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vertAnchor="page" w:horzAnchor="margin" w:tblpY="275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04290" w:rsidRPr="00EF1D57" w14:paraId="1D32243B" w14:textId="77777777" w:rsidTr="00AE71B4">
        <w:trPr>
          <w:trHeight w:val="10493"/>
        </w:trPr>
        <w:tc>
          <w:tcPr>
            <w:tcW w:w="10060" w:type="dxa"/>
          </w:tcPr>
          <w:p w14:paraId="711F059F" w14:textId="77777777" w:rsidR="00E04290" w:rsidRPr="00EF1D57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F61644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DESCRIPTION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: To outline the accepted way of reporting for duty for all employees and management on site.</w:t>
            </w:r>
          </w:p>
          <w:p w14:paraId="4E279740" w14:textId="77777777" w:rsidR="00E04290" w:rsidRPr="00EF1D57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F61644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AIM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: To ensure a clear and a safe process for both employer and employees</w:t>
            </w:r>
          </w:p>
          <w:tbl>
            <w:tblPr>
              <w:tblStyle w:val="TableGrid1"/>
              <w:tblpPr w:leftFromText="180" w:rightFromText="180" w:vertAnchor="text" w:horzAnchor="margin" w:tblpXSpec="center" w:tblpY="5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25"/>
              <w:gridCol w:w="6091"/>
            </w:tblGrid>
            <w:tr w:rsidR="00E04290" w:rsidRPr="00F61644" w14:paraId="05DC1752" w14:textId="77777777" w:rsidTr="007F21B2">
              <w:tc>
                <w:tcPr>
                  <w:tcW w:w="3425" w:type="dxa"/>
                </w:tcPr>
                <w:p w14:paraId="5FE26111" w14:textId="77777777" w:rsidR="00E04290" w:rsidRPr="00F61644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b/>
                      <w:bCs/>
                      <w:sz w:val="24"/>
                      <w:lang w:val="en-ZA" w:bidi="ar-SA"/>
                    </w:rPr>
                  </w:pPr>
                  <w:r w:rsidRPr="00F61644">
                    <w:rPr>
                      <w:rFonts w:ascii="Arial" w:eastAsia="Arial" w:hAnsi="Arial" w:cs="Arial"/>
                      <w:b/>
                      <w:bCs/>
                      <w:sz w:val="24"/>
                      <w:lang w:val="en-ZA" w:bidi="ar-SA"/>
                    </w:rPr>
                    <w:t>TERM</w:t>
                  </w:r>
                </w:p>
              </w:tc>
              <w:tc>
                <w:tcPr>
                  <w:tcW w:w="6091" w:type="dxa"/>
                </w:tcPr>
                <w:p w14:paraId="0AB2BBD2" w14:textId="77777777" w:rsidR="00E04290" w:rsidRPr="00F61644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b/>
                      <w:bCs/>
                      <w:sz w:val="24"/>
                      <w:lang w:val="en-ZA" w:bidi="ar-SA"/>
                    </w:rPr>
                  </w:pPr>
                  <w:r w:rsidRPr="00F61644">
                    <w:rPr>
                      <w:rFonts w:ascii="Arial" w:eastAsia="Arial" w:hAnsi="Arial" w:cs="Arial"/>
                      <w:b/>
                      <w:bCs/>
                      <w:sz w:val="24"/>
                      <w:lang w:val="en-ZA" w:bidi="ar-SA"/>
                    </w:rPr>
                    <w:t>DEFINITION</w:t>
                  </w:r>
                </w:p>
              </w:tc>
            </w:tr>
            <w:tr w:rsidR="00E04290" w:rsidRPr="00EF1D57" w14:paraId="1038781B" w14:textId="77777777" w:rsidTr="007F21B2">
              <w:tc>
                <w:tcPr>
                  <w:tcW w:w="3425" w:type="dxa"/>
                </w:tcPr>
                <w:p w14:paraId="677768D2" w14:textId="4929ED56" w:rsidR="00E04290" w:rsidRPr="00EF1D57" w:rsidRDefault="005452F2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OB</w:t>
                  </w:r>
                </w:p>
              </w:tc>
              <w:tc>
                <w:tcPr>
                  <w:tcW w:w="6091" w:type="dxa"/>
                </w:tcPr>
                <w:p w14:paraId="6AFD3DCB" w14:textId="2CD6C732" w:rsidR="00E04290" w:rsidRPr="00EF1D57" w:rsidRDefault="005452F2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Occurrence Book</w:t>
                  </w:r>
                </w:p>
              </w:tc>
            </w:tr>
            <w:tr w:rsidR="00E04290" w:rsidRPr="00EF1D57" w14:paraId="6AB7320F" w14:textId="77777777" w:rsidTr="007F21B2">
              <w:tc>
                <w:tcPr>
                  <w:tcW w:w="3425" w:type="dxa"/>
                </w:tcPr>
                <w:p w14:paraId="616451E3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Safety register</w:t>
                  </w:r>
                </w:p>
              </w:tc>
              <w:tc>
                <w:tcPr>
                  <w:tcW w:w="6091" w:type="dxa"/>
                </w:tcPr>
                <w:p w14:paraId="60A66680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Register for all on site who attended the daily safety or Toolbox talk meeting</w:t>
                  </w:r>
                </w:p>
              </w:tc>
            </w:tr>
            <w:tr w:rsidR="00E04290" w:rsidRPr="00EF1D57" w14:paraId="37358E53" w14:textId="77777777" w:rsidTr="007F21B2">
              <w:tc>
                <w:tcPr>
                  <w:tcW w:w="3425" w:type="dxa"/>
                </w:tcPr>
                <w:p w14:paraId="1108696E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Machine hours</w:t>
                  </w:r>
                </w:p>
              </w:tc>
              <w:tc>
                <w:tcPr>
                  <w:tcW w:w="6091" w:type="dxa"/>
                </w:tcPr>
                <w:p w14:paraId="0AC15DBB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Meter reading on the machine for the Day</w:t>
                  </w:r>
                </w:p>
              </w:tc>
            </w:tr>
            <w:tr w:rsidR="00E04290" w:rsidRPr="00EF1D57" w14:paraId="2D0B9FE4" w14:textId="77777777" w:rsidTr="007F21B2">
              <w:tc>
                <w:tcPr>
                  <w:tcW w:w="3425" w:type="dxa"/>
                </w:tcPr>
                <w:p w14:paraId="1CA1D342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Man hours</w:t>
                  </w:r>
                </w:p>
              </w:tc>
              <w:tc>
                <w:tcPr>
                  <w:tcW w:w="6091" w:type="dxa"/>
                </w:tcPr>
                <w:p w14:paraId="07323AEF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Clock hours worked by men on the day</w:t>
                  </w:r>
                </w:p>
              </w:tc>
            </w:tr>
          </w:tbl>
          <w:p w14:paraId="3201C918" w14:textId="77777777" w:rsidR="00E04290" w:rsidRPr="00F61644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F61644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DEFINITION OF TERMS</w:t>
            </w:r>
          </w:p>
          <w:p w14:paraId="098C5A57" w14:textId="4127940C" w:rsidR="00E04290" w:rsidRPr="007A05C0" w:rsidRDefault="00E04290" w:rsidP="005B56F2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 xml:space="preserve">THE PROCEDURE </w:t>
            </w:r>
          </w:p>
          <w:p w14:paraId="68726D0E" w14:textId="2101772E" w:rsidR="00E04290" w:rsidRPr="007A05C0" w:rsidRDefault="005B56F2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GEN</w:t>
            </w:r>
            <w:r w:rsidR="007F6CD5"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ERAL MEMBERS</w:t>
            </w:r>
            <w:r w:rsidR="00E04290"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 xml:space="preserve"> DUTY ON</w:t>
            </w:r>
          </w:p>
          <w:p w14:paraId="2167AE40" w14:textId="61E6728B" w:rsidR="007F6CD5" w:rsidRDefault="00E04290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Arrive at least 15 minutes early for parade</w:t>
            </w:r>
            <w:r w:rsidR="007F6CD5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08CEADCC" w14:textId="5ADA2DB2" w:rsidR="00E04290" w:rsidRPr="00EF1D57" w:rsidRDefault="008155FC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M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ake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an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 entry on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the OB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78745988" w14:textId="1C2838EE" w:rsidR="00E04290" w:rsidRDefault="008155FC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 xml:space="preserve">Make and entry on the </w:t>
            </w:r>
            <w:r w:rsidR="00AB78BA">
              <w:rPr>
                <w:rFonts w:ascii="Arial" w:eastAsia="Arial" w:hAnsi="Arial" w:cs="Arial"/>
                <w:sz w:val="24"/>
                <w:lang w:val="en-ZA" w:bidi="ar-SA"/>
              </w:rPr>
              <w:t>pocketbook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301740CE" w14:textId="205D6746" w:rsidR="00030975" w:rsidRPr="00EF1D57" w:rsidRDefault="00030975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Receive</w:t>
            </w:r>
            <w:r w:rsidR="00AB78BA">
              <w:rPr>
                <w:rFonts w:ascii="Arial" w:eastAsia="Arial" w:hAnsi="Arial" w:cs="Arial"/>
                <w:sz w:val="24"/>
                <w:lang w:val="en-ZA" w:bidi="ar-SA"/>
              </w:rPr>
              <w:t xml:space="preserve"> previous shift’s handing over.</w:t>
            </w:r>
          </w:p>
          <w:p w14:paraId="229BBAF5" w14:textId="77B92BCB" w:rsidR="00E04290" w:rsidRPr="00EF1D57" w:rsidRDefault="00AC5D31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Hold parade.</w:t>
            </w:r>
          </w:p>
          <w:p w14:paraId="3E42F6E3" w14:textId="20F0E529" w:rsidR="00E04290" w:rsidRPr="00EF1D57" w:rsidRDefault="00446328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>ead the latest information circulated to all and acknowledge receipt by signing the circulation register</w:t>
            </w:r>
          </w:p>
          <w:p w14:paraId="2A06424D" w14:textId="40603C26" w:rsidR="00E04290" w:rsidRDefault="00E716C8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Take up position an</w:t>
            </w:r>
            <w:r w:rsidR="007A05C0">
              <w:rPr>
                <w:rFonts w:ascii="Arial" w:eastAsia="Arial" w:hAnsi="Arial" w:cs="Arial"/>
                <w:sz w:val="24"/>
                <w:lang w:val="en-ZA" w:bidi="ar-SA"/>
              </w:rPr>
              <w:t>d release the other shift.</w:t>
            </w:r>
          </w:p>
          <w:p w14:paraId="3B417542" w14:textId="77777777" w:rsidR="00A16F38" w:rsidRPr="00EF1D57" w:rsidRDefault="00A16F38" w:rsidP="00A16F38">
            <w:pPr>
              <w:spacing w:after="0"/>
              <w:ind w:left="1800" w:firstLine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</w:p>
          <w:p w14:paraId="4D2A43A9" w14:textId="01FE5EC5" w:rsidR="00E04290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SPECIALIZED UNIT’S MEMBERS DUTY ON</w:t>
            </w:r>
          </w:p>
          <w:p w14:paraId="104A2BD3" w14:textId="77777777" w:rsidR="001041DC" w:rsidRPr="007A05C0" w:rsidRDefault="001041DC" w:rsidP="001041DC">
            <w:pPr>
              <w:spacing w:after="0"/>
              <w:ind w:left="792" w:firstLine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</w:p>
          <w:p w14:paraId="15774CFF" w14:textId="77777777" w:rsidR="009763EE" w:rsidRDefault="009763EE" w:rsidP="001908CF">
            <w:pPr>
              <w:numPr>
                <w:ilvl w:val="1"/>
                <w:numId w:val="9"/>
              </w:numPr>
              <w:spacing w:after="0" w:line="259" w:lineRule="auto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Arrive at least 15 minutes early for parade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1CD19002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M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ake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an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 entry on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the OB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2E8E5E24" w14:textId="77777777" w:rsidR="009763EE" w:rsidRDefault="009763EE" w:rsidP="001908CF">
            <w:pPr>
              <w:numPr>
                <w:ilvl w:val="1"/>
                <w:numId w:val="9"/>
              </w:numPr>
              <w:spacing w:after="0" w:line="259" w:lineRule="auto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Make and entry on the pocketbook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26BE5482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Receive previous shift’s handing over.</w:t>
            </w:r>
          </w:p>
          <w:p w14:paraId="6EBCD95D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Hold parade.</w:t>
            </w:r>
          </w:p>
          <w:p w14:paraId="5DEBB254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ead the latest information circulated to all and acknowledge receipt by signing the circulation register</w:t>
            </w:r>
          </w:p>
          <w:p w14:paraId="36252FEF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Take up position and release the other shift.</w:t>
            </w:r>
          </w:p>
          <w:p w14:paraId="284AA183" w14:textId="020BB04E" w:rsidR="00E04290" w:rsidRPr="00EF1D57" w:rsidRDefault="00E04290" w:rsidP="00A16F38">
            <w:pPr>
              <w:spacing w:after="0"/>
              <w:ind w:left="1224" w:firstLine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</w:p>
          <w:p w14:paraId="5222D42A" w14:textId="77777777" w:rsidR="00E04290" w:rsidRPr="00EF1D57" w:rsidRDefault="00E04290" w:rsidP="00E04290">
            <w:pPr>
              <w:spacing w:after="360" w:line="264" w:lineRule="auto"/>
              <w:ind w:left="0" w:firstLine="0"/>
              <w:rPr>
                <w:rFonts w:ascii="Arial" w:eastAsia="Arial" w:hAnsi="Arial" w:cs="Arial"/>
                <w:sz w:val="24"/>
                <w:lang w:val="en-ZA" w:bidi="ar-SA"/>
              </w:rPr>
            </w:pP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t xml:space="preserve">                                                   </w:t>
      </w:r>
      <w:r>
        <w:rPr>
          <w:sz w:val="22"/>
        </w:rPr>
        <w:t xml:space="preserve"> </w:t>
      </w:r>
    </w:p>
    <w:p w14:paraId="0ABD57B0" w14:textId="0658D6F3" w:rsidR="00F20CC0" w:rsidRDefault="00EA5152">
      <w:pPr>
        <w:spacing w:after="0"/>
        <w:ind w:left="1" w:firstLine="0"/>
        <w:rPr>
          <w:sz w:val="22"/>
        </w:rPr>
      </w:pPr>
      <w:r>
        <w:rPr>
          <w:sz w:val="22"/>
        </w:rPr>
        <w:t xml:space="preserve"> </w:t>
      </w:r>
    </w:p>
    <w:p w14:paraId="193AD6BC" w14:textId="77777777" w:rsidR="00F20CC0" w:rsidRDefault="00F20CC0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tbl>
      <w:tblPr>
        <w:tblStyle w:val="TableGrid"/>
        <w:tblpPr w:leftFromText="180" w:rightFromText="180" w:vertAnchor="text" w:horzAnchor="margin" w:tblpY="-127"/>
        <w:tblOverlap w:val="never"/>
        <w:tblW w:w="10060" w:type="dxa"/>
        <w:tblInd w:w="0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60"/>
      </w:tblGrid>
      <w:tr w:rsidR="00F20CC0" w14:paraId="231C0F90" w14:textId="77777777" w:rsidTr="00F20CC0">
        <w:trPr>
          <w:trHeight w:val="275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C465" w14:textId="77777777" w:rsidR="00F20CC0" w:rsidRPr="005765ED" w:rsidRDefault="00F20CC0" w:rsidP="00F20CC0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lastRenderedPageBreak/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F20CC0" w14:paraId="0B3D0FC4" w14:textId="77777777" w:rsidTr="00F20CC0">
        <w:trPr>
          <w:trHeight w:val="25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C9E7" w14:textId="77777777" w:rsidR="00F20CC0" w:rsidRDefault="00F20CC0" w:rsidP="00F20CC0">
            <w:pPr>
              <w:spacing w:after="0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45E9EBE6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6B477DB5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33082DE8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39599EBD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26754322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5A72A0F7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6933046E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123963B2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5A2A98BB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3450245B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795AF462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08270121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00C13CA4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01F4969F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689E7D3C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1C0BF417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3E980DCE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0EF826AE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0BA9D167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17915BD1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38C009BF" w14:textId="77777777" w:rsidR="00576972" w:rsidRDefault="00576972" w:rsidP="00F20CC0">
            <w:pPr>
              <w:spacing w:after="0"/>
              <w:ind w:left="0" w:firstLine="0"/>
              <w:rPr>
                <w:sz w:val="22"/>
              </w:rPr>
            </w:pPr>
          </w:p>
          <w:p w14:paraId="068DDBFC" w14:textId="77777777" w:rsidR="00576972" w:rsidRDefault="00576972" w:rsidP="00F20CC0">
            <w:pPr>
              <w:spacing w:after="0"/>
              <w:ind w:left="0" w:firstLine="0"/>
            </w:pPr>
          </w:p>
        </w:tc>
      </w:tr>
    </w:tbl>
    <w:p w14:paraId="43D6110C" w14:textId="77777777" w:rsidR="009D2DD7" w:rsidRDefault="009D2DD7">
      <w:pPr>
        <w:spacing w:after="0"/>
        <w:ind w:left="1" w:firstLine="0"/>
      </w:pP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0D987" w14:textId="77777777" w:rsidR="00CC13C2" w:rsidRDefault="00CC13C2">
      <w:pPr>
        <w:spacing w:after="0" w:line="240" w:lineRule="auto"/>
      </w:pPr>
      <w:r>
        <w:separator/>
      </w:r>
    </w:p>
  </w:endnote>
  <w:endnote w:type="continuationSeparator" w:id="0">
    <w:p w14:paraId="5BDBA8CD" w14:textId="77777777" w:rsidR="00CC13C2" w:rsidRDefault="00CC13C2">
      <w:pPr>
        <w:spacing w:after="0" w:line="240" w:lineRule="auto"/>
      </w:pPr>
      <w:r>
        <w:continuationSeparator/>
      </w:r>
    </w:p>
  </w:endnote>
  <w:endnote w:type="continuationNotice" w:id="1">
    <w:p w14:paraId="16C3E1F5" w14:textId="77777777" w:rsidR="00CC13C2" w:rsidRDefault="00CC13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9962" w14:textId="77777777" w:rsidR="00CC13C2" w:rsidRDefault="00CC13C2">
      <w:pPr>
        <w:spacing w:after="0" w:line="240" w:lineRule="auto"/>
      </w:pPr>
      <w:r>
        <w:separator/>
      </w:r>
    </w:p>
  </w:footnote>
  <w:footnote w:type="continuationSeparator" w:id="0">
    <w:p w14:paraId="6095FFDE" w14:textId="77777777" w:rsidR="00CC13C2" w:rsidRDefault="00CC13C2">
      <w:pPr>
        <w:spacing w:after="0" w:line="240" w:lineRule="auto"/>
      </w:pPr>
      <w:r>
        <w:continuationSeparator/>
      </w:r>
    </w:p>
  </w:footnote>
  <w:footnote w:type="continuationNotice" w:id="1">
    <w:p w14:paraId="290EB68E" w14:textId="77777777" w:rsidR="00CC13C2" w:rsidRDefault="00CC13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620A4C22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336332">
            <w:rPr>
              <w:sz w:val="22"/>
            </w:rPr>
            <w:t>3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1EE8122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71393A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2591EE60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ADROID</w:t>
          </w:r>
          <w:r w:rsidR="000B5857">
            <w:rPr>
              <w:sz w:val="22"/>
            </w:rPr>
            <w:t xml:space="preserve"> ADVANCED PROTECTION</w:t>
          </w:r>
          <w:r w:rsidR="00447B7A">
            <w:rPr>
              <w:sz w:val="22"/>
            </w:rPr>
            <w:t xml:space="preserve"> SERVICES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1329C2F5" w:rsidR="009D2DD7" w:rsidRPr="005765ED" w:rsidRDefault="00576972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REPORTING FOR DUTY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4CD"/>
    <w:multiLevelType w:val="multilevel"/>
    <w:tmpl w:val="293896BE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01C5609"/>
    <w:multiLevelType w:val="multilevel"/>
    <w:tmpl w:val="958A578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"/>
      <w:lvlJc w:val="left"/>
      <w:pPr>
        <w:ind w:left="180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3842EE"/>
    <w:multiLevelType w:val="multilevel"/>
    <w:tmpl w:val="756E6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E96E7B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3"/>
  </w:num>
  <w:num w:numId="2" w16cid:durableId="203173415">
    <w:abstractNumId w:val="7"/>
  </w:num>
  <w:num w:numId="3" w16cid:durableId="1476987295">
    <w:abstractNumId w:val="2"/>
  </w:num>
  <w:num w:numId="4" w16cid:durableId="1839229760">
    <w:abstractNumId w:val="8"/>
  </w:num>
  <w:num w:numId="5" w16cid:durableId="1433671030">
    <w:abstractNumId w:val="6"/>
  </w:num>
  <w:num w:numId="6" w16cid:durableId="2101757807">
    <w:abstractNumId w:val="4"/>
  </w:num>
  <w:num w:numId="7" w16cid:durableId="1224098122">
    <w:abstractNumId w:val="0"/>
  </w:num>
  <w:num w:numId="8" w16cid:durableId="1123425394">
    <w:abstractNumId w:val="5"/>
  </w:num>
  <w:num w:numId="9" w16cid:durableId="130484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130BA"/>
    <w:rsid w:val="00020BBC"/>
    <w:rsid w:val="000227F3"/>
    <w:rsid w:val="00027096"/>
    <w:rsid w:val="00027434"/>
    <w:rsid w:val="00030975"/>
    <w:rsid w:val="00034354"/>
    <w:rsid w:val="000411B2"/>
    <w:rsid w:val="00047C3E"/>
    <w:rsid w:val="0005433E"/>
    <w:rsid w:val="00063F23"/>
    <w:rsid w:val="00065F42"/>
    <w:rsid w:val="00066661"/>
    <w:rsid w:val="000676A4"/>
    <w:rsid w:val="00071201"/>
    <w:rsid w:val="00077653"/>
    <w:rsid w:val="000813D5"/>
    <w:rsid w:val="00081598"/>
    <w:rsid w:val="00086A03"/>
    <w:rsid w:val="00095924"/>
    <w:rsid w:val="000A4BC1"/>
    <w:rsid w:val="000A54D5"/>
    <w:rsid w:val="000B5857"/>
    <w:rsid w:val="000B5EAD"/>
    <w:rsid w:val="000B7FD7"/>
    <w:rsid w:val="000C41CE"/>
    <w:rsid w:val="000C75B0"/>
    <w:rsid w:val="000D712C"/>
    <w:rsid w:val="000E0AD3"/>
    <w:rsid w:val="000E3984"/>
    <w:rsid w:val="000F5CD3"/>
    <w:rsid w:val="000F6907"/>
    <w:rsid w:val="001041DC"/>
    <w:rsid w:val="001138A5"/>
    <w:rsid w:val="00116B9C"/>
    <w:rsid w:val="001347C4"/>
    <w:rsid w:val="00144B46"/>
    <w:rsid w:val="0014681B"/>
    <w:rsid w:val="00157EE8"/>
    <w:rsid w:val="00160415"/>
    <w:rsid w:val="0016090B"/>
    <w:rsid w:val="00162ABC"/>
    <w:rsid w:val="00174B82"/>
    <w:rsid w:val="0017551E"/>
    <w:rsid w:val="001768C1"/>
    <w:rsid w:val="00176983"/>
    <w:rsid w:val="001810B2"/>
    <w:rsid w:val="00181737"/>
    <w:rsid w:val="00186220"/>
    <w:rsid w:val="00187EDD"/>
    <w:rsid w:val="001908CF"/>
    <w:rsid w:val="001909CC"/>
    <w:rsid w:val="00190FAC"/>
    <w:rsid w:val="001932EB"/>
    <w:rsid w:val="001A006A"/>
    <w:rsid w:val="001A1CA0"/>
    <w:rsid w:val="001A4F1F"/>
    <w:rsid w:val="001A5529"/>
    <w:rsid w:val="001A6635"/>
    <w:rsid w:val="001B7D59"/>
    <w:rsid w:val="001C136C"/>
    <w:rsid w:val="001C166C"/>
    <w:rsid w:val="001C4913"/>
    <w:rsid w:val="001C76A7"/>
    <w:rsid w:val="001C78E0"/>
    <w:rsid w:val="001D1B94"/>
    <w:rsid w:val="001D61BC"/>
    <w:rsid w:val="001F3EC8"/>
    <w:rsid w:val="001F50C3"/>
    <w:rsid w:val="001F651D"/>
    <w:rsid w:val="0020136B"/>
    <w:rsid w:val="00201E3C"/>
    <w:rsid w:val="00214E73"/>
    <w:rsid w:val="002222A1"/>
    <w:rsid w:val="00231D64"/>
    <w:rsid w:val="00232AFA"/>
    <w:rsid w:val="0023508D"/>
    <w:rsid w:val="00244107"/>
    <w:rsid w:val="0024554D"/>
    <w:rsid w:val="002500CB"/>
    <w:rsid w:val="00253148"/>
    <w:rsid w:val="00256AC9"/>
    <w:rsid w:val="00256BE0"/>
    <w:rsid w:val="00261BA3"/>
    <w:rsid w:val="002631AA"/>
    <w:rsid w:val="0026556E"/>
    <w:rsid w:val="00267960"/>
    <w:rsid w:val="00267C40"/>
    <w:rsid w:val="002710BA"/>
    <w:rsid w:val="00276A61"/>
    <w:rsid w:val="002810BE"/>
    <w:rsid w:val="00283563"/>
    <w:rsid w:val="002858F2"/>
    <w:rsid w:val="0028676B"/>
    <w:rsid w:val="002868C9"/>
    <w:rsid w:val="00290D79"/>
    <w:rsid w:val="00295C6F"/>
    <w:rsid w:val="002A41A1"/>
    <w:rsid w:val="002A643E"/>
    <w:rsid w:val="002B0793"/>
    <w:rsid w:val="002B264F"/>
    <w:rsid w:val="002B3AFE"/>
    <w:rsid w:val="002C211F"/>
    <w:rsid w:val="002C2EF7"/>
    <w:rsid w:val="002C65C5"/>
    <w:rsid w:val="002D1DC5"/>
    <w:rsid w:val="002D5D60"/>
    <w:rsid w:val="002E09D0"/>
    <w:rsid w:val="002E0BFD"/>
    <w:rsid w:val="002E2606"/>
    <w:rsid w:val="002E76C1"/>
    <w:rsid w:val="002F1EDD"/>
    <w:rsid w:val="002F3D12"/>
    <w:rsid w:val="002F65FA"/>
    <w:rsid w:val="002F7800"/>
    <w:rsid w:val="00311C40"/>
    <w:rsid w:val="00312777"/>
    <w:rsid w:val="003140AB"/>
    <w:rsid w:val="00316A85"/>
    <w:rsid w:val="0032096D"/>
    <w:rsid w:val="003230F2"/>
    <w:rsid w:val="00324672"/>
    <w:rsid w:val="00330A93"/>
    <w:rsid w:val="00332895"/>
    <w:rsid w:val="00336332"/>
    <w:rsid w:val="003364E6"/>
    <w:rsid w:val="0034337A"/>
    <w:rsid w:val="0034441C"/>
    <w:rsid w:val="00344C06"/>
    <w:rsid w:val="003571F8"/>
    <w:rsid w:val="0036247F"/>
    <w:rsid w:val="00363573"/>
    <w:rsid w:val="00371C27"/>
    <w:rsid w:val="003726F8"/>
    <w:rsid w:val="00375521"/>
    <w:rsid w:val="003757D8"/>
    <w:rsid w:val="003760BB"/>
    <w:rsid w:val="003766FD"/>
    <w:rsid w:val="003934C9"/>
    <w:rsid w:val="0039417D"/>
    <w:rsid w:val="00394A66"/>
    <w:rsid w:val="003A4B5F"/>
    <w:rsid w:val="003A658C"/>
    <w:rsid w:val="003B0F4C"/>
    <w:rsid w:val="003B120B"/>
    <w:rsid w:val="003C67CE"/>
    <w:rsid w:val="003D01EE"/>
    <w:rsid w:val="003D24CB"/>
    <w:rsid w:val="003D46FF"/>
    <w:rsid w:val="003D4789"/>
    <w:rsid w:val="003D692D"/>
    <w:rsid w:val="003D6E88"/>
    <w:rsid w:val="003E39E7"/>
    <w:rsid w:val="003E3B65"/>
    <w:rsid w:val="003E56A3"/>
    <w:rsid w:val="003E788E"/>
    <w:rsid w:val="003F1F7D"/>
    <w:rsid w:val="003F3176"/>
    <w:rsid w:val="003F4AA4"/>
    <w:rsid w:val="003F7F32"/>
    <w:rsid w:val="00402EA5"/>
    <w:rsid w:val="00411A1A"/>
    <w:rsid w:val="00416C51"/>
    <w:rsid w:val="0041702C"/>
    <w:rsid w:val="00421799"/>
    <w:rsid w:val="0042401D"/>
    <w:rsid w:val="00432C69"/>
    <w:rsid w:val="00433AF2"/>
    <w:rsid w:val="00446328"/>
    <w:rsid w:val="00447B7A"/>
    <w:rsid w:val="0045012A"/>
    <w:rsid w:val="00452766"/>
    <w:rsid w:val="00452FAA"/>
    <w:rsid w:val="00453D05"/>
    <w:rsid w:val="00454393"/>
    <w:rsid w:val="00454A3B"/>
    <w:rsid w:val="00461026"/>
    <w:rsid w:val="00461F2E"/>
    <w:rsid w:val="004621BD"/>
    <w:rsid w:val="00474845"/>
    <w:rsid w:val="00475895"/>
    <w:rsid w:val="00477832"/>
    <w:rsid w:val="00485AE4"/>
    <w:rsid w:val="00486424"/>
    <w:rsid w:val="00490C04"/>
    <w:rsid w:val="00494670"/>
    <w:rsid w:val="004A02A4"/>
    <w:rsid w:val="004A0A3E"/>
    <w:rsid w:val="004A1AB5"/>
    <w:rsid w:val="004A3F3D"/>
    <w:rsid w:val="004A436D"/>
    <w:rsid w:val="004A619D"/>
    <w:rsid w:val="004B0DD7"/>
    <w:rsid w:val="004B79D1"/>
    <w:rsid w:val="004C3368"/>
    <w:rsid w:val="004D667C"/>
    <w:rsid w:val="004D7BBC"/>
    <w:rsid w:val="004E3B96"/>
    <w:rsid w:val="004E41E1"/>
    <w:rsid w:val="004E77CD"/>
    <w:rsid w:val="004F4755"/>
    <w:rsid w:val="0050266C"/>
    <w:rsid w:val="00513E68"/>
    <w:rsid w:val="0051558B"/>
    <w:rsid w:val="00524C6E"/>
    <w:rsid w:val="005353F3"/>
    <w:rsid w:val="00543EB3"/>
    <w:rsid w:val="005440D5"/>
    <w:rsid w:val="005452F2"/>
    <w:rsid w:val="0054748E"/>
    <w:rsid w:val="005637A9"/>
    <w:rsid w:val="00566673"/>
    <w:rsid w:val="00573FC2"/>
    <w:rsid w:val="00574435"/>
    <w:rsid w:val="005765ED"/>
    <w:rsid w:val="00576972"/>
    <w:rsid w:val="0058483C"/>
    <w:rsid w:val="005864F8"/>
    <w:rsid w:val="005877FE"/>
    <w:rsid w:val="0059536D"/>
    <w:rsid w:val="00596414"/>
    <w:rsid w:val="005969CA"/>
    <w:rsid w:val="005A45B6"/>
    <w:rsid w:val="005B22F9"/>
    <w:rsid w:val="005B56F2"/>
    <w:rsid w:val="005B5BD7"/>
    <w:rsid w:val="005B6273"/>
    <w:rsid w:val="005B62EF"/>
    <w:rsid w:val="005C1B42"/>
    <w:rsid w:val="005C2310"/>
    <w:rsid w:val="005C26A7"/>
    <w:rsid w:val="005C67C8"/>
    <w:rsid w:val="005C779C"/>
    <w:rsid w:val="005C79DF"/>
    <w:rsid w:val="005D08D3"/>
    <w:rsid w:val="005D10D9"/>
    <w:rsid w:val="005D31FC"/>
    <w:rsid w:val="005E5CF5"/>
    <w:rsid w:val="005E7AF7"/>
    <w:rsid w:val="005F2384"/>
    <w:rsid w:val="005F7A84"/>
    <w:rsid w:val="00602697"/>
    <w:rsid w:val="0060337E"/>
    <w:rsid w:val="00610A55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43C91"/>
    <w:rsid w:val="00645729"/>
    <w:rsid w:val="00654646"/>
    <w:rsid w:val="00666A0D"/>
    <w:rsid w:val="00667D3C"/>
    <w:rsid w:val="006731D6"/>
    <w:rsid w:val="00675EEC"/>
    <w:rsid w:val="006771AA"/>
    <w:rsid w:val="006822C3"/>
    <w:rsid w:val="006851D1"/>
    <w:rsid w:val="00697224"/>
    <w:rsid w:val="00697249"/>
    <w:rsid w:val="006A1BA5"/>
    <w:rsid w:val="006A2DED"/>
    <w:rsid w:val="006A5E8C"/>
    <w:rsid w:val="006A67A7"/>
    <w:rsid w:val="006A72DC"/>
    <w:rsid w:val="006B3F1F"/>
    <w:rsid w:val="006B5FA6"/>
    <w:rsid w:val="006C0088"/>
    <w:rsid w:val="006C4543"/>
    <w:rsid w:val="006C5512"/>
    <w:rsid w:val="006C69E9"/>
    <w:rsid w:val="006C7292"/>
    <w:rsid w:val="006C73E5"/>
    <w:rsid w:val="006D09BE"/>
    <w:rsid w:val="006D2C0D"/>
    <w:rsid w:val="006D520D"/>
    <w:rsid w:val="006D56CF"/>
    <w:rsid w:val="006D5C60"/>
    <w:rsid w:val="006D7E8F"/>
    <w:rsid w:val="006E6F5C"/>
    <w:rsid w:val="006E7D95"/>
    <w:rsid w:val="006F4DBC"/>
    <w:rsid w:val="006F613D"/>
    <w:rsid w:val="00703462"/>
    <w:rsid w:val="00703EBA"/>
    <w:rsid w:val="00704C8B"/>
    <w:rsid w:val="0070587B"/>
    <w:rsid w:val="00710BD2"/>
    <w:rsid w:val="0071393A"/>
    <w:rsid w:val="00716631"/>
    <w:rsid w:val="007170F5"/>
    <w:rsid w:val="007208C8"/>
    <w:rsid w:val="00730FCA"/>
    <w:rsid w:val="007337E5"/>
    <w:rsid w:val="007354A2"/>
    <w:rsid w:val="00740D53"/>
    <w:rsid w:val="007419FA"/>
    <w:rsid w:val="007519B0"/>
    <w:rsid w:val="007541EA"/>
    <w:rsid w:val="00755DE3"/>
    <w:rsid w:val="00761091"/>
    <w:rsid w:val="00761CEF"/>
    <w:rsid w:val="007638EA"/>
    <w:rsid w:val="00773DF4"/>
    <w:rsid w:val="00775CB4"/>
    <w:rsid w:val="00775FA0"/>
    <w:rsid w:val="00781654"/>
    <w:rsid w:val="00782011"/>
    <w:rsid w:val="007855E5"/>
    <w:rsid w:val="00785F15"/>
    <w:rsid w:val="007957C9"/>
    <w:rsid w:val="007967DF"/>
    <w:rsid w:val="007A05C0"/>
    <w:rsid w:val="007B5EAD"/>
    <w:rsid w:val="007C46F3"/>
    <w:rsid w:val="007C4C24"/>
    <w:rsid w:val="007C5F9A"/>
    <w:rsid w:val="007C6325"/>
    <w:rsid w:val="007D130F"/>
    <w:rsid w:val="007D15CD"/>
    <w:rsid w:val="007D3598"/>
    <w:rsid w:val="007D60A2"/>
    <w:rsid w:val="007D6EEF"/>
    <w:rsid w:val="007E1245"/>
    <w:rsid w:val="007E2F55"/>
    <w:rsid w:val="007E6432"/>
    <w:rsid w:val="007E656E"/>
    <w:rsid w:val="007E6850"/>
    <w:rsid w:val="007F0916"/>
    <w:rsid w:val="007F6CD5"/>
    <w:rsid w:val="007F74E9"/>
    <w:rsid w:val="0080590A"/>
    <w:rsid w:val="008147D3"/>
    <w:rsid w:val="008155FC"/>
    <w:rsid w:val="00821A79"/>
    <w:rsid w:val="00825B2F"/>
    <w:rsid w:val="0082699F"/>
    <w:rsid w:val="008272EE"/>
    <w:rsid w:val="0083425E"/>
    <w:rsid w:val="008436DA"/>
    <w:rsid w:val="00850C7B"/>
    <w:rsid w:val="00850D90"/>
    <w:rsid w:val="00854702"/>
    <w:rsid w:val="008548F7"/>
    <w:rsid w:val="00855E25"/>
    <w:rsid w:val="008601C7"/>
    <w:rsid w:val="00862636"/>
    <w:rsid w:val="0087115F"/>
    <w:rsid w:val="008711A8"/>
    <w:rsid w:val="00872398"/>
    <w:rsid w:val="00873913"/>
    <w:rsid w:val="00874ADF"/>
    <w:rsid w:val="00882C1F"/>
    <w:rsid w:val="00886877"/>
    <w:rsid w:val="0089365F"/>
    <w:rsid w:val="00895492"/>
    <w:rsid w:val="008B0B5C"/>
    <w:rsid w:val="008B12EF"/>
    <w:rsid w:val="008B5C86"/>
    <w:rsid w:val="008B6412"/>
    <w:rsid w:val="008B7593"/>
    <w:rsid w:val="008D12C9"/>
    <w:rsid w:val="008D220F"/>
    <w:rsid w:val="008D6730"/>
    <w:rsid w:val="008D6868"/>
    <w:rsid w:val="008F4EBB"/>
    <w:rsid w:val="009028E2"/>
    <w:rsid w:val="0090562B"/>
    <w:rsid w:val="00910B0C"/>
    <w:rsid w:val="0091357C"/>
    <w:rsid w:val="00916261"/>
    <w:rsid w:val="0092051B"/>
    <w:rsid w:val="009206EF"/>
    <w:rsid w:val="00933B43"/>
    <w:rsid w:val="00935B48"/>
    <w:rsid w:val="0094074D"/>
    <w:rsid w:val="009461E4"/>
    <w:rsid w:val="009501E0"/>
    <w:rsid w:val="0095117D"/>
    <w:rsid w:val="00951C71"/>
    <w:rsid w:val="00960A77"/>
    <w:rsid w:val="00962F99"/>
    <w:rsid w:val="00971773"/>
    <w:rsid w:val="0097596E"/>
    <w:rsid w:val="009763EE"/>
    <w:rsid w:val="0098171C"/>
    <w:rsid w:val="00982BF0"/>
    <w:rsid w:val="00983113"/>
    <w:rsid w:val="009846CB"/>
    <w:rsid w:val="00987078"/>
    <w:rsid w:val="00995542"/>
    <w:rsid w:val="00997148"/>
    <w:rsid w:val="009A09DC"/>
    <w:rsid w:val="009A2413"/>
    <w:rsid w:val="009A26E7"/>
    <w:rsid w:val="009A32BF"/>
    <w:rsid w:val="009A44AB"/>
    <w:rsid w:val="009A74CF"/>
    <w:rsid w:val="009B36CD"/>
    <w:rsid w:val="009C07D7"/>
    <w:rsid w:val="009C1436"/>
    <w:rsid w:val="009C15B5"/>
    <w:rsid w:val="009C43B0"/>
    <w:rsid w:val="009D2DD7"/>
    <w:rsid w:val="009D3C02"/>
    <w:rsid w:val="009D4BAB"/>
    <w:rsid w:val="009E20CD"/>
    <w:rsid w:val="009E709A"/>
    <w:rsid w:val="009E75AA"/>
    <w:rsid w:val="009F55AA"/>
    <w:rsid w:val="009F5B5A"/>
    <w:rsid w:val="00A03227"/>
    <w:rsid w:val="00A044AE"/>
    <w:rsid w:val="00A04964"/>
    <w:rsid w:val="00A052ED"/>
    <w:rsid w:val="00A06BD8"/>
    <w:rsid w:val="00A11F7C"/>
    <w:rsid w:val="00A123D1"/>
    <w:rsid w:val="00A133C7"/>
    <w:rsid w:val="00A15C53"/>
    <w:rsid w:val="00A16F38"/>
    <w:rsid w:val="00A33277"/>
    <w:rsid w:val="00A377A5"/>
    <w:rsid w:val="00A4250A"/>
    <w:rsid w:val="00A43E90"/>
    <w:rsid w:val="00A50A7A"/>
    <w:rsid w:val="00A52F9F"/>
    <w:rsid w:val="00A651B9"/>
    <w:rsid w:val="00A6762C"/>
    <w:rsid w:val="00A72D77"/>
    <w:rsid w:val="00A93119"/>
    <w:rsid w:val="00AA2448"/>
    <w:rsid w:val="00AA3941"/>
    <w:rsid w:val="00AA47E2"/>
    <w:rsid w:val="00AA497E"/>
    <w:rsid w:val="00AA4BB9"/>
    <w:rsid w:val="00AA73DD"/>
    <w:rsid w:val="00AB0C2D"/>
    <w:rsid w:val="00AB19FD"/>
    <w:rsid w:val="00AB78BA"/>
    <w:rsid w:val="00AC5D31"/>
    <w:rsid w:val="00AD5C41"/>
    <w:rsid w:val="00AE1F52"/>
    <w:rsid w:val="00AE71B4"/>
    <w:rsid w:val="00AF3CED"/>
    <w:rsid w:val="00AF6847"/>
    <w:rsid w:val="00B13F26"/>
    <w:rsid w:val="00B21C13"/>
    <w:rsid w:val="00B241B4"/>
    <w:rsid w:val="00B27957"/>
    <w:rsid w:val="00B313ED"/>
    <w:rsid w:val="00B36A76"/>
    <w:rsid w:val="00B523DF"/>
    <w:rsid w:val="00B53120"/>
    <w:rsid w:val="00B60445"/>
    <w:rsid w:val="00B65581"/>
    <w:rsid w:val="00B66945"/>
    <w:rsid w:val="00B67D8C"/>
    <w:rsid w:val="00B80551"/>
    <w:rsid w:val="00B820A9"/>
    <w:rsid w:val="00B8298E"/>
    <w:rsid w:val="00B86C8B"/>
    <w:rsid w:val="00BA1E57"/>
    <w:rsid w:val="00BA42E7"/>
    <w:rsid w:val="00BA6CAF"/>
    <w:rsid w:val="00BB4C4E"/>
    <w:rsid w:val="00BD4296"/>
    <w:rsid w:val="00BD5220"/>
    <w:rsid w:val="00BD765F"/>
    <w:rsid w:val="00BE37A2"/>
    <w:rsid w:val="00BF0BB8"/>
    <w:rsid w:val="00C01157"/>
    <w:rsid w:val="00C0547D"/>
    <w:rsid w:val="00C11018"/>
    <w:rsid w:val="00C118F5"/>
    <w:rsid w:val="00C13C2D"/>
    <w:rsid w:val="00C16E44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27EA"/>
    <w:rsid w:val="00C53C56"/>
    <w:rsid w:val="00C625B5"/>
    <w:rsid w:val="00C62B81"/>
    <w:rsid w:val="00C62BCE"/>
    <w:rsid w:val="00C650F1"/>
    <w:rsid w:val="00C7037F"/>
    <w:rsid w:val="00C715E0"/>
    <w:rsid w:val="00C73A49"/>
    <w:rsid w:val="00C76800"/>
    <w:rsid w:val="00C819FC"/>
    <w:rsid w:val="00C84D07"/>
    <w:rsid w:val="00C857BE"/>
    <w:rsid w:val="00C9265C"/>
    <w:rsid w:val="00C9766A"/>
    <w:rsid w:val="00CB26D2"/>
    <w:rsid w:val="00CB28D9"/>
    <w:rsid w:val="00CB61EE"/>
    <w:rsid w:val="00CB6438"/>
    <w:rsid w:val="00CB6ED0"/>
    <w:rsid w:val="00CB7748"/>
    <w:rsid w:val="00CB77EF"/>
    <w:rsid w:val="00CC13C2"/>
    <w:rsid w:val="00CC2EB4"/>
    <w:rsid w:val="00CC7C9E"/>
    <w:rsid w:val="00CD0A79"/>
    <w:rsid w:val="00CD435D"/>
    <w:rsid w:val="00CD4A73"/>
    <w:rsid w:val="00CD6709"/>
    <w:rsid w:val="00CE1CE1"/>
    <w:rsid w:val="00CE26DD"/>
    <w:rsid w:val="00CE4EA3"/>
    <w:rsid w:val="00CF22AD"/>
    <w:rsid w:val="00CF3225"/>
    <w:rsid w:val="00CF6D1D"/>
    <w:rsid w:val="00CF6F2E"/>
    <w:rsid w:val="00D023EA"/>
    <w:rsid w:val="00D02D8A"/>
    <w:rsid w:val="00D059DF"/>
    <w:rsid w:val="00D1560D"/>
    <w:rsid w:val="00D2273C"/>
    <w:rsid w:val="00D22C7F"/>
    <w:rsid w:val="00D248E1"/>
    <w:rsid w:val="00D262CE"/>
    <w:rsid w:val="00D27D06"/>
    <w:rsid w:val="00D320B1"/>
    <w:rsid w:val="00D342FC"/>
    <w:rsid w:val="00D357E9"/>
    <w:rsid w:val="00D36395"/>
    <w:rsid w:val="00D4245A"/>
    <w:rsid w:val="00D43FB1"/>
    <w:rsid w:val="00D63610"/>
    <w:rsid w:val="00D72AB4"/>
    <w:rsid w:val="00D731ED"/>
    <w:rsid w:val="00D73FB0"/>
    <w:rsid w:val="00D754DA"/>
    <w:rsid w:val="00D75800"/>
    <w:rsid w:val="00D915B3"/>
    <w:rsid w:val="00DA58D7"/>
    <w:rsid w:val="00DB03B6"/>
    <w:rsid w:val="00DC00D8"/>
    <w:rsid w:val="00DC31CB"/>
    <w:rsid w:val="00DC3884"/>
    <w:rsid w:val="00DD0B35"/>
    <w:rsid w:val="00DD0CAF"/>
    <w:rsid w:val="00DD5666"/>
    <w:rsid w:val="00DE1DA6"/>
    <w:rsid w:val="00DF4291"/>
    <w:rsid w:val="00DF60F9"/>
    <w:rsid w:val="00E026D1"/>
    <w:rsid w:val="00E0314B"/>
    <w:rsid w:val="00E04290"/>
    <w:rsid w:val="00E07F40"/>
    <w:rsid w:val="00E103C4"/>
    <w:rsid w:val="00E107E4"/>
    <w:rsid w:val="00E14AAD"/>
    <w:rsid w:val="00E23D90"/>
    <w:rsid w:val="00E278B1"/>
    <w:rsid w:val="00E30E8D"/>
    <w:rsid w:val="00E32EEE"/>
    <w:rsid w:val="00E33847"/>
    <w:rsid w:val="00E44290"/>
    <w:rsid w:val="00E478C2"/>
    <w:rsid w:val="00E60CCF"/>
    <w:rsid w:val="00E6264E"/>
    <w:rsid w:val="00E630B9"/>
    <w:rsid w:val="00E716C8"/>
    <w:rsid w:val="00E73DFE"/>
    <w:rsid w:val="00E74C8B"/>
    <w:rsid w:val="00E76698"/>
    <w:rsid w:val="00E766BA"/>
    <w:rsid w:val="00E766D4"/>
    <w:rsid w:val="00E824DC"/>
    <w:rsid w:val="00E90CDD"/>
    <w:rsid w:val="00E9624B"/>
    <w:rsid w:val="00E9695A"/>
    <w:rsid w:val="00EA2FFE"/>
    <w:rsid w:val="00EA5152"/>
    <w:rsid w:val="00EB19CA"/>
    <w:rsid w:val="00EB2D05"/>
    <w:rsid w:val="00EC744A"/>
    <w:rsid w:val="00ED3602"/>
    <w:rsid w:val="00ED5A3B"/>
    <w:rsid w:val="00EE477E"/>
    <w:rsid w:val="00F00573"/>
    <w:rsid w:val="00F00E6E"/>
    <w:rsid w:val="00F02AC7"/>
    <w:rsid w:val="00F058BE"/>
    <w:rsid w:val="00F05FB6"/>
    <w:rsid w:val="00F20C90"/>
    <w:rsid w:val="00F20CC0"/>
    <w:rsid w:val="00F27BB5"/>
    <w:rsid w:val="00F306BC"/>
    <w:rsid w:val="00F44C9B"/>
    <w:rsid w:val="00F44FFA"/>
    <w:rsid w:val="00F450B0"/>
    <w:rsid w:val="00F6102F"/>
    <w:rsid w:val="00F61644"/>
    <w:rsid w:val="00F61CCE"/>
    <w:rsid w:val="00F62258"/>
    <w:rsid w:val="00F720FC"/>
    <w:rsid w:val="00F80BAD"/>
    <w:rsid w:val="00F8144A"/>
    <w:rsid w:val="00F85B4D"/>
    <w:rsid w:val="00F85DF0"/>
    <w:rsid w:val="00F868D6"/>
    <w:rsid w:val="00F93271"/>
    <w:rsid w:val="00FA0BBC"/>
    <w:rsid w:val="00FA6663"/>
    <w:rsid w:val="00FA6B03"/>
    <w:rsid w:val="00FA6C25"/>
    <w:rsid w:val="00FC2113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E"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  <w:style w:type="table" w:customStyle="1" w:styleId="TableGrid1">
    <w:name w:val="Table Grid1"/>
    <w:basedOn w:val="TableNormal"/>
    <w:next w:val="TableGrid0"/>
    <w:uiPriority w:val="39"/>
    <w:rsid w:val="00E04290"/>
    <w:pPr>
      <w:spacing w:after="0" w:line="240" w:lineRule="auto"/>
    </w:pPr>
    <w:rPr>
      <w:rFonts w:eastAsia="Arial"/>
      <w:color w:val="666660"/>
      <w:sz w:val="24"/>
      <w:szCs w:val="24"/>
      <w:lang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E0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793"/>
    <w:rPr>
      <w:rFonts w:ascii="Calibri" w:eastAsia="Calibri" w:hAnsi="Calibri" w:cs="Calibri"/>
      <w:color w:val="000000"/>
      <w:sz w:val="1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12</cp:revision>
  <cp:lastPrinted>2024-07-17T20:02:00Z</cp:lastPrinted>
  <dcterms:created xsi:type="dcterms:W3CDTF">2024-07-19T13:19:00Z</dcterms:created>
  <dcterms:modified xsi:type="dcterms:W3CDTF">2024-07-19T13:31:00Z</dcterms:modified>
</cp:coreProperties>
</file>