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198ED" w14:textId="77777777" w:rsidR="007456A6" w:rsidRDefault="007456A6" w:rsidP="009A36FC">
      <w:pPr>
        <w:pStyle w:val="BodyText"/>
        <w:spacing w:before="0" w:line="276" w:lineRule="auto"/>
        <w:ind w:left="4072"/>
        <w:rPr>
          <w:sz w:val="20"/>
        </w:rPr>
      </w:pPr>
      <w:r>
        <w:rPr>
          <w:noProof/>
          <w:sz w:val="20"/>
        </w:rPr>
        <w:drawing>
          <wp:inline distT="0" distB="0" distL="0" distR="0" wp14:anchorId="2F138AFE" wp14:editId="1BC7F08B">
            <wp:extent cx="1417291" cy="1412367"/>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8" cstate="print"/>
                    <a:stretch>
                      <a:fillRect/>
                    </a:stretch>
                  </pic:blipFill>
                  <pic:spPr>
                    <a:xfrm>
                      <a:off x="0" y="0"/>
                      <a:ext cx="1417291" cy="1412367"/>
                    </a:xfrm>
                    <a:prstGeom prst="rect">
                      <a:avLst/>
                    </a:prstGeom>
                  </pic:spPr>
                </pic:pic>
              </a:graphicData>
            </a:graphic>
          </wp:inline>
        </w:drawing>
      </w:r>
    </w:p>
    <w:p w14:paraId="7A37EE7C" w14:textId="77777777" w:rsidR="006C7568" w:rsidRDefault="006C7568" w:rsidP="009A36FC">
      <w:pPr>
        <w:pStyle w:val="BodyText"/>
        <w:spacing w:line="276" w:lineRule="auto"/>
        <w:jc w:val="center"/>
        <w:rPr>
          <w:rFonts w:eastAsiaTheme="minorHAnsi" w:cstheme="minorBidi"/>
          <w:sz w:val="32"/>
          <w:szCs w:val="32"/>
          <w:lang/>
        </w:rPr>
      </w:pPr>
    </w:p>
    <w:p w14:paraId="7E5FA14C" w14:textId="1CC6304E" w:rsidR="006C7568" w:rsidRPr="006C7568" w:rsidRDefault="006C7568" w:rsidP="009A36FC">
      <w:pPr>
        <w:pStyle w:val="BodyText"/>
        <w:spacing w:line="276" w:lineRule="auto"/>
        <w:ind w:left="0"/>
        <w:jc w:val="center"/>
        <w:rPr>
          <w:rFonts w:eastAsiaTheme="minorHAnsi" w:cstheme="minorBidi"/>
          <w:sz w:val="32"/>
          <w:szCs w:val="32"/>
          <w:lang/>
        </w:rPr>
      </w:pPr>
      <w:r w:rsidRPr="006C7568">
        <w:rPr>
          <w:rFonts w:eastAsiaTheme="minorHAnsi" w:cstheme="minorBidi"/>
          <w:sz w:val="32"/>
          <w:szCs w:val="32"/>
          <w:lang/>
        </w:rPr>
        <w:t>თბილისის თავისუფალი უნივერსიტეტი</w:t>
      </w:r>
    </w:p>
    <w:p w14:paraId="54593ECE" w14:textId="77777777" w:rsidR="006C7568" w:rsidRDefault="006C7568" w:rsidP="009A36FC">
      <w:pPr>
        <w:pStyle w:val="BodyText"/>
        <w:spacing w:line="276" w:lineRule="auto"/>
        <w:ind w:left="0"/>
        <w:jc w:val="center"/>
        <w:rPr>
          <w:rFonts w:eastAsiaTheme="minorHAnsi" w:cstheme="minorBidi"/>
          <w:sz w:val="32"/>
          <w:szCs w:val="32"/>
          <w:lang/>
        </w:rPr>
      </w:pPr>
    </w:p>
    <w:p w14:paraId="35BBDC8B" w14:textId="41542697" w:rsidR="006C7568" w:rsidRPr="006C7568" w:rsidRDefault="006C7568" w:rsidP="009A36FC">
      <w:pPr>
        <w:pStyle w:val="BodyText"/>
        <w:spacing w:line="276" w:lineRule="auto"/>
        <w:ind w:left="0"/>
        <w:jc w:val="center"/>
        <w:rPr>
          <w:rFonts w:eastAsiaTheme="minorHAnsi" w:cstheme="minorBidi"/>
          <w:sz w:val="32"/>
          <w:szCs w:val="32"/>
          <w:lang/>
        </w:rPr>
      </w:pPr>
      <w:r w:rsidRPr="006C7568">
        <w:rPr>
          <w:rFonts w:eastAsiaTheme="minorHAnsi" w:cstheme="minorBidi"/>
          <w:sz w:val="32"/>
          <w:szCs w:val="32"/>
          <w:lang/>
        </w:rPr>
        <w:t>კომპიუტერული მეცნიერებების, მათემატიკისა და ინჟინერიის</w:t>
      </w:r>
    </w:p>
    <w:p w14:paraId="02C3CD87" w14:textId="030884C3" w:rsidR="007456A6" w:rsidRDefault="006C7568" w:rsidP="009A36FC">
      <w:pPr>
        <w:pStyle w:val="BodyText"/>
        <w:spacing w:line="276" w:lineRule="auto"/>
        <w:ind w:left="0"/>
        <w:jc w:val="center"/>
        <w:rPr>
          <w:sz w:val="32"/>
        </w:rPr>
      </w:pPr>
      <w:r w:rsidRPr="006C7568">
        <w:rPr>
          <w:rFonts w:eastAsiaTheme="minorHAnsi" w:cstheme="minorBidi"/>
          <w:sz w:val="32"/>
          <w:szCs w:val="32"/>
          <w:lang/>
        </w:rPr>
        <w:t>სკოლა (MACS[E])</w:t>
      </w:r>
    </w:p>
    <w:p w14:paraId="2CB06AF8" w14:textId="77777777" w:rsidR="007456A6" w:rsidRDefault="007456A6" w:rsidP="009A36FC">
      <w:pPr>
        <w:pStyle w:val="BodyText"/>
        <w:spacing w:before="16" w:line="276" w:lineRule="auto"/>
        <w:ind w:left="0"/>
        <w:rPr>
          <w:sz w:val="32"/>
        </w:rPr>
      </w:pPr>
    </w:p>
    <w:p w14:paraId="55197110" w14:textId="77777777" w:rsidR="006C7568" w:rsidRDefault="006C7568" w:rsidP="009A36FC">
      <w:pPr>
        <w:spacing w:line="276" w:lineRule="auto"/>
        <w:ind w:left="284" w:right="351"/>
        <w:jc w:val="center"/>
        <w:rPr>
          <w:sz w:val="28"/>
          <w:szCs w:val="28"/>
        </w:rPr>
      </w:pPr>
      <w:bookmarkStart w:id="0" w:name="ელექტრო_და_კომპიუტერული_ინჟინერიის_პროგრ"/>
      <w:bookmarkEnd w:id="0"/>
    </w:p>
    <w:p w14:paraId="0704650C" w14:textId="7ECB3767" w:rsidR="007456A6" w:rsidRDefault="007456A6" w:rsidP="009A36FC">
      <w:pPr>
        <w:spacing w:line="276" w:lineRule="auto"/>
        <w:ind w:left="284" w:right="351"/>
        <w:jc w:val="center"/>
        <w:rPr>
          <w:sz w:val="28"/>
          <w:szCs w:val="28"/>
        </w:rPr>
      </w:pPr>
      <w:r>
        <w:rPr>
          <w:sz w:val="28"/>
          <w:szCs w:val="28"/>
        </w:rPr>
        <w:t>ელექტრო</w:t>
      </w:r>
      <w:r>
        <w:rPr>
          <w:spacing w:val="-6"/>
          <w:sz w:val="28"/>
          <w:szCs w:val="28"/>
        </w:rPr>
        <w:t xml:space="preserve"> </w:t>
      </w:r>
      <w:r>
        <w:rPr>
          <w:sz w:val="28"/>
          <w:szCs w:val="28"/>
        </w:rPr>
        <w:t>და</w:t>
      </w:r>
      <w:r>
        <w:rPr>
          <w:spacing w:val="-6"/>
          <w:sz w:val="28"/>
          <w:szCs w:val="28"/>
        </w:rPr>
        <w:t xml:space="preserve"> </w:t>
      </w:r>
      <w:r>
        <w:rPr>
          <w:sz w:val="28"/>
          <w:szCs w:val="28"/>
        </w:rPr>
        <w:t>კომპიუტერული</w:t>
      </w:r>
      <w:r>
        <w:rPr>
          <w:spacing w:val="-8"/>
          <w:sz w:val="28"/>
          <w:szCs w:val="28"/>
        </w:rPr>
        <w:t xml:space="preserve"> </w:t>
      </w:r>
      <w:r>
        <w:rPr>
          <w:sz w:val="28"/>
          <w:szCs w:val="28"/>
        </w:rPr>
        <w:t>ინჟინერიის</w:t>
      </w:r>
      <w:r>
        <w:rPr>
          <w:spacing w:val="-5"/>
          <w:sz w:val="28"/>
          <w:szCs w:val="28"/>
        </w:rPr>
        <w:t xml:space="preserve"> </w:t>
      </w:r>
      <w:r>
        <w:rPr>
          <w:spacing w:val="-2"/>
          <w:sz w:val="28"/>
          <w:szCs w:val="28"/>
        </w:rPr>
        <w:t>პროგრამა</w:t>
      </w:r>
    </w:p>
    <w:p w14:paraId="4EA52346" w14:textId="77777777" w:rsidR="007456A6" w:rsidRDefault="007456A6" w:rsidP="009A36FC">
      <w:pPr>
        <w:pStyle w:val="BodyText"/>
        <w:spacing w:before="243" w:line="276" w:lineRule="auto"/>
        <w:ind w:left="0"/>
        <w:rPr>
          <w:sz w:val="28"/>
        </w:rPr>
      </w:pPr>
    </w:p>
    <w:p w14:paraId="30470AD3" w14:textId="68631AE1" w:rsidR="007456A6" w:rsidRDefault="007456A6" w:rsidP="009A36FC">
      <w:pPr>
        <w:pStyle w:val="BodyText"/>
        <w:spacing w:before="0" w:line="276" w:lineRule="auto"/>
        <w:ind w:left="283" w:right="351"/>
        <w:jc w:val="center"/>
        <w:rPr>
          <w:lang w:val="ka-GE"/>
        </w:rPr>
      </w:pPr>
      <w:r>
        <w:rPr>
          <w:lang w:val="ka-GE"/>
        </w:rPr>
        <w:t>ბეჟანიშვილი ნიკოლოზ</w:t>
      </w:r>
    </w:p>
    <w:p w14:paraId="5E668680" w14:textId="1DCC192F" w:rsidR="007456A6" w:rsidRDefault="007456A6" w:rsidP="009A36FC">
      <w:pPr>
        <w:pStyle w:val="BodyText"/>
        <w:spacing w:before="0" w:line="276" w:lineRule="auto"/>
        <w:ind w:left="283" w:right="351"/>
        <w:jc w:val="center"/>
        <w:rPr>
          <w:lang w:val="ka-GE"/>
        </w:rPr>
      </w:pPr>
      <w:r>
        <w:rPr>
          <w:lang w:val="ka-GE"/>
        </w:rPr>
        <w:t>ცხვედაძე ქეთევანი</w:t>
      </w:r>
    </w:p>
    <w:p w14:paraId="39EEE409" w14:textId="1CAEFD72" w:rsidR="006C7568" w:rsidRDefault="006C7568" w:rsidP="009A36FC">
      <w:pPr>
        <w:pStyle w:val="BodyText"/>
        <w:spacing w:before="0" w:line="276" w:lineRule="auto"/>
        <w:ind w:left="283" w:right="351"/>
        <w:jc w:val="center"/>
        <w:rPr>
          <w:lang w:val="ka-GE"/>
        </w:rPr>
      </w:pPr>
    </w:p>
    <w:p w14:paraId="003DBF88" w14:textId="5BE971F6" w:rsidR="006C7568" w:rsidRDefault="006C7568" w:rsidP="009A36FC">
      <w:pPr>
        <w:pStyle w:val="BodyText"/>
        <w:spacing w:before="0" w:line="276" w:lineRule="auto"/>
        <w:ind w:left="283" w:right="351"/>
        <w:jc w:val="center"/>
        <w:rPr>
          <w:lang w:val="ka-GE"/>
        </w:rPr>
      </w:pPr>
    </w:p>
    <w:p w14:paraId="6C464A2A" w14:textId="77777777" w:rsidR="006C7568" w:rsidRPr="006C7568" w:rsidRDefault="006C7568" w:rsidP="009A36FC">
      <w:pPr>
        <w:pStyle w:val="BodyText"/>
        <w:spacing w:before="0" w:line="276" w:lineRule="auto"/>
        <w:ind w:left="283" w:right="351"/>
        <w:jc w:val="center"/>
        <w:rPr>
          <w:lang w:val="ka-GE"/>
        </w:rPr>
      </w:pPr>
    </w:p>
    <w:p w14:paraId="307704B0" w14:textId="1236C90A" w:rsidR="007456A6" w:rsidRPr="007456A6" w:rsidRDefault="007456A6" w:rsidP="009A36FC">
      <w:pPr>
        <w:pStyle w:val="BodyText"/>
        <w:spacing w:line="276" w:lineRule="auto"/>
        <w:ind w:left="279" w:right="351"/>
        <w:jc w:val="center"/>
        <w:rPr>
          <w:lang w:val="ka-GE"/>
        </w:rPr>
      </w:pPr>
      <w:r>
        <w:t xml:space="preserve">ელექტრო და კომპიუტერული ინჟინერიის ლაბორატორია - პროექტის ანგარიში </w:t>
      </w:r>
      <w:bookmarkStart w:id="1" w:name="(პროექტის_სათაური)"/>
      <w:bookmarkEnd w:id="1"/>
      <w:r>
        <w:rPr>
          <w:lang w:val="ka-GE"/>
        </w:rPr>
        <w:t>ანალოგური მოდულარული სინთეზატორი</w:t>
      </w:r>
    </w:p>
    <w:p w14:paraId="60FBAB14" w14:textId="77777777" w:rsidR="007456A6" w:rsidRDefault="007456A6" w:rsidP="009A36FC">
      <w:pPr>
        <w:pStyle w:val="BodyText"/>
        <w:spacing w:before="0" w:line="276" w:lineRule="auto"/>
        <w:ind w:left="0"/>
      </w:pPr>
    </w:p>
    <w:p w14:paraId="31DF019F" w14:textId="77777777" w:rsidR="007456A6" w:rsidRDefault="007456A6" w:rsidP="009A36FC">
      <w:pPr>
        <w:pStyle w:val="BodyText"/>
        <w:spacing w:before="0" w:line="276" w:lineRule="auto"/>
        <w:ind w:left="0"/>
      </w:pPr>
    </w:p>
    <w:p w14:paraId="534E050E" w14:textId="77777777" w:rsidR="007456A6" w:rsidRDefault="007456A6" w:rsidP="009A36FC">
      <w:pPr>
        <w:pStyle w:val="BodyText"/>
        <w:spacing w:before="0" w:line="276" w:lineRule="auto"/>
        <w:ind w:left="0"/>
      </w:pPr>
    </w:p>
    <w:p w14:paraId="7324D12F" w14:textId="77777777" w:rsidR="007456A6" w:rsidRDefault="007456A6" w:rsidP="009A36FC">
      <w:pPr>
        <w:pStyle w:val="BodyText"/>
        <w:spacing w:before="118" w:line="276" w:lineRule="auto"/>
        <w:ind w:left="0"/>
      </w:pPr>
    </w:p>
    <w:p w14:paraId="6679F5E0" w14:textId="77777777" w:rsidR="007456A6" w:rsidRDefault="007456A6" w:rsidP="009A36FC">
      <w:pPr>
        <w:spacing w:line="276" w:lineRule="auto"/>
        <w:ind w:left="291" w:right="351"/>
        <w:jc w:val="center"/>
      </w:pPr>
      <w:r>
        <w:rPr>
          <w:spacing w:val="-2"/>
        </w:rPr>
        <w:t>თბილისი</w:t>
      </w:r>
    </w:p>
    <w:p w14:paraId="175220B8" w14:textId="77777777" w:rsidR="00663B79" w:rsidRDefault="007456A6" w:rsidP="009A36FC">
      <w:pPr>
        <w:spacing w:before="145" w:line="276" w:lineRule="auto"/>
        <w:ind w:left="289" w:right="351"/>
        <w:jc w:val="center"/>
        <w:rPr>
          <w:spacing w:val="-4"/>
        </w:rPr>
        <w:sectPr w:rsidR="00663B79">
          <w:pgSz w:w="12240" w:h="15840"/>
          <w:pgMar w:top="1540" w:right="720" w:bottom="1240" w:left="1080" w:header="0" w:footer="1055" w:gutter="0"/>
          <w:cols w:space="720"/>
        </w:sectPr>
      </w:pPr>
      <w:r>
        <w:rPr>
          <w:spacing w:val="-4"/>
        </w:rPr>
        <w:t>2026</w:t>
      </w:r>
    </w:p>
    <w:p w14:paraId="3B859A9B" w14:textId="17AD1243" w:rsidR="0000265A" w:rsidRPr="00E76338" w:rsidRDefault="00461B82" w:rsidP="00880AA1">
      <w:pPr>
        <w:pStyle w:val="Heading1"/>
        <w:spacing w:line="360" w:lineRule="auto"/>
      </w:pPr>
      <w:bookmarkStart w:id="2" w:name="_Toc226930349"/>
      <w:r w:rsidRPr="00E76338">
        <w:lastRenderedPageBreak/>
        <w:t>Annotation</w:t>
      </w:r>
      <w:bookmarkEnd w:id="2"/>
    </w:p>
    <w:p w14:paraId="1ADCB045" w14:textId="4D14E8C9" w:rsidR="009454FB" w:rsidRDefault="00461B82" w:rsidP="00880AA1">
      <w:pPr>
        <w:spacing w:line="360" w:lineRule="auto"/>
        <w:jc w:val="both"/>
        <w:rPr>
          <w:sz w:val="24"/>
          <w:szCs w:val="24"/>
          <w:lang w:val="en-US"/>
        </w:rPr>
      </w:pPr>
      <w:r w:rsidRPr="00E76338">
        <w:rPr>
          <w:sz w:val="24"/>
          <w:szCs w:val="24"/>
          <w:lang w:val="sv-SE"/>
        </w:rPr>
        <w:tab/>
      </w:r>
      <w:r w:rsidR="002D399D" w:rsidRPr="00E76338">
        <w:rPr>
          <w:sz w:val="24"/>
          <w:szCs w:val="24"/>
          <w:lang w:val="sv-SE"/>
        </w:rPr>
        <w:t>This project was done as part of the “Electro and Computer Engineering Lab” cours</w:t>
      </w:r>
      <w:r w:rsidR="009A379D">
        <w:rPr>
          <w:sz w:val="24"/>
          <w:szCs w:val="24"/>
          <w:lang w:val="sv-SE"/>
        </w:rPr>
        <w:t xml:space="preserve">e.  </w:t>
      </w:r>
      <w:r>
        <w:rPr>
          <w:sz w:val="24"/>
          <w:szCs w:val="24"/>
          <w:lang w:val="en-US"/>
        </w:rPr>
        <w:t xml:space="preserve">The objective of this project was to </w:t>
      </w:r>
      <w:r w:rsidR="009A379D" w:rsidRPr="009A379D">
        <w:rPr>
          <w:sz w:val="24"/>
          <w:szCs w:val="24"/>
          <w:lang w:val="en-US"/>
        </w:rPr>
        <w:t xml:space="preserve">get acquainted </w:t>
      </w:r>
      <w:r w:rsidR="009A379D">
        <w:rPr>
          <w:sz w:val="24"/>
          <w:szCs w:val="24"/>
          <w:lang w:val="en-US"/>
        </w:rPr>
        <w:t>with basic electrical engineering concepts, analog circuits, common components (resistors, capacitors, transistors, op-amps, etc.), project workflow</w:t>
      </w:r>
      <w:r w:rsidR="00DF257E">
        <w:rPr>
          <w:sz w:val="24"/>
          <w:szCs w:val="24"/>
          <w:lang w:val="en-US"/>
        </w:rPr>
        <w:t xml:space="preserve">, </w:t>
      </w:r>
      <w:r w:rsidR="009A379D">
        <w:rPr>
          <w:sz w:val="24"/>
          <w:szCs w:val="24"/>
          <w:lang w:val="en-US"/>
        </w:rPr>
        <w:t>and software for SPICE simulations, schematic and PCB layout</w:t>
      </w:r>
      <w:r w:rsidR="00DF257E">
        <w:rPr>
          <w:sz w:val="24"/>
          <w:szCs w:val="24"/>
          <w:lang w:val="en-US"/>
        </w:rPr>
        <w:t>, as well as gaining practical experience with hardware</w:t>
      </w:r>
      <w:r w:rsidR="009A379D">
        <w:rPr>
          <w:sz w:val="24"/>
          <w:szCs w:val="24"/>
          <w:lang w:val="en-US"/>
        </w:rPr>
        <w:t xml:space="preserve"> by designing and building an analog modular synthesizer.</w:t>
      </w:r>
      <w:r w:rsidR="00DF257E">
        <w:rPr>
          <w:sz w:val="24"/>
          <w:szCs w:val="24"/>
          <w:lang w:val="en-US"/>
        </w:rPr>
        <w:t xml:space="preserve"> At the end of the project, all of the aforementioned goals were achieved: we successfully designed a synthesizer, obtained competence in necessary software and deepened our knowledge of analog electronics. We designed, simulated in SPICE and built (soldered) on a perfboard the following modules: Sequencer, VCO (Voltage-Controlled Oscillator, VCA (Voltage-Controlled Amplifier), Mixer. We’ve also designed a ready-for-printing PCB design of a Sequencer and a VCO.</w:t>
      </w:r>
    </w:p>
    <w:p w14:paraId="379385BB" w14:textId="13483140" w:rsidR="009454FB" w:rsidRDefault="009454FB" w:rsidP="00880AA1">
      <w:pPr>
        <w:spacing w:line="360" w:lineRule="auto"/>
        <w:jc w:val="center"/>
        <w:rPr>
          <w:b/>
          <w:bCs/>
          <w:sz w:val="28"/>
          <w:szCs w:val="28"/>
          <w:lang w:val="ka-GE"/>
        </w:rPr>
      </w:pPr>
      <w:r w:rsidRPr="009454FB">
        <w:rPr>
          <w:b/>
          <w:bCs/>
          <w:sz w:val="28"/>
          <w:szCs w:val="28"/>
          <w:lang w:val="ka-GE"/>
        </w:rPr>
        <w:t>ანოტაცია</w:t>
      </w:r>
    </w:p>
    <w:p w14:paraId="7FA699BC" w14:textId="52EDD6DD" w:rsidR="006C7568" w:rsidRDefault="009454FB" w:rsidP="00880AA1">
      <w:pPr>
        <w:spacing w:line="360" w:lineRule="auto"/>
        <w:jc w:val="both"/>
        <w:rPr>
          <w:sz w:val="24"/>
          <w:szCs w:val="24"/>
          <w:lang w:val="ka-GE"/>
        </w:rPr>
      </w:pPr>
      <w:r>
        <w:rPr>
          <w:b/>
          <w:bCs/>
          <w:sz w:val="28"/>
          <w:szCs w:val="28"/>
          <w:lang w:val="ka-GE"/>
        </w:rPr>
        <w:tab/>
      </w:r>
      <w:r>
        <w:rPr>
          <w:sz w:val="24"/>
          <w:szCs w:val="24"/>
          <w:lang w:val="ka-GE"/>
        </w:rPr>
        <w:t>ეს პროექტი შესრულდა კურსის „ელექტრო და კომპიუტერული ინჟინერიის ლაბორატორია“ ფარგლებში. პროექტის მიზანი იყო ელექტრო ინჟინერიის საბაზისო კონცეპტების, ანალოგური წრედების, ხშ</w:t>
      </w:r>
      <w:r w:rsidR="00804194">
        <w:rPr>
          <w:sz w:val="24"/>
          <w:szCs w:val="24"/>
          <w:lang w:val="ka-GE"/>
        </w:rPr>
        <w:t xml:space="preserve">ირად გამოყენებადი კომპონენტების (რეზისტორები, ტრანზისტორები, ოპ-ამპები და სხვ.) და პროექტის სამუშაო პროცესის გაცნობა; </w:t>
      </w:r>
      <w:r w:rsidR="00804194" w:rsidRPr="00804194">
        <w:rPr>
          <w:sz w:val="24"/>
          <w:szCs w:val="24"/>
          <w:lang w:val="ka-GE"/>
        </w:rPr>
        <w:t xml:space="preserve">SPICE </w:t>
      </w:r>
      <w:r w:rsidR="00804194">
        <w:rPr>
          <w:sz w:val="24"/>
          <w:szCs w:val="24"/>
          <w:lang w:val="ka-GE"/>
        </w:rPr>
        <w:t xml:space="preserve">სიმულაციისა, სქემატური და </w:t>
      </w:r>
      <w:r w:rsidR="00804194" w:rsidRPr="00804194">
        <w:rPr>
          <w:sz w:val="24"/>
          <w:szCs w:val="24"/>
          <w:lang w:val="ka-GE"/>
        </w:rPr>
        <w:t xml:space="preserve">PCB </w:t>
      </w:r>
      <w:r w:rsidR="00804194">
        <w:rPr>
          <w:sz w:val="24"/>
          <w:szCs w:val="24"/>
          <w:lang w:val="ka-GE"/>
        </w:rPr>
        <w:t xml:space="preserve">დიზაინებისთვის ხშირად გამოყენებადი პროგრამების შესწავლა და ელექტრულ აპარატურასთან მუშაობის პრაქტიკული გამოცდილების მიღება ანალოგური მოდულარული სინთეზატორის შექმნისა გაკეთების გზით. პროექტის დასასრულ, ყველა აღნიშნული მიზანი იქნა მიღწეული: ჩვენ წარმატებით შევქმენით სინთეზატორი, შევიძინეთ აუცილებელ პროგრამულ უზრუნველყოფასთან მუშაობის უნარები და გავიღრმავეთ ცოდნა ანალოგური ელექტრონიკის სფეროში. </w:t>
      </w:r>
      <w:r w:rsidR="00804194" w:rsidRPr="00804194">
        <w:rPr>
          <w:sz w:val="24"/>
          <w:szCs w:val="24"/>
          <w:lang w:val="ka-GE"/>
        </w:rPr>
        <w:t xml:space="preserve">ჩვენ დავაპროექტეთ, მოვახდინეთ SPICE სიმულირება და </w:t>
      </w:r>
      <w:r w:rsidR="00804194">
        <w:rPr>
          <w:sz w:val="24"/>
          <w:szCs w:val="24"/>
          <w:lang w:val="ka-GE"/>
        </w:rPr>
        <w:t>სამონტაჟო დაფაზე (</w:t>
      </w:r>
      <w:r w:rsidR="00804194" w:rsidRPr="00804194">
        <w:rPr>
          <w:sz w:val="24"/>
          <w:szCs w:val="24"/>
          <w:lang w:val="ka-GE"/>
        </w:rPr>
        <w:t xml:space="preserve">perfboard) ავაწყვეთ (შედუღებით) შემდეგი მოდულები: VCO (Voltage-Controlled Oscillator, VCA (Voltage-Controlled Amplifier), Mixer. </w:t>
      </w:r>
      <w:r w:rsidR="00804194">
        <w:rPr>
          <w:sz w:val="24"/>
          <w:szCs w:val="24"/>
          <w:lang w:val="ka-GE"/>
        </w:rPr>
        <w:t>ასევე შევქმენი</w:t>
      </w:r>
      <w:r w:rsidR="006C7568">
        <w:rPr>
          <w:sz w:val="24"/>
          <w:szCs w:val="24"/>
          <w:lang w:val="ka-GE"/>
        </w:rPr>
        <w:t>თ</w:t>
      </w:r>
      <w:r w:rsidR="00804194">
        <w:rPr>
          <w:sz w:val="24"/>
          <w:szCs w:val="24"/>
          <w:lang w:val="ka-GE"/>
        </w:rPr>
        <w:t xml:space="preserve"> დაბეჭდისთვის მზა </w:t>
      </w:r>
      <w:r w:rsidR="00804194" w:rsidRPr="00804194">
        <w:rPr>
          <w:sz w:val="24"/>
          <w:szCs w:val="24"/>
          <w:lang w:val="ka-GE"/>
        </w:rPr>
        <w:t xml:space="preserve">PCB </w:t>
      </w:r>
      <w:r w:rsidR="00804194">
        <w:rPr>
          <w:sz w:val="24"/>
          <w:szCs w:val="24"/>
          <w:lang w:val="ka-GE"/>
        </w:rPr>
        <w:t>დიზაინი</w:t>
      </w:r>
      <w:r w:rsidR="006C7568">
        <w:rPr>
          <w:sz w:val="24"/>
          <w:szCs w:val="24"/>
          <w:lang w:val="ka-GE"/>
        </w:rPr>
        <w:t xml:space="preserve"> შემდეგი მოდულებისთვის: </w:t>
      </w:r>
      <w:r w:rsidR="006C7568" w:rsidRPr="006C7568">
        <w:rPr>
          <w:sz w:val="24"/>
          <w:szCs w:val="24"/>
          <w:lang w:val="ka-GE"/>
        </w:rPr>
        <w:t>Sequencer, VCO.</w:t>
      </w:r>
      <w:r w:rsidR="00804194">
        <w:rPr>
          <w:sz w:val="24"/>
          <w:szCs w:val="24"/>
          <w:lang w:val="ka-GE"/>
        </w:rPr>
        <w:t xml:space="preserve"> </w:t>
      </w:r>
      <w:r w:rsidR="006C7568">
        <w:rPr>
          <w:sz w:val="24"/>
          <w:szCs w:val="24"/>
          <w:lang w:val="ka-GE"/>
        </w:rPr>
        <w:br w:type="page"/>
      </w:r>
    </w:p>
    <w:bookmarkStart w:id="3" w:name="_Toc226930350" w:displacedByCustomXml="next"/>
    <w:sdt>
      <w:sdtPr>
        <w:rPr>
          <w:rFonts w:eastAsiaTheme="minorHAnsi" w:cstheme="minorBidi"/>
          <w:b w:val="0"/>
          <w:sz w:val="22"/>
          <w:szCs w:val="22"/>
          <w:lang/>
        </w:rPr>
        <w:id w:val="-336457350"/>
        <w:docPartObj>
          <w:docPartGallery w:val="Table of Contents"/>
          <w:docPartUnique/>
        </w:docPartObj>
      </w:sdtPr>
      <w:sdtEndPr>
        <w:rPr>
          <w:bCs/>
          <w:noProof/>
        </w:rPr>
      </w:sdtEndPr>
      <w:sdtContent>
        <w:p w14:paraId="00E9B9F5" w14:textId="5977987D" w:rsidR="006C7568" w:rsidRPr="00663B79" w:rsidRDefault="00663B79" w:rsidP="00880AA1">
          <w:pPr>
            <w:pStyle w:val="Heading1"/>
          </w:pPr>
          <w:r w:rsidRPr="00663B79">
            <w:t xml:space="preserve">Table Of </w:t>
          </w:r>
          <w:r w:rsidR="006C7568" w:rsidRPr="00663B79">
            <w:t>Contents</w:t>
          </w:r>
          <w:bookmarkEnd w:id="3"/>
        </w:p>
        <w:p w14:paraId="1AADF5C4" w14:textId="52A0E9A6" w:rsidR="00DE3388" w:rsidRDefault="006C7568">
          <w:pPr>
            <w:pStyle w:val="TOC1"/>
            <w:tabs>
              <w:tab w:val="right" w:leader="dot" w:pos="10430"/>
            </w:tabs>
            <w:rPr>
              <w:rFonts w:asciiTheme="minorHAnsi" w:eastAsiaTheme="minorEastAsia" w:hAnsiTheme="minorHAnsi"/>
              <w:noProof/>
              <w:lang/>
            </w:rPr>
          </w:pPr>
          <w:r>
            <w:fldChar w:fldCharType="begin"/>
          </w:r>
          <w:r>
            <w:instrText xml:space="preserve"> TOC \o "1-3" \h \z \u </w:instrText>
          </w:r>
          <w:r>
            <w:fldChar w:fldCharType="separate"/>
          </w:r>
          <w:hyperlink w:anchor="_Toc226930349" w:history="1">
            <w:r w:rsidR="00DE3388" w:rsidRPr="00A4330A">
              <w:rPr>
                <w:rStyle w:val="Hyperlink"/>
                <w:noProof/>
              </w:rPr>
              <w:t>Annotation</w:t>
            </w:r>
            <w:r w:rsidR="00DE3388">
              <w:rPr>
                <w:noProof/>
                <w:webHidden/>
              </w:rPr>
              <w:tab/>
            </w:r>
            <w:r w:rsidR="00DE3388">
              <w:rPr>
                <w:noProof/>
                <w:webHidden/>
              </w:rPr>
              <w:fldChar w:fldCharType="begin"/>
            </w:r>
            <w:r w:rsidR="00DE3388">
              <w:rPr>
                <w:noProof/>
                <w:webHidden/>
              </w:rPr>
              <w:instrText xml:space="preserve"> PAGEREF _Toc226930349 \h </w:instrText>
            </w:r>
            <w:r w:rsidR="00DE3388">
              <w:rPr>
                <w:noProof/>
                <w:webHidden/>
              </w:rPr>
            </w:r>
            <w:r w:rsidR="00DE3388">
              <w:rPr>
                <w:noProof/>
                <w:webHidden/>
              </w:rPr>
              <w:fldChar w:fldCharType="separate"/>
            </w:r>
            <w:r w:rsidR="00DE3388">
              <w:rPr>
                <w:noProof/>
                <w:webHidden/>
              </w:rPr>
              <w:t>ii</w:t>
            </w:r>
            <w:r w:rsidR="00DE3388">
              <w:rPr>
                <w:noProof/>
                <w:webHidden/>
              </w:rPr>
              <w:fldChar w:fldCharType="end"/>
            </w:r>
          </w:hyperlink>
        </w:p>
        <w:p w14:paraId="1EBA3134" w14:textId="4A6C473F" w:rsidR="00DE3388" w:rsidRDefault="00DE3388">
          <w:pPr>
            <w:pStyle w:val="TOC1"/>
            <w:tabs>
              <w:tab w:val="right" w:leader="dot" w:pos="10430"/>
            </w:tabs>
            <w:rPr>
              <w:rFonts w:asciiTheme="minorHAnsi" w:eastAsiaTheme="minorEastAsia" w:hAnsiTheme="minorHAnsi"/>
              <w:noProof/>
              <w:lang/>
            </w:rPr>
          </w:pPr>
          <w:hyperlink w:anchor="_Toc226930350" w:history="1">
            <w:r w:rsidRPr="00A4330A">
              <w:rPr>
                <w:rStyle w:val="Hyperlink"/>
                <w:noProof/>
              </w:rPr>
              <w:t>Table Of Contents</w:t>
            </w:r>
            <w:r>
              <w:rPr>
                <w:noProof/>
                <w:webHidden/>
              </w:rPr>
              <w:tab/>
            </w:r>
            <w:r>
              <w:rPr>
                <w:noProof/>
                <w:webHidden/>
              </w:rPr>
              <w:fldChar w:fldCharType="begin"/>
            </w:r>
            <w:r>
              <w:rPr>
                <w:noProof/>
                <w:webHidden/>
              </w:rPr>
              <w:instrText xml:space="preserve"> PAGEREF _Toc226930350 \h </w:instrText>
            </w:r>
            <w:r>
              <w:rPr>
                <w:noProof/>
                <w:webHidden/>
              </w:rPr>
            </w:r>
            <w:r>
              <w:rPr>
                <w:noProof/>
                <w:webHidden/>
              </w:rPr>
              <w:fldChar w:fldCharType="separate"/>
            </w:r>
            <w:r>
              <w:rPr>
                <w:noProof/>
                <w:webHidden/>
              </w:rPr>
              <w:t>iii</w:t>
            </w:r>
            <w:r>
              <w:rPr>
                <w:noProof/>
                <w:webHidden/>
              </w:rPr>
              <w:fldChar w:fldCharType="end"/>
            </w:r>
          </w:hyperlink>
        </w:p>
        <w:p w14:paraId="67FE58ED" w14:textId="66B4E54A" w:rsidR="00DE3388" w:rsidRDefault="00DE3388">
          <w:pPr>
            <w:pStyle w:val="TOC1"/>
            <w:tabs>
              <w:tab w:val="right" w:leader="dot" w:pos="10430"/>
            </w:tabs>
            <w:rPr>
              <w:rFonts w:asciiTheme="minorHAnsi" w:eastAsiaTheme="minorEastAsia" w:hAnsiTheme="minorHAnsi"/>
              <w:noProof/>
              <w:lang/>
            </w:rPr>
          </w:pPr>
          <w:hyperlink w:anchor="_Toc226930351" w:history="1">
            <w:r w:rsidRPr="00A4330A">
              <w:rPr>
                <w:rStyle w:val="Hyperlink"/>
                <w:noProof/>
              </w:rPr>
              <w:t>Table of Figures</w:t>
            </w:r>
            <w:r>
              <w:rPr>
                <w:noProof/>
                <w:webHidden/>
              </w:rPr>
              <w:tab/>
            </w:r>
            <w:r>
              <w:rPr>
                <w:noProof/>
                <w:webHidden/>
              </w:rPr>
              <w:fldChar w:fldCharType="begin"/>
            </w:r>
            <w:r>
              <w:rPr>
                <w:noProof/>
                <w:webHidden/>
              </w:rPr>
              <w:instrText xml:space="preserve"> PAGEREF _Toc226930351 \h </w:instrText>
            </w:r>
            <w:r>
              <w:rPr>
                <w:noProof/>
                <w:webHidden/>
              </w:rPr>
            </w:r>
            <w:r>
              <w:rPr>
                <w:noProof/>
                <w:webHidden/>
              </w:rPr>
              <w:fldChar w:fldCharType="separate"/>
            </w:r>
            <w:r>
              <w:rPr>
                <w:noProof/>
                <w:webHidden/>
              </w:rPr>
              <w:t>iii</w:t>
            </w:r>
            <w:r>
              <w:rPr>
                <w:noProof/>
                <w:webHidden/>
              </w:rPr>
              <w:fldChar w:fldCharType="end"/>
            </w:r>
          </w:hyperlink>
        </w:p>
        <w:p w14:paraId="23A66F6A" w14:textId="4943E183" w:rsidR="00DE3388" w:rsidRDefault="00DE3388">
          <w:pPr>
            <w:pStyle w:val="TOC1"/>
            <w:tabs>
              <w:tab w:val="right" w:leader="dot" w:pos="10430"/>
            </w:tabs>
            <w:rPr>
              <w:rFonts w:asciiTheme="minorHAnsi" w:eastAsiaTheme="minorEastAsia" w:hAnsiTheme="minorHAnsi"/>
              <w:noProof/>
              <w:lang/>
            </w:rPr>
          </w:pPr>
          <w:hyperlink w:anchor="_Toc226930352" w:history="1">
            <w:r w:rsidRPr="00A4330A">
              <w:rPr>
                <w:rStyle w:val="Hyperlink"/>
                <w:noProof/>
              </w:rPr>
              <w:t>Introduction</w:t>
            </w:r>
            <w:r>
              <w:rPr>
                <w:noProof/>
                <w:webHidden/>
              </w:rPr>
              <w:tab/>
            </w:r>
            <w:r>
              <w:rPr>
                <w:noProof/>
                <w:webHidden/>
              </w:rPr>
              <w:fldChar w:fldCharType="begin"/>
            </w:r>
            <w:r>
              <w:rPr>
                <w:noProof/>
                <w:webHidden/>
              </w:rPr>
              <w:instrText xml:space="preserve"> PAGEREF _Toc226930352 \h </w:instrText>
            </w:r>
            <w:r>
              <w:rPr>
                <w:noProof/>
                <w:webHidden/>
              </w:rPr>
            </w:r>
            <w:r>
              <w:rPr>
                <w:noProof/>
                <w:webHidden/>
              </w:rPr>
              <w:fldChar w:fldCharType="separate"/>
            </w:r>
            <w:r>
              <w:rPr>
                <w:noProof/>
                <w:webHidden/>
              </w:rPr>
              <w:t>1</w:t>
            </w:r>
            <w:r>
              <w:rPr>
                <w:noProof/>
                <w:webHidden/>
              </w:rPr>
              <w:fldChar w:fldCharType="end"/>
            </w:r>
          </w:hyperlink>
        </w:p>
        <w:p w14:paraId="430CFDE4" w14:textId="63A665ED" w:rsidR="00DE3388" w:rsidRDefault="00DE3388">
          <w:pPr>
            <w:pStyle w:val="TOC1"/>
            <w:tabs>
              <w:tab w:val="right" w:leader="dot" w:pos="10430"/>
            </w:tabs>
            <w:rPr>
              <w:rFonts w:asciiTheme="minorHAnsi" w:eastAsiaTheme="minorEastAsia" w:hAnsiTheme="minorHAnsi"/>
              <w:noProof/>
              <w:lang/>
            </w:rPr>
          </w:pPr>
          <w:hyperlink w:anchor="_Toc226930353" w:history="1">
            <w:r w:rsidRPr="00A4330A">
              <w:rPr>
                <w:rStyle w:val="Hyperlink"/>
                <w:noProof/>
              </w:rPr>
              <w:t>Technical Review</w:t>
            </w:r>
            <w:r>
              <w:rPr>
                <w:noProof/>
                <w:webHidden/>
              </w:rPr>
              <w:tab/>
            </w:r>
            <w:r>
              <w:rPr>
                <w:noProof/>
                <w:webHidden/>
              </w:rPr>
              <w:fldChar w:fldCharType="begin"/>
            </w:r>
            <w:r>
              <w:rPr>
                <w:noProof/>
                <w:webHidden/>
              </w:rPr>
              <w:instrText xml:space="preserve"> PAGEREF _Toc226930353 \h </w:instrText>
            </w:r>
            <w:r>
              <w:rPr>
                <w:noProof/>
                <w:webHidden/>
              </w:rPr>
            </w:r>
            <w:r>
              <w:rPr>
                <w:noProof/>
                <w:webHidden/>
              </w:rPr>
              <w:fldChar w:fldCharType="separate"/>
            </w:r>
            <w:r>
              <w:rPr>
                <w:noProof/>
                <w:webHidden/>
              </w:rPr>
              <w:t>2</w:t>
            </w:r>
            <w:r>
              <w:rPr>
                <w:noProof/>
                <w:webHidden/>
              </w:rPr>
              <w:fldChar w:fldCharType="end"/>
            </w:r>
          </w:hyperlink>
        </w:p>
        <w:p w14:paraId="6474D923" w14:textId="1C0E1C2D" w:rsidR="00DE3388" w:rsidRDefault="00DE3388">
          <w:pPr>
            <w:pStyle w:val="TOC2"/>
            <w:tabs>
              <w:tab w:val="right" w:leader="dot" w:pos="10430"/>
            </w:tabs>
            <w:rPr>
              <w:rFonts w:asciiTheme="minorHAnsi" w:eastAsiaTheme="minorEastAsia" w:hAnsiTheme="minorHAnsi"/>
              <w:noProof/>
              <w:lang/>
            </w:rPr>
          </w:pPr>
          <w:hyperlink w:anchor="_Toc226930354" w:history="1">
            <w:r w:rsidRPr="00A4330A">
              <w:rPr>
                <w:rStyle w:val="Hyperlink"/>
                <w:noProof/>
                <w:lang w:val="en-US"/>
              </w:rPr>
              <w:t>Sequencer</w:t>
            </w:r>
            <w:r>
              <w:rPr>
                <w:noProof/>
                <w:webHidden/>
              </w:rPr>
              <w:tab/>
            </w:r>
            <w:r>
              <w:rPr>
                <w:noProof/>
                <w:webHidden/>
              </w:rPr>
              <w:fldChar w:fldCharType="begin"/>
            </w:r>
            <w:r>
              <w:rPr>
                <w:noProof/>
                <w:webHidden/>
              </w:rPr>
              <w:instrText xml:space="preserve"> PAGEREF _Toc226930354 \h </w:instrText>
            </w:r>
            <w:r>
              <w:rPr>
                <w:noProof/>
                <w:webHidden/>
              </w:rPr>
            </w:r>
            <w:r>
              <w:rPr>
                <w:noProof/>
                <w:webHidden/>
              </w:rPr>
              <w:fldChar w:fldCharType="separate"/>
            </w:r>
            <w:r>
              <w:rPr>
                <w:noProof/>
                <w:webHidden/>
              </w:rPr>
              <w:t>2</w:t>
            </w:r>
            <w:r>
              <w:rPr>
                <w:noProof/>
                <w:webHidden/>
              </w:rPr>
              <w:fldChar w:fldCharType="end"/>
            </w:r>
          </w:hyperlink>
        </w:p>
        <w:p w14:paraId="71BAEE3A" w14:textId="230E126E" w:rsidR="00DE3388" w:rsidRDefault="00DE3388">
          <w:pPr>
            <w:pStyle w:val="TOC2"/>
            <w:tabs>
              <w:tab w:val="right" w:leader="dot" w:pos="10430"/>
            </w:tabs>
            <w:rPr>
              <w:rFonts w:asciiTheme="minorHAnsi" w:eastAsiaTheme="minorEastAsia" w:hAnsiTheme="minorHAnsi"/>
              <w:noProof/>
              <w:lang/>
            </w:rPr>
          </w:pPr>
          <w:hyperlink w:anchor="_Toc226930355" w:history="1">
            <w:r w:rsidRPr="00A4330A">
              <w:rPr>
                <w:rStyle w:val="Hyperlink"/>
                <w:noProof/>
                <w:lang w:val="en-US"/>
              </w:rPr>
              <w:t>VCO (Voltage-Controlled Oscillator)</w:t>
            </w:r>
            <w:r>
              <w:rPr>
                <w:noProof/>
                <w:webHidden/>
              </w:rPr>
              <w:tab/>
            </w:r>
            <w:r>
              <w:rPr>
                <w:noProof/>
                <w:webHidden/>
              </w:rPr>
              <w:fldChar w:fldCharType="begin"/>
            </w:r>
            <w:r>
              <w:rPr>
                <w:noProof/>
                <w:webHidden/>
              </w:rPr>
              <w:instrText xml:space="preserve"> PAGEREF _Toc226930355 \h </w:instrText>
            </w:r>
            <w:r>
              <w:rPr>
                <w:noProof/>
                <w:webHidden/>
              </w:rPr>
            </w:r>
            <w:r>
              <w:rPr>
                <w:noProof/>
                <w:webHidden/>
              </w:rPr>
              <w:fldChar w:fldCharType="separate"/>
            </w:r>
            <w:r>
              <w:rPr>
                <w:noProof/>
                <w:webHidden/>
              </w:rPr>
              <w:t>4</w:t>
            </w:r>
            <w:r>
              <w:rPr>
                <w:noProof/>
                <w:webHidden/>
              </w:rPr>
              <w:fldChar w:fldCharType="end"/>
            </w:r>
          </w:hyperlink>
        </w:p>
        <w:p w14:paraId="2B521118" w14:textId="68EAEDE5" w:rsidR="00DE3388" w:rsidRDefault="00DE3388">
          <w:pPr>
            <w:pStyle w:val="TOC2"/>
            <w:tabs>
              <w:tab w:val="right" w:leader="dot" w:pos="10430"/>
            </w:tabs>
            <w:rPr>
              <w:rFonts w:asciiTheme="minorHAnsi" w:eastAsiaTheme="minorEastAsia" w:hAnsiTheme="minorHAnsi"/>
              <w:noProof/>
              <w:lang/>
            </w:rPr>
          </w:pPr>
          <w:hyperlink w:anchor="_Toc226930356" w:history="1">
            <w:r w:rsidRPr="00A4330A">
              <w:rPr>
                <w:rStyle w:val="Hyperlink"/>
                <w:noProof/>
                <w:lang w:val="en-US"/>
              </w:rPr>
              <w:t>VCA (Voltage-Controlled Amplifier)</w:t>
            </w:r>
            <w:r>
              <w:rPr>
                <w:noProof/>
                <w:webHidden/>
              </w:rPr>
              <w:tab/>
            </w:r>
            <w:r>
              <w:rPr>
                <w:noProof/>
                <w:webHidden/>
              </w:rPr>
              <w:fldChar w:fldCharType="begin"/>
            </w:r>
            <w:r>
              <w:rPr>
                <w:noProof/>
                <w:webHidden/>
              </w:rPr>
              <w:instrText xml:space="preserve"> PAGEREF _Toc226930356 \h </w:instrText>
            </w:r>
            <w:r>
              <w:rPr>
                <w:noProof/>
                <w:webHidden/>
              </w:rPr>
            </w:r>
            <w:r>
              <w:rPr>
                <w:noProof/>
                <w:webHidden/>
              </w:rPr>
              <w:fldChar w:fldCharType="separate"/>
            </w:r>
            <w:r>
              <w:rPr>
                <w:noProof/>
                <w:webHidden/>
              </w:rPr>
              <w:t>8</w:t>
            </w:r>
            <w:r>
              <w:rPr>
                <w:noProof/>
                <w:webHidden/>
              </w:rPr>
              <w:fldChar w:fldCharType="end"/>
            </w:r>
          </w:hyperlink>
        </w:p>
        <w:p w14:paraId="0666A076" w14:textId="2A900941" w:rsidR="00DE3388" w:rsidRDefault="00DE3388">
          <w:pPr>
            <w:pStyle w:val="TOC2"/>
            <w:tabs>
              <w:tab w:val="right" w:leader="dot" w:pos="10430"/>
            </w:tabs>
            <w:rPr>
              <w:rFonts w:asciiTheme="minorHAnsi" w:eastAsiaTheme="minorEastAsia" w:hAnsiTheme="minorHAnsi"/>
              <w:noProof/>
              <w:lang/>
            </w:rPr>
          </w:pPr>
          <w:hyperlink w:anchor="_Toc226930357" w:history="1">
            <w:r w:rsidRPr="00A4330A">
              <w:rPr>
                <w:rStyle w:val="Hyperlink"/>
                <w:noProof/>
                <w:lang w:val="en-US"/>
              </w:rPr>
              <w:t>Mixer</w:t>
            </w:r>
            <w:r>
              <w:rPr>
                <w:noProof/>
                <w:webHidden/>
              </w:rPr>
              <w:tab/>
            </w:r>
            <w:r>
              <w:rPr>
                <w:noProof/>
                <w:webHidden/>
              </w:rPr>
              <w:fldChar w:fldCharType="begin"/>
            </w:r>
            <w:r>
              <w:rPr>
                <w:noProof/>
                <w:webHidden/>
              </w:rPr>
              <w:instrText xml:space="preserve"> PAGEREF _Toc226930357 \h </w:instrText>
            </w:r>
            <w:r>
              <w:rPr>
                <w:noProof/>
                <w:webHidden/>
              </w:rPr>
            </w:r>
            <w:r>
              <w:rPr>
                <w:noProof/>
                <w:webHidden/>
              </w:rPr>
              <w:fldChar w:fldCharType="separate"/>
            </w:r>
            <w:r>
              <w:rPr>
                <w:noProof/>
                <w:webHidden/>
              </w:rPr>
              <w:t>10</w:t>
            </w:r>
            <w:r>
              <w:rPr>
                <w:noProof/>
                <w:webHidden/>
              </w:rPr>
              <w:fldChar w:fldCharType="end"/>
            </w:r>
          </w:hyperlink>
        </w:p>
        <w:p w14:paraId="2A268112" w14:textId="5D441089" w:rsidR="00DE3388" w:rsidRDefault="00DE3388">
          <w:pPr>
            <w:pStyle w:val="TOC1"/>
            <w:tabs>
              <w:tab w:val="right" w:leader="dot" w:pos="10430"/>
            </w:tabs>
            <w:rPr>
              <w:rFonts w:asciiTheme="minorHAnsi" w:eastAsiaTheme="minorEastAsia" w:hAnsiTheme="minorHAnsi"/>
              <w:noProof/>
              <w:lang/>
            </w:rPr>
          </w:pPr>
          <w:hyperlink w:anchor="_Toc226930358" w:history="1">
            <w:r w:rsidRPr="00A4330A">
              <w:rPr>
                <w:rStyle w:val="Hyperlink"/>
                <w:noProof/>
              </w:rPr>
              <w:t>Conclusion</w:t>
            </w:r>
            <w:r>
              <w:rPr>
                <w:noProof/>
                <w:webHidden/>
              </w:rPr>
              <w:tab/>
            </w:r>
            <w:r>
              <w:rPr>
                <w:noProof/>
                <w:webHidden/>
              </w:rPr>
              <w:fldChar w:fldCharType="begin"/>
            </w:r>
            <w:r>
              <w:rPr>
                <w:noProof/>
                <w:webHidden/>
              </w:rPr>
              <w:instrText xml:space="preserve"> PAGEREF _Toc226930358 \h </w:instrText>
            </w:r>
            <w:r>
              <w:rPr>
                <w:noProof/>
                <w:webHidden/>
              </w:rPr>
            </w:r>
            <w:r>
              <w:rPr>
                <w:noProof/>
                <w:webHidden/>
              </w:rPr>
              <w:fldChar w:fldCharType="separate"/>
            </w:r>
            <w:r>
              <w:rPr>
                <w:noProof/>
                <w:webHidden/>
              </w:rPr>
              <w:t>12</w:t>
            </w:r>
            <w:r>
              <w:rPr>
                <w:noProof/>
                <w:webHidden/>
              </w:rPr>
              <w:fldChar w:fldCharType="end"/>
            </w:r>
          </w:hyperlink>
        </w:p>
        <w:p w14:paraId="22325DD7" w14:textId="3B990674" w:rsidR="00DE3388" w:rsidRDefault="00DE3388">
          <w:pPr>
            <w:pStyle w:val="TOC1"/>
            <w:tabs>
              <w:tab w:val="right" w:leader="dot" w:pos="10430"/>
            </w:tabs>
            <w:rPr>
              <w:rFonts w:asciiTheme="minorHAnsi" w:eastAsiaTheme="minorEastAsia" w:hAnsiTheme="minorHAnsi"/>
              <w:noProof/>
              <w:lang/>
            </w:rPr>
          </w:pPr>
          <w:hyperlink w:anchor="_Toc226930359" w:history="1">
            <w:r w:rsidRPr="00A4330A">
              <w:rPr>
                <w:rStyle w:val="Hyperlink"/>
                <w:noProof/>
              </w:rPr>
              <w:t>Individual contributions</w:t>
            </w:r>
            <w:r>
              <w:rPr>
                <w:noProof/>
                <w:webHidden/>
              </w:rPr>
              <w:tab/>
            </w:r>
            <w:r>
              <w:rPr>
                <w:noProof/>
                <w:webHidden/>
              </w:rPr>
              <w:fldChar w:fldCharType="begin"/>
            </w:r>
            <w:r>
              <w:rPr>
                <w:noProof/>
                <w:webHidden/>
              </w:rPr>
              <w:instrText xml:space="preserve"> PAGEREF _Toc226930359 \h </w:instrText>
            </w:r>
            <w:r>
              <w:rPr>
                <w:noProof/>
                <w:webHidden/>
              </w:rPr>
            </w:r>
            <w:r>
              <w:rPr>
                <w:noProof/>
                <w:webHidden/>
              </w:rPr>
              <w:fldChar w:fldCharType="separate"/>
            </w:r>
            <w:r>
              <w:rPr>
                <w:noProof/>
                <w:webHidden/>
              </w:rPr>
              <w:t>13</w:t>
            </w:r>
            <w:r>
              <w:rPr>
                <w:noProof/>
                <w:webHidden/>
              </w:rPr>
              <w:fldChar w:fldCharType="end"/>
            </w:r>
          </w:hyperlink>
        </w:p>
        <w:p w14:paraId="0146D3D5" w14:textId="7453E1F8" w:rsidR="00DE3388" w:rsidRDefault="00DE3388">
          <w:pPr>
            <w:pStyle w:val="TOC1"/>
            <w:tabs>
              <w:tab w:val="right" w:leader="dot" w:pos="10430"/>
            </w:tabs>
            <w:rPr>
              <w:rFonts w:asciiTheme="minorHAnsi" w:eastAsiaTheme="minorEastAsia" w:hAnsiTheme="minorHAnsi"/>
              <w:noProof/>
              <w:lang/>
            </w:rPr>
          </w:pPr>
          <w:hyperlink w:anchor="_Toc226930360" w:history="1">
            <w:r w:rsidRPr="00A4330A">
              <w:rPr>
                <w:rStyle w:val="Hyperlink"/>
                <w:noProof/>
              </w:rPr>
              <w:t>GitHub repository</w:t>
            </w:r>
            <w:r>
              <w:rPr>
                <w:noProof/>
                <w:webHidden/>
              </w:rPr>
              <w:tab/>
            </w:r>
            <w:r>
              <w:rPr>
                <w:noProof/>
                <w:webHidden/>
              </w:rPr>
              <w:fldChar w:fldCharType="begin"/>
            </w:r>
            <w:r>
              <w:rPr>
                <w:noProof/>
                <w:webHidden/>
              </w:rPr>
              <w:instrText xml:space="preserve"> PAGEREF _Toc226930360 \h </w:instrText>
            </w:r>
            <w:r>
              <w:rPr>
                <w:noProof/>
                <w:webHidden/>
              </w:rPr>
            </w:r>
            <w:r>
              <w:rPr>
                <w:noProof/>
                <w:webHidden/>
              </w:rPr>
              <w:fldChar w:fldCharType="separate"/>
            </w:r>
            <w:r>
              <w:rPr>
                <w:noProof/>
                <w:webHidden/>
              </w:rPr>
              <w:t>13</w:t>
            </w:r>
            <w:r>
              <w:rPr>
                <w:noProof/>
                <w:webHidden/>
              </w:rPr>
              <w:fldChar w:fldCharType="end"/>
            </w:r>
          </w:hyperlink>
        </w:p>
        <w:p w14:paraId="153933E0" w14:textId="429CF003" w:rsidR="00DE3388" w:rsidRDefault="00DE3388">
          <w:pPr>
            <w:pStyle w:val="TOC1"/>
            <w:tabs>
              <w:tab w:val="right" w:leader="dot" w:pos="10430"/>
            </w:tabs>
            <w:rPr>
              <w:rFonts w:asciiTheme="minorHAnsi" w:eastAsiaTheme="minorEastAsia" w:hAnsiTheme="minorHAnsi"/>
              <w:noProof/>
              <w:lang/>
            </w:rPr>
          </w:pPr>
          <w:hyperlink w:anchor="_Toc226930361" w:history="1">
            <w:r w:rsidRPr="00A4330A">
              <w:rPr>
                <w:rStyle w:val="Hyperlink"/>
                <w:noProof/>
              </w:rPr>
              <w:t>References</w:t>
            </w:r>
            <w:r>
              <w:rPr>
                <w:noProof/>
                <w:webHidden/>
              </w:rPr>
              <w:tab/>
            </w:r>
            <w:r>
              <w:rPr>
                <w:noProof/>
                <w:webHidden/>
              </w:rPr>
              <w:fldChar w:fldCharType="begin"/>
            </w:r>
            <w:r>
              <w:rPr>
                <w:noProof/>
                <w:webHidden/>
              </w:rPr>
              <w:instrText xml:space="preserve"> PAGEREF _Toc226930361 \h </w:instrText>
            </w:r>
            <w:r>
              <w:rPr>
                <w:noProof/>
                <w:webHidden/>
              </w:rPr>
            </w:r>
            <w:r>
              <w:rPr>
                <w:noProof/>
                <w:webHidden/>
              </w:rPr>
              <w:fldChar w:fldCharType="separate"/>
            </w:r>
            <w:r>
              <w:rPr>
                <w:noProof/>
                <w:webHidden/>
              </w:rPr>
              <w:t>14</w:t>
            </w:r>
            <w:r>
              <w:rPr>
                <w:noProof/>
                <w:webHidden/>
              </w:rPr>
              <w:fldChar w:fldCharType="end"/>
            </w:r>
          </w:hyperlink>
        </w:p>
        <w:p w14:paraId="4E87D345" w14:textId="323658EE" w:rsidR="00DE3388" w:rsidRDefault="00DE3388">
          <w:pPr>
            <w:pStyle w:val="TOC1"/>
            <w:tabs>
              <w:tab w:val="right" w:leader="dot" w:pos="10430"/>
            </w:tabs>
            <w:rPr>
              <w:rFonts w:asciiTheme="minorHAnsi" w:eastAsiaTheme="minorEastAsia" w:hAnsiTheme="minorHAnsi"/>
              <w:noProof/>
              <w:lang/>
            </w:rPr>
          </w:pPr>
          <w:hyperlink w:anchor="_Toc226930362" w:history="1">
            <w:r w:rsidRPr="00A4330A">
              <w:rPr>
                <w:rStyle w:val="Hyperlink"/>
                <w:noProof/>
              </w:rPr>
              <w:t>Attachments &amp; Project Visuals</w:t>
            </w:r>
            <w:r>
              <w:rPr>
                <w:noProof/>
                <w:webHidden/>
              </w:rPr>
              <w:tab/>
            </w:r>
            <w:r>
              <w:rPr>
                <w:noProof/>
                <w:webHidden/>
              </w:rPr>
              <w:fldChar w:fldCharType="begin"/>
            </w:r>
            <w:r>
              <w:rPr>
                <w:noProof/>
                <w:webHidden/>
              </w:rPr>
              <w:instrText xml:space="preserve"> PAGEREF _Toc226930362 \h </w:instrText>
            </w:r>
            <w:r>
              <w:rPr>
                <w:noProof/>
                <w:webHidden/>
              </w:rPr>
            </w:r>
            <w:r>
              <w:rPr>
                <w:noProof/>
                <w:webHidden/>
              </w:rPr>
              <w:fldChar w:fldCharType="separate"/>
            </w:r>
            <w:r>
              <w:rPr>
                <w:noProof/>
                <w:webHidden/>
              </w:rPr>
              <w:t>15</w:t>
            </w:r>
            <w:r>
              <w:rPr>
                <w:noProof/>
                <w:webHidden/>
              </w:rPr>
              <w:fldChar w:fldCharType="end"/>
            </w:r>
          </w:hyperlink>
        </w:p>
        <w:p w14:paraId="6E4CD49A" w14:textId="4BC0DA91" w:rsidR="00880AA1" w:rsidRDefault="006C7568" w:rsidP="00880AA1">
          <w:pPr>
            <w:spacing w:line="360" w:lineRule="auto"/>
            <w:rPr>
              <w:b/>
              <w:bCs/>
              <w:noProof/>
            </w:rPr>
          </w:pPr>
          <w:r>
            <w:rPr>
              <w:b/>
              <w:bCs/>
              <w:noProof/>
            </w:rPr>
            <w:fldChar w:fldCharType="end"/>
          </w:r>
        </w:p>
      </w:sdtContent>
    </w:sdt>
    <w:p w14:paraId="0EBBC0AB" w14:textId="1DC01AD8" w:rsidR="00880AA1" w:rsidRPr="00880AA1" w:rsidRDefault="00880AA1" w:rsidP="00880AA1">
      <w:pPr>
        <w:pStyle w:val="Heading1"/>
        <w:rPr>
          <w:sz w:val="22"/>
          <w:szCs w:val="22"/>
        </w:rPr>
      </w:pPr>
      <w:bookmarkStart w:id="4" w:name="_Toc226930351"/>
      <w:r>
        <w:rPr>
          <w:noProof/>
        </w:rPr>
        <w:t>Table of Figures</w:t>
      </w:r>
      <w:bookmarkEnd w:id="4"/>
    </w:p>
    <w:p w14:paraId="515FE23B" w14:textId="1ECF1AB9" w:rsidR="000659D0" w:rsidRDefault="00880AA1">
      <w:pPr>
        <w:pStyle w:val="TableofFigures"/>
        <w:tabs>
          <w:tab w:val="right" w:leader="dot" w:pos="10430"/>
        </w:tabs>
        <w:rPr>
          <w:rFonts w:asciiTheme="minorHAnsi" w:eastAsiaTheme="minorEastAsia" w:hAnsiTheme="minorHAnsi"/>
          <w:noProof/>
          <w:lang/>
        </w:rPr>
      </w:pPr>
      <w:r>
        <w:rPr>
          <w:sz w:val="24"/>
          <w:szCs w:val="24"/>
          <w:lang w:val="ka-GE"/>
        </w:rPr>
        <w:fldChar w:fldCharType="begin"/>
      </w:r>
      <w:r>
        <w:rPr>
          <w:sz w:val="24"/>
          <w:szCs w:val="24"/>
          <w:lang w:val="ka-GE"/>
        </w:rPr>
        <w:instrText xml:space="preserve"> TOC \h \z \c "Figure" </w:instrText>
      </w:r>
      <w:r>
        <w:rPr>
          <w:sz w:val="24"/>
          <w:szCs w:val="24"/>
          <w:lang w:val="ka-GE"/>
        </w:rPr>
        <w:fldChar w:fldCharType="separate"/>
      </w:r>
      <w:hyperlink r:id="rId9" w:anchor="_Toc226930436" w:history="1">
        <w:r w:rsidR="000659D0" w:rsidRPr="0032348C">
          <w:rPr>
            <w:rStyle w:val="Hyperlink"/>
            <w:noProof/>
          </w:rPr>
          <w:t>Figure 1</w:t>
        </w:r>
        <w:r w:rsidR="000659D0" w:rsidRPr="0032348C">
          <w:rPr>
            <w:rStyle w:val="Hyperlink"/>
            <w:noProof/>
            <w:lang w:val="en-US"/>
          </w:rPr>
          <w:t>: Sequencer. Schematic Design.</w:t>
        </w:r>
        <w:r w:rsidR="000659D0">
          <w:rPr>
            <w:noProof/>
            <w:webHidden/>
          </w:rPr>
          <w:tab/>
        </w:r>
        <w:r w:rsidR="000659D0">
          <w:rPr>
            <w:noProof/>
            <w:webHidden/>
          </w:rPr>
          <w:fldChar w:fldCharType="begin"/>
        </w:r>
        <w:r w:rsidR="000659D0">
          <w:rPr>
            <w:noProof/>
            <w:webHidden/>
          </w:rPr>
          <w:instrText xml:space="preserve"> PAGEREF _Toc226930436 \h </w:instrText>
        </w:r>
        <w:r w:rsidR="000659D0">
          <w:rPr>
            <w:noProof/>
            <w:webHidden/>
          </w:rPr>
        </w:r>
        <w:r w:rsidR="000659D0">
          <w:rPr>
            <w:noProof/>
            <w:webHidden/>
          </w:rPr>
          <w:fldChar w:fldCharType="separate"/>
        </w:r>
        <w:r w:rsidR="000659D0">
          <w:rPr>
            <w:noProof/>
            <w:webHidden/>
          </w:rPr>
          <w:t>15</w:t>
        </w:r>
        <w:r w:rsidR="000659D0">
          <w:rPr>
            <w:noProof/>
            <w:webHidden/>
          </w:rPr>
          <w:fldChar w:fldCharType="end"/>
        </w:r>
      </w:hyperlink>
    </w:p>
    <w:p w14:paraId="6676DE01" w14:textId="3008920C" w:rsidR="000659D0" w:rsidRDefault="000659D0">
      <w:pPr>
        <w:pStyle w:val="TableofFigures"/>
        <w:tabs>
          <w:tab w:val="right" w:leader="dot" w:pos="10430"/>
        </w:tabs>
        <w:rPr>
          <w:rFonts w:asciiTheme="minorHAnsi" w:eastAsiaTheme="minorEastAsia" w:hAnsiTheme="minorHAnsi"/>
          <w:noProof/>
          <w:lang/>
        </w:rPr>
      </w:pPr>
      <w:hyperlink r:id="rId10" w:anchor="_Toc226930437" w:history="1">
        <w:r w:rsidRPr="0032348C">
          <w:rPr>
            <w:rStyle w:val="Hyperlink"/>
            <w:noProof/>
          </w:rPr>
          <w:t>Figure 2</w:t>
        </w:r>
        <w:r w:rsidRPr="0032348C">
          <w:rPr>
            <w:rStyle w:val="Hyperlink"/>
            <w:noProof/>
            <w:lang w:val="en-US"/>
          </w:rPr>
          <w:t>: The sequencer generating a stepping signal (with values of the potentiometers set as on Figure 1).</w:t>
        </w:r>
        <w:r>
          <w:rPr>
            <w:noProof/>
            <w:webHidden/>
          </w:rPr>
          <w:tab/>
        </w:r>
        <w:r>
          <w:rPr>
            <w:noProof/>
            <w:webHidden/>
          </w:rPr>
          <w:fldChar w:fldCharType="begin"/>
        </w:r>
        <w:r>
          <w:rPr>
            <w:noProof/>
            <w:webHidden/>
          </w:rPr>
          <w:instrText xml:space="preserve"> PAGEREF _Toc226930437 \h </w:instrText>
        </w:r>
        <w:r>
          <w:rPr>
            <w:noProof/>
            <w:webHidden/>
          </w:rPr>
        </w:r>
        <w:r>
          <w:rPr>
            <w:noProof/>
            <w:webHidden/>
          </w:rPr>
          <w:fldChar w:fldCharType="separate"/>
        </w:r>
        <w:r>
          <w:rPr>
            <w:noProof/>
            <w:webHidden/>
          </w:rPr>
          <w:t>15</w:t>
        </w:r>
        <w:r>
          <w:rPr>
            <w:noProof/>
            <w:webHidden/>
          </w:rPr>
          <w:fldChar w:fldCharType="end"/>
        </w:r>
      </w:hyperlink>
    </w:p>
    <w:p w14:paraId="792FADC4" w14:textId="3A0E0693" w:rsidR="000659D0" w:rsidRDefault="000659D0">
      <w:pPr>
        <w:pStyle w:val="TableofFigures"/>
        <w:tabs>
          <w:tab w:val="right" w:leader="dot" w:pos="10430"/>
        </w:tabs>
        <w:rPr>
          <w:rFonts w:asciiTheme="minorHAnsi" w:eastAsiaTheme="minorEastAsia" w:hAnsiTheme="minorHAnsi"/>
          <w:noProof/>
          <w:lang/>
        </w:rPr>
      </w:pPr>
      <w:hyperlink r:id="rId11" w:anchor="_Toc226930438" w:history="1">
        <w:r w:rsidRPr="0032348C">
          <w:rPr>
            <w:rStyle w:val="Hyperlink"/>
            <w:noProof/>
          </w:rPr>
          <w:t>Figure 3</w:t>
        </w:r>
        <w:r w:rsidRPr="0032348C">
          <w:rPr>
            <w:rStyle w:val="Hyperlink"/>
            <w:noProof/>
            <w:lang w:val="en-US"/>
          </w:rPr>
          <w:t>: VCO. Schematic Design.</w:t>
        </w:r>
        <w:r>
          <w:rPr>
            <w:noProof/>
            <w:webHidden/>
          </w:rPr>
          <w:tab/>
        </w:r>
        <w:r>
          <w:rPr>
            <w:noProof/>
            <w:webHidden/>
          </w:rPr>
          <w:fldChar w:fldCharType="begin"/>
        </w:r>
        <w:r>
          <w:rPr>
            <w:noProof/>
            <w:webHidden/>
          </w:rPr>
          <w:instrText xml:space="preserve"> PAGEREF _Toc226930438 \h </w:instrText>
        </w:r>
        <w:r>
          <w:rPr>
            <w:noProof/>
            <w:webHidden/>
          </w:rPr>
        </w:r>
        <w:r>
          <w:rPr>
            <w:noProof/>
            <w:webHidden/>
          </w:rPr>
          <w:fldChar w:fldCharType="separate"/>
        </w:r>
        <w:r>
          <w:rPr>
            <w:noProof/>
            <w:webHidden/>
          </w:rPr>
          <w:t>16</w:t>
        </w:r>
        <w:r>
          <w:rPr>
            <w:noProof/>
            <w:webHidden/>
          </w:rPr>
          <w:fldChar w:fldCharType="end"/>
        </w:r>
      </w:hyperlink>
    </w:p>
    <w:p w14:paraId="352A3D80" w14:textId="2826B290" w:rsidR="000659D0" w:rsidRDefault="000659D0">
      <w:pPr>
        <w:pStyle w:val="TableofFigures"/>
        <w:tabs>
          <w:tab w:val="right" w:leader="dot" w:pos="10430"/>
        </w:tabs>
        <w:rPr>
          <w:rFonts w:asciiTheme="minorHAnsi" w:eastAsiaTheme="minorEastAsia" w:hAnsiTheme="minorHAnsi"/>
          <w:noProof/>
          <w:lang/>
        </w:rPr>
      </w:pPr>
      <w:hyperlink r:id="rId12" w:anchor="_Toc226930439" w:history="1">
        <w:r w:rsidRPr="0032348C">
          <w:rPr>
            <w:rStyle w:val="Hyperlink"/>
            <w:noProof/>
          </w:rPr>
          <w:t>Figure 4</w:t>
        </w:r>
        <w:r w:rsidRPr="0032348C">
          <w:rPr>
            <w:rStyle w:val="Hyperlink"/>
            <w:noProof/>
            <w:lang w:val="en-US"/>
          </w:rPr>
          <w:t>: The linear input (black) of a VCO being transformed to exponential (blue) by the linear-to-exponential converter.</w:t>
        </w:r>
        <w:r>
          <w:rPr>
            <w:noProof/>
            <w:webHidden/>
          </w:rPr>
          <w:tab/>
        </w:r>
        <w:r>
          <w:rPr>
            <w:noProof/>
            <w:webHidden/>
          </w:rPr>
          <w:fldChar w:fldCharType="begin"/>
        </w:r>
        <w:r>
          <w:rPr>
            <w:noProof/>
            <w:webHidden/>
          </w:rPr>
          <w:instrText xml:space="preserve"> PAGEREF _Toc226930439 \h </w:instrText>
        </w:r>
        <w:r>
          <w:rPr>
            <w:noProof/>
            <w:webHidden/>
          </w:rPr>
        </w:r>
        <w:r>
          <w:rPr>
            <w:noProof/>
            <w:webHidden/>
          </w:rPr>
          <w:fldChar w:fldCharType="separate"/>
        </w:r>
        <w:r>
          <w:rPr>
            <w:noProof/>
            <w:webHidden/>
          </w:rPr>
          <w:t>17</w:t>
        </w:r>
        <w:r>
          <w:rPr>
            <w:noProof/>
            <w:webHidden/>
          </w:rPr>
          <w:fldChar w:fldCharType="end"/>
        </w:r>
      </w:hyperlink>
    </w:p>
    <w:p w14:paraId="308636BC" w14:textId="1099C7C6" w:rsidR="000659D0" w:rsidRDefault="000659D0">
      <w:pPr>
        <w:pStyle w:val="TableofFigures"/>
        <w:tabs>
          <w:tab w:val="right" w:leader="dot" w:pos="10430"/>
        </w:tabs>
        <w:rPr>
          <w:rFonts w:asciiTheme="minorHAnsi" w:eastAsiaTheme="minorEastAsia" w:hAnsiTheme="minorHAnsi"/>
          <w:noProof/>
          <w:lang/>
        </w:rPr>
      </w:pPr>
      <w:hyperlink r:id="rId13" w:anchor="_Toc226930440" w:history="1">
        <w:r w:rsidRPr="0032348C">
          <w:rPr>
            <w:rStyle w:val="Hyperlink"/>
            <w:noProof/>
          </w:rPr>
          <w:t>Figure 5</w:t>
        </w:r>
        <w:r w:rsidRPr="0032348C">
          <w:rPr>
            <w:rStyle w:val="Hyperlink"/>
            <w:noProof/>
            <w:lang w:val="en-US"/>
          </w:rPr>
          <w:t>: The triangle output of the VCO with linear input (same as in Figure 4).</w:t>
        </w:r>
        <w:r>
          <w:rPr>
            <w:noProof/>
            <w:webHidden/>
          </w:rPr>
          <w:tab/>
        </w:r>
        <w:r>
          <w:rPr>
            <w:noProof/>
            <w:webHidden/>
          </w:rPr>
          <w:fldChar w:fldCharType="begin"/>
        </w:r>
        <w:r>
          <w:rPr>
            <w:noProof/>
            <w:webHidden/>
          </w:rPr>
          <w:instrText xml:space="preserve"> PAGEREF _Toc226930440 \h </w:instrText>
        </w:r>
        <w:r>
          <w:rPr>
            <w:noProof/>
            <w:webHidden/>
          </w:rPr>
        </w:r>
        <w:r>
          <w:rPr>
            <w:noProof/>
            <w:webHidden/>
          </w:rPr>
          <w:fldChar w:fldCharType="separate"/>
        </w:r>
        <w:r>
          <w:rPr>
            <w:noProof/>
            <w:webHidden/>
          </w:rPr>
          <w:t>17</w:t>
        </w:r>
        <w:r>
          <w:rPr>
            <w:noProof/>
            <w:webHidden/>
          </w:rPr>
          <w:fldChar w:fldCharType="end"/>
        </w:r>
      </w:hyperlink>
    </w:p>
    <w:p w14:paraId="27EE9EF8" w14:textId="7B988F87" w:rsidR="000659D0" w:rsidRDefault="000659D0">
      <w:pPr>
        <w:pStyle w:val="TableofFigures"/>
        <w:tabs>
          <w:tab w:val="right" w:leader="dot" w:pos="10430"/>
        </w:tabs>
        <w:rPr>
          <w:rFonts w:asciiTheme="minorHAnsi" w:eastAsiaTheme="minorEastAsia" w:hAnsiTheme="minorHAnsi"/>
          <w:noProof/>
          <w:lang/>
        </w:rPr>
      </w:pPr>
      <w:hyperlink r:id="rId14" w:anchor="_Toc226930441" w:history="1">
        <w:r w:rsidRPr="0032348C">
          <w:rPr>
            <w:rStyle w:val="Hyperlink"/>
            <w:noProof/>
          </w:rPr>
          <w:t xml:space="preserve">Figure 6: The </w:t>
        </w:r>
        <w:r w:rsidRPr="0032348C">
          <w:rPr>
            <w:rStyle w:val="Hyperlink"/>
            <w:noProof/>
            <w:lang w:val="en-US"/>
          </w:rPr>
          <w:t xml:space="preserve">square </w:t>
        </w:r>
        <w:r w:rsidRPr="0032348C">
          <w:rPr>
            <w:rStyle w:val="Hyperlink"/>
            <w:noProof/>
          </w:rPr>
          <w:t>output of the VC</w:t>
        </w:r>
        <w:r w:rsidRPr="0032348C">
          <w:rPr>
            <w:rStyle w:val="Hyperlink"/>
            <w:noProof/>
            <w:lang w:val="en-US"/>
          </w:rPr>
          <w:t xml:space="preserve">O </w:t>
        </w:r>
        <w:r w:rsidRPr="0032348C">
          <w:rPr>
            <w:rStyle w:val="Hyperlink"/>
            <w:noProof/>
          </w:rPr>
          <w:t>with linear input (same as in Figure 4)</w:t>
        </w:r>
        <w:r w:rsidRPr="0032348C">
          <w:rPr>
            <w:rStyle w:val="Hyperlink"/>
            <w:noProof/>
            <w:lang w:val="en-US"/>
          </w:rPr>
          <w:t>.</w:t>
        </w:r>
        <w:r>
          <w:rPr>
            <w:noProof/>
            <w:webHidden/>
          </w:rPr>
          <w:tab/>
        </w:r>
        <w:r>
          <w:rPr>
            <w:noProof/>
            <w:webHidden/>
          </w:rPr>
          <w:fldChar w:fldCharType="begin"/>
        </w:r>
        <w:r>
          <w:rPr>
            <w:noProof/>
            <w:webHidden/>
          </w:rPr>
          <w:instrText xml:space="preserve"> PAGEREF _Toc226930441 \h </w:instrText>
        </w:r>
        <w:r>
          <w:rPr>
            <w:noProof/>
            <w:webHidden/>
          </w:rPr>
        </w:r>
        <w:r>
          <w:rPr>
            <w:noProof/>
            <w:webHidden/>
          </w:rPr>
          <w:fldChar w:fldCharType="separate"/>
        </w:r>
        <w:r>
          <w:rPr>
            <w:noProof/>
            <w:webHidden/>
          </w:rPr>
          <w:t>17</w:t>
        </w:r>
        <w:r>
          <w:rPr>
            <w:noProof/>
            <w:webHidden/>
          </w:rPr>
          <w:fldChar w:fldCharType="end"/>
        </w:r>
      </w:hyperlink>
    </w:p>
    <w:p w14:paraId="08554D50" w14:textId="2160D4B2" w:rsidR="000659D0" w:rsidRDefault="000659D0">
      <w:pPr>
        <w:pStyle w:val="TableofFigures"/>
        <w:tabs>
          <w:tab w:val="right" w:leader="dot" w:pos="10430"/>
        </w:tabs>
        <w:rPr>
          <w:rFonts w:asciiTheme="minorHAnsi" w:eastAsiaTheme="minorEastAsia" w:hAnsiTheme="minorHAnsi"/>
          <w:noProof/>
          <w:lang/>
        </w:rPr>
      </w:pPr>
      <w:hyperlink r:id="rId15" w:anchor="_Toc226930442" w:history="1">
        <w:r w:rsidRPr="0032348C">
          <w:rPr>
            <w:rStyle w:val="Hyperlink"/>
            <w:noProof/>
          </w:rPr>
          <w:t>Figure 7</w:t>
        </w:r>
        <w:r w:rsidRPr="0032348C">
          <w:rPr>
            <w:rStyle w:val="Hyperlink"/>
            <w:noProof/>
            <w:lang w:val="en-US"/>
          </w:rPr>
          <w:t>: VCA. Schematic Design.</w:t>
        </w:r>
        <w:r>
          <w:rPr>
            <w:noProof/>
            <w:webHidden/>
          </w:rPr>
          <w:tab/>
        </w:r>
        <w:r>
          <w:rPr>
            <w:noProof/>
            <w:webHidden/>
          </w:rPr>
          <w:fldChar w:fldCharType="begin"/>
        </w:r>
        <w:r>
          <w:rPr>
            <w:noProof/>
            <w:webHidden/>
          </w:rPr>
          <w:instrText xml:space="preserve"> PAGEREF _Toc226930442 \h </w:instrText>
        </w:r>
        <w:r>
          <w:rPr>
            <w:noProof/>
            <w:webHidden/>
          </w:rPr>
        </w:r>
        <w:r>
          <w:rPr>
            <w:noProof/>
            <w:webHidden/>
          </w:rPr>
          <w:fldChar w:fldCharType="separate"/>
        </w:r>
        <w:r>
          <w:rPr>
            <w:noProof/>
            <w:webHidden/>
          </w:rPr>
          <w:t>18</w:t>
        </w:r>
        <w:r>
          <w:rPr>
            <w:noProof/>
            <w:webHidden/>
          </w:rPr>
          <w:fldChar w:fldCharType="end"/>
        </w:r>
      </w:hyperlink>
    </w:p>
    <w:p w14:paraId="4B83B8E6" w14:textId="11391EA9" w:rsidR="000659D0" w:rsidRDefault="000659D0">
      <w:pPr>
        <w:pStyle w:val="TableofFigures"/>
        <w:tabs>
          <w:tab w:val="right" w:leader="dot" w:pos="10430"/>
        </w:tabs>
        <w:rPr>
          <w:rFonts w:asciiTheme="minorHAnsi" w:eastAsiaTheme="minorEastAsia" w:hAnsiTheme="minorHAnsi"/>
          <w:noProof/>
          <w:lang/>
        </w:rPr>
      </w:pPr>
      <w:hyperlink r:id="rId16" w:anchor="_Toc226930443" w:history="1">
        <w:r w:rsidRPr="0032348C">
          <w:rPr>
            <w:rStyle w:val="Hyperlink"/>
            <w:noProof/>
          </w:rPr>
          <w:t>Figure 8</w:t>
        </w:r>
        <w:r w:rsidRPr="0032348C">
          <w:rPr>
            <w:rStyle w:val="Hyperlink"/>
            <w:noProof/>
            <w:lang w:val="en-US"/>
          </w:rPr>
          <w:t>: The attenuation of the input signal (blue) to the output signal (red) by the VCA via setting CV to 2V DC.</w:t>
        </w:r>
        <w:r>
          <w:rPr>
            <w:noProof/>
            <w:webHidden/>
          </w:rPr>
          <w:tab/>
        </w:r>
        <w:r>
          <w:rPr>
            <w:noProof/>
            <w:webHidden/>
          </w:rPr>
          <w:fldChar w:fldCharType="begin"/>
        </w:r>
        <w:r>
          <w:rPr>
            <w:noProof/>
            <w:webHidden/>
          </w:rPr>
          <w:instrText xml:space="preserve"> PAGEREF _Toc226930443 \h </w:instrText>
        </w:r>
        <w:r>
          <w:rPr>
            <w:noProof/>
            <w:webHidden/>
          </w:rPr>
        </w:r>
        <w:r>
          <w:rPr>
            <w:noProof/>
            <w:webHidden/>
          </w:rPr>
          <w:fldChar w:fldCharType="separate"/>
        </w:r>
        <w:r>
          <w:rPr>
            <w:noProof/>
            <w:webHidden/>
          </w:rPr>
          <w:t>18</w:t>
        </w:r>
        <w:r>
          <w:rPr>
            <w:noProof/>
            <w:webHidden/>
          </w:rPr>
          <w:fldChar w:fldCharType="end"/>
        </w:r>
      </w:hyperlink>
    </w:p>
    <w:p w14:paraId="17592A4C" w14:textId="21BE1C7C" w:rsidR="000659D0" w:rsidRDefault="000659D0">
      <w:pPr>
        <w:pStyle w:val="TableofFigures"/>
        <w:tabs>
          <w:tab w:val="right" w:leader="dot" w:pos="10430"/>
        </w:tabs>
        <w:rPr>
          <w:rFonts w:asciiTheme="minorHAnsi" w:eastAsiaTheme="minorEastAsia" w:hAnsiTheme="minorHAnsi"/>
          <w:noProof/>
          <w:lang/>
        </w:rPr>
      </w:pPr>
      <w:hyperlink r:id="rId17" w:anchor="_Toc226930444" w:history="1">
        <w:r w:rsidRPr="0032348C">
          <w:rPr>
            <w:rStyle w:val="Hyperlink"/>
            <w:noProof/>
          </w:rPr>
          <w:t>Figure 10</w:t>
        </w:r>
        <w:r w:rsidRPr="0032348C">
          <w:rPr>
            <w:rStyle w:val="Hyperlink"/>
            <w:noProof/>
            <w:lang w:val="en-US"/>
          </w:rPr>
          <w:t>: A possible combination of input signals for the mixer.</w:t>
        </w:r>
        <w:r>
          <w:rPr>
            <w:noProof/>
            <w:webHidden/>
          </w:rPr>
          <w:tab/>
        </w:r>
        <w:r>
          <w:rPr>
            <w:noProof/>
            <w:webHidden/>
          </w:rPr>
          <w:fldChar w:fldCharType="begin"/>
        </w:r>
        <w:r>
          <w:rPr>
            <w:noProof/>
            <w:webHidden/>
          </w:rPr>
          <w:instrText xml:space="preserve"> PAGEREF _Toc226930444 \h </w:instrText>
        </w:r>
        <w:r>
          <w:rPr>
            <w:noProof/>
            <w:webHidden/>
          </w:rPr>
        </w:r>
        <w:r>
          <w:rPr>
            <w:noProof/>
            <w:webHidden/>
          </w:rPr>
          <w:fldChar w:fldCharType="separate"/>
        </w:r>
        <w:r>
          <w:rPr>
            <w:noProof/>
            <w:webHidden/>
          </w:rPr>
          <w:t>19</w:t>
        </w:r>
        <w:r>
          <w:rPr>
            <w:noProof/>
            <w:webHidden/>
          </w:rPr>
          <w:fldChar w:fldCharType="end"/>
        </w:r>
      </w:hyperlink>
    </w:p>
    <w:p w14:paraId="52B857CF" w14:textId="53E7D1A1" w:rsidR="000659D0" w:rsidRDefault="000659D0">
      <w:pPr>
        <w:pStyle w:val="TableofFigures"/>
        <w:tabs>
          <w:tab w:val="right" w:leader="dot" w:pos="10430"/>
        </w:tabs>
        <w:rPr>
          <w:rFonts w:asciiTheme="minorHAnsi" w:eastAsiaTheme="minorEastAsia" w:hAnsiTheme="minorHAnsi"/>
          <w:noProof/>
          <w:lang/>
        </w:rPr>
      </w:pPr>
      <w:hyperlink r:id="rId18" w:anchor="_Toc226930445" w:history="1">
        <w:r w:rsidRPr="0032348C">
          <w:rPr>
            <w:rStyle w:val="Hyperlink"/>
            <w:noProof/>
          </w:rPr>
          <w:t>Figure 9</w:t>
        </w:r>
        <w:r w:rsidRPr="0032348C">
          <w:rPr>
            <w:rStyle w:val="Hyperlink"/>
            <w:noProof/>
            <w:lang w:val="en-US"/>
          </w:rPr>
          <w:t>: Mixer. Schematic Design.</w:t>
        </w:r>
        <w:r>
          <w:rPr>
            <w:noProof/>
            <w:webHidden/>
          </w:rPr>
          <w:tab/>
        </w:r>
        <w:r>
          <w:rPr>
            <w:noProof/>
            <w:webHidden/>
          </w:rPr>
          <w:fldChar w:fldCharType="begin"/>
        </w:r>
        <w:r>
          <w:rPr>
            <w:noProof/>
            <w:webHidden/>
          </w:rPr>
          <w:instrText xml:space="preserve"> PAGEREF _Toc226930445 \h </w:instrText>
        </w:r>
        <w:r>
          <w:rPr>
            <w:noProof/>
            <w:webHidden/>
          </w:rPr>
        </w:r>
        <w:r>
          <w:rPr>
            <w:noProof/>
            <w:webHidden/>
          </w:rPr>
          <w:fldChar w:fldCharType="separate"/>
        </w:r>
        <w:r>
          <w:rPr>
            <w:noProof/>
            <w:webHidden/>
          </w:rPr>
          <w:t>19</w:t>
        </w:r>
        <w:r>
          <w:rPr>
            <w:noProof/>
            <w:webHidden/>
          </w:rPr>
          <w:fldChar w:fldCharType="end"/>
        </w:r>
      </w:hyperlink>
    </w:p>
    <w:p w14:paraId="050D94DE" w14:textId="67898E40" w:rsidR="000659D0" w:rsidRDefault="000659D0">
      <w:pPr>
        <w:pStyle w:val="TableofFigures"/>
        <w:tabs>
          <w:tab w:val="right" w:leader="dot" w:pos="10430"/>
        </w:tabs>
        <w:rPr>
          <w:rFonts w:asciiTheme="minorHAnsi" w:eastAsiaTheme="minorEastAsia" w:hAnsiTheme="minorHAnsi"/>
          <w:noProof/>
          <w:lang/>
        </w:rPr>
      </w:pPr>
      <w:hyperlink r:id="rId19" w:anchor="_Toc226930446" w:history="1">
        <w:r w:rsidRPr="0032348C">
          <w:rPr>
            <w:rStyle w:val="Hyperlink"/>
            <w:noProof/>
          </w:rPr>
          <w:t>Figure 11</w:t>
        </w:r>
        <w:r w:rsidRPr="0032348C">
          <w:rPr>
            <w:rStyle w:val="Hyperlink"/>
            <w:noProof/>
            <w:lang w:val="en-US"/>
          </w:rPr>
          <w:t>: The three output signals - inverted (blue), normal (red), clipped (pink)</w:t>
        </w:r>
        <w:r w:rsidRPr="0032348C">
          <w:rPr>
            <w:rStyle w:val="Hyperlink"/>
            <w:noProof/>
          </w:rPr>
          <w:t xml:space="preserve"> </w:t>
        </w:r>
        <w:r w:rsidRPr="0032348C">
          <w:rPr>
            <w:rStyle w:val="Hyperlink"/>
            <w:noProof/>
            <w:lang w:val="en-US"/>
          </w:rPr>
          <w:t>- of the Mixer for the input signals from Figure 10.</w:t>
        </w:r>
        <w:r>
          <w:rPr>
            <w:noProof/>
            <w:webHidden/>
          </w:rPr>
          <w:tab/>
        </w:r>
        <w:r>
          <w:rPr>
            <w:noProof/>
            <w:webHidden/>
          </w:rPr>
          <w:fldChar w:fldCharType="begin"/>
        </w:r>
        <w:r>
          <w:rPr>
            <w:noProof/>
            <w:webHidden/>
          </w:rPr>
          <w:instrText xml:space="preserve"> PAGEREF _Toc226930446 \h </w:instrText>
        </w:r>
        <w:r>
          <w:rPr>
            <w:noProof/>
            <w:webHidden/>
          </w:rPr>
        </w:r>
        <w:r>
          <w:rPr>
            <w:noProof/>
            <w:webHidden/>
          </w:rPr>
          <w:fldChar w:fldCharType="separate"/>
        </w:r>
        <w:r>
          <w:rPr>
            <w:noProof/>
            <w:webHidden/>
          </w:rPr>
          <w:t>19</w:t>
        </w:r>
        <w:r>
          <w:rPr>
            <w:noProof/>
            <w:webHidden/>
          </w:rPr>
          <w:fldChar w:fldCharType="end"/>
        </w:r>
      </w:hyperlink>
    </w:p>
    <w:p w14:paraId="6AB7E398" w14:textId="7514B501" w:rsidR="00663B79" w:rsidRDefault="00880AA1" w:rsidP="00880AA1">
      <w:pPr>
        <w:spacing w:line="360" w:lineRule="auto"/>
        <w:rPr>
          <w:sz w:val="24"/>
          <w:szCs w:val="24"/>
          <w:lang w:val="ka-GE"/>
        </w:rPr>
      </w:pPr>
      <w:r>
        <w:rPr>
          <w:sz w:val="24"/>
          <w:szCs w:val="24"/>
          <w:lang w:val="ka-GE"/>
        </w:rPr>
        <w:fldChar w:fldCharType="end"/>
      </w:r>
    </w:p>
    <w:p w14:paraId="73CF1E4C" w14:textId="4666A43F" w:rsidR="00880AA1" w:rsidRDefault="00880AA1" w:rsidP="00880AA1">
      <w:pPr>
        <w:spacing w:line="360" w:lineRule="auto"/>
        <w:rPr>
          <w:sz w:val="24"/>
          <w:szCs w:val="24"/>
          <w:lang w:val="ka-GE"/>
        </w:rPr>
        <w:sectPr w:rsidR="00880AA1" w:rsidSect="00663B79">
          <w:headerReference w:type="default" r:id="rId20"/>
          <w:footerReference w:type="default" r:id="rId21"/>
          <w:pgSz w:w="12240" w:h="15840"/>
          <w:pgMar w:top="1540" w:right="720" w:bottom="1240" w:left="1080" w:header="0" w:footer="1055" w:gutter="0"/>
          <w:pgNumType w:fmt="lowerRoman"/>
          <w:cols w:space="720"/>
        </w:sectPr>
      </w:pPr>
    </w:p>
    <w:p w14:paraId="27B466EF" w14:textId="44BDF2FB" w:rsidR="00DF257E" w:rsidRPr="00804194" w:rsidRDefault="00DF257E" w:rsidP="00880AA1">
      <w:pPr>
        <w:spacing w:line="360" w:lineRule="auto"/>
        <w:jc w:val="both"/>
        <w:rPr>
          <w:lang w:val="ka-GE"/>
        </w:rPr>
      </w:pPr>
    </w:p>
    <w:p w14:paraId="0808F1D9" w14:textId="77777777" w:rsidR="00DF257E" w:rsidRDefault="00DF257E" w:rsidP="00880AA1">
      <w:pPr>
        <w:pStyle w:val="Heading1"/>
        <w:spacing w:line="360" w:lineRule="auto"/>
        <w:rPr>
          <w:sz w:val="24"/>
          <w:szCs w:val="24"/>
        </w:rPr>
      </w:pPr>
      <w:bookmarkStart w:id="5" w:name="_Toc226930352"/>
      <w:r w:rsidRPr="00DF257E">
        <w:t>Introduction</w:t>
      </w:r>
      <w:bookmarkEnd w:id="5"/>
    </w:p>
    <w:p w14:paraId="7737FA27" w14:textId="11CEC443" w:rsidR="00DF257E" w:rsidRPr="00D313AA" w:rsidRDefault="00DF257E" w:rsidP="00880AA1">
      <w:pPr>
        <w:spacing w:line="360" w:lineRule="auto"/>
        <w:jc w:val="both"/>
        <w:rPr>
          <w:sz w:val="24"/>
          <w:szCs w:val="24"/>
          <w:lang w:val="en-US"/>
        </w:rPr>
      </w:pPr>
      <w:r>
        <w:rPr>
          <w:sz w:val="24"/>
          <w:szCs w:val="24"/>
          <w:lang w:val="en-US"/>
        </w:rPr>
        <w:tab/>
      </w:r>
      <w:r w:rsidR="00D313AA" w:rsidRPr="00E76338">
        <w:rPr>
          <w:sz w:val="24"/>
          <w:szCs w:val="24"/>
          <w:lang w:val="sv-SE"/>
        </w:rPr>
        <w:t>This project was done as part of the “Electro and Computer Engineering Lab” cours</w:t>
      </w:r>
      <w:r w:rsidR="00D313AA">
        <w:rPr>
          <w:sz w:val="24"/>
          <w:szCs w:val="24"/>
          <w:lang w:val="sv-SE"/>
        </w:rPr>
        <w:t xml:space="preserve">e as the first one of the three assignments we were given. </w:t>
      </w:r>
      <w:r>
        <w:rPr>
          <w:sz w:val="24"/>
          <w:szCs w:val="24"/>
          <w:lang w:val="en-US"/>
        </w:rPr>
        <w:t>The modules we chose to build are: Sequencer; VCO (Voltage-Controlled Oscillator); VCA (Voltage-Controlled Amplifier); Mixer.</w:t>
      </w:r>
      <w:r w:rsidR="00D313AA">
        <w:rPr>
          <w:sz w:val="24"/>
          <w:szCs w:val="24"/>
          <w:lang w:val="en-US"/>
        </w:rPr>
        <w:t xml:space="preserve"> Below is a short description of each module. A more detailed description, as well as a list of initial requirements and achieved results can be found under the “Technical Review” section.</w:t>
      </w:r>
    </w:p>
    <w:p w14:paraId="3984A02E" w14:textId="77777777" w:rsidR="00DF257E" w:rsidRDefault="00DF257E" w:rsidP="00880AA1">
      <w:pPr>
        <w:spacing w:line="360" w:lineRule="auto"/>
        <w:jc w:val="both"/>
        <w:rPr>
          <w:sz w:val="24"/>
          <w:szCs w:val="24"/>
          <w:lang w:val="en-US"/>
        </w:rPr>
      </w:pPr>
      <w:r>
        <w:rPr>
          <w:sz w:val="24"/>
          <w:szCs w:val="24"/>
          <w:lang w:val="en-US"/>
        </w:rPr>
        <w:tab/>
      </w:r>
      <w:r w:rsidRPr="00461B82">
        <w:rPr>
          <w:b/>
          <w:bCs/>
          <w:sz w:val="24"/>
          <w:szCs w:val="24"/>
          <w:lang w:val="en-US"/>
        </w:rPr>
        <w:t>Sequencer</w:t>
      </w:r>
      <w:r>
        <w:rPr>
          <w:sz w:val="24"/>
          <w:szCs w:val="24"/>
          <w:lang w:val="en-US"/>
        </w:rPr>
        <w:t xml:space="preserve">. A Sequencer is a module that can produce repeating stepping sequence of voltage pulses, which can later be used in other modules to produce various effects and eventually play a repeating sequence of notes. </w:t>
      </w:r>
    </w:p>
    <w:p w14:paraId="3001E1D9" w14:textId="77777777" w:rsidR="00DF257E" w:rsidRDefault="00DF257E" w:rsidP="00880AA1">
      <w:pPr>
        <w:spacing w:line="360" w:lineRule="auto"/>
        <w:jc w:val="both"/>
        <w:rPr>
          <w:sz w:val="24"/>
          <w:szCs w:val="24"/>
          <w:lang w:val="en-US"/>
        </w:rPr>
      </w:pPr>
      <w:r>
        <w:rPr>
          <w:sz w:val="24"/>
          <w:szCs w:val="24"/>
          <w:lang w:val="en-US"/>
        </w:rPr>
        <w:tab/>
      </w:r>
      <w:r>
        <w:rPr>
          <w:b/>
          <w:bCs/>
          <w:sz w:val="24"/>
          <w:szCs w:val="24"/>
          <w:lang w:val="en-US"/>
        </w:rPr>
        <w:t>VCO</w:t>
      </w:r>
      <w:r>
        <w:rPr>
          <w:sz w:val="24"/>
          <w:szCs w:val="24"/>
          <w:lang w:val="en-US"/>
        </w:rPr>
        <w:t xml:space="preserve">. A Voltage-Controlled Oscillator (VCO) is a module that can generate a periodic (oscillating) output signal of high frequency, which can be controlled by the input voltage. We have built a 1V/Octave Triangle &amp; Square wave VCO, meaning that a 1V increase in the input voltage doubles the frequency of the output voltage, and the two possible outputs of the module are a Triangular waveform and a Square waveform. </w:t>
      </w:r>
    </w:p>
    <w:p w14:paraId="53421334" w14:textId="77777777" w:rsidR="00DF257E" w:rsidRDefault="00DF257E" w:rsidP="00880AA1">
      <w:pPr>
        <w:spacing w:line="360" w:lineRule="auto"/>
        <w:jc w:val="both"/>
        <w:rPr>
          <w:sz w:val="24"/>
          <w:szCs w:val="24"/>
          <w:lang w:val="en-US"/>
        </w:rPr>
      </w:pPr>
      <w:r>
        <w:rPr>
          <w:sz w:val="24"/>
          <w:szCs w:val="24"/>
          <w:lang w:val="en-US"/>
        </w:rPr>
        <w:tab/>
      </w:r>
      <w:r w:rsidRPr="00120F71">
        <w:rPr>
          <w:b/>
          <w:bCs/>
          <w:sz w:val="24"/>
          <w:szCs w:val="24"/>
          <w:lang w:val="en-US"/>
        </w:rPr>
        <w:t>VCA</w:t>
      </w:r>
      <w:r>
        <w:rPr>
          <w:b/>
          <w:bCs/>
          <w:sz w:val="24"/>
          <w:szCs w:val="24"/>
          <w:lang w:val="en-US"/>
        </w:rPr>
        <w:t xml:space="preserve">. </w:t>
      </w:r>
      <w:r>
        <w:rPr>
          <w:sz w:val="24"/>
          <w:szCs w:val="24"/>
          <w:lang w:val="en-US"/>
        </w:rPr>
        <w:t>A Voltage-Controlled Amplifier (VCA) is a module that can amplify (increase or decrease the amplitude of) the input signal based on a Control Voltage (CV). The higher the CV, the bigger the amplitude of the output signal.</w:t>
      </w:r>
    </w:p>
    <w:p w14:paraId="28E795C6" w14:textId="35C26D7A" w:rsidR="00DF257E" w:rsidRPr="00D313AA" w:rsidRDefault="00DF257E" w:rsidP="00880AA1">
      <w:pPr>
        <w:spacing w:line="360" w:lineRule="auto"/>
        <w:jc w:val="both"/>
        <w:rPr>
          <w:sz w:val="24"/>
          <w:szCs w:val="24"/>
          <w:lang w:val="en-US"/>
        </w:rPr>
      </w:pPr>
      <w:r>
        <w:rPr>
          <w:sz w:val="24"/>
          <w:szCs w:val="24"/>
          <w:lang w:val="en-US"/>
        </w:rPr>
        <w:tab/>
      </w:r>
      <w:commentRangeStart w:id="6"/>
      <w:r>
        <w:rPr>
          <w:b/>
          <w:bCs/>
          <w:sz w:val="24"/>
          <w:szCs w:val="24"/>
          <w:lang w:val="en-US"/>
        </w:rPr>
        <w:t>Mixer.</w:t>
      </w:r>
      <w:commentRangeEnd w:id="6"/>
      <w:r>
        <w:rPr>
          <w:rStyle w:val="CommentReference"/>
          <w:sz w:val="24"/>
          <w:szCs w:val="24"/>
          <w:lang w:val="en-US"/>
        </w:rPr>
        <w:commentReference w:id="6"/>
      </w:r>
      <w:r w:rsidR="00D313AA">
        <w:rPr>
          <w:sz w:val="24"/>
          <w:szCs w:val="24"/>
          <w:lang w:val="en-US"/>
        </w:rPr>
        <w:t xml:space="preserve"> A mixer is a module that can join multiple signals into one, creating a single waveform with unique properties depending on the inputs. It has three outputs: Inverted, normal and clipped. Each output has different acoustic properties.</w:t>
      </w:r>
    </w:p>
    <w:p w14:paraId="57698546" w14:textId="71A91FB1" w:rsidR="00DF257E" w:rsidRDefault="00DF257E" w:rsidP="00880AA1">
      <w:pPr>
        <w:spacing w:line="360" w:lineRule="auto"/>
        <w:jc w:val="both"/>
        <w:rPr>
          <w:sz w:val="24"/>
          <w:szCs w:val="24"/>
          <w:lang w:val="en-US"/>
        </w:rPr>
      </w:pPr>
      <w:r>
        <w:rPr>
          <w:b/>
          <w:bCs/>
          <w:sz w:val="24"/>
          <w:szCs w:val="24"/>
          <w:lang w:val="en-US"/>
        </w:rPr>
        <w:tab/>
      </w:r>
      <w:r w:rsidR="00D313AA">
        <w:rPr>
          <w:sz w:val="24"/>
          <w:szCs w:val="24"/>
          <w:lang w:val="en-US"/>
        </w:rPr>
        <w:t xml:space="preserve">Along with physically building and soldering the modules on a perfboard, we simulated their behavior in a SPICE program (LTspice) and designed a ready-for-printing PCB layout. These files can be found on out github repository linked at the end of this report.  </w:t>
      </w:r>
    </w:p>
    <w:p w14:paraId="1F429211" w14:textId="062ABF0D" w:rsidR="002D399D" w:rsidRPr="00DF257E" w:rsidRDefault="002D399D" w:rsidP="00880AA1">
      <w:pPr>
        <w:spacing w:line="360" w:lineRule="auto"/>
        <w:jc w:val="both"/>
        <w:rPr>
          <w:b/>
          <w:bCs/>
          <w:sz w:val="24"/>
          <w:szCs w:val="24"/>
          <w:lang w:val="en-US"/>
        </w:rPr>
      </w:pPr>
      <w:r w:rsidRPr="00DF257E">
        <w:rPr>
          <w:b/>
          <w:bCs/>
          <w:sz w:val="24"/>
          <w:szCs w:val="24"/>
          <w:lang w:val="en-US"/>
        </w:rPr>
        <w:br w:type="page"/>
      </w:r>
    </w:p>
    <w:p w14:paraId="79D3EF54" w14:textId="625918F7" w:rsidR="00211035" w:rsidRPr="002D399D" w:rsidRDefault="002D399D" w:rsidP="00880AA1">
      <w:pPr>
        <w:pStyle w:val="Heading1"/>
        <w:spacing w:line="360" w:lineRule="auto"/>
      </w:pPr>
      <w:bookmarkStart w:id="7" w:name="_Toc226930353"/>
      <w:r w:rsidRPr="002D399D">
        <w:lastRenderedPageBreak/>
        <w:t>Technical Review</w:t>
      </w:r>
      <w:bookmarkEnd w:id="7"/>
    </w:p>
    <w:p w14:paraId="1A682BAE" w14:textId="110A25BB" w:rsidR="00BB720A" w:rsidRDefault="002D399D" w:rsidP="00880AA1">
      <w:pPr>
        <w:pStyle w:val="Heading2"/>
        <w:spacing w:line="360" w:lineRule="auto"/>
        <w:rPr>
          <w:lang w:val="en-US"/>
        </w:rPr>
      </w:pPr>
      <w:bookmarkStart w:id="8" w:name="_Toc226930354"/>
      <w:r>
        <w:rPr>
          <w:lang w:val="en-US"/>
        </w:rPr>
        <w:t>Sequencer</w:t>
      </w:r>
      <w:bookmarkEnd w:id="8"/>
    </w:p>
    <w:p w14:paraId="306D0F6C" w14:textId="4A828C4C" w:rsidR="00BB720A" w:rsidRPr="00BB720A" w:rsidRDefault="00BB720A" w:rsidP="00880AA1">
      <w:pPr>
        <w:pStyle w:val="ListParagraph"/>
        <w:numPr>
          <w:ilvl w:val="0"/>
          <w:numId w:val="3"/>
        </w:numPr>
        <w:spacing w:line="360" w:lineRule="auto"/>
        <w:jc w:val="both"/>
        <w:rPr>
          <w:b/>
          <w:bCs/>
          <w:sz w:val="24"/>
          <w:szCs w:val="24"/>
          <w:lang w:val="en-US"/>
        </w:rPr>
      </w:pPr>
      <w:r w:rsidRPr="00BB720A">
        <w:rPr>
          <w:b/>
          <w:bCs/>
          <w:sz w:val="24"/>
          <w:szCs w:val="24"/>
          <w:lang w:val="en-US"/>
        </w:rPr>
        <w:t>The goal.</w:t>
      </w:r>
    </w:p>
    <w:p w14:paraId="76DBD8E1" w14:textId="719D08F2" w:rsidR="002D399D" w:rsidRDefault="002D399D" w:rsidP="00880AA1">
      <w:pPr>
        <w:spacing w:line="360" w:lineRule="auto"/>
        <w:ind w:firstLine="720"/>
        <w:jc w:val="both"/>
        <w:rPr>
          <w:sz w:val="24"/>
          <w:szCs w:val="24"/>
          <w:lang w:val="en-US"/>
        </w:rPr>
      </w:pPr>
      <w:r>
        <w:rPr>
          <w:sz w:val="24"/>
          <w:szCs w:val="24"/>
          <w:lang w:val="en-US"/>
        </w:rPr>
        <w:t>The purpose of a sequencer is to generate a repeating stepping sequence of voltage pulses. More specifically, the requirements are:</w:t>
      </w:r>
    </w:p>
    <w:p w14:paraId="76951BD4" w14:textId="30862626" w:rsidR="002D399D" w:rsidRDefault="002D399D" w:rsidP="00880AA1">
      <w:pPr>
        <w:pStyle w:val="ListParagraph"/>
        <w:numPr>
          <w:ilvl w:val="0"/>
          <w:numId w:val="4"/>
        </w:numPr>
        <w:spacing w:line="360" w:lineRule="auto"/>
        <w:jc w:val="both"/>
        <w:rPr>
          <w:sz w:val="24"/>
          <w:szCs w:val="24"/>
          <w:lang w:val="en-US"/>
        </w:rPr>
      </w:pPr>
      <w:r w:rsidRPr="002D399D">
        <w:rPr>
          <w:sz w:val="24"/>
          <w:szCs w:val="24"/>
          <w:lang w:val="en-US"/>
        </w:rPr>
        <w:t>CV Generation: The Sequencer can produce a stepping CV signal</w:t>
      </w:r>
      <w:r>
        <w:rPr>
          <w:sz w:val="24"/>
          <w:szCs w:val="24"/>
          <w:lang w:val="en-US"/>
        </w:rPr>
        <w:t>.</w:t>
      </w:r>
    </w:p>
    <w:p w14:paraId="25725EF7" w14:textId="0E6B3A0B" w:rsidR="002D399D" w:rsidRDefault="002D399D" w:rsidP="00880AA1">
      <w:pPr>
        <w:pStyle w:val="ListParagraph"/>
        <w:numPr>
          <w:ilvl w:val="0"/>
          <w:numId w:val="4"/>
        </w:numPr>
        <w:spacing w:line="360" w:lineRule="auto"/>
        <w:jc w:val="both"/>
        <w:rPr>
          <w:sz w:val="24"/>
          <w:szCs w:val="24"/>
          <w:lang w:val="en-US"/>
        </w:rPr>
      </w:pPr>
      <w:r>
        <w:rPr>
          <w:sz w:val="24"/>
          <w:szCs w:val="24"/>
          <w:lang w:val="en-US"/>
        </w:rPr>
        <w:t>Integrated Clock: The Sequencer has a stable internal timing source.</w:t>
      </w:r>
    </w:p>
    <w:p w14:paraId="429E5DE9" w14:textId="72B0539F" w:rsidR="002D399D" w:rsidRDefault="002D399D" w:rsidP="00880AA1">
      <w:pPr>
        <w:pStyle w:val="ListParagraph"/>
        <w:numPr>
          <w:ilvl w:val="0"/>
          <w:numId w:val="4"/>
        </w:numPr>
        <w:spacing w:line="360" w:lineRule="auto"/>
        <w:jc w:val="both"/>
        <w:rPr>
          <w:sz w:val="24"/>
          <w:szCs w:val="24"/>
          <w:lang w:val="en-US"/>
        </w:rPr>
      </w:pPr>
      <w:r w:rsidRPr="002D399D">
        <w:rPr>
          <w:sz w:val="24"/>
          <w:szCs w:val="24"/>
          <w:lang w:val="en-US"/>
        </w:rPr>
        <w:t>Variable step control:</w:t>
      </w:r>
      <w:r>
        <w:rPr>
          <w:sz w:val="24"/>
          <w:szCs w:val="24"/>
          <w:lang w:val="en-US"/>
        </w:rPr>
        <w:t xml:space="preserve"> The Sequencer can be set to generate </w:t>
      </w:r>
      <w:r w:rsidR="00905002">
        <w:rPr>
          <w:sz w:val="24"/>
          <w:szCs w:val="24"/>
          <w:lang w:val="en-US"/>
        </w:rPr>
        <w:t>3-5 steps</w:t>
      </w:r>
      <w:r>
        <w:rPr>
          <w:sz w:val="24"/>
          <w:szCs w:val="24"/>
          <w:lang w:val="en-US"/>
        </w:rPr>
        <w:t xml:space="preserve"> </w:t>
      </w:r>
      <w:r w:rsidR="00905002">
        <w:rPr>
          <w:sz w:val="24"/>
          <w:szCs w:val="24"/>
          <w:lang w:val="en-US"/>
        </w:rPr>
        <w:t>(the user must be able to choose the desired output count)</w:t>
      </w:r>
      <w:r w:rsidR="00EE5721">
        <w:rPr>
          <w:sz w:val="24"/>
          <w:szCs w:val="24"/>
          <w:lang w:val="en-US"/>
        </w:rPr>
        <w:t>.</w:t>
      </w:r>
    </w:p>
    <w:p w14:paraId="44AD791F" w14:textId="56DAF077" w:rsidR="00B908E2" w:rsidRDefault="00B908E2" w:rsidP="00880AA1">
      <w:pPr>
        <w:pStyle w:val="ListParagraph"/>
        <w:numPr>
          <w:ilvl w:val="0"/>
          <w:numId w:val="4"/>
        </w:numPr>
        <w:spacing w:line="360" w:lineRule="auto"/>
        <w:jc w:val="both"/>
        <w:rPr>
          <w:sz w:val="24"/>
          <w:szCs w:val="24"/>
          <w:lang w:val="en-US"/>
        </w:rPr>
      </w:pPr>
      <w:r>
        <w:rPr>
          <w:sz w:val="24"/>
          <w:szCs w:val="24"/>
          <w:lang w:val="en-US"/>
        </w:rPr>
        <w:t>Simulation: A simulation of the module is present.</w:t>
      </w:r>
    </w:p>
    <w:p w14:paraId="2847D747" w14:textId="2479EEDE" w:rsidR="00B908E2" w:rsidRDefault="00B908E2" w:rsidP="00880AA1">
      <w:pPr>
        <w:pStyle w:val="ListParagraph"/>
        <w:numPr>
          <w:ilvl w:val="0"/>
          <w:numId w:val="4"/>
        </w:numPr>
        <w:spacing w:line="360" w:lineRule="auto"/>
        <w:jc w:val="both"/>
        <w:rPr>
          <w:sz w:val="24"/>
          <w:szCs w:val="24"/>
          <w:lang w:val="en-US"/>
        </w:rPr>
      </w:pPr>
      <w:r>
        <w:rPr>
          <w:sz w:val="24"/>
          <w:szCs w:val="24"/>
          <w:lang w:val="en-US"/>
        </w:rPr>
        <w:t>PCB Design: A schematic diagram and a PCB layout of the module are present.</w:t>
      </w:r>
    </w:p>
    <w:p w14:paraId="5071658D" w14:textId="77777777" w:rsidR="00BB720A" w:rsidRDefault="00BB720A" w:rsidP="00880AA1">
      <w:pPr>
        <w:pStyle w:val="ListParagraph"/>
        <w:spacing w:line="360" w:lineRule="auto"/>
        <w:jc w:val="both"/>
        <w:rPr>
          <w:sz w:val="24"/>
          <w:szCs w:val="24"/>
          <w:lang w:val="en-US"/>
        </w:rPr>
      </w:pPr>
    </w:p>
    <w:p w14:paraId="173FB105" w14:textId="4C60BC62" w:rsidR="00BB720A" w:rsidRPr="00BB720A" w:rsidRDefault="00BB720A" w:rsidP="00880AA1">
      <w:pPr>
        <w:pStyle w:val="ListParagraph"/>
        <w:numPr>
          <w:ilvl w:val="0"/>
          <w:numId w:val="3"/>
        </w:numPr>
        <w:spacing w:line="360" w:lineRule="auto"/>
        <w:jc w:val="both"/>
        <w:rPr>
          <w:b/>
          <w:bCs/>
          <w:sz w:val="24"/>
          <w:szCs w:val="24"/>
          <w:lang w:val="en-US"/>
        </w:rPr>
      </w:pPr>
      <w:r w:rsidRPr="00BB720A">
        <w:rPr>
          <w:b/>
          <w:bCs/>
          <w:sz w:val="24"/>
          <w:szCs w:val="24"/>
          <w:lang w:val="en-US"/>
        </w:rPr>
        <w:t>The methods.</w:t>
      </w:r>
    </w:p>
    <w:p w14:paraId="7C227C81" w14:textId="006EBFCB" w:rsidR="002D399D" w:rsidRDefault="00905002" w:rsidP="00880AA1">
      <w:pPr>
        <w:spacing w:line="360" w:lineRule="auto"/>
        <w:ind w:firstLine="720"/>
        <w:jc w:val="both"/>
        <w:rPr>
          <w:sz w:val="24"/>
          <w:szCs w:val="24"/>
          <w:lang w:val="en-US"/>
        </w:rPr>
      </w:pPr>
      <w:r>
        <w:rPr>
          <w:sz w:val="24"/>
          <w:szCs w:val="24"/>
          <w:lang w:val="en-US"/>
        </w:rPr>
        <w:t>To achieve these goals, we used a 555-Timer (SE555) in astable configuration connected to a. decade counter (</w:t>
      </w:r>
      <w:r w:rsidRPr="00905002">
        <w:rPr>
          <w:sz w:val="24"/>
          <w:szCs w:val="24"/>
          <w:lang w:val="en-US"/>
        </w:rPr>
        <w:t>CD4017BE</w:t>
      </w:r>
      <w:r>
        <w:rPr>
          <w:sz w:val="24"/>
          <w:szCs w:val="24"/>
          <w:lang w:val="en-US"/>
        </w:rPr>
        <w:t xml:space="preserve">). In astable configuration, the Timer generates a clock signal. It is connected to two external resistors </w:t>
      </w:r>
      <w:r w:rsidR="00611335">
        <w:rPr>
          <w:sz w:val="24"/>
          <w:szCs w:val="24"/>
          <w:lang w:val="en-US"/>
        </w:rPr>
        <w:t>(R</w:t>
      </w:r>
      <w:r w:rsidR="00611335" w:rsidRPr="00611335">
        <w:rPr>
          <w:sz w:val="24"/>
          <w:szCs w:val="24"/>
          <w:vertAlign w:val="subscript"/>
          <w:lang w:val="en-US"/>
        </w:rPr>
        <w:t>1</w:t>
      </w:r>
      <w:r w:rsidR="00611335">
        <w:rPr>
          <w:sz w:val="24"/>
          <w:szCs w:val="24"/>
          <w:lang w:val="en-US"/>
        </w:rPr>
        <w:t xml:space="preserve"> and R</w:t>
      </w:r>
      <w:r w:rsidR="00611335" w:rsidRPr="00611335">
        <w:rPr>
          <w:sz w:val="24"/>
          <w:szCs w:val="24"/>
          <w:vertAlign w:val="subscript"/>
          <w:lang w:val="en-US"/>
        </w:rPr>
        <w:t>2</w:t>
      </w:r>
      <w:r w:rsidR="00611335">
        <w:rPr>
          <w:sz w:val="24"/>
          <w:szCs w:val="24"/>
          <w:lang w:val="en-US"/>
        </w:rPr>
        <w:t xml:space="preserve">) </w:t>
      </w:r>
      <w:r>
        <w:rPr>
          <w:sz w:val="24"/>
          <w:szCs w:val="24"/>
          <w:lang w:val="en-US"/>
        </w:rPr>
        <w:t xml:space="preserve">and an external capacitor </w:t>
      </w:r>
      <w:r w:rsidR="00611335">
        <w:rPr>
          <w:sz w:val="24"/>
          <w:szCs w:val="24"/>
          <w:lang w:val="en-US"/>
        </w:rPr>
        <w:t xml:space="preserve">(C) </w:t>
      </w:r>
      <w:r>
        <w:rPr>
          <w:sz w:val="24"/>
          <w:szCs w:val="24"/>
          <w:lang w:val="en-US"/>
        </w:rPr>
        <w:t xml:space="preserve">as shown in </w:t>
      </w:r>
      <w:r w:rsidR="00611335">
        <w:rPr>
          <w:sz w:val="24"/>
          <w:szCs w:val="24"/>
          <w:lang w:val="en-US"/>
        </w:rPr>
        <w:t>Figure 1</w:t>
      </w:r>
      <w:r>
        <w:rPr>
          <w:sz w:val="24"/>
          <w:szCs w:val="24"/>
          <w:lang w:val="en-US"/>
        </w:rPr>
        <w:t xml:space="preserve">. The frequency of the </w:t>
      </w:r>
      <w:r w:rsidR="00611335">
        <w:rPr>
          <w:sz w:val="24"/>
          <w:szCs w:val="24"/>
          <w:lang w:val="en-US"/>
        </w:rPr>
        <w:t>resulting clock signal is determined by the values of R</w:t>
      </w:r>
      <w:r w:rsidR="00611335" w:rsidRPr="00611335">
        <w:rPr>
          <w:sz w:val="24"/>
          <w:szCs w:val="24"/>
          <w:vertAlign w:val="subscript"/>
          <w:lang w:val="en-US"/>
        </w:rPr>
        <w:t>1</w:t>
      </w:r>
      <w:r w:rsidR="00611335">
        <w:rPr>
          <w:sz w:val="24"/>
          <w:szCs w:val="24"/>
          <w:lang w:val="en-US"/>
        </w:rPr>
        <w:t>, R</w:t>
      </w:r>
      <w:r w:rsidR="00611335" w:rsidRPr="00611335">
        <w:rPr>
          <w:sz w:val="24"/>
          <w:szCs w:val="24"/>
          <w:vertAlign w:val="subscript"/>
          <w:lang w:val="en-US"/>
        </w:rPr>
        <w:t>2</w:t>
      </w:r>
      <w:r w:rsidR="00611335">
        <w:rPr>
          <w:sz w:val="24"/>
          <w:szCs w:val="24"/>
          <w:lang w:val="en-US"/>
        </w:rPr>
        <w:t xml:space="preserve"> and C as follows:</w:t>
      </w:r>
      <w:r w:rsidR="00611335">
        <w:rPr>
          <w:rStyle w:val="FootnoteReference"/>
          <w:sz w:val="24"/>
          <w:szCs w:val="24"/>
          <w:lang w:val="en-US"/>
        </w:rPr>
        <w:footnoteReference w:id="1"/>
      </w:r>
    </w:p>
    <w:p w14:paraId="6E76A5E2" w14:textId="30BCE47A" w:rsidR="00611335" w:rsidRPr="00611335" w:rsidRDefault="00611335" w:rsidP="00880AA1">
      <w:pPr>
        <w:spacing w:line="360" w:lineRule="auto"/>
        <w:ind w:firstLine="720"/>
        <w:jc w:val="both"/>
        <w:rPr>
          <w:rFonts w:eastAsiaTheme="minorEastAsia"/>
          <w:sz w:val="24"/>
          <w:szCs w:val="24"/>
          <w:lang w:val="en-US"/>
        </w:rPr>
      </w:pPr>
      <m:oMathPara>
        <m:oMath>
          <m:r>
            <w:rPr>
              <w:rFonts w:ascii="Cambria Math" w:hAnsi="Cambria Math"/>
              <w:sz w:val="24"/>
              <w:szCs w:val="24"/>
              <w:lang w:val="en-US"/>
            </w:rPr>
            <m:t>f=</m:t>
          </m:r>
          <m:f>
            <m:fPr>
              <m:ctrlPr>
                <w:rPr>
                  <w:rFonts w:ascii="Cambria Math" w:hAnsi="Cambria Math"/>
                  <w:i/>
                  <w:sz w:val="24"/>
                  <w:szCs w:val="24"/>
                  <w:lang w:val="en-US"/>
                </w:rPr>
              </m:ctrlPr>
            </m:fPr>
            <m:num>
              <m:r>
                <w:rPr>
                  <w:rFonts w:ascii="Cambria Math" w:hAnsi="Cambria Math"/>
                  <w:sz w:val="24"/>
                  <w:szCs w:val="24"/>
                  <w:lang w:val="en-US"/>
                </w:rPr>
                <m:t>1.44</m:t>
              </m:r>
            </m:num>
            <m:den>
              <m:sSub>
                <m:sSubPr>
                  <m:ctrlPr>
                    <w:rPr>
                      <w:rFonts w:ascii="Cambria Math" w:hAnsi="Cambria Math"/>
                      <w:i/>
                      <w:sz w:val="24"/>
                      <w:szCs w:val="24"/>
                      <w:lang w:val="en-US"/>
                    </w:rPr>
                  </m:ctrlPr>
                </m:sSubPr>
                <m:e>
                  <m:r>
                    <w:rPr>
                      <w:rFonts w:ascii="Cambria Math" w:hAnsi="Cambria Math"/>
                      <w:sz w:val="24"/>
                      <w:szCs w:val="24"/>
                      <w:lang w:val="en-US"/>
                    </w:rPr>
                    <m:t>(R</m:t>
                  </m:r>
                </m:e>
                <m:sub>
                  <m:r>
                    <w:rPr>
                      <w:rFonts w:ascii="Cambria Math" w:hAnsi="Cambria Math"/>
                      <w:sz w:val="24"/>
                      <w:szCs w:val="24"/>
                      <w:lang w:val="en-US"/>
                    </w:rPr>
                    <m:t>1</m:t>
                  </m:r>
                </m:sub>
              </m:sSub>
              <m:r>
                <w:rPr>
                  <w:rFonts w:ascii="Cambria Math" w:hAnsi="Cambria Math"/>
                  <w:sz w:val="24"/>
                  <w:szCs w:val="24"/>
                  <w:lang w:val="en-US"/>
                </w:rPr>
                <m:t>+2*</m:t>
              </m:r>
              <m:sSub>
                <m:sSubPr>
                  <m:ctrlPr>
                    <w:rPr>
                      <w:rFonts w:ascii="Cambria Math" w:hAnsi="Cambria Math"/>
                      <w:i/>
                      <w:sz w:val="24"/>
                      <w:szCs w:val="24"/>
                      <w:lang w:val="en-US"/>
                    </w:rPr>
                  </m:ctrlPr>
                </m:sSubPr>
                <m:e>
                  <m:r>
                    <w:rPr>
                      <w:rFonts w:ascii="Cambria Math" w:hAnsi="Cambria Math"/>
                      <w:sz w:val="24"/>
                      <w:szCs w:val="24"/>
                      <w:lang w:val="en-US"/>
                    </w:rPr>
                    <m:t>R</m:t>
                  </m:r>
                </m:e>
                <m:sub>
                  <m:r>
                    <w:rPr>
                      <w:rFonts w:ascii="Cambria Math" w:hAnsi="Cambria Math"/>
                      <w:sz w:val="24"/>
                      <w:szCs w:val="24"/>
                      <w:lang w:val="en-US"/>
                    </w:rPr>
                    <m:t>2</m:t>
                  </m:r>
                </m:sub>
              </m:sSub>
              <m:r>
                <w:rPr>
                  <w:rFonts w:ascii="Cambria Math" w:hAnsi="Cambria Math"/>
                  <w:sz w:val="24"/>
                  <w:szCs w:val="24"/>
                  <w:lang w:val="en-US"/>
                </w:rPr>
                <m:t>)*C</m:t>
              </m:r>
            </m:den>
          </m:f>
        </m:oMath>
      </m:oMathPara>
    </w:p>
    <w:p w14:paraId="5995F389" w14:textId="49526E2E" w:rsidR="00611335" w:rsidRDefault="00611335" w:rsidP="00880AA1">
      <w:pPr>
        <w:spacing w:line="360" w:lineRule="auto"/>
        <w:ind w:firstLine="720"/>
        <w:jc w:val="both"/>
        <w:rPr>
          <w:rFonts w:eastAsiaTheme="minorEastAsia"/>
          <w:sz w:val="24"/>
          <w:szCs w:val="24"/>
          <w:lang w:val="en-US"/>
        </w:rPr>
      </w:pPr>
      <w:r>
        <w:rPr>
          <w:rFonts w:eastAsiaTheme="minorEastAsia"/>
          <w:sz w:val="24"/>
          <w:szCs w:val="24"/>
          <w:lang w:val="en-US"/>
        </w:rPr>
        <w:t>By using a potentiometer instead of R</w:t>
      </w:r>
      <w:r>
        <w:rPr>
          <w:rFonts w:eastAsiaTheme="minorEastAsia"/>
          <w:sz w:val="24"/>
          <w:szCs w:val="24"/>
          <w:vertAlign w:val="subscript"/>
          <w:lang w:val="en-US"/>
        </w:rPr>
        <w:t>2</w:t>
      </w:r>
      <w:r>
        <w:rPr>
          <w:rFonts w:eastAsiaTheme="minorEastAsia"/>
          <w:sz w:val="24"/>
          <w:szCs w:val="24"/>
          <w:lang w:val="en-US"/>
        </w:rPr>
        <w:t xml:space="preserve">, the frequency can be regulated manually. Although this also changes the </w:t>
      </w:r>
      <w:r w:rsidR="00C0726A">
        <w:rPr>
          <w:rFonts w:eastAsiaTheme="minorEastAsia"/>
          <w:sz w:val="24"/>
          <w:szCs w:val="24"/>
          <w:lang w:val="en-US"/>
        </w:rPr>
        <w:t xml:space="preserve">duty cycle, it does not matter for our application, which is to use it as an input clock signal for a decade counter. A decade counter can count from 0 to 9, making steps </w:t>
      </w:r>
      <w:r w:rsidR="00C0726A">
        <w:rPr>
          <w:rFonts w:eastAsiaTheme="minorEastAsia"/>
          <w:sz w:val="24"/>
          <w:szCs w:val="24"/>
          <w:lang w:val="en-US"/>
        </w:rPr>
        <w:lastRenderedPageBreak/>
        <w:t>when the clock input pulses. By connecting the first 5 outputs (0-4) to potentiometers through diodes (to protect the IC from backward voltage), and then combining them into a single output, the desired 5-step signal can be achieved. The potentiometers can be used to adjust the amplitude of each step.</w:t>
      </w:r>
    </w:p>
    <w:p w14:paraId="4E93C3A9" w14:textId="7195F38A" w:rsidR="00BB720A" w:rsidRDefault="00C0726A" w:rsidP="00880AA1">
      <w:pPr>
        <w:spacing w:line="360" w:lineRule="auto"/>
        <w:ind w:firstLine="720"/>
        <w:jc w:val="both"/>
        <w:rPr>
          <w:rFonts w:eastAsiaTheme="minorEastAsia"/>
          <w:sz w:val="24"/>
          <w:szCs w:val="24"/>
          <w:lang w:val="en-US"/>
        </w:rPr>
      </w:pPr>
      <w:r>
        <w:rPr>
          <w:rFonts w:eastAsiaTheme="minorEastAsia"/>
          <w:sz w:val="24"/>
          <w:szCs w:val="24"/>
          <w:lang w:val="en-US"/>
        </w:rPr>
        <w:t xml:space="preserve">In order to have a variable step control, we used a </w:t>
      </w:r>
      <w:r w:rsidR="00AB1046">
        <w:rPr>
          <w:rFonts w:eastAsiaTheme="minorEastAsia"/>
          <w:sz w:val="24"/>
          <w:szCs w:val="24"/>
          <w:lang w:val="en-US"/>
        </w:rPr>
        <w:t xml:space="preserve">3-position </w:t>
      </w:r>
      <w:r>
        <w:rPr>
          <w:rFonts w:eastAsiaTheme="minorEastAsia"/>
          <w:sz w:val="24"/>
          <w:szCs w:val="24"/>
          <w:lang w:val="en-US"/>
        </w:rPr>
        <w:t xml:space="preserve">rotary switch connecting the reset pin of the decade counter </w:t>
      </w:r>
      <w:r w:rsidR="00AB1046">
        <w:rPr>
          <w:rFonts w:eastAsiaTheme="minorEastAsia"/>
          <w:sz w:val="24"/>
          <w:szCs w:val="24"/>
          <w:lang w:val="en-US"/>
        </w:rPr>
        <w:t xml:space="preserve">to the common pin of the switch and the outputs 3-5 to the </w:t>
      </w:r>
      <w:commentRangeStart w:id="9"/>
      <w:r w:rsidR="00AB1046">
        <w:rPr>
          <w:rFonts w:eastAsiaTheme="minorEastAsia"/>
          <w:sz w:val="24"/>
          <w:szCs w:val="24"/>
          <w:lang w:val="en-US"/>
        </w:rPr>
        <w:t>three selector positions</w:t>
      </w:r>
      <w:commentRangeEnd w:id="9"/>
      <w:r w:rsidR="00AB1046">
        <w:rPr>
          <w:rStyle w:val="CommentReference"/>
          <w:rFonts w:eastAsiaTheme="minorEastAsia"/>
          <w:sz w:val="24"/>
          <w:szCs w:val="24"/>
          <w:lang w:val="en-US"/>
        </w:rPr>
        <w:commentReference w:id="9"/>
      </w:r>
      <w:r w:rsidR="00AB1046">
        <w:rPr>
          <w:rFonts w:eastAsiaTheme="minorEastAsia"/>
          <w:sz w:val="24"/>
          <w:szCs w:val="24"/>
          <w:lang w:val="en-US"/>
        </w:rPr>
        <w:t>. This way, the switch regulates after how many steps does the counter reset, regulating the number of steps.</w:t>
      </w:r>
    </w:p>
    <w:p w14:paraId="0E3D028E" w14:textId="5101C6FE" w:rsidR="00BB720A" w:rsidRPr="00BB720A" w:rsidRDefault="00BB720A" w:rsidP="00880AA1">
      <w:pPr>
        <w:pStyle w:val="ListParagraph"/>
        <w:numPr>
          <w:ilvl w:val="0"/>
          <w:numId w:val="3"/>
        </w:numPr>
        <w:spacing w:line="360" w:lineRule="auto"/>
        <w:jc w:val="both"/>
        <w:rPr>
          <w:rFonts w:eastAsiaTheme="minorEastAsia"/>
          <w:b/>
          <w:bCs/>
          <w:sz w:val="24"/>
          <w:szCs w:val="24"/>
          <w:lang w:val="en-US"/>
        </w:rPr>
      </w:pPr>
      <w:r w:rsidRPr="00BB720A">
        <w:rPr>
          <w:rFonts w:eastAsiaTheme="minorEastAsia"/>
          <w:b/>
          <w:bCs/>
          <w:sz w:val="24"/>
          <w:szCs w:val="24"/>
          <w:lang w:val="en-US"/>
        </w:rPr>
        <w:t>The result</w:t>
      </w:r>
      <w:r>
        <w:rPr>
          <w:rFonts w:eastAsiaTheme="minorEastAsia"/>
          <w:b/>
          <w:bCs/>
          <w:sz w:val="24"/>
          <w:szCs w:val="24"/>
          <w:lang w:val="en-US"/>
        </w:rPr>
        <w:t>.</w:t>
      </w:r>
    </w:p>
    <w:p w14:paraId="235DF056" w14:textId="162C78FF" w:rsidR="00663B79" w:rsidRDefault="008E4D60" w:rsidP="00880AA1">
      <w:pPr>
        <w:spacing w:line="360" w:lineRule="auto"/>
        <w:jc w:val="both"/>
        <w:rPr>
          <w:rFonts w:eastAsiaTheme="minorEastAsia"/>
          <w:sz w:val="24"/>
          <w:szCs w:val="24"/>
          <w:lang w:val="en-US"/>
        </w:rPr>
      </w:pPr>
      <w:r>
        <w:rPr>
          <w:rFonts w:eastAsiaTheme="minorEastAsia"/>
          <w:sz w:val="24"/>
          <w:szCs w:val="24"/>
          <w:lang w:val="en-US"/>
        </w:rPr>
        <w:tab/>
      </w:r>
      <w:r w:rsidR="00BB720A">
        <w:rPr>
          <w:rFonts w:eastAsiaTheme="minorEastAsia"/>
          <w:sz w:val="24"/>
          <w:szCs w:val="24"/>
          <w:lang w:val="en-US"/>
        </w:rPr>
        <w:t>All aforementioned requirements were met: the module successfully produces a stepping CV stepping signal, has a stable internal clock signal and variable step control. In addition to the requirements, 5 LEDs were added in parallel with each output pin of the counter, as well as one with the clock output, allowing for easier visual representation of the module’s functionality.</w:t>
      </w:r>
      <w:r w:rsidR="00B908E2">
        <w:rPr>
          <w:rFonts w:eastAsiaTheme="minorEastAsia"/>
          <w:sz w:val="24"/>
          <w:szCs w:val="24"/>
          <w:lang w:val="en-US"/>
        </w:rPr>
        <w:t xml:space="preserve"> The simulation operates as expected; the schematic diagram of the module matches the actual build on a Perfboard, and a PCB layout is present.</w:t>
      </w:r>
    </w:p>
    <w:p w14:paraId="432A96B8" w14:textId="77777777" w:rsidR="00663B79" w:rsidRDefault="00663B79" w:rsidP="00880AA1">
      <w:pPr>
        <w:spacing w:line="360" w:lineRule="auto"/>
        <w:rPr>
          <w:rFonts w:eastAsiaTheme="minorEastAsia"/>
          <w:sz w:val="24"/>
          <w:szCs w:val="24"/>
          <w:lang w:val="en-US"/>
        </w:rPr>
      </w:pPr>
      <w:r>
        <w:rPr>
          <w:rFonts w:eastAsiaTheme="minorEastAsia"/>
          <w:sz w:val="24"/>
          <w:szCs w:val="24"/>
          <w:lang w:val="en-US"/>
        </w:rPr>
        <w:br w:type="page"/>
      </w:r>
    </w:p>
    <w:p w14:paraId="6D5B1C52" w14:textId="18C2D7FF" w:rsidR="00B908E2" w:rsidRDefault="00B908E2" w:rsidP="00880AA1">
      <w:pPr>
        <w:pStyle w:val="Heading2"/>
        <w:spacing w:line="360" w:lineRule="auto"/>
        <w:rPr>
          <w:rFonts w:eastAsiaTheme="minorEastAsia"/>
          <w:lang w:val="en-US"/>
        </w:rPr>
      </w:pPr>
      <w:bookmarkStart w:id="10" w:name="_Toc226930355"/>
      <w:r>
        <w:rPr>
          <w:rFonts w:eastAsiaTheme="minorEastAsia"/>
          <w:lang w:val="en-US"/>
        </w:rPr>
        <w:lastRenderedPageBreak/>
        <w:t>VCO (Voltage-Controlled Oscillator)</w:t>
      </w:r>
      <w:bookmarkEnd w:id="10"/>
    </w:p>
    <w:p w14:paraId="57687E4C" w14:textId="25A640BE" w:rsidR="00B908E2" w:rsidRPr="00B908E2" w:rsidRDefault="00B908E2" w:rsidP="00880AA1">
      <w:pPr>
        <w:pStyle w:val="ListParagraph"/>
        <w:numPr>
          <w:ilvl w:val="0"/>
          <w:numId w:val="6"/>
        </w:numPr>
        <w:spacing w:line="360" w:lineRule="auto"/>
        <w:rPr>
          <w:b/>
          <w:bCs/>
          <w:sz w:val="24"/>
          <w:szCs w:val="24"/>
          <w:lang w:val="en-US"/>
        </w:rPr>
      </w:pPr>
      <w:r w:rsidRPr="00B908E2">
        <w:rPr>
          <w:b/>
          <w:bCs/>
          <w:sz w:val="24"/>
          <w:szCs w:val="24"/>
          <w:lang w:val="en-US"/>
        </w:rPr>
        <w:t>The goal.</w:t>
      </w:r>
    </w:p>
    <w:p w14:paraId="760E84A0" w14:textId="2947C1D0" w:rsidR="00B908E2" w:rsidRDefault="00B908E2" w:rsidP="00880AA1">
      <w:pPr>
        <w:spacing w:line="360" w:lineRule="auto"/>
        <w:ind w:firstLine="720"/>
        <w:rPr>
          <w:sz w:val="24"/>
          <w:szCs w:val="24"/>
          <w:lang w:val="en-US"/>
        </w:rPr>
      </w:pPr>
      <w:r>
        <w:rPr>
          <w:sz w:val="24"/>
          <w:szCs w:val="24"/>
          <w:lang w:val="en-US"/>
        </w:rPr>
        <w:t>The purpose of a VCO is to generate different waveforms of various frequencies determined by the Control Voltage (CV). More specifically, the requirements are:</w:t>
      </w:r>
    </w:p>
    <w:p w14:paraId="40E310B8" w14:textId="1BB80215" w:rsidR="00B908E2" w:rsidRDefault="00B908E2" w:rsidP="00880AA1">
      <w:pPr>
        <w:pStyle w:val="ListParagraph"/>
        <w:numPr>
          <w:ilvl w:val="0"/>
          <w:numId w:val="8"/>
        </w:numPr>
        <w:spacing w:line="360" w:lineRule="auto"/>
        <w:jc w:val="both"/>
        <w:rPr>
          <w:sz w:val="24"/>
          <w:szCs w:val="24"/>
          <w:lang w:val="en-US"/>
        </w:rPr>
      </w:pPr>
      <w:r>
        <w:rPr>
          <w:sz w:val="24"/>
          <w:szCs w:val="24"/>
          <w:lang w:val="en-US"/>
        </w:rPr>
        <w:t>Wave generation: The VCO can generate at least two stable waveforms observable on an oscilloscope.</w:t>
      </w:r>
    </w:p>
    <w:p w14:paraId="7D349CC4" w14:textId="792686D8" w:rsidR="00B908E2" w:rsidRDefault="00B908E2" w:rsidP="00880AA1">
      <w:pPr>
        <w:pStyle w:val="ListParagraph"/>
        <w:numPr>
          <w:ilvl w:val="0"/>
          <w:numId w:val="8"/>
        </w:numPr>
        <w:spacing w:line="360" w:lineRule="auto"/>
        <w:jc w:val="both"/>
        <w:rPr>
          <w:sz w:val="24"/>
          <w:szCs w:val="24"/>
          <w:lang w:val="en-US"/>
        </w:rPr>
      </w:pPr>
      <w:r>
        <w:rPr>
          <w:sz w:val="24"/>
          <w:szCs w:val="24"/>
          <w:lang w:val="en-US"/>
        </w:rPr>
        <w:t>CV Pitch</w:t>
      </w:r>
      <w:r w:rsidR="00EE5721">
        <w:rPr>
          <w:sz w:val="24"/>
          <w:szCs w:val="24"/>
          <w:lang w:val="en-US"/>
        </w:rPr>
        <w:t xml:space="preserve"> Control: The input CV changes the frequency in a predictable manner (meaning that for each 1V change in the input signal, the output signal is changed by one octave).</w:t>
      </w:r>
    </w:p>
    <w:p w14:paraId="5734C04A" w14:textId="611B1736" w:rsidR="00EE5721" w:rsidRDefault="00EE5721" w:rsidP="00880AA1">
      <w:pPr>
        <w:pStyle w:val="ListParagraph"/>
        <w:numPr>
          <w:ilvl w:val="0"/>
          <w:numId w:val="8"/>
        </w:numPr>
        <w:spacing w:line="360" w:lineRule="auto"/>
        <w:jc w:val="both"/>
        <w:rPr>
          <w:sz w:val="24"/>
          <w:szCs w:val="24"/>
          <w:lang w:val="en-US"/>
        </w:rPr>
      </w:pPr>
      <w:r>
        <w:rPr>
          <w:sz w:val="24"/>
          <w:szCs w:val="24"/>
          <w:lang w:val="en-US"/>
        </w:rPr>
        <w:t>Tonal stability: The Oscillator does not “drift”</w:t>
      </w:r>
      <w:r>
        <w:rPr>
          <w:sz w:val="24"/>
          <w:szCs w:val="24"/>
          <w:lang w:val="ka-GE"/>
        </w:rPr>
        <w:t xml:space="preserve">, </w:t>
      </w:r>
      <w:r>
        <w:rPr>
          <w:sz w:val="24"/>
          <w:szCs w:val="24"/>
          <w:lang w:val="en-US"/>
        </w:rPr>
        <w:t>maintaining a stable tonal range for several minutes.</w:t>
      </w:r>
    </w:p>
    <w:p w14:paraId="1C084882" w14:textId="77777777" w:rsidR="00EE5721" w:rsidRDefault="00EE5721" w:rsidP="00880AA1">
      <w:pPr>
        <w:pStyle w:val="ListParagraph"/>
        <w:numPr>
          <w:ilvl w:val="0"/>
          <w:numId w:val="8"/>
        </w:numPr>
        <w:spacing w:line="360" w:lineRule="auto"/>
        <w:jc w:val="both"/>
        <w:rPr>
          <w:sz w:val="24"/>
          <w:szCs w:val="24"/>
          <w:lang w:val="en-US"/>
        </w:rPr>
      </w:pPr>
      <w:r>
        <w:rPr>
          <w:sz w:val="24"/>
          <w:szCs w:val="24"/>
          <w:lang w:val="en-US"/>
        </w:rPr>
        <w:t>Simulation: A simulation of the module is present.</w:t>
      </w:r>
    </w:p>
    <w:p w14:paraId="2B165A88" w14:textId="6349A246" w:rsidR="00EE5721" w:rsidRDefault="00EE5721" w:rsidP="00880AA1">
      <w:pPr>
        <w:pStyle w:val="ListParagraph"/>
        <w:numPr>
          <w:ilvl w:val="0"/>
          <w:numId w:val="8"/>
        </w:numPr>
        <w:spacing w:line="360" w:lineRule="auto"/>
        <w:jc w:val="both"/>
        <w:rPr>
          <w:sz w:val="24"/>
          <w:szCs w:val="24"/>
          <w:lang w:val="en-US"/>
        </w:rPr>
      </w:pPr>
      <w:r>
        <w:rPr>
          <w:sz w:val="24"/>
          <w:szCs w:val="24"/>
          <w:lang w:val="en-US"/>
        </w:rPr>
        <w:t>PCB Design: A schematic diagram and a PCB layout of the module are present.</w:t>
      </w:r>
    </w:p>
    <w:p w14:paraId="1AE34EF1" w14:textId="77777777" w:rsidR="00EE5721" w:rsidRPr="00EE5721" w:rsidRDefault="00EE5721" w:rsidP="00880AA1">
      <w:pPr>
        <w:pStyle w:val="ListParagraph"/>
        <w:spacing w:line="360" w:lineRule="auto"/>
        <w:jc w:val="both"/>
        <w:rPr>
          <w:sz w:val="24"/>
          <w:szCs w:val="24"/>
          <w:lang w:val="en-US"/>
        </w:rPr>
      </w:pPr>
    </w:p>
    <w:p w14:paraId="1217F5F3" w14:textId="4EC57CA2" w:rsidR="00B908E2" w:rsidRPr="00EE5721" w:rsidRDefault="00B908E2" w:rsidP="00880AA1">
      <w:pPr>
        <w:pStyle w:val="ListParagraph"/>
        <w:numPr>
          <w:ilvl w:val="0"/>
          <w:numId w:val="6"/>
        </w:numPr>
        <w:spacing w:line="360" w:lineRule="auto"/>
        <w:rPr>
          <w:b/>
          <w:bCs/>
          <w:sz w:val="24"/>
          <w:szCs w:val="24"/>
          <w:lang w:val="en-US"/>
        </w:rPr>
      </w:pPr>
      <w:r w:rsidRPr="00EE5721">
        <w:rPr>
          <w:b/>
          <w:bCs/>
          <w:sz w:val="24"/>
          <w:szCs w:val="24"/>
          <w:lang w:val="en-US"/>
        </w:rPr>
        <w:t>The method.</w:t>
      </w:r>
    </w:p>
    <w:p w14:paraId="135AE18D" w14:textId="4644B736" w:rsidR="00EE5721" w:rsidRDefault="00EE5721" w:rsidP="00880AA1">
      <w:pPr>
        <w:spacing w:line="360" w:lineRule="auto"/>
        <w:ind w:firstLine="720"/>
        <w:jc w:val="both"/>
        <w:rPr>
          <w:sz w:val="24"/>
          <w:szCs w:val="24"/>
          <w:lang w:val="en-US"/>
        </w:rPr>
      </w:pPr>
      <w:r>
        <w:rPr>
          <w:sz w:val="24"/>
          <w:szCs w:val="24"/>
          <w:lang w:val="en-US"/>
        </w:rPr>
        <w:t xml:space="preserve">There are different types of VCOs. The one we chose to design is a 1V/Octave triangle core oscillator. </w:t>
      </w:r>
      <w:r w:rsidR="00842C5C">
        <w:rPr>
          <w:sz w:val="24"/>
          <w:szCs w:val="24"/>
          <w:lang w:val="en-US"/>
        </w:rPr>
        <w:t xml:space="preserve">A dual power supply is required for the operation of this module. We decided to use one ranging from -9V to +9V for the simulation, </w:t>
      </w:r>
      <w:commentRangeStart w:id="11"/>
      <w:r w:rsidR="00842C5C">
        <w:rPr>
          <w:sz w:val="24"/>
          <w:szCs w:val="24"/>
          <w:lang w:val="en-US"/>
        </w:rPr>
        <w:t xml:space="preserve">though the module operates well at other values </w:t>
      </w:r>
      <w:r w:rsidR="00650E6A">
        <w:rPr>
          <w:sz w:val="24"/>
          <w:szCs w:val="24"/>
          <w:lang w:val="en-US"/>
        </w:rPr>
        <w:t>within the component’s tolerance</w:t>
      </w:r>
      <w:commentRangeEnd w:id="11"/>
      <w:r w:rsidR="00650E6A">
        <w:rPr>
          <w:rStyle w:val="CommentReference"/>
          <w:sz w:val="24"/>
          <w:szCs w:val="24"/>
          <w:lang w:val="en-US"/>
        </w:rPr>
        <w:commentReference w:id="11"/>
      </w:r>
      <w:r w:rsidR="00650E6A">
        <w:rPr>
          <w:sz w:val="24"/>
          <w:szCs w:val="24"/>
          <w:lang w:val="en-US"/>
        </w:rPr>
        <w:t>. For simplicity, we will refer to the positive terminal of the supply as V+, The negative terminal as V- and the common terminal as Ground (or GND).</w:t>
      </w:r>
      <w:r w:rsidR="00842C5C">
        <w:rPr>
          <w:sz w:val="24"/>
          <w:szCs w:val="24"/>
          <w:lang w:val="en-US"/>
        </w:rPr>
        <w:t xml:space="preserve"> This module can arbitrarily be divided into three parts: Input adjust, Linear-to-exponential converter and oscillator.</w:t>
      </w:r>
    </w:p>
    <w:p w14:paraId="2C29560D" w14:textId="2B1170FF" w:rsidR="00842C5C" w:rsidRDefault="00842C5C" w:rsidP="00880AA1">
      <w:pPr>
        <w:spacing w:line="360" w:lineRule="auto"/>
        <w:ind w:firstLine="720"/>
        <w:jc w:val="both"/>
        <w:rPr>
          <w:sz w:val="24"/>
          <w:szCs w:val="24"/>
          <w:lang w:val="en-US"/>
        </w:rPr>
      </w:pPr>
      <w:r>
        <w:rPr>
          <w:sz w:val="24"/>
          <w:szCs w:val="24"/>
          <w:lang w:val="en-US"/>
        </w:rPr>
        <w:t xml:space="preserve">The purpose of the “input adjust” part is to adjust the input signal of the module. </w:t>
      </w:r>
      <w:r w:rsidR="00650E6A">
        <w:rPr>
          <w:sz w:val="24"/>
          <w:szCs w:val="24"/>
          <w:lang w:val="en-US"/>
        </w:rPr>
        <w:t xml:space="preserve">VCOs typically have more than one inputs (usually three: KEY, TUNE, and LFO) which would be </w:t>
      </w:r>
      <w:r w:rsidR="009F3FB0">
        <w:rPr>
          <w:sz w:val="24"/>
          <w:szCs w:val="24"/>
          <w:lang w:val="en-US"/>
        </w:rPr>
        <w:t xml:space="preserve">added together, scaled down and flipped via an op-amp configured as an inverting summing amplifier. In this configuration, the op-amp is powered by the dual supply, its non-inverting input is connected to GND, </w:t>
      </w:r>
      <w:r w:rsidR="003B2F26">
        <w:rPr>
          <w:sz w:val="24"/>
          <w:szCs w:val="24"/>
          <w:lang w:val="en-US"/>
        </w:rPr>
        <w:t xml:space="preserve">its inverting input joins all the input signals of the module through 100k </w:t>
      </w:r>
      <w:r w:rsidR="003B2F26">
        <w:rPr>
          <w:sz w:val="24"/>
          <w:szCs w:val="24"/>
          <w:lang w:val="en-US"/>
        </w:rPr>
        <w:lastRenderedPageBreak/>
        <w:t xml:space="preserve">resistors </w:t>
      </w:r>
      <w:r w:rsidR="009F3FB0">
        <w:rPr>
          <w:sz w:val="24"/>
          <w:szCs w:val="24"/>
          <w:lang w:val="en-US"/>
        </w:rPr>
        <w:t xml:space="preserve">and </w:t>
      </w:r>
      <w:r w:rsidR="003B2F26">
        <w:rPr>
          <w:sz w:val="24"/>
          <w:szCs w:val="24"/>
          <w:lang w:val="en-US"/>
        </w:rPr>
        <w:t>the output is connected to the inverting input via a resistor. Ideally, this resistor would have a fixed value</w:t>
      </w:r>
      <w:r w:rsidR="00F100BF">
        <w:rPr>
          <w:sz w:val="24"/>
          <w:szCs w:val="24"/>
          <w:lang w:val="en-US"/>
        </w:rPr>
        <w:t xml:space="preserve"> </w:t>
      </w:r>
      <w:r w:rsidR="003B2F26">
        <w:rPr>
          <w:sz w:val="24"/>
          <w:szCs w:val="24"/>
          <w:lang w:val="en-US"/>
        </w:rPr>
        <w:t xml:space="preserve">that would allow for a perfect 1V/Octave relation in the entire circuit, but in reality, the resistor values are not precise enough, temperature of the environment and other factors cause minor changes in the behavior of the circuit, so the value of that resistor would sometimes need to be adjusted to achieve ideal operation. For this reason, we decided to add a 1k trimming potentiometer in series with a 1k resistor to </w:t>
      </w:r>
      <w:r w:rsidR="007D71C9">
        <w:rPr>
          <w:sz w:val="24"/>
          <w:szCs w:val="24"/>
          <w:lang w:val="en-US"/>
        </w:rPr>
        <w:t>allow for manual adjustment of the resistance.</w:t>
      </w:r>
      <w:r w:rsidR="00F100BF">
        <w:rPr>
          <w:sz w:val="24"/>
          <w:szCs w:val="24"/>
          <w:lang w:val="en-US"/>
        </w:rPr>
        <w:t xml:space="preserve"> For the simulation, we found that the value of 0.471k works best.</w:t>
      </w:r>
    </w:p>
    <w:p w14:paraId="58CE1F4A" w14:textId="7AC0E83E" w:rsidR="007D71C9" w:rsidRDefault="00B07548" w:rsidP="00880AA1">
      <w:pPr>
        <w:spacing w:line="360" w:lineRule="auto"/>
        <w:ind w:firstLine="720"/>
        <w:jc w:val="both"/>
        <w:rPr>
          <w:sz w:val="24"/>
          <w:szCs w:val="24"/>
          <w:lang w:val="en-US"/>
        </w:rPr>
      </w:pPr>
      <w:r>
        <w:rPr>
          <w:sz w:val="24"/>
          <w:szCs w:val="24"/>
          <w:lang w:val="en-US"/>
        </w:rPr>
        <w:t xml:space="preserve">In the linear-to-exponential converter part of the module, two npn BJT transistors (Q1 &amp; Q2) form a differential pair, whose emitters are joint. </w:t>
      </w:r>
      <w:r w:rsidR="007D71C9">
        <w:rPr>
          <w:sz w:val="24"/>
          <w:szCs w:val="24"/>
          <w:lang w:val="en-US"/>
        </w:rPr>
        <w:t xml:space="preserve">The output of the “input adjust” part is then connected to </w:t>
      </w:r>
      <w:r>
        <w:rPr>
          <w:sz w:val="24"/>
          <w:szCs w:val="24"/>
          <w:lang w:val="en-US"/>
        </w:rPr>
        <w:t xml:space="preserve">Q1’s </w:t>
      </w:r>
      <w:r w:rsidR="007D71C9">
        <w:rPr>
          <w:sz w:val="24"/>
          <w:szCs w:val="24"/>
          <w:lang w:val="en-US"/>
        </w:rPr>
        <w:t xml:space="preserve">base. There is an exponential relationship between the base-emitter current </w:t>
      </w:r>
      <w:r w:rsidR="003C780B">
        <w:rPr>
          <w:sz w:val="24"/>
          <w:szCs w:val="24"/>
          <w:lang w:val="en-US"/>
        </w:rPr>
        <w:t>(</w:t>
      </w:r>
      <m:oMath>
        <m:sSub>
          <m:sSubPr>
            <m:ctrlPr>
              <w:rPr>
                <w:rFonts w:ascii="Cambria Math" w:hAnsi="Cambria Math"/>
                <w:i/>
                <w:sz w:val="24"/>
                <w:szCs w:val="24"/>
                <w:lang w:val="en-US"/>
              </w:rPr>
            </m:ctrlPr>
          </m:sSubPr>
          <m:e>
            <m:r>
              <w:rPr>
                <w:rFonts w:ascii="Cambria Math" w:hAnsi="Cambria Math"/>
                <w:sz w:val="24"/>
                <w:szCs w:val="24"/>
                <w:lang w:val="en-US"/>
              </w:rPr>
              <m:t>I</m:t>
            </m:r>
          </m:e>
          <m:sub>
            <m:r>
              <w:rPr>
                <w:rFonts w:ascii="Cambria Math" w:hAnsi="Cambria Math"/>
                <w:sz w:val="24"/>
                <w:szCs w:val="24"/>
                <w:lang w:val="en-US"/>
              </w:rPr>
              <m:t>BE</m:t>
            </m:r>
          </m:sub>
        </m:sSub>
        <m:r>
          <w:rPr>
            <w:rFonts w:ascii="Cambria Math" w:hAnsi="Cambria Math"/>
            <w:sz w:val="24"/>
            <w:szCs w:val="24"/>
            <w:lang w:val="en-US"/>
          </w:rPr>
          <m:t>)</m:t>
        </m:r>
      </m:oMath>
      <w:r w:rsidR="003C780B">
        <w:rPr>
          <w:rFonts w:eastAsiaTheme="minorEastAsia"/>
          <w:sz w:val="24"/>
          <w:szCs w:val="24"/>
          <w:lang w:val="en-US"/>
        </w:rPr>
        <w:t xml:space="preserve"> </w:t>
      </w:r>
      <w:r w:rsidR="007D71C9">
        <w:rPr>
          <w:sz w:val="24"/>
          <w:szCs w:val="24"/>
          <w:lang w:val="en-US"/>
        </w:rPr>
        <w:t>and voltage</w:t>
      </w:r>
      <w:r w:rsidR="003C780B">
        <w:rPr>
          <w:sz w:val="24"/>
          <w:szCs w:val="24"/>
          <w:lang w:val="en-US"/>
        </w:rPr>
        <w:t xml:space="preserve"> (</w:t>
      </w:r>
      <m:oMath>
        <m:sSub>
          <m:sSubPr>
            <m:ctrlPr>
              <w:rPr>
                <w:rFonts w:ascii="Cambria Math" w:hAnsi="Cambria Math"/>
                <w:i/>
                <w:sz w:val="24"/>
                <w:szCs w:val="24"/>
                <w:lang w:val="en-US"/>
              </w:rPr>
            </m:ctrlPr>
          </m:sSubPr>
          <m:e>
            <m:r>
              <w:rPr>
                <w:rFonts w:ascii="Cambria Math" w:hAnsi="Cambria Math"/>
                <w:sz w:val="24"/>
                <w:szCs w:val="24"/>
                <w:lang w:val="en-US"/>
              </w:rPr>
              <m:t>V</m:t>
            </m:r>
          </m:e>
          <m:sub>
            <m:r>
              <w:rPr>
                <w:rFonts w:ascii="Cambria Math" w:hAnsi="Cambria Math"/>
                <w:sz w:val="24"/>
                <w:szCs w:val="24"/>
                <w:lang w:val="en-US"/>
              </w:rPr>
              <m:t>BE</m:t>
            </m:r>
          </m:sub>
        </m:sSub>
        <m:r>
          <w:rPr>
            <w:rFonts w:ascii="Cambria Math" w:hAnsi="Cambria Math"/>
            <w:sz w:val="24"/>
            <w:szCs w:val="24"/>
            <w:lang w:val="en-US"/>
          </w:rPr>
          <m:t>)</m:t>
        </m:r>
      </m:oMath>
      <w:r w:rsidR="007D71C9">
        <w:rPr>
          <w:sz w:val="24"/>
          <w:szCs w:val="24"/>
          <w:lang w:val="en-US"/>
        </w:rPr>
        <w:t xml:space="preserve">: </w:t>
      </w:r>
    </w:p>
    <w:p w14:paraId="3007C15F" w14:textId="1D1774FB" w:rsidR="007D71C9" w:rsidRPr="003C780B" w:rsidRDefault="00000000" w:rsidP="00880AA1">
      <w:pPr>
        <w:spacing w:line="360" w:lineRule="auto"/>
        <w:ind w:firstLine="720"/>
        <w:jc w:val="both"/>
        <w:rPr>
          <w:rFonts w:eastAsiaTheme="minorEastAsia"/>
          <w:sz w:val="24"/>
          <w:szCs w:val="24"/>
          <w:lang w:val="en-US"/>
        </w:rPr>
      </w:pPr>
      <m:oMathPara>
        <m:oMath>
          <m:sSub>
            <m:sSubPr>
              <m:ctrlPr>
                <w:rPr>
                  <w:rFonts w:ascii="Cambria Math" w:hAnsi="Cambria Math"/>
                  <w:i/>
                  <w:sz w:val="24"/>
                  <w:szCs w:val="24"/>
                  <w:lang w:val="en-US"/>
                </w:rPr>
              </m:ctrlPr>
            </m:sSubPr>
            <m:e>
              <m:r>
                <w:rPr>
                  <w:rFonts w:ascii="Cambria Math" w:hAnsi="Cambria Math"/>
                  <w:sz w:val="24"/>
                  <w:szCs w:val="24"/>
                  <w:lang w:val="en-US"/>
                </w:rPr>
                <m:t>I</m:t>
              </m:r>
            </m:e>
            <m:sub>
              <m:r>
                <w:rPr>
                  <w:rFonts w:ascii="Cambria Math" w:hAnsi="Cambria Math"/>
                  <w:sz w:val="24"/>
                  <w:szCs w:val="24"/>
                  <w:lang w:val="en-US"/>
                </w:rPr>
                <m:t>BE</m:t>
              </m:r>
            </m:sub>
          </m:sSub>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I</m:t>
              </m:r>
            </m:e>
            <m:sub>
              <m:r>
                <w:rPr>
                  <w:rFonts w:ascii="Cambria Math" w:hAnsi="Cambria Math"/>
                  <w:sz w:val="24"/>
                  <w:szCs w:val="24"/>
                  <w:lang w:val="en-US"/>
                </w:rPr>
                <m:t>S</m:t>
              </m:r>
            </m:sub>
          </m:sSub>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e</m:t>
              </m:r>
            </m:e>
            <m:sup>
              <m:f>
                <m:fPr>
                  <m:ctrlPr>
                    <w:rPr>
                      <w:rFonts w:ascii="Cambria Math" w:hAnsi="Cambria Math"/>
                      <w:i/>
                      <w:sz w:val="24"/>
                      <w:szCs w:val="24"/>
                      <w:lang w:val="en-US"/>
                    </w:rPr>
                  </m:ctrlPr>
                </m:fPr>
                <m:num>
                  <m:sSub>
                    <m:sSubPr>
                      <m:ctrlPr>
                        <w:rPr>
                          <w:rFonts w:ascii="Cambria Math" w:hAnsi="Cambria Math"/>
                          <w:i/>
                          <w:sz w:val="24"/>
                          <w:szCs w:val="24"/>
                          <w:lang w:val="en-US"/>
                        </w:rPr>
                      </m:ctrlPr>
                    </m:sSubPr>
                    <m:e>
                      <m:r>
                        <w:rPr>
                          <w:rFonts w:ascii="Cambria Math" w:hAnsi="Cambria Math"/>
                          <w:sz w:val="24"/>
                          <w:szCs w:val="24"/>
                          <w:lang w:val="en-US"/>
                        </w:rPr>
                        <m:t>V</m:t>
                      </m:r>
                    </m:e>
                    <m:sub>
                      <m:r>
                        <w:rPr>
                          <w:rFonts w:ascii="Cambria Math" w:hAnsi="Cambria Math"/>
                          <w:sz w:val="24"/>
                          <w:szCs w:val="24"/>
                          <w:lang w:val="en-US"/>
                        </w:rPr>
                        <m:t>BE</m:t>
                      </m:r>
                    </m:sub>
                  </m:sSub>
                </m:num>
                <m:den>
                  <m:sSub>
                    <m:sSubPr>
                      <m:ctrlPr>
                        <w:rPr>
                          <w:rFonts w:ascii="Cambria Math" w:hAnsi="Cambria Math"/>
                          <w:i/>
                          <w:sz w:val="24"/>
                          <w:szCs w:val="24"/>
                          <w:lang w:val="en-US"/>
                        </w:rPr>
                      </m:ctrlPr>
                    </m:sSubPr>
                    <m:e>
                      <m:r>
                        <w:rPr>
                          <w:rFonts w:ascii="Cambria Math" w:hAnsi="Cambria Math"/>
                          <w:sz w:val="24"/>
                          <w:szCs w:val="24"/>
                          <w:lang w:val="en-US"/>
                        </w:rPr>
                        <m:t>V</m:t>
                      </m:r>
                    </m:e>
                    <m:sub>
                      <m:r>
                        <w:rPr>
                          <w:rFonts w:ascii="Cambria Math" w:hAnsi="Cambria Math"/>
                          <w:sz w:val="24"/>
                          <w:szCs w:val="24"/>
                          <w:lang w:val="en-US"/>
                        </w:rPr>
                        <m:t>T</m:t>
                      </m:r>
                    </m:sub>
                  </m:sSub>
                </m:den>
              </m:f>
            </m:sup>
          </m:sSup>
        </m:oMath>
      </m:oMathPara>
    </w:p>
    <w:p w14:paraId="15DD8775" w14:textId="22B7B506" w:rsidR="003C780B" w:rsidRDefault="003C780B" w:rsidP="00880AA1">
      <w:pPr>
        <w:spacing w:line="360" w:lineRule="auto"/>
        <w:ind w:firstLine="720"/>
        <w:jc w:val="both"/>
        <w:rPr>
          <w:rFonts w:eastAsiaTheme="minorEastAsia"/>
          <w:sz w:val="24"/>
          <w:szCs w:val="24"/>
          <w:lang w:val="en-US"/>
        </w:rPr>
      </w:pPr>
      <w:commentRangeStart w:id="12"/>
      <w:r>
        <w:rPr>
          <w:rFonts w:eastAsiaTheme="minorEastAsia"/>
          <w:sz w:val="24"/>
          <w:szCs w:val="24"/>
          <w:lang w:val="en-US"/>
        </w:rPr>
        <w:t xml:space="preserve">Where </w:t>
      </w:r>
      <m:oMath>
        <m:sSub>
          <m:sSubPr>
            <m:ctrlPr>
              <w:rPr>
                <w:rFonts w:ascii="Cambria Math" w:eastAsiaTheme="minorEastAsia" w:hAnsi="Cambria Math"/>
                <w:i/>
                <w:sz w:val="24"/>
                <w:szCs w:val="24"/>
                <w:lang w:val="en-US"/>
              </w:rPr>
            </m:ctrlPr>
          </m:sSubPr>
          <m:e>
            <m:r>
              <w:rPr>
                <w:rFonts w:ascii="Cambria Math" w:eastAsiaTheme="minorEastAsia" w:hAnsi="Cambria Math"/>
                <w:sz w:val="24"/>
                <w:szCs w:val="24"/>
                <w:lang w:val="en-US"/>
              </w:rPr>
              <m:t>I</m:t>
            </m:r>
          </m:e>
          <m:sub>
            <m:r>
              <w:rPr>
                <w:rFonts w:ascii="Cambria Math" w:eastAsiaTheme="minorEastAsia" w:hAnsi="Cambria Math"/>
                <w:sz w:val="24"/>
                <w:szCs w:val="24"/>
                <w:lang w:val="en-US"/>
              </w:rPr>
              <m:t>S</m:t>
            </m:r>
          </m:sub>
        </m:sSub>
      </m:oMath>
      <w:r>
        <w:rPr>
          <w:rFonts w:eastAsiaTheme="minorEastAsia"/>
          <w:sz w:val="24"/>
          <w:szCs w:val="24"/>
          <w:lang w:val="en-US"/>
        </w:rPr>
        <w:t xml:space="preserve"> is the saturation current of the transistor and is a small, device-dependent value, and </w:t>
      </w:r>
      <m:oMath>
        <m:sSub>
          <m:sSubPr>
            <m:ctrlPr>
              <w:rPr>
                <w:rFonts w:ascii="Cambria Math" w:eastAsiaTheme="minorEastAsia" w:hAnsi="Cambria Math"/>
                <w:i/>
                <w:sz w:val="24"/>
                <w:szCs w:val="24"/>
                <w:lang w:val="en-US"/>
              </w:rPr>
            </m:ctrlPr>
          </m:sSubPr>
          <m:e>
            <m:r>
              <w:rPr>
                <w:rFonts w:ascii="Cambria Math" w:eastAsiaTheme="minorEastAsia" w:hAnsi="Cambria Math"/>
                <w:sz w:val="24"/>
                <w:szCs w:val="24"/>
                <w:lang w:val="en-US"/>
              </w:rPr>
              <m:t>V</m:t>
            </m:r>
          </m:e>
          <m:sub>
            <m:r>
              <w:rPr>
                <w:rFonts w:ascii="Cambria Math" w:eastAsiaTheme="minorEastAsia" w:hAnsi="Cambria Math"/>
                <w:sz w:val="24"/>
                <w:szCs w:val="24"/>
                <w:lang w:val="en-US"/>
              </w:rPr>
              <m:t>T</m:t>
            </m:r>
          </m:sub>
        </m:sSub>
      </m:oMath>
      <w:r>
        <w:rPr>
          <w:rFonts w:eastAsiaTheme="minorEastAsia"/>
          <w:sz w:val="24"/>
          <w:szCs w:val="24"/>
          <w:lang w:val="en-US"/>
        </w:rPr>
        <w:t xml:space="preserve"> is thermal voltage.</w:t>
      </w:r>
      <w:commentRangeEnd w:id="12"/>
      <w:r>
        <w:rPr>
          <w:rStyle w:val="CommentReference"/>
          <w:rFonts w:eastAsiaTheme="minorEastAsia"/>
          <w:sz w:val="24"/>
          <w:szCs w:val="24"/>
          <w:lang w:val="en-US"/>
        </w:rPr>
        <w:commentReference w:id="12"/>
      </w:r>
      <w:r>
        <w:rPr>
          <w:rFonts w:eastAsiaTheme="minorEastAsia"/>
          <w:sz w:val="24"/>
          <w:szCs w:val="24"/>
          <w:lang w:val="en-US"/>
        </w:rPr>
        <w:t xml:space="preserve"> This is how the 1V/Octave relation is achieved. By nature, the human hearing is logarithmic, meaning that </w:t>
      </w:r>
      <w:r w:rsidR="00B07548">
        <w:rPr>
          <w:rFonts w:eastAsiaTheme="minorEastAsia"/>
          <w:sz w:val="24"/>
          <w:szCs w:val="24"/>
          <w:lang w:val="en-US"/>
        </w:rPr>
        <w:t>on each octave, the frequency of the sound waves doubles. The aforementioned exponential relationship is used to achieve the same result, effectively doubling frequency after each 1V change in the base current.</w:t>
      </w:r>
    </w:p>
    <w:p w14:paraId="4CB112DA" w14:textId="77777777" w:rsidR="0073768F" w:rsidRDefault="00B07548" w:rsidP="00880AA1">
      <w:pPr>
        <w:spacing w:line="360" w:lineRule="auto"/>
        <w:ind w:firstLine="720"/>
        <w:jc w:val="both"/>
        <w:rPr>
          <w:rFonts w:eastAsiaTheme="minorEastAsia"/>
          <w:sz w:val="24"/>
          <w:szCs w:val="24"/>
          <w:lang w:val="en-US"/>
        </w:rPr>
      </w:pPr>
      <w:r>
        <w:rPr>
          <w:rFonts w:eastAsiaTheme="minorEastAsia"/>
          <w:sz w:val="24"/>
          <w:szCs w:val="24"/>
          <w:lang w:val="en-US"/>
        </w:rPr>
        <w:t>The collectors of Q1 is connected to an op-amp’s inverting input, which is also connected to V+ through 1M</w:t>
      </w:r>
      <w:r w:rsidR="006C0CB6">
        <w:rPr>
          <w:rFonts w:eastAsiaTheme="minorEastAsia"/>
          <w:sz w:val="24"/>
          <w:szCs w:val="24"/>
          <w:lang w:val="en-US"/>
        </w:rPr>
        <w:t xml:space="preserve"> resistor. This op-amp is power by the dual supply, its non-inverting input is connected to ground and its output is connected to the inverting input through 1nF capacitor and to the junction of Q1 and Q2’s emitters through a 1k resistor. This configuration forms a constant-current reference loop, forcing Q1 to hold a constant current. Thus, changing the voltage on its base forces the relative base-emitter voltage of Q2 to change. </w:t>
      </w:r>
    </w:p>
    <w:p w14:paraId="7CA87D7E" w14:textId="17009E5F" w:rsidR="00B07548" w:rsidRDefault="006C0CB6" w:rsidP="00880AA1">
      <w:pPr>
        <w:spacing w:line="360" w:lineRule="auto"/>
        <w:ind w:firstLine="720"/>
        <w:jc w:val="both"/>
        <w:rPr>
          <w:rFonts w:eastAsiaTheme="minorEastAsia"/>
          <w:sz w:val="24"/>
          <w:szCs w:val="24"/>
          <w:lang w:val="en-US"/>
        </w:rPr>
      </w:pPr>
      <w:r>
        <w:rPr>
          <w:rFonts w:eastAsiaTheme="minorEastAsia"/>
          <w:sz w:val="24"/>
          <w:szCs w:val="24"/>
          <w:lang w:val="en-US"/>
        </w:rPr>
        <w:t xml:space="preserve">The last step is to turn the exponential current </w:t>
      </w:r>
      <w:r w:rsidR="0073768F">
        <w:rPr>
          <w:rFonts w:eastAsiaTheme="minorEastAsia"/>
          <w:sz w:val="24"/>
          <w:szCs w:val="24"/>
          <w:lang w:val="en-US"/>
        </w:rPr>
        <w:t>flowing through Q2 into a usable voltage signal. This is done using a transimpedance amplifier configuration of an op-amp. In this configuration, it acts as a current-to-voltage converter. It is powered by dual supply, its non-</w:t>
      </w:r>
      <w:r w:rsidR="0073768F">
        <w:rPr>
          <w:rFonts w:eastAsiaTheme="minorEastAsia"/>
          <w:sz w:val="24"/>
          <w:szCs w:val="24"/>
          <w:lang w:val="en-US"/>
        </w:rPr>
        <w:lastRenderedPageBreak/>
        <w:t>inverting input is connected to ground, the inverting input is connected to the collector of Q2, and output is connected to the non-inverting input through a series connection of a 20k resistor and 10k potentiometer. Adjusting the value of the potentiometer allows for adjustment of the starting pitch of the oscillator.</w:t>
      </w:r>
    </w:p>
    <w:p w14:paraId="0DC85FCE" w14:textId="64F1EDA5" w:rsidR="0073768F" w:rsidRDefault="0073768F" w:rsidP="00880AA1">
      <w:pPr>
        <w:spacing w:line="360" w:lineRule="auto"/>
        <w:ind w:firstLine="720"/>
        <w:jc w:val="both"/>
        <w:rPr>
          <w:rFonts w:eastAsiaTheme="minorEastAsia"/>
          <w:sz w:val="24"/>
          <w:szCs w:val="24"/>
          <w:lang w:val="en-US"/>
        </w:rPr>
      </w:pPr>
      <w:r>
        <w:rPr>
          <w:rFonts w:eastAsiaTheme="minorEastAsia"/>
          <w:sz w:val="24"/>
          <w:szCs w:val="24"/>
          <w:lang w:val="en-US"/>
        </w:rPr>
        <w:t>Next, the exponential voltage from the converter is used as input voltage for the oscillator core. This configuration of an oscillator generates triangle and square waveforms, whose frequency is determined by the input voltage.</w:t>
      </w:r>
      <w:r w:rsidR="0048446A">
        <w:rPr>
          <w:rFonts w:eastAsiaTheme="minorEastAsia"/>
          <w:sz w:val="24"/>
          <w:szCs w:val="24"/>
          <w:lang w:val="en-US"/>
        </w:rPr>
        <w:t xml:space="preserve"> The oscillator first generates a triangle waveform, which is later used to generate a square waveform. For triangle waveform generation, an integrator configuration of an op-amp is used. In this configuration, </w:t>
      </w:r>
      <w:r w:rsidR="00F47FD0">
        <w:rPr>
          <w:rFonts w:eastAsiaTheme="minorEastAsia"/>
          <w:sz w:val="24"/>
          <w:szCs w:val="24"/>
          <w:lang w:val="en-US"/>
        </w:rPr>
        <w:t xml:space="preserve">it is powered by a single power supply (though using dual power supply would achieve the same result) </w:t>
      </w:r>
      <w:r w:rsidR="0048446A">
        <w:rPr>
          <w:rFonts w:eastAsiaTheme="minorEastAsia"/>
          <w:sz w:val="24"/>
          <w:szCs w:val="24"/>
          <w:lang w:val="en-US"/>
        </w:rPr>
        <w:t xml:space="preserve">its output is connected to the inverting input through a 4.7nF ceramic capacitor. </w:t>
      </w:r>
      <w:r w:rsidR="006242A5">
        <w:rPr>
          <w:rFonts w:eastAsiaTheme="minorEastAsia"/>
          <w:sz w:val="24"/>
          <w:szCs w:val="24"/>
          <w:lang w:val="en-US"/>
        </w:rPr>
        <w:t xml:space="preserve">Its non-inverting input is connected to a voltage divider dividing the input voltage by two, and the inverting input is connected to the input voltage through a 100k resistor. The resistance of this resistor determines the time it takes for the capacitor to charge. The charging and discharging of the capacitor create triangular waveform oscillating around V+/2, whose frequency is determined by the time it took to charge, which, in turn, is determined by the input voltage. </w:t>
      </w:r>
    </w:p>
    <w:p w14:paraId="0D297C95" w14:textId="3036C85B" w:rsidR="003C4549" w:rsidRPr="00B07548" w:rsidRDefault="006242A5" w:rsidP="00880AA1">
      <w:pPr>
        <w:spacing w:line="360" w:lineRule="auto"/>
        <w:ind w:firstLine="720"/>
        <w:jc w:val="both"/>
        <w:rPr>
          <w:rFonts w:eastAsiaTheme="minorEastAsia"/>
          <w:sz w:val="24"/>
          <w:szCs w:val="24"/>
          <w:lang w:val="en-US"/>
        </w:rPr>
      </w:pPr>
      <w:r>
        <w:rPr>
          <w:rFonts w:eastAsiaTheme="minorEastAsia"/>
          <w:sz w:val="24"/>
          <w:szCs w:val="24"/>
          <w:lang w:val="en-US"/>
        </w:rPr>
        <w:t>This triangular waveform is</w:t>
      </w:r>
      <w:r w:rsidR="003C4549">
        <w:rPr>
          <w:rFonts w:eastAsiaTheme="minorEastAsia"/>
          <w:sz w:val="24"/>
          <w:szCs w:val="24"/>
          <w:lang w:val="en-US"/>
        </w:rPr>
        <w:t xml:space="preserve"> going into a Schmitt trigger. A Schmitt trigger is made using an op-amp by connecting its output to the non-inverting input and the non-inverting input is connected to a reference voltage to compare against. In this configuration, </w:t>
      </w:r>
      <w:r w:rsidR="00F47FD0">
        <w:rPr>
          <w:rFonts w:eastAsiaTheme="minorEastAsia"/>
          <w:sz w:val="24"/>
          <w:szCs w:val="24"/>
          <w:lang w:val="en-US"/>
        </w:rPr>
        <w:t>it is powered by a single power supply (V+ and GND). T</w:t>
      </w:r>
      <w:r w:rsidR="003C4549">
        <w:rPr>
          <w:rFonts w:eastAsiaTheme="minorEastAsia"/>
          <w:sz w:val="24"/>
          <w:szCs w:val="24"/>
          <w:lang w:val="en-US"/>
        </w:rPr>
        <w:t>he triangle waveform goes into the inverting input of the op-amp. which compares it against the reference voltage</w:t>
      </w:r>
      <w:r w:rsidR="00F47FD0">
        <w:rPr>
          <w:rFonts w:eastAsiaTheme="minorEastAsia"/>
          <w:sz w:val="24"/>
          <w:szCs w:val="24"/>
          <w:lang w:val="en-US"/>
        </w:rPr>
        <w:t>. Wh</w:t>
      </w:r>
      <w:r w:rsidR="003C4549">
        <w:rPr>
          <w:rFonts w:eastAsiaTheme="minorEastAsia"/>
          <w:sz w:val="24"/>
          <w:szCs w:val="24"/>
          <w:lang w:val="en-US"/>
        </w:rPr>
        <w:t xml:space="preserve">en the voltage on the inverting input is greater than the reference voltage, the output is a logical one or the voltage on the positive terminal of the supply, when it is less, the output is a logical 0, or the voltage on the negative terminal of the power supply. The reference voltage is V+/2, achieved by using a voltage divider. Because the wave is oscillating around V+/2, it will be greater than it half of the time and less than it the other half, resulting the output to oscillate between V+ and </w:t>
      </w:r>
      <w:commentRangeStart w:id="13"/>
      <w:r w:rsidR="003C4549">
        <w:rPr>
          <w:rFonts w:eastAsiaTheme="minorEastAsia"/>
          <w:sz w:val="24"/>
          <w:szCs w:val="24"/>
          <w:lang w:val="en-US"/>
        </w:rPr>
        <w:t>0</w:t>
      </w:r>
      <w:commentRangeEnd w:id="13"/>
      <w:r w:rsidR="00501709">
        <w:rPr>
          <w:rStyle w:val="CommentReference"/>
          <w:rFonts w:eastAsiaTheme="minorEastAsia"/>
          <w:sz w:val="24"/>
          <w:szCs w:val="24"/>
          <w:lang w:val="en-US"/>
        </w:rPr>
        <w:commentReference w:id="13"/>
      </w:r>
      <w:r w:rsidR="003C4549">
        <w:rPr>
          <w:rFonts w:eastAsiaTheme="minorEastAsia"/>
          <w:sz w:val="24"/>
          <w:szCs w:val="24"/>
          <w:lang w:val="en-US"/>
        </w:rPr>
        <w:t>.</w:t>
      </w:r>
    </w:p>
    <w:p w14:paraId="323523B6" w14:textId="046596E6" w:rsidR="00B908E2" w:rsidRPr="002D29CA" w:rsidRDefault="00B908E2" w:rsidP="00880AA1">
      <w:pPr>
        <w:pStyle w:val="ListParagraph"/>
        <w:numPr>
          <w:ilvl w:val="0"/>
          <w:numId w:val="6"/>
        </w:numPr>
        <w:spacing w:line="360" w:lineRule="auto"/>
        <w:rPr>
          <w:b/>
          <w:bCs/>
          <w:sz w:val="24"/>
          <w:szCs w:val="24"/>
          <w:lang w:val="en-US"/>
        </w:rPr>
      </w:pPr>
      <w:r w:rsidRPr="002D29CA">
        <w:rPr>
          <w:b/>
          <w:bCs/>
          <w:sz w:val="24"/>
          <w:szCs w:val="24"/>
          <w:lang w:val="en-US"/>
        </w:rPr>
        <w:t>The result.</w:t>
      </w:r>
    </w:p>
    <w:p w14:paraId="35028879" w14:textId="55D39520" w:rsidR="00663B79" w:rsidRDefault="002D29CA" w:rsidP="00880AA1">
      <w:pPr>
        <w:spacing w:line="360" w:lineRule="auto"/>
        <w:ind w:firstLine="720"/>
        <w:jc w:val="both"/>
        <w:rPr>
          <w:rFonts w:eastAsiaTheme="minorEastAsia"/>
          <w:sz w:val="24"/>
          <w:szCs w:val="24"/>
          <w:lang w:val="en-US"/>
        </w:rPr>
      </w:pPr>
      <w:r>
        <w:rPr>
          <w:rFonts w:eastAsiaTheme="minorEastAsia"/>
          <w:sz w:val="24"/>
          <w:szCs w:val="24"/>
          <w:lang w:val="en-US"/>
        </w:rPr>
        <w:lastRenderedPageBreak/>
        <w:t>All aforementioned requirements were met: the module successfully generates two stable waveforms (Triangle and Square), a 1V change in the CV corresponds to 1 Octave change, having a trimming potentiometer allowing for manual correction of the pitch, and the module maintains a stable tonal range for several minutes. The simulation operates as expected; the schematic diagram of the module matches the actual build on a Perfboard, and a PCB layout is present.</w:t>
      </w:r>
    </w:p>
    <w:p w14:paraId="310CC305" w14:textId="77777777" w:rsidR="00663B79" w:rsidRDefault="00663B79" w:rsidP="00880AA1">
      <w:pPr>
        <w:spacing w:line="360" w:lineRule="auto"/>
        <w:rPr>
          <w:rFonts w:eastAsiaTheme="minorEastAsia"/>
          <w:sz w:val="24"/>
          <w:szCs w:val="24"/>
          <w:lang w:val="en-US"/>
        </w:rPr>
      </w:pPr>
      <w:r>
        <w:rPr>
          <w:rFonts w:eastAsiaTheme="minorEastAsia"/>
          <w:sz w:val="24"/>
          <w:szCs w:val="24"/>
          <w:lang w:val="en-US"/>
        </w:rPr>
        <w:br w:type="page"/>
      </w:r>
    </w:p>
    <w:p w14:paraId="164D8BC8" w14:textId="09F85B22" w:rsidR="003B3046" w:rsidRDefault="003B3046" w:rsidP="00880AA1">
      <w:pPr>
        <w:pStyle w:val="Heading2"/>
        <w:spacing w:line="360" w:lineRule="auto"/>
        <w:rPr>
          <w:rFonts w:eastAsiaTheme="minorEastAsia"/>
          <w:lang w:val="en-US"/>
        </w:rPr>
      </w:pPr>
      <w:bookmarkStart w:id="14" w:name="_Toc226930356"/>
      <w:r>
        <w:rPr>
          <w:rFonts w:eastAsiaTheme="minorEastAsia"/>
          <w:lang w:val="en-US"/>
        </w:rPr>
        <w:lastRenderedPageBreak/>
        <w:t>VCA (Voltage-Controlled Amplifier)</w:t>
      </w:r>
      <w:bookmarkEnd w:id="14"/>
    </w:p>
    <w:p w14:paraId="03DB0884" w14:textId="3248F48D" w:rsidR="000E1414" w:rsidRPr="000E1414" w:rsidRDefault="000E1414" w:rsidP="00880AA1">
      <w:pPr>
        <w:pStyle w:val="ListParagraph"/>
        <w:numPr>
          <w:ilvl w:val="0"/>
          <w:numId w:val="13"/>
        </w:numPr>
        <w:spacing w:line="360" w:lineRule="auto"/>
        <w:rPr>
          <w:rFonts w:eastAsiaTheme="minorEastAsia"/>
          <w:b/>
          <w:bCs/>
          <w:sz w:val="24"/>
          <w:szCs w:val="24"/>
          <w:lang w:val="en-US"/>
        </w:rPr>
      </w:pPr>
      <w:r w:rsidRPr="000E1414">
        <w:rPr>
          <w:rFonts w:eastAsiaTheme="minorEastAsia"/>
          <w:b/>
          <w:bCs/>
          <w:sz w:val="24"/>
          <w:szCs w:val="24"/>
          <w:lang w:val="en-US"/>
        </w:rPr>
        <w:t>The goal</w:t>
      </w:r>
      <w:r>
        <w:rPr>
          <w:rFonts w:eastAsiaTheme="minorEastAsia"/>
          <w:b/>
          <w:bCs/>
          <w:sz w:val="24"/>
          <w:szCs w:val="24"/>
          <w:lang w:val="en-US"/>
        </w:rPr>
        <w:t>.</w:t>
      </w:r>
    </w:p>
    <w:p w14:paraId="3DB05F0C" w14:textId="65CEE570" w:rsidR="0078359E" w:rsidRDefault="0078359E" w:rsidP="00880AA1">
      <w:pPr>
        <w:spacing w:line="360" w:lineRule="auto"/>
        <w:ind w:firstLine="720"/>
        <w:rPr>
          <w:rFonts w:eastAsiaTheme="minorEastAsia"/>
          <w:sz w:val="24"/>
          <w:szCs w:val="24"/>
          <w:lang w:val="en-US"/>
        </w:rPr>
      </w:pPr>
      <w:r w:rsidRPr="0078359E">
        <w:rPr>
          <w:rFonts w:eastAsiaTheme="minorEastAsia"/>
          <w:sz w:val="24"/>
          <w:szCs w:val="24"/>
          <w:lang w:val="en-US"/>
        </w:rPr>
        <w:t>The purpose of a VCA is to amplify the input signal. The amplitude of the output signal is determined</w:t>
      </w:r>
      <w:r>
        <w:rPr>
          <w:rFonts w:eastAsiaTheme="minorEastAsia"/>
          <w:sz w:val="24"/>
          <w:szCs w:val="24"/>
          <w:lang w:val="en-US"/>
        </w:rPr>
        <w:t xml:space="preserve"> by a control voltage (CV). More specifically, the requirements are:</w:t>
      </w:r>
    </w:p>
    <w:p w14:paraId="4D44DCAB" w14:textId="0B84F9D9" w:rsidR="00501709" w:rsidRDefault="00501709" w:rsidP="00880AA1">
      <w:pPr>
        <w:pStyle w:val="ListParagraph"/>
        <w:numPr>
          <w:ilvl w:val="0"/>
          <w:numId w:val="11"/>
        </w:numPr>
        <w:spacing w:line="360" w:lineRule="auto"/>
        <w:rPr>
          <w:rFonts w:eastAsiaTheme="minorEastAsia"/>
          <w:sz w:val="24"/>
          <w:szCs w:val="24"/>
          <w:lang w:val="en-US"/>
        </w:rPr>
      </w:pPr>
      <w:r>
        <w:rPr>
          <w:rFonts w:eastAsiaTheme="minorEastAsia"/>
          <w:sz w:val="24"/>
          <w:szCs w:val="24"/>
          <w:lang w:val="en-US"/>
        </w:rPr>
        <w:t>Control Voltage Input: Takes voltage signals that dynamically control the amplitude.</w:t>
      </w:r>
    </w:p>
    <w:p w14:paraId="27475D28" w14:textId="0771B2C8" w:rsidR="00501709" w:rsidRDefault="00501709" w:rsidP="00880AA1">
      <w:pPr>
        <w:pStyle w:val="ListParagraph"/>
        <w:numPr>
          <w:ilvl w:val="0"/>
          <w:numId w:val="11"/>
        </w:numPr>
        <w:spacing w:line="360" w:lineRule="auto"/>
        <w:rPr>
          <w:rFonts w:eastAsiaTheme="minorEastAsia"/>
          <w:sz w:val="24"/>
          <w:szCs w:val="24"/>
          <w:lang w:val="en-US"/>
        </w:rPr>
      </w:pPr>
      <w:r>
        <w:rPr>
          <w:rFonts w:eastAsiaTheme="minorEastAsia"/>
          <w:sz w:val="24"/>
          <w:szCs w:val="24"/>
          <w:lang w:val="en-US"/>
        </w:rPr>
        <w:t xml:space="preserve">Output: Outputs amplified or </w:t>
      </w:r>
      <w:r w:rsidRPr="00501709">
        <w:rPr>
          <w:rFonts w:eastAsiaTheme="minorEastAsia"/>
          <w:sz w:val="24"/>
          <w:szCs w:val="24"/>
          <w:lang w:val="en-US"/>
        </w:rPr>
        <w:t>attenuat</w:t>
      </w:r>
      <w:r>
        <w:rPr>
          <w:rFonts w:eastAsiaTheme="minorEastAsia"/>
          <w:sz w:val="24"/>
          <w:szCs w:val="24"/>
          <w:lang w:val="en-US"/>
        </w:rPr>
        <w:t>ed signals ready for a mixer or final output.</w:t>
      </w:r>
    </w:p>
    <w:p w14:paraId="2FE457EE" w14:textId="47EFE0C4" w:rsidR="00501709" w:rsidRDefault="00501709" w:rsidP="00880AA1">
      <w:pPr>
        <w:pStyle w:val="ListParagraph"/>
        <w:numPr>
          <w:ilvl w:val="0"/>
          <w:numId w:val="11"/>
        </w:numPr>
        <w:spacing w:line="360" w:lineRule="auto"/>
        <w:rPr>
          <w:rFonts w:eastAsiaTheme="minorEastAsia"/>
          <w:sz w:val="24"/>
          <w:szCs w:val="24"/>
          <w:lang w:val="en-US"/>
        </w:rPr>
      </w:pPr>
      <w:r>
        <w:rPr>
          <w:rFonts w:eastAsiaTheme="minorEastAsia"/>
          <w:sz w:val="24"/>
          <w:szCs w:val="24"/>
          <w:lang w:val="en-US"/>
        </w:rPr>
        <w:t>Level Control: The output amplitude can be controlled manually without the need to change CV.</w:t>
      </w:r>
    </w:p>
    <w:p w14:paraId="588E95F8" w14:textId="77777777" w:rsidR="000E1414" w:rsidRDefault="000E1414" w:rsidP="00880AA1">
      <w:pPr>
        <w:pStyle w:val="ListParagraph"/>
        <w:spacing w:line="360" w:lineRule="auto"/>
        <w:rPr>
          <w:rFonts w:eastAsiaTheme="minorEastAsia"/>
          <w:sz w:val="24"/>
          <w:szCs w:val="24"/>
          <w:lang w:val="en-US"/>
        </w:rPr>
      </w:pPr>
    </w:p>
    <w:p w14:paraId="59F1D684" w14:textId="46DBC46D" w:rsidR="000E1414" w:rsidRDefault="000E1414" w:rsidP="00880AA1">
      <w:pPr>
        <w:pStyle w:val="ListParagraph"/>
        <w:numPr>
          <w:ilvl w:val="0"/>
          <w:numId w:val="13"/>
        </w:numPr>
        <w:spacing w:line="360" w:lineRule="auto"/>
        <w:rPr>
          <w:rFonts w:eastAsiaTheme="minorEastAsia"/>
          <w:b/>
          <w:bCs/>
          <w:sz w:val="24"/>
          <w:szCs w:val="24"/>
          <w:lang w:val="en-US"/>
        </w:rPr>
      </w:pPr>
      <w:r w:rsidRPr="000E1414">
        <w:rPr>
          <w:rFonts w:eastAsiaTheme="minorEastAsia"/>
          <w:b/>
          <w:bCs/>
          <w:sz w:val="24"/>
          <w:szCs w:val="24"/>
          <w:lang w:val="en-US"/>
        </w:rPr>
        <w:t>The method.</w:t>
      </w:r>
    </w:p>
    <w:p w14:paraId="79D00392" w14:textId="77777777" w:rsidR="001670BB" w:rsidRDefault="00E76338" w:rsidP="00880AA1">
      <w:pPr>
        <w:spacing w:line="360" w:lineRule="auto"/>
        <w:ind w:firstLine="720"/>
        <w:jc w:val="both"/>
        <w:rPr>
          <w:rFonts w:eastAsiaTheme="minorEastAsia"/>
          <w:sz w:val="24"/>
          <w:szCs w:val="24"/>
          <w:lang w:val="en-US"/>
        </w:rPr>
      </w:pPr>
      <w:r>
        <w:rPr>
          <w:rFonts w:eastAsiaTheme="minorEastAsia"/>
          <w:sz w:val="24"/>
          <w:szCs w:val="24"/>
          <w:lang w:val="en-US"/>
        </w:rPr>
        <w:t>The type of VCA we chose to design is often regarded to as “</w:t>
      </w:r>
      <w:r w:rsidR="004C5456" w:rsidRPr="004C5456">
        <w:rPr>
          <w:rFonts w:eastAsiaTheme="minorEastAsia"/>
          <w:sz w:val="24"/>
          <w:szCs w:val="24"/>
          <w:lang w:val="en-US"/>
        </w:rPr>
        <w:t>Long-Tailed Pair</w:t>
      </w:r>
      <w:r w:rsidR="004C5456">
        <w:rPr>
          <w:rFonts w:eastAsiaTheme="minorEastAsia"/>
          <w:sz w:val="24"/>
          <w:szCs w:val="24"/>
          <w:lang w:val="en-US"/>
        </w:rPr>
        <w:t xml:space="preserve"> Differential Amplifier”. The core of the design is to use the gain of a bipolar transistor to control the amplitude of the input signal. The core part of the design is two npn transistors with joint emitters (Q7 &amp; Q8). It is essential for them to be as close to each other as possible in the real build to ensure that they operate at the same temperature and </w:t>
      </w:r>
      <w:r w:rsidR="001670BB">
        <w:rPr>
          <w:rFonts w:eastAsiaTheme="minorEastAsia"/>
          <w:sz w:val="24"/>
          <w:szCs w:val="24"/>
          <w:lang w:val="en-US"/>
        </w:rPr>
        <w:t xml:space="preserve">to </w:t>
      </w:r>
      <w:r w:rsidR="004C5456">
        <w:rPr>
          <w:rFonts w:eastAsiaTheme="minorEastAsia"/>
          <w:sz w:val="24"/>
          <w:szCs w:val="24"/>
          <w:lang w:val="en-US"/>
        </w:rPr>
        <w:t xml:space="preserve">prevent </w:t>
      </w:r>
      <w:r w:rsidR="004C5456" w:rsidRPr="004C5456">
        <w:rPr>
          <w:rFonts w:eastAsiaTheme="minorEastAsia"/>
          <w:sz w:val="24"/>
          <w:szCs w:val="24"/>
          <w:lang w:val="en-US"/>
        </w:rPr>
        <w:t>thermal runaway</w:t>
      </w:r>
      <w:r w:rsidR="004C5456">
        <w:rPr>
          <w:rFonts w:eastAsiaTheme="minorEastAsia"/>
          <w:sz w:val="24"/>
          <w:szCs w:val="24"/>
          <w:lang w:val="en-US"/>
        </w:rPr>
        <w:t xml:space="preserve">. </w:t>
      </w:r>
      <w:r w:rsidR="001670BB">
        <w:rPr>
          <w:sz w:val="24"/>
          <w:szCs w:val="24"/>
          <w:lang w:val="en-US"/>
        </w:rPr>
        <w:t xml:space="preserve">A dual power supply is required for the operation of this module. We decided to use one ranging from -9V to +9V for the simulation, </w:t>
      </w:r>
      <w:commentRangeStart w:id="15"/>
      <w:r w:rsidR="001670BB">
        <w:rPr>
          <w:sz w:val="24"/>
          <w:szCs w:val="24"/>
          <w:lang w:val="en-US"/>
        </w:rPr>
        <w:t>though the module operates well at other values within the component’s tolerance</w:t>
      </w:r>
      <w:commentRangeEnd w:id="15"/>
      <w:r w:rsidR="001670BB">
        <w:rPr>
          <w:rStyle w:val="CommentReference"/>
          <w:sz w:val="24"/>
          <w:szCs w:val="24"/>
          <w:lang w:val="en-US"/>
        </w:rPr>
        <w:commentReference w:id="15"/>
      </w:r>
      <w:r w:rsidR="001670BB">
        <w:rPr>
          <w:sz w:val="24"/>
          <w:szCs w:val="24"/>
          <w:lang w:val="en-US"/>
        </w:rPr>
        <w:t xml:space="preserve">. For simplicity, we will refer to the positive terminal of the supply as V+, The negative terminal as V- and the common terminal as Ground (or GND). Two op-amps are used in this design (one TL072 IC), which are both powered via the dual supply. </w:t>
      </w:r>
      <w:r w:rsidR="001670BB">
        <w:rPr>
          <w:rFonts w:eastAsiaTheme="minorEastAsia"/>
          <w:sz w:val="24"/>
          <w:szCs w:val="24"/>
          <w:lang w:val="en-US"/>
        </w:rPr>
        <w:t xml:space="preserve">The collectors of Q7 and Q8 are connected to V+ through 47k resistors each. As values of the resistors in the real world are not always precise, we empathize that it is essential that the difference between the real values of these resistors is lower than 0.1%. </w:t>
      </w:r>
    </w:p>
    <w:p w14:paraId="479F059D" w14:textId="77777777" w:rsidR="009A7A64" w:rsidRDefault="004C5456" w:rsidP="00880AA1">
      <w:pPr>
        <w:spacing w:line="360" w:lineRule="auto"/>
        <w:ind w:firstLine="720"/>
        <w:jc w:val="both"/>
        <w:rPr>
          <w:rFonts w:eastAsiaTheme="minorEastAsia"/>
          <w:sz w:val="24"/>
          <w:szCs w:val="24"/>
          <w:lang w:val="en-US"/>
        </w:rPr>
      </w:pPr>
      <w:r>
        <w:rPr>
          <w:rFonts w:eastAsiaTheme="minorEastAsia"/>
          <w:sz w:val="24"/>
          <w:szCs w:val="24"/>
          <w:lang w:val="en-US"/>
        </w:rPr>
        <w:t xml:space="preserve">The input signal </w:t>
      </w:r>
      <w:r w:rsidR="001670BB">
        <w:rPr>
          <w:rFonts w:eastAsiaTheme="minorEastAsia"/>
          <w:sz w:val="24"/>
          <w:szCs w:val="24"/>
          <w:lang w:val="en-US"/>
        </w:rPr>
        <w:t xml:space="preserve">of the module </w:t>
      </w:r>
      <w:r>
        <w:rPr>
          <w:rFonts w:eastAsiaTheme="minorEastAsia"/>
          <w:sz w:val="24"/>
          <w:szCs w:val="24"/>
          <w:lang w:val="en-US"/>
        </w:rPr>
        <w:t>first goes through 1</w:t>
      </w:r>
      <w:r>
        <w:rPr>
          <w:rFonts w:ascii="Calibri" w:eastAsiaTheme="minorEastAsia" w:hAnsi="Calibri" w:cs="Calibri"/>
          <w:sz w:val="24"/>
          <w:szCs w:val="24"/>
          <w:lang w:val="en-US"/>
        </w:rPr>
        <w:t>μ</w:t>
      </w:r>
      <w:r>
        <w:rPr>
          <w:rFonts w:eastAsiaTheme="minorEastAsia"/>
          <w:sz w:val="24"/>
          <w:szCs w:val="24"/>
          <w:lang w:val="en-US"/>
        </w:rPr>
        <w:t xml:space="preserve">F capacitor to remove the DC offset, then scaled down via 200k/1k voltage divider and fed into Q7’s base. </w:t>
      </w:r>
      <w:r w:rsidR="001670BB">
        <w:rPr>
          <w:rFonts w:eastAsiaTheme="minorEastAsia"/>
          <w:sz w:val="24"/>
          <w:szCs w:val="24"/>
          <w:lang w:val="en-US"/>
        </w:rPr>
        <w:t xml:space="preserve">The base of Q8 is connected to GND via 1k resistor. </w:t>
      </w:r>
      <w:r w:rsidR="001670BB" w:rsidRPr="001670BB">
        <w:rPr>
          <w:rFonts w:eastAsiaTheme="minorEastAsia"/>
          <w:sz w:val="24"/>
          <w:szCs w:val="24"/>
          <w:lang w:val="en-US"/>
        </w:rPr>
        <w:t xml:space="preserve">The gain of a bipolar transistor is directly proportional to the amount of </w:t>
      </w:r>
      <w:r w:rsidR="001670BB" w:rsidRPr="001670BB">
        <w:rPr>
          <w:rFonts w:eastAsiaTheme="minorEastAsia"/>
          <w:sz w:val="24"/>
          <w:szCs w:val="24"/>
          <w:lang w:val="en-US"/>
        </w:rPr>
        <w:lastRenderedPageBreak/>
        <w:t>constant DC current flowing through its emitter.</w:t>
      </w:r>
      <w:r w:rsidR="009A7A64">
        <w:rPr>
          <w:rFonts w:eastAsiaTheme="minorEastAsia"/>
          <w:sz w:val="24"/>
          <w:szCs w:val="24"/>
          <w:lang w:val="en-US"/>
        </w:rPr>
        <w:t xml:space="preserve"> This is the mechanism we can use to control the output volume.</w:t>
      </w:r>
    </w:p>
    <w:p w14:paraId="780B5B91" w14:textId="3212F9C5" w:rsidR="000E1414" w:rsidRPr="000E1414" w:rsidRDefault="009A7A64" w:rsidP="00880AA1">
      <w:pPr>
        <w:spacing w:line="360" w:lineRule="auto"/>
        <w:ind w:firstLine="720"/>
        <w:jc w:val="both"/>
        <w:rPr>
          <w:rFonts w:eastAsiaTheme="minorEastAsia"/>
          <w:sz w:val="24"/>
          <w:szCs w:val="24"/>
          <w:lang w:val="en-US"/>
        </w:rPr>
      </w:pPr>
      <w:r>
        <w:rPr>
          <w:rFonts w:eastAsiaTheme="minorEastAsia"/>
          <w:sz w:val="24"/>
          <w:szCs w:val="24"/>
          <w:lang w:val="en-US"/>
        </w:rPr>
        <w:t xml:space="preserve">The Control Voltage (CV) first goes through a 100k potentiometer to allow for manual adjustment, and is then connected to the inverting input of an op-amp configured as an inverting amplifier/buffer, by connecting its non-inverting input to ground and its output to its inverting input through a 100k resistor. The output is connected to the joint emitters of Q7 and Q8 through a 47k resistor. </w:t>
      </w:r>
      <w:r w:rsidR="00140C9D">
        <w:rPr>
          <w:rFonts w:eastAsiaTheme="minorEastAsia"/>
          <w:sz w:val="24"/>
          <w:szCs w:val="24"/>
          <w:lang w:val="en-US"/>
        </w:rPr>
        <w:t xml:space="preserve">With this configuration, the op-amp is pulling current from the emitters of the transistors, thus increasing the gain at their collectors. </w:t>
      </w:r>
      <w:r w:rsidR="003C3BEF">
        <w:rPr>
          <w:rFonts w:eastAsiaTheme="minorEastAsia"/>
          <w:sz w:val="24"/>
          <w:szCs w:val="24"/>
          <w:lang w:val="en-US"/>
        </w:rPr>
        <w:t xml:space="preserve">The difference between the collectors of Q7 and Q8 is caused by the difference at their bases, which is due to the input signal. The greater the CV, the greater the difference. The voltage on both collectors also has a DC offset. By using another op-amp in subtractor configuration, we can subtract the voltages of the collectors from each other effectively canceling the DC offset. The resulting signal is an amplified version of the input. </w:t>
      </w:r>
    </w:p>
    <w:p w14:paraId="6393CBD0" w14:textId="1D04C01A" w:rsidR="000E1414" w:rsidRPr="003C3BEF" w:rsidRDefault="000E1414" w:rsidP="00880AA1">
      <w:pPr>
        <w:pStyle w:val="ListParagraph"/>
        <w:numPr>
          <w:ilvl w:val="0"/>
          <w:numId w:val="13"/>
        </w:numPr>
        <w:spacing w:line="360" w:lineRule="auto"/>
        <w:rPr>
          <w:rFonts w:eastAsiaTheme="minorEastAsia"/>
          <w:b/>
          <w:bCs/>
          <w:sz w:val="24"/>
          <w:szCs w:val="24"/>
          <w:lang w:val="en-US"/>
        </w:rPr>
      </w:pPr>
      <w:r w:rsidRPr="003C3BEF">
        <w:rPr>
          <w:rFonts w:eastAsiaTheme="minorEastAsia"/>
          <w:b/>
          <w:bCs/>
          <w:sz w:val="24"/>
          <w:szCs w:val="24"/>
          <w:lang w:val="en-US"/>
        </w:rPr>
        <w:t>The result.</w:t>
      </w:r>
    </w:p>
    <w:p w14:paraId="56D8AA99" w14:textId="77777777" w:rsidR="00663B79" w:rsidRDefault="003C3BEF" w:rsidP="00880AA1">
      <w:pPr>
        <w:spacing w:line="360" w:lineRule="auto"/>
        <w:ind w:firstLine="720"/>
        <w:jc w:val="both"/>
        <w:rPr>
          <w:rFonts w:eastAsiaTheme="minorEastAsia"/>
          <w:sz w:val="24"/>
          <w:szCs w:val="24"/>
          <w:lang w:val="en-US"/>
        </w:rPr>
      </w:pPr>
      <w:r>
        <w:rPr>
          <w:rFonts w:eastAsiaTheme="minorEastAsia"/>
          <w:sz w:val="24"/>
          <w:szCs w:val="24"/>
          <w:lang w:val="en-US"/>
        </w:rPr>
        <w:t xml:space="preserve">All of the requirements are met. The CV can successfully dynamically control the amplitude of the output signal and the output </w:t>
      </w:r>
      <w:r w:rsidR="007A27ED">
        <w:rPr>
          <w:rFonts w:eastAsiaTheme="minorEastAsia"/>
          <w:sz w:val="24"/>
          <w:szCs w:val="24"/>
          <w:lang w:val="en-US"/>
        </w:rPr>
        <w:t xml:space="preserve">signal is an amplified version of the input signal with DC offset removed, making it ready for a mixer or final output. The amplification can also be manually controlled independently of CV via a 100k potentiometer. We built this module on a perfboard with audio jack ports for the input, output and CV and a </w:t>
      </w:r>
      <w:r w:rsidR="007A27ED" w:rsidRPr="007A27ED">
        <w:rPr>
          <w:rFonts w:eastAsiaTheme="minorEastAsia"/>
          <w:sz w:val="24"/>
          <w:szCs w:val="24"/>
          <w:lang w:val="en-US"/>
        </w:rPr>
        <w:t>KF301 3-pin copper</w:t>
      </w:r>
      <w:r w:rsidR="007A27ED">
        <w:rPr>
          <w:rFonts w:eastAsiaTheme="minorEastAsia"/>
          <w:sz w:val="24"/>
          <w:szCs w:val="24"/>
          <w:lang w:val="en-US"/>
        </w:rPr>
        <w:t xml:space="preserve"> connector for dual power supply. In addition to the requirements, we made a simulation of the circuit that behaves as expected, as well as a </w:t>
      </w:r>
      <w:commentRangeStart w:id="16"/>
      <w:r w:rsidR="007A27ED">
        <w:rPr>
          <w:rFonts w:eastAsiaTheme="minorEastAsia"/>
          <w:sz w:val="24"/>
          <w:szCs w:val="24"/>
          <w:lang w:val="en-US"/>
        </w:rPr>
        <w:t>schematic design and PCB layout.</w:t>
      </w:r>
      <w:commentRangeEnd w:id="16"/>
      <w:r w:rsidR="007A27ED">
        <w:rPr>
          <w:rStyle w:val="CommentReference"/>
          <w:rFonts w:eastAsiaTheme="minorEastAsia"/>
          <w:sz w:val="24"/>
          <w:szCs w:val="24"/>
          <w:lang w:val="en-US"/>
        </w:rPr>
        <w:commentReference w:id="16"/>
      </w:r>
      <w:r w:rsidR="00141E47">
        <w:rPr>
          <w:rFonts w:eastAsiaTheme="minorEastAsia"/>
          <w:sz w:val="24"/>
          <w:szCs w:val="24"/>
          <w:lang w:val="en-US"/>
        </w:rPr>
        <w:t xml:space="preserve"> </w:t>
      </w:r>
    </w:p>
    <w:p w14:paraId="41710F7A" w14:textId="77777777" w:rsidR="00663B79" w:rsidRDefault="00663B79" w:rsidP="00880AA1">
      <w:pPr>
        <w:spacing w:line="360" w:lineRule="auto"/>
        <w:rPr>
          <w:rFonts w:eastAsiaTheme="minorEastAsia"/>
          <w:sz w:val="24"/>
          <w:szCs w:val="24"/>
          <w:lang w:val="en-US"/>
        </w:rPr>
      </w:pPr>
      <w:r>
        <w:rPr>
          <w:rFonts w:eastAsiaTheme="minorEastAsia"/>
          <w:sz w:val="24"/>
          <w:szCs w:val="24"/>
          <w:lang w:val="en-US"/>
        </w:rPr>
        <w:br w:type="page"/>
      </w:r>
    </w:p>
    <w:p w14:paraId="1AFFCEE1" w14:textId="511583E0" w:rsidR="00141E47" w:rsidRPr="00663B79" w:rsidRDefault="00141E47" w:rsidP="00880AA1">
      <w:pPr>
        <w:pStyle w:val="Heading2"/>
        <w:spacing w:line="360" w:lineRule="auto"/>
        <w:rPr>
          <w:rFonts w:eastAsiaTheme="minorEastAsia"/>
          <w:sz w:val="24"/>
          <w:szCs w:val="24"/>
          <w:lang w:val="en-US"/>
        </w:rPr>
      </w:pPr>
      <w:bookmarkStart w:id="17" w:name="_Toc226930357"/>
      <w:r>
        <w:rPr>
          <w:rFonts w:eastAsiaTheme="minorEastAsia"/>
          <w:lang w:val="en-US"/>
        </w:rPr>
        <w:lastRenderedPageBreak/>
        <w:t>Mixer</w:t>
      </w:r>
      <w:bookmarkEnd w:id="17"/>
    </w:p>
    <w:p w14:paraId="4414AE67" w14:textId="021FBA3D" w:rsidR="00141E47" w:rsidRDefault="009C4D78" w:rsidP="00880AA1">
      <w:pPr>
        <w:pStyle w:val="ListParagraph"/>
        <w:numPr>
          <w:ilvl w:val="0"/>
          <w:numId w:val="14"/>
        </w:numPr>
        <w:spacing w:line="360" w:lineRule="auto"/>
        <w:jc w:val="both"/>
        <w:rPr>
          <w:rFonts w:eastAsiaTheme="minorEastAsia"/>
          <w:b/>
          <w:bCs/>
          <w:sz w:val="24"/>
          <w:szCs w:val="24"/>
          <w:lang w:val="en-US"/>
        </w:rPr>
      </w:pPr>
      <w:r w:rsidRPr="009C4D78">
        <w:rPr>
          <w:rFonts w:eastAsiaTheme="minorEastAsia"/>
          <w:b/>
          <w:bCs/>
          <w:sz w:val="24"/>
          <w:szCs w:val="24"/>
          <w:lang w:val="en-US"/>
        </w:rPr>
        <w:t>The goal</w:t>
      </w:r>
      <w:r>
        <w:rPr>
          <w:rFonts w:eastAsiaTheme="minorEastAsia"/>
          <w:b/>
          <w:bCs/>
          <w:sz w:val="24"/>
          <w:szCs w:val="24"/>
          <w:lang w:val="en-US"/>
        </w:rPr>
        <w:t>.</w:t>
      </w:r>
    </w:p>
    <w:p w14:paraId="16385F14" w14:textId="2B4B4150" w:rsidR="009C4D78" w:rsidRDefault="009C4D78" w:rsidP="00880AA1">
      <w:pPr>
        <w:spacing w:line="360" w:lineRule="auto"/>
        <w:ind w:firstLine="720"/>
        <w:jc w:val="both"/>
        <w:rPr>
          <w:rFonts w:eastAsiaTheme="minorEastAsia"/>
          <w:sz w:val="24"/>
          <w:szCs w:val="24"/>
          <w:lang w:val="en-US"/>
        </w:rPr>
      </w:pPr>
      <w:r>
        <w:rPr>
          <w:rFonts w:eastAsiaTheme="minorEastAsia"/>
          <w:sz w:val="24"/>
          <w:szCs w:val="24"/>
          <w:lang w:val="en-US"/>
        </w:rPr>
        <w:t>The purpose of a Mixer module is to combine multiple input signals into one output, allowing for creation of unique waveforms. A Mixer has multiple outputs, each combining the input signals in different ways. More specifically, the requirements are:</w:t>
      </w:r>
    </w:p>
    <w:p w14:paraId="5917BE6A" w14:textId="59ED0216" w:rsidR="009C4D78" w:rsidRDefault="009C4D78" w:rsidP="00880AA1">
      <w:pPr>
        <w:pStyle w:val="ListParagraph"/>
        <w:numPr>
          <w:ilvl w:val="0"/>
          <w:numId w:val="15"/>
        </w:numPr>
        <w:spacing w:line="360" w:lineRule="auto"/>
        <w:jc w:val="both"/>
        <w:rPr>
          <w:rFonts w:eastAsiaTheme="minorEastAsia"/>
          <w:sz w:val="24"/>
          <w:szCs w:val="24"/>
          <w:lang w:val="en-US"/>
        </w:rPr>
      </w:pPr>
      <w:r>
        <w:rPr>
          <w:rFonts w:eastAsiaTheme="minorEastAsia"/>
          <w:sz w:val="24"/>
          <w:szCs w:val="24"/>
          <w:lang w:val="en-US"/>
        </w:rPr>
        <w:t>Input control: Each input signal’s contribution to the output can be regulated manually</w:t>
      </w:r>
    </w:p>
    <w:p w14:paraId="7475F841" w14:textId="599DB700" w:rsidR="009C4D78" w:rsidRDefault="009C4D78" w:rsidP="00880AA1">
      <w:pPr>
        <w:pStyle w:val="ListParagraph"/>
        <w:numPr>
          <w:ilvl w:val="0"/>
          <w:numId w:val="15"/>
        </w:numPr>
        <w:spacing w:line="360" w:lineRule="auto"/>
        <w:jc w:val="both"/>
        <w:rPr>
          <w:rFonts w:eastAsiaTheme="minorEastAsia"/>
          <w:sz w:val="24"/>
          <w:szCs w:val="24"/>
          <w:lang w:val="en-US"/>
        </w:rPr>
      </w:pPr>
      <w:r>
        <w:rPr>
          <w:rFonts w:eastAsiaTheme="minorEastAsia"/>
          <w:sz w:val="24"/>
          <w:szCs w:val="24"/>
          <w:lang w:val="en-US"/>
        </w:rPr>
        <w:t xml:space="preserve">Output signal type diversity: The Mixer has multiple outputs to choose from: </w:t>
      </w:r>
      <w:r w:rsidR="009454FB">
        <w:rPr>
          <w:rFonts w:eastAsiaTheme="minorEastAsia"/>
          <w:sz w:val="24"/>
          <w:szCs w:val="24"/>
          <w:lang w:val="en-US"/>
        </w:rPr>
        <w:t>normal</w:t>
      </w:r>
      <w:r>
        <w:rPr>
          <w:rFonts w:eastAsiaTheme="minorEastAsia"/>
          <w:sz w:val="24"/>
          <w:szCs w:val="24"/>
          <w:lang w:val="en-US"/>
        </w:rPr>
        <w:t>, clipped or inverted, each creating different sound effects.</w:t>
      </w:r>
    </w:p>
    <w:p w14:paraId="011569DE" w14:textId="34EA95F0" w:rsidR="009C4D78" w:rsidRDefault="009C4D78" w:rsidP="00880AA1">
      <w:pPr>
        <w:pStyle w:val="ListParagraph"/>
        <w:numPr>
          <w:ilvl w:val="0"/>
          <w:numId w:val="15"/>
        </w:numPr>
        <w:spacing w:line="360" w:lineRule="auto"/>
        <w:jc w:val="both"/>
        <w:rPr>
          <w:rFonts w:eastAsiaTheme="minorEastAsia"/>
          <w:sz w:val="24"/>
          <w:szCs w:val="24"/>
          <w:lang w:val="en-US"/>
        </w:rPr>
      </w:pPr>
      <w:r>
        <w:rPr>
          <w:rFonts w:eastAsiaTheme="minorEastAsia"/>
          <w:sz w:val="24"/>
          <w:szCs w:val="24"/>
          <w:lang w:val="en-US"/>
        </w:rPr>
        <w:t xml:space="preserve">Linearity: The </w:t>
      </w:r>
      <w:r w:rsidR="009454FB">
        <w:rPr>
          <w:rFonts w:eastAsiaTheme="minorEastAsia"/>
          <w:sz w:val="24"/>
          <w:szCs w:val="24"/>
          <w:lang w:val="en-US"/>
        </w:rPr>
        <w:t>normal</w:t>
      </w:r>
      <w:r>
        <w:rPr>
          <w:rFonts w:eastAsiaTheme="minorEastAsia"/>
          <w:sz w:val="24"/>
          <w:szCs w:val="24"/>
          <w:lang w:val="en-US"/>
        </w:rPr>
        <w:t xml:space="preserve"> output maintains the relative proportion between the amplitudes of the input signal.</w:t>
      </w:r>
    </w:p>
    <w:p w14:paraId="4A70D1E6" w14:textId="77777777" w:rsidR="00E53860" w:rsidRPr="009C4D78" w:rsidRDefault="00E53860" w:rsidP="00880AA1">
      <w:pPr>
        <w:pStyle w:val="ListParagraph"/>
        <w:spacing w:line="360" w:lineRule="auto"/>
        <w:ind w:left="1440"/>
        <w:jc w:val="both"/>
        <w:rPr>
          <w:rFonts w:eastAsiaTheme="minorEastAsia"/>
          <w:sz w:val="24"/>
          <w:szCs w:val="24"/>
          <w:lang w:val="en-US"/>
        </w:rPr>
      </w:pPr>
    </w:p>
    <w:p w14:paraId="377C10AF" w14:textId="1F558207" w:rsidR="009C4D78" w:rsidRPr="00E53860" w:rsidRDefault="009C4D78" w:rsidP="00880AA1">
      <w:pPr>
        <w:pStyle w:val="ListParagraph"/>
        <w:numPr>
          <w:ilvl w:val="0"/>
          <w:numId w:val="14"/>
        </w:numPr>
        <w:spacing w:line="360" w:lineRule="auto"/>
        <w:jc w:val="both"/>
        <w:rPr>
          <w:rFonts w:eastAsiaTheme="minorEastAsia"/>
          <w:b/>
          <w:bCs/>
          <w:sz w:val="24"/>
          <w:szCs w:val="24"/>
          <w:lang w:val="en-US"/>
        </w:rPr>
      </w:pPr>
      <w:r w:rsidRPr="00E53860">
        <w:rPr>
          <w:rFonts w:eastAsiaTheme="minorEastAsia"/>
          <w:b/>
          <w:bCs/>
          <w:sz w:val="24"/>
          <w:szCs w:val="24"/>
          <w:lang w:val="en-US"/>
        </w:rPr>
        <w:t>The method.</w:t>
      </w:r>
    </w:p>
    <w:p w14:paraId="4492A605" w14:textId="211B1500" w:rsidR="00E53860" w:rsidRDefault="00E53860" w:rsidP="00880AA1">
      <w:pPr>
        <w:spacing w:line="360" w:lineRule="auto"/>
        <w:ind w:firstLine="720"/>
        <w:jc w:val="both"/>
        <w:rPr>
          <w:rFonts w:eastAsiaTheme="minorEastAsia"/>
          <w:sz w:val="24"/>
          <w:szCs w:val="24"/>
          <w:lang w:val="en-US"/>
        </w:rPr>
      </w:pPr>
      <w:r w:rsidRPr="00E53860">
        <w:rPr>
          <w:sz w:val="24"/>
          <w:szCs w:val="24"/>
          <w:lang w:val="en-US"/>
        </w:rPr>
        <w:t>A dual power supply is required for the operation of this module. We decided to use one ranging from -9V to +9V. For simplicity, we will refer to the positive terminal of the supply as V+, The negative terminal as V- and the common terminal as Ground (or GND).</w:t>
      </w:r>
      <w:r>
        <w:rPr>
          <w:sz w:val="24"/>
          <w:szCs w:val="24"/>
          <w:lang w:val="en-US"/>
        </w:rPr>
        <w:t xml:space="preserve"> </w:t>
      </w:r>
      <w:r w:rsidRPr="00E53860">
        <w:rPr>
          <w:rFonts w:eastAsiaTheme="minorEastAsia"/>
          <w:sz w:val="24"/>
          <w:szCs w:val="24"/>
          <w:lang w:val="en-US"/>
        </w:rPr>
        <w:t>The three desired outputs of the module can be achieved using three op-amps in different configurations.</w:t>
      </w:r>
      <w:r>
        <w:rPr>
          <w:rFonts w:eastAsiaTheme="minorEastAsia"/>
          <w:sz w:val="24"/>
          <w:szCs w:val="24"/>
          <w:lang w:val="en-US"/>
        </w:rPr>
        <w:t xml:space="preserve"> We used a TL074 IC powered by a dual power supply for this purpose.</w:t>
      </w:r>
    </w:p>
    <w:p w14:paraId="2667D0DA" w14:textId="77777777" w:rsidR="00E53860" w:rsidRDefault="00E53860" w:rsidP="00880AA1">
      <w:pPr>
        <w:spacing w:line="360" w:lineRule="auto"/>
        <w:ind w:firstLine="720"/>
        <w:jc w:val="both"/>
        <w:rPr>
          <w:rFonts w:eastAsiaTheme="minorEastAsia"/>
          <w:sz w:val="24"/>
          <w:szCs w:val="24"/>
          <w:lang w:val="en-US"/>
        </w:rPr>
      </w:pPr>
      <w:r>
        <w:rPr>
          <w:rFonts w:eastAsiaTheme="minorEastAsia"/>
          <w:sz w:val="24"/>
          <w:szCs w:val="24"/>
          <w:lang w:val="en-US"/>
        </w:rPr>
        <w:t>The mixer can theoretically have any number of input signals. For our design, we decided to have at most three simultaneous inputs. Each input is connected to the inverting input of an operational amplifier in an inverting summing configuration through a 100k potentiometer, allowing for manual adjustment of each input signal’s contribution in the final output. In inverting summing configuration, the non-inverting input of the op-amp is connected to GND and its output is connected to the inverting input through a 100k resistor. The output is the inverted mathematical sum of all incoming signals. This output is connected to an audio jack as this is one of the three desired outputs of the module – the inverted output.</w:t>
      </w:r>
    </w:p>
    <w:p w14:paraId="5D4CD567" w14:textId="619112FA" w:rsidR="00E53860" w:rsidRDefault="00E53860" w:rsidP="00880AA1">
      <w:pPr>
        <w:spacing w:line="360" w:lineRule="auto"/>
        <w:ind w:firstLine="720"/>
        <w:jc w:val="both"/>
        <w:rPr>
          <w:rFonts w:eastAsiaTheme="minorEastAsia"/>
          <w:sz w:val="24"/>
          <w:szCs w:val="24"/>
          <w:lang w:val="en-US"/>
        </w:rPr>
      </w:pPr>
      <w:r>
        <w:rPr>
          <w:rFonts w:eastAsiaTheme="minorEastAsia"/>
          <w:sz w:val="24"/>
          <w:szCs w:val="24"/>
          <w:lang w:val="en-US"/>
        </w:rPr>
        <w:lastRenderedPageBreak/>
        <w:t xml:space="preserve">In order to have a </w:t>
      </w:r>
      <w:r w:rsidR="009454FB">
        <w:rPr>
          <w:rFonts w:eastAsiaTheme="minorEastAsia"/>
          <w:sz w:val="24"/>
          <w:szCs w:val="24"/>
          <w:lang w:val="en-US"/>
        </w:rPr>
        <w:t>normal</w:t>
      </w:r>
      <w:r>
        <w:rPr>
          <w:rFonts w:eastAsiaTheme="minorEastAsia"/>
          <w:sz w:val="24"/>
          <w:szCs w:val="24"/>
          <w:lang w:val="en-US"/>
        </w:rPr>
        <w:t xml:space="preserve"> output, we used another op-amp in a Unity-Gain inverting configuration. </w:t>
      </w:r>
      <w:r w:rsidR="00EB4EAC">
        <w:rPr>
          <w:rFonts w:eastAsiaTheme="minorEastAsia"/>
          <w:sz w:val="24"/>
          <w:szCs w:val="24"/>
          <w:lang w:val="en-US"/>
        </w:rPr>
        <w:t xml:space="preserve">The voltage gain is determined by the negative of the ratio of the feedback resistor to the input resistor. Having them both at 100k, the gain is -1, meaning that the output the op-amp is an inverse of the input. By using the output of the previous op-amp as the input on the inverting input of this one, we get a </w:t>
      </w:r>
      <w:r w:rsidR="009454FB">
        <w:rPr>
          <w:rFonts w:eastAsiaTheme="minorEastAsia"/>
          <w:sz w:val="24"/>
          <w:szCs w:val="24"/>
          <w:lang w:val="en-US"/>
        </w:rPr>
        <w:t>normal</w:t>
      </w:r>
      <w:r w:rsidR="00EB4EAC">
        <w:rPr>
          <w:rFonts w:eastAsiaTheme="minorEastAsia"/>
          <w:sz w:val="24"/>
          <w:szCs w:val="24"/>
          <w:lang w:val="en-US"/>
        </w:rPr>
        <w:t xml:space="preserve"> mixed signal of the original inputs of the mixer module. This output is connected to an audio jack as this is another one of the three desired outputs of the module – the </w:t>
      </w:r>
      <w:r w:rsidR="009454FB">
        <w:rPr>
          <w:rFonts w:eastAsiaTheme="minorEastAsia"/>
          <w:sz w:val="24"/>
          <w:szCs w:val="24"/>
          <w:lang w:val="en-US"/>
        </w:rPr>
        <w:t>normal</w:t>
      </w:r>
      <w:r w:rsidR="00EB4EAC">
        <w:rPr>
          <w:rFonts w:eastAsiaTheme="minorEastAsia"/>
          <w:sz w:val="24"/>
          <w:szCs w:val="24"/>
          <w:lang w:val="en-US"/>
        </w:rPr>
        <w:t xml:space="preserve"> output.</w:t>
      </w:r>
    </w:p>
    <w:p w14:paraId="5DC44416" w14:textId="5008B64B" w:rsidR="00EB4EAC" w:rsidRPr="00E53860" w:rsidRDefault="00EB4EAC" w:rsidP="00880AA1">
      <w:pPr>
        <w:spacing w:line="360" w:lineRule="auto"/>
        <w:ind w:firstLine="720"/>
        <w:jc w:val="both"/>
        <w:rPr>
          <w:rFonts w:eastAsiaTheme="minorEastAsia"/>
          <w:sz w:val="24"/>
          <w:szCs w:val="24"/>
          <w:lang w:val="en-US"/>
        </w:rPr>
      </w:pPr>
      <w:r>
        <w:rPr>
          <w:rFonts w:eastAsiaTheme="minorEastAsia"/>
          <w:sz w:val="24"/>
          <w:szCs w:val="24"/>
          <w:lang w:val="en-US"/>
        </w:rPr>
        <w:t xml:space="preserve">The third output of the module is the clipped output. </w:t>
      </w:r>
      <w:r w:rsidR="003C4825">
        <w:rPr>
          <w:rFonts w:eastAsiaTheme="minorEastAsia"/>
          <w:sz w:val="24"/>
          <w:szCs w:val="24"/>
          <w:lang w:val="en-US"/>
        </w:rPr>
        <w:t xml:space="preserve">This output is often used to create aggressive distortion. </w:t>
      </w:r>
      <w:r w:rsidR="005035FF">
        <w:rPr>
          <w:rFonts w:eastAsiaTheme="minorEastAsia"/>
          <w:sz w:val="24"/>
          <w:szCs w:val="24"/>
          <w:lang w:val="en-US"/>
        </w:rPr>
        <w:t xml:space="preserve">To achieve this effect, we use another op-amp configured as a Schmitt Trigger. In this configuration, its output is connected to its non-inverting input through a voltage divider in a way that when the signal on its inverting input is greater than approx. 1.9V, the output becomes 9V and when it is lower than -1.9V, the output is -9V. Before the normal output from the previous input signal enters the inverting input of this Schmitt trigger, it goes through a 100k resistor to scale down the signal and a variable diode clipper. A variable diode clipper is two diodes in anti-parallel configuration connecting the input signal to GND through a 20k potentiometer. By adjusting the value of this potentiometer, the output value, the clipping can be adjusted, </w:t>
      </w:r>
      <w:r w:rsidR="00686BB3">
        <w:rPr>
          <w:rFonts w:eastAsiaTheme="minorEastAsia"/>
          <w:sz w:val="24"/>
          <w:szCs w:val="24"/>
          <w:lang w:val="en-US"/>
        </w:rPr>
        <w:t>subsequently changing the output of the op-amp. This output is connected to an audio jack as this is the third one of the three desired outputs of the module – the clipped output.</w:t>
      </w:r>
    </w:p>
    <w:p w14:paraId="74FBF0CD" w14:textId="27365E5F" w:rsidR="009C4D78" w:rsidRPr="00505A2B" w:rsidRDefault="009C4D78" w:rsidP="00880AA1">
      <w:pPr>
        <w:pStyle w:val="ListParagraph"/>
        <w:numPr>
          <w:ilvl w:val="0"/>
          <w:numId w:val="14"/>
        </w:numPr>
        <w:spacing w:line="360" w:lineRule="auto"/>
        <w:jc w:val="both"/>
        <w:rPr>
          <w:rFonts w:eastAsiaTheme="minorEastAsia"/>
          <w:b/>
          <w:bCs/>
          <w:sz w:val="24"/>
          <w:szCs w:val="24"/>
          <w:lang w:val="en-US"/>
        </w:rPr>
      </w:pPr>
      <w:r w:rsidRPr="00505A2B">
        <w:rPr>
          <w:rFonts w:eastAsiaTheme="minorEastAsia"/>
          <w:b/>
          <w:bCs/>
          <w:sz w:val="24"/>
          <w:szCs w:val="24"/>
          <w:lang w:val="en-US"/>
        </w:rPr>
        <w:t>The result.</w:t>
      </w:r>
    </w:p>
    <w:p w14:paraId="6E72A3A6" w14:textId="251F17A3" w:rsidR="00E5128E" w:rsidRDefault="00686BB3" w:rsidP="00880AA1">
      <w:pPr>
        <w:spacing w:line="360" w:lineRule="auto"/>
        <w:ind w:firstLine="720"/>
        <w:jc w:val="both"/>
        <w:rPr>
          <w:rFonts w:eastAsiaTheme="minorEastAsia"/>
          <w:sz w:val="24"/>
          <w:szCs w:val="24"/>
          <w:lang w:val="en-US"/>
        </w:rPr>
      </w:pPr>
      <w:r w:rsidRPr="00686BB3">
        <w:rPr>
          <w:rFonts w:eastAsiaTheme="minorEastAsia"/>
          <w:sz w:val="24"/>
          <w:szCs w:val="24"/>
          <w:lang w:val="en-US"/>
        </w:rPr>
        <w:t xml:space="preserve">All of the requirements are met. The </w:t>
      </w:r>
      <w:r>
        <w:rPr>
          <w:rFonts w:eastAsiaTheme="minorEastAsia"/>
          <w:sz w:val="24"/>
          <w:szCs w:val="24"/>
          <w:lang w:val="en-US"/>
        </w:rPr>
        <w:t xml:space="preserve">Module successfully mixed up to three inputs into one, allowing for manual adjustment of each input signal’s contribution to the final output, has three different output options: inverted, normal and clipped and successfully maintains the relative proportion between the amplitudes of the input signal. </w:t>
      </w:r>
      <w:r w:rsidRPr="00686BB3">
        <w:rPr>
          <w:rFonts w:eastAsiaTheme="minorEastAsia"/>
          <w:sz w:val="24"/>
          <w:szCs w:val="24"/>
          <w:lang w:val="en-US"/>
        </w:rPr>
        <w:t>We built this module on a perfboard with audio jack ports for the input</w:t>
      </w:r>
      <w:r>
        <w:rPr>
          <w:rFonts w:eastAsiaTheme="minorEastAsia"/>
          <w:sz w:val="24"/>
          <w:szCs w:val="24"/>
          <w:lang w:val="en-US"/>
        </w:rPr>
        <w:t>s and</w:t>
      </w:r>
      <w:r w:rsidRPr="00686BB3">
        <w:rPr>
          <w:rFonts w:eastAsiaTheme="minorEastAsia"/>
          <w:sz w:val="24"/>
          <w:szCs w:val="24"/>
          <w:lang w:val="en-US"/>
        </w:rPr>
        <w:t xml:space="preserve"> output</w:t>
      </w:r>
      <w:r>
        <w:rPr>
          <w:rFonts w:eastAsiaTheme="minorEastAsia"/>
          <w:sz w:val="24"/>
          <w:szCs w:val="24"/>
          <w:lang w:val="en-US"/>
        </w:rPr>
        <w:t>s</w:t>
      </w:r>
      <w:r w:rsidRPr="00686BB3">
        <w:rPr>
          <w:rFonts w:eastAsiaTheme="minorEastAsia"/>
          <w:sz w:val="24"/>
          <w:szCs w:val="24"/>
          <w:lang w:val="en-US"/>
        </w:rPr>
        <w:t xml:space="preserve"> </w:t>
      </w:r>
      <w:r>
        <w:rPr>
          <w:rFonts w:eastAsiaTheme="minorEastAsia"/>
          <w:sz w:val="24"/>
          <w:szCs w:val="24"/>
          <w:lang w:val="en-US"/>
        </w:rPr>
        <w:t xml:space="preserve">and </w:t>
      </w:r>
      <w:r w:rsidRPr="00686BB3">
        <w:rPr>
          <w:rFonts w:eastAsiaTheme="minorEastAsia"/>
          <w:sz w:val="24"/>
          <w:szCs w:val="24"/>
          <w:lang w:val="en-US"/>
        </w:rPr>
        <w:t xml:space="preserve">a KF301 3-pin copper connector for dual power supply. In addition to the requirements, </w:t>
      </w:r>
      <w:r>
        <w:rPr>
          <w:rFonts w:eastAsiaTheme="minorEastAsia"/>
          <w:sz w:val="24"/>
          <w:szCs w:val="24"/>
          <w:lang w:val="en-US"/>
        </w:rPr>
        <w:t xml:space="preserve">we added a potentiometer allowing for manual adjustment of the clipping and </w:t>
      </w:r>
      <w:r w:rsidRPr="00686BB3">
        <w:rPr>
          <w:rFonts w:eastAsiaTheme="minorEastAsia"/>
          <w:sz w:val="24"/>
          <w:szCs w:val="24"/>
          <w:lang w:val="en-US"/>
        </w:rPr>
        <w:t xml:space="preserve">made a simulation of the circuit that behaves as expected, as well as a </w:t>
      </w:r>
      <w:commentRangeStart w:id="18"/>
      <w:r w:rsidRPr="00686BB3">
        <w:rPr>
          <w:rFonts w:eastAsiaTheme="minorEastAsia"/>
          <w:sz w:val="24"/>
          <w:szCs w:val="24"/>
          <w:lang w:val="en-US"/>
        </w:rPr>
        <w:t>schematic design and PCB layout.</w:t>
      </w:r>
      <w:commentRangeEnd w:id="18"/>
      <w:r>
        <w:rPr>
          <w:rStyle w:val="CommentReference"/>
          <w:rFonts w:eastAsiaTheme="minorEastAsia"/>
          <w:sz w:val="24"/>
          <w:szCs w:val="24"/>
          <w:lang w:val="en-US"/>
        </w:rPr>
        <w:commentReference w:id="18"/>
      </w:r>
      <w:r w:rsidR="00E5128E">
        <w:rPr>
          <w:rFonts w:eastAsiaTheme="minorEastAsia"/>
          <w:sz w:val="24"/>
          <w:szCs w:val="24"/>
          <w:lang w:val="en-US"/>
        </w:rPr>
        <w:br w:type="page"/>
      </w:r>
    </w:p>
    <w:p w14:paraId="3D2F2CAF" w14:textId="7C42A792" w:rsidR="00E5128E" w:rsidRPr="00E5128E" w:rsidRDefault="00E5128E" w:rsidP="00880AA1">
      <w:pPr>
        <w:pStyle w:val="Heading1"/>
        <w:spacing w:line="360" w:lineRule="auto"/>
      </w:pPr>
      <w:bookmarkStart w:id="19" w:name="_Toc226930358"/>
      <w:r>
        <w:lastRenderedPageBreak/>
        <w:t>Conclusion</w:t>
      </w:r>
      <w:bookmarkEnd w:id="19"/>
    </w:p>
    <w:p w14:paraId="3EFD0D3E" w14:textId="66A7309D" w:rsidR="0011244F" w:rsidRDefault="00E5128E" w:rsidP="00880AA1">
      <w:pPr>
        <w:spacing w:line="360" w:lineRule="auto"/>
        <w:ind w:firstLine="720"/>
        <w:jc w:val="both"/>
        <w:rPr>
          <w:rFonts w:eastAsiaTheme="minorEastAsia"/>
          <w:sz w:val="24"/>
          <w:szCs w:val="24"/>
          <w:lang w:val="en-US"/>
        </w:rPr>
      </w:pPr>
      <w:r>
        <w:rPr>
          <w:rFonts w:eastAsiaTheme="minorEastAsia"/>
          <w:sz w:val="24"/>
          <w:szCs w:val="24"/>
          <w:lang w:val="en-US"/>
        </w:rPr>
        <w:t xml:space="preserve">All of the requirements set for each individual module were met. We built and soldered all of the modules onto a perfboard, using TL072 and TL074 for op-amps, SE555 for the timer and CD4017BE for the decade counter in the sequencer, </w:t>
      </w:r>
      <w:r w:rsidRPr="00686BB3">
        <w:rPr>
          <w:rFonts w:eastAsiaTheme="minorEastAsia"/>
          <w:sz w:val="24"/>
          <w:szCs w:val="24"/>
          <w:lang w:val="en-US"/>
        </w:rPr>
        <w:t xml:space="preserve">KF301 </w:t>
      </w:r>
      <w:r>
        <w:rPr>
          <w:rFonts w:eastAsiaTheme="minorEastAsia"/>
          <w:sz w:val="24"/>
          <w:szCs w:val="24"/>
          <w:lang w:val="en-US"/>
        </w:rPr>
        <w:t>2</w:t>
      </w:r>
      <w:r w:rsidRPr="00686BB3">
        <w:rPr>
          <w:rFonts w:eastAsiaTheme="minorEastAsia"/>
          <w:sz w:val="24"/>
          <w:szCs w:val="24"/>
          <w:lang w:val="en-US"/>
        </w:rPr>
        <w:t xml:space="preserve">-pin </w:t>
      </w:r>
      <w:r>
        <w:rPr>
          <w:rFonts w:eastAsiaTheme="minorEastAsia"/>
          <w:sz w:val="24"/>
          <w:szCs w:val="24"/>
          <w:lang w:val="en-US"/>
        </w:rPr>
        <w:t xml:space="preserve">and 3-pin </w:t>
      </w:r>
      <w:r w:rsidRPr="00686BB3">
        <w:rPr>
          <w:rFonts w:eastAsiaTheme="minorEastAsia"/>
          <w:sz w:val="24"/>
          <w:szCs w:val="24"/>
          <w:lang w:val="en-US"/>
        </w:rPr>
        <w:t>copper connector</w:t>
      </w:r>
      <w:r>
        <w:rPr>
          <w:rFonts w:eastAsiaTheme="minorEastAsia"/>
          <w:sz w:val="24"/>
          <w:szCs w:val="24"/>
          <w:lang w:val="en-US"/>
        </w:rPr>
        <w:t xml:space="preserve">s for single and dual power supply accordingly and IC sockets, allowing for easy replacement of the IC chips without the need for de-soldering. made the schematic design and simulated each module in SPICE before building a prototype on a Perfboard, then, after making sure it functions as expected, designed a PCB layout ready for printing thus proving our </w:t>
      </w:r>
      <w:r w:rsidRPr="00E5128E">
        <w:rPr>
          <w:rFonts w:eastAsiaTheme="minorEastAsia"/>
          <w:sz w:val="24"/>
          <w:szCs w:val="24"/>
          <w:lang w:val="en-US"/>
        </w:rPr>
        <w:t xml:space="preserve">acquaintance </w:t>
      </w:r>
      <w:r>
        <w:rPr>
          <w:rFonts w:eastAsiaTheme="minorEastAsia"/>
          <w:sz w:val="24"/>
          <w:szCs w:val="24"/>
          <w:lang w:val="en-US"/>
        </w:rPr>
        <w:t xml:space="preserve">with common engineering software for simulations and PCB/Schematic design and the regular workflow of hardware design. </w:t>
      </w:r>
    </w:p>
    <w:p w14:paraId="3700EE79" w14:textId="77777777" w:rsidR="0011244F" w:rsidRDefault="0011244F">
      <w:pPr>
        <w:rPr>
          <w:rFonts w:eastAsiaTheme="minorEastAsia"/>
          <w:sz w:val="24"/>
          <w:szCs w:val="24"/>
          <w:lang w:val="en-US"/>
        </w:rPr>
      </w:pPr>
      <w:r>
        <w:rPr>
          <w:rFonts w:eastAsiaTheme="minorEastAsia"/>
          <w:sz w:val="24"/>
          <w:szCs w:val="24"/>
          <w:lang w:val="en-US"/>
        </w:rPr>
        <w:br w:type="page"/>
      </w:r>
    </w:p>
    <w:p w14:paraId="48364FFB" w14:textId="4457D011" w:rsidR="00E5128E" w:rsidRPr="0011244F" w:rsidRDefault="0011244F" w:rsidP="0011244F">
      <w:pPr>
        <w:pStyle w:val="Heading1"/>
      </w:pPr>
      <w:bookmarkStart w:id="20" w:name="_Toc226930359"/>
      <w:r>
        <w:lastRenderedPageBreak/>
        <w:t>Individual contributions</w:t>
      </w:r>
      <w:bookmarkEnd w:id="20"/>
    </w:p>
    <w:p w14:paraId="0CA4EC33" w14:textId="51C44786" w:rsidR="0011244F" w:rsidRPr="00FB5AA2" w:rsidRDefault="0011244F" w:rsidP="0011244F">
      <w:pPr>
        <w:spacing w:line="360" w:lineRule="auto"/>
        <w:jc w:val="both"/>
        <w:rPr>
          <w:rFonts w:eastAsiaTheme="minorEastAsia"/>
          <w:b/>
          <w:bCs/>
          <w:sz w:val="24"/>
          <w:szCs w:val="24"/>
          <w:lang w:val="en-US"/>
        </w:rPr>
      </w:pPr>
      <w:r w:rsidRPr="00FB5AA2">
        <w:rPr>
          <w:rFonts w:eastAsiaTheme="minorEastAsia"/>
          <w:b/>
          <w:bCs/>
          <w:sz w:val="24"/>
          <w:szCs w:val="24"/>
          <w:lang w:val="en-US"/>
        </w:rPr>
        <w:t>Nikoloz Bezhanishvili:</w:t>
      </w:r>
    </w:p>
    <w:p w14:paraId="7FB5E384" w14:textId="79AB4276" w:rsidR="0011244F" w:rsidRDefault="0011244F" w:rsidP="0011244F">
      <w:pPr>
        <w:pStyle w:val="ListParagraph"/>
        <w:numPr>
          <w:ilvl w:val="0"/>
          <w:numId w:val="18"/>
        </w:numPr>
        <w:spacing w:line="360" w:lineRule="auto"/>
        <w:jc w:val="both"/>
        <w:rPr>
          <w:rFonts w:eastAsiaTheme="minorEastAsia"/>
          <w:sz w:val="24"/>
          <w:szCs w:val="24"/>
          <w:lang w:val="en-US"/>
        </w:rPr>
      </w:pPr>
      <w:r>
        <w:rPr>
          <w:rFonts w:eastAsiaTheme="minorEastAsia"/>
          <w:sz w:val="24"/>
          <w:szCs w:val="24"/>
          <w:lang w:val="en-US"/>
        </w:rPr>
        <w:t>Research</w:t>
      </w:r>
    </w:p>
    <w:p w14:paraId="71F8C91A" w14:textId="1FFE7B31" w:rsidR="0011244F" w:rsidRDefault="0011244F" w:rsidP="0011244F">
      <w:pPr>
        <w:pStyle w:val="ListParagraph"/>
        <w:numPr>
          <w:ilvl w:val="0"/>
          <w:numId w:val="18"/>
        </w:numPr>
        <w:spacing w:line="360" w:lineRule="auto"/>
        <w:jc w:val="both"/>
        <w:rPr>
          <w:rFonts w:eastAsiaTheme="minorEastAsia"/>
          <w:sz w:val="24"/>
          <w:szCs w:val="24"/>
          <w:lang w:val="en-US"/>
        </w:rPr>
      </w:pPr>
      <w:r>
        <w:rPr>
          <w:rFonts w:eastAsiaTheme="minorEastAsia"/>
          <w:sz w:val="24"/>
          <w:szCs w:val="24"/>
          <w:lang w:val="en-US"/>
        </w:rPr>
        <w:t xml:space="preserve">Circuit Design </w:t>
      </w:r>
    </w:p>
    <w:p w14:paraId="7BD4A5EB" w14:textId="29D491DE" w:rsidR="0011244F" w:rsidRDefault="0011244F" w:rsidP="0011244F">
      <w:pPr>
        <w:pStyle w:val="ListParagraph"/>
        <w:numPr>
          <w:ilvl w:val="0"/>
          <w:numId w:val="18"/>
        </w:numPr>
        <w:spacing w:line="360" w:lineRule="auto"/>
        <w:jc w:val="both"/>
        <w:rPr>
          <w:rFonts w:eastAsiaTheme="minorEastAsia"/>
          <w:sz w:val="24"/>
          <w:szCs w:val="24"/>
          <w:lang w:val="en-US"/>
        </w:rPr>
      </w:pPr>
      <w:r>
        <w:rPr>
          <w:rFonts w:eastAsiaTheme="minorEastAsia"/>
          <w:sz w:val="24"/>
          <w:szCs w:val="24"/>
          <w:lang w:val="en-US"/>
        </w:rPr>
        <w:t>Circuit Simulation</w:t>
      </w:r>
    </w:p>
    <w:p w14:paraId="5AECBED3" w14:textId="35057950" w:rsidR="0011244F" w:rsidRDefault="0011244F" w:rsidP="0011244F">
      <w:pPr>
        <w:pStyle w:val="ListParagraph"/>
        <w:numPr>
          <w:ilvl w:val="0"/>
          <w:numId w:val="18"/>
        </w:numPr>
        <w:spacing w:line="360" w:lineRule="auto"/>
        <w:jc w:val="both"/>
        <w:rPr>
          <w:rFonts w:eastAsiaTheme="minorEastAsia"/>
          <w:sz w:val="24"/>
          <w:szCs w:val="24"/>
          <w:lang w:val="en-US"/>
        </w:rPr>
      </w:pPr>
      <w:r>
        <w:rPr>
          <w:rFonts w:eastAsiaTheme="minorEastAsia"/>
          <w:sz w:val="24"/>
          <w:szCs w:val="24"/>
          <w:lang w:val="en-US"/>
        </w:rPr>
        <w:t>Physical Assembly</w:t>
      </w:r>
    </w:p>
    <w:p w14:paraId="5B6C1433" w14:textId="5BF0937A" w:rsidR="00B921EE" w:rsidRDefault="00B921EE" w:rsidP="0011244F">
      <w:pPr>
        <w:pStyle w:val="ListParagraph"/>
        <w:numPr>
          <w:ilvl w:val="0"/>
          <w:numId w:val="18"/>
        </w:numPr>
        <w:spacing w:line="360" w:lineRule="auto"/>
        <w:jc w:val="both"/>
        <w:rPr>
          <w:rFonts w:eastAsiaTheme="minorEastAsia"/>
          <w:sz w:val="24"/>
          <w:szCs w:val="24"/>
          <w:lang w:val="en-US"/>
        </w:rPr>
      </w:pPr>
      <w:r>
        <w:rPr>
          <w:rFonts w:eastAsiaTheme="minorEastAsia"/>
          <w:sz w:val="24"/>
          <w:szCs w:val="24"/>
          <w:lang w:val="en-US"/>
        </w:rPr>
        <w:t>Assembled module testing</w:t>
      </w:r>
      <w:r w:rsidR="00971E75">
        <w:rPr>
          <w:rFonts w:eastAsiaTheme="minorEastAsia"/>
          <w:sz w:val="24"/>
          <w:szCs w:val="24"/>
          <w:lang w:val="en-US"/>
        </w:rPr>
        <w:t xml:space="preserve"> </w:t>
      </w:r>
      <w:r w:rsidR="00971E75">
        <w:t>&amp; Verification</w:t>
      </w:r>
    </w:p>
    <w:p w14:paraId="2E0BC289" w14:textId="4392C7CC" w:rsidR="0011244F" w:rsidRPr="0011244F" w:rsidRDefault="0011244F" w:rsidP="0011244F">
      <w:pPr>
        <w:pStyle w:val="ListParagraph"/>
        <w:numPr>
          <w:ilvl w:val="0"/>
          <w:numId w:val="18"/>
        </w:numPr>
        <w:spacing w:line="360" w:lineRule="auto"/>
        <w:jc w:val="both"/>
        <w:rPr>
          <w:rFonts w:eastAsiaTheme="minorEastAsia"/>
          <w:sz w:val="24"/>
          <w:szCs w:val="24"/>
          <w:lang w:val="en-US"/>
        </w:rPr>
      </w:pPr>
      <w:r>
        <w:rPr>
          <w:rFonts w:eastAsiaTheme="minorEastAsia"/>
          <w:sz w:val="24"/>
          <w:szCs w:val="24"/>
          <w:lang w:val="en-US"/>
        </w:rPr>
        <w:t>Project Report Writing</w:t>
      </w:r>
    </w:p>
    <w:p w14:paraId="3638021E" w14:textId="29E9078A" w:rsidR="0011244F" w:rsidRPr="00FB5AA2" w:rsidRDefault="0011244F" w:rsidP="0011244F">
      <w:pPr>
        <w:spacing w:line="360" w:lineRule="auto"/>
        <w:jc w:val="both"/>
        <w:rPr>
          <w:rFonts w:eastAsiaTheme="minorEastAsia"/>
          <w:b/>
          <w:bCs/>
          <w:sz w:val="24"/>
          <w:szCs w:val="24"/>
          <w:lang w:val="en-US"/>
        </w:rPr>
      </w:pPr>
      <w:r w:rsidRPr="00FB5AA2">
        <w:rPr>
          <w:rFonts w:eastAsiaTheme="minorEastAsia"/>
          <w:b/>
          <w:bCs/>
          <w:sz w:val="24"/>
          <w:szCs w:val="24"/>
          <w:lang w:val="en-US"/>
        </w:rPr>
        <w:t>Ketevani Tskhvedadze:</w:t>
      </w:r>
    </w:p>
    <w:p w14:paraId="6BD3070E" w14:textId="1597D41F" w:rsidR="0011244F" w:rsidRDefault="0011244F" w:rsidP="0011244F">
      <w:pPr>
        <w:pStyle w:val="ListParagraph"/>
        <w:numPr>
          <w:ilvl w:val="0"/>
          <w:numId w:val="20"/>
        </w:numPr>
        <w:spacing w:line="360" w:lineRule="auto"/>
        <w:jc w:val="both"/>
        <w:rPr>
          <w:rFonts w:eastAsiaTheme="minorEastAsia"/>
          <w:sz w:val="24"/>
          <w:szCs w:val="24"/>
          <w:lang w:val="en-US"/>
        </w:rPr>
      </w:pPr>
      <w:r>
        <w:rPr>
          <w:rFonts w:eastAsiaTheme="minorEastAsia"/>
          <w:sz w:val="24"/>
          <w:szCs w:val="24"/>
          <w:lang w:val="en-US"/>
        </w:rPr>
        <w:t>Research</w:t>
      </w:r>
    </w:p>
    <w:p w14:paraId="7CB172D7" w14:textId="698FBB9C" w:rsidR="0011244F" w:rsidRDefault="0011244F" w:rsidP="0011244F">
      <w:pPr>
        <w:pStyle w:val="ListParagraph"/>
        <w:numPr>
          <w:ilvl w:val="0"/>
          <w:numId w:val="20"/>
        </w:numPr>
        <w:spacing w:line="360" w:lineRule="auto"/>
        <w:jc w:val="both"/>
        <w:rPr>
          <w:rFonts w:eastAsiaTheme="minorEastAsia"/>
          <w:sz w:val="24"/>
          <w:szCs w:val="24"/>
          <w:lang w:val="en-US"/>
        </w:rPr>
      </w:pPr>
      <w:r>
        <w:rPr>
          <w:rFonts w:eastAsiaTheme="minorEastAsia"/>
          <w:sz w:val="24"/>
          <w:szCs w:val="24"/>
          <w:lang w:val="en-US"/>
        </w:rPr>
        <w:t>Circuit Design</w:t>
      </w:r>
    </w:p>
    <w:p w14:paraId="4A1D495B" w14:textId="164593FE" w:rsidR="00FB5AA2" w:rsidRDefault="00FB5AA2" w:rsidP="0011244F">
      <w:pPr>
        <w:pStyle w:val="ListParagraph"/>
        <w:numPr>
          <w:ilvl w:val="0"/>
          <w:numId w:val="20"/>
        </w:numPr>
        <w:spacing w:line="360" w:lineRule="auto"/>
        <w:jc w:val="both"/>
        <w:rPr>
          <w:rFonts w:eastAsiaTheme="minorEastAsia"/>
          <w:sz w:val="24"/>
          <w:szCs w:val="24"/>
          <w:lang w:val="en-US"/>
        </w:rPr>
      </w:pPr>
      <w:r>
        <w:rPr>
          <w:rFonts w:eastAsiaTheme="minorEastAsia"/>
          <w:sz w:val="24"/>
          <w:szCs w:val="24"/>
          <w:lang w:val="en-US"/>
        </w:rPr>
        <w:t>Circuit Simulation</w:t>
      </w:r>
    </w:p>
    <w:p w14:paraId="3BD2305B" w14:textId="317F378F" w:rsidR="0011244F" w:rsidRDefault="0011244F" w:rsidP="00B3543B">
      <w:pPr>
        <w:pStyle w:val="ListParagraph"/>
        <w:numPr>
          <w:ilvl w:val="0"/>
          <w:numId w:val="20"/>
        </w:numPr>
        <w:spacing w:line="360" w:lineRule="auto"/>
        <w:jc w:val="both"/>
        <w:rPr>
          <w:rFonts w:eastAsiaTheme="minorEastAsia"/>
          <w:sz w:val="24"/>
          <w:szCs w:val="24"/>
          <w:lang w:val="en-US"/>
        </w:rPr>
      </w:pPr>
      <w:r>
        <w:rPr>
          <w:rFonts w:eastAsiaTheme="minorEastAsia"/>
          <w:sz w:val="24"/>
          <w:szCs w:val="24"/>
          <w:lang w:val="en-US"/>
        </w:rPr>
        <w:t>Schematic Design</w:t>
      </w:r>
    </w:p>
    <w:p w14:paraId="78832557" w14:textId="4EDE7872" w:rsidR="0011244F" w:rsidRDefault="0011244F" w:rsidP="00B3543B">
      <w:pPr>
        <w:pStyle w:val="ListParagraph"/>
        <w:numPr>
          <w:ilvl w:val="0"/>
          <w:numId w:val="20"/>
        </w:numPr>
        <w:spacing w:line="360" w:lineRule="auto"/>
        <w:jc w:val="both"/>
        <w:rPr>
          <w:rFonts w:eastAsiaTheme="minorEastAsia"/>
          <w:sz w:val="24"/>
          <w:szCs w:val="24"/>
          <w:lang w:val="en-US"/>
        </w:rPr>
      </w:pPr>
      <w:r>
        <w:rPr>
          <w:rFonts w:eastAsiaTheme="minorEastAsia"/>
          <w:sz w:val="24"/>
          <w:szCs w:val="24"/>
          <w:lang w:val="en-US"/>
        </w:rPr>
        <w:t>PCB Layout</w:t>
      </w:r>
    </w:p>
    <w:p w14:paraId="47BF94AA" w14:textId="3B93F01A" w:rsidR="0011244F" w:rsidRDefault="0011244F" w:rsidP="00B3543B">
      <w:pPr>
        <w:pStyle w:val="ListParagraph"/>
        <w:numPr>
          <w:ilvl w:val="0"/>
          <w:numId w:val="20"/>
        </w:numPr>
        <w:spacing w:line="360" w:lineRule="auto"/>
        <w:jc w:val="both"/>
        <w:rPr>
          <w:rFonts w:eastAsiaTheme="minorEastAsia"/>
          <w:sz w:val="24"/>
          <w:szCs w:val="24"/>
          <w:lang w:val="en-US"/>
        </w:rPr>
      </w:pPr>
      <w:r>
        <w:rPr>
          <w:rFonts w:eastAsiaTheme="minorEastAsia"/>
          <w:sz w:val="24"/>
          <w:szCs w:val="24"/>
          <w:lang w:val="en-US"/>
        </w:rPr>
        <w:t>Physical Assembly</w:t>
      </w:r>
    </w:p>
    <w:p w14:paraId="24384F92" w14:textId="0DA79938" w:rsidR="00B921EE" w:rsidRDefault="00971E75" w:rsidP="00B3543B">
      <w:pPr>
        <w:pStyle w:val="ListParagraph"/>
        <w:numPr>
          <w:ilvl w:val="0"/>
          <w:numId w:val="20"/>
        </w:numPr>
        <w:spacing w:line="360" w:lineRule="auto"/>
        <w:jc w:val="both"/>
        <w:rPr>
          <w:rFonts w:eastAsiaTheme="minorEastAsia"/>
          <w:sz w:val="24"/>
          <w:szCs w:val="24"/>
          <w:lang w:val="en-US"/>
        </w:rPr>
      </w:pPr>
      <w:r>
        <w:t>GitHub Repository Management</w:t>
      </w:r>
      <w:r>
        <w:rPr>
          <w:lang w:val="en-US"/>
        </w:rPr>
        <w:t xml:space="preserve"> </w:t>
      </w:r>
      <w:r>
        <w:t>&amp; Documentation</w:t>
      </w:r>
    </w:p>
    <w:p w14:paraId="356EDFDA" w14:textId="7B9A66D5" w:rsidR="00E94F31" w:rsidRDefault="00E94F31" w:rsidP="00E94F31">
      <w:pPr>
        <w:spacing w:line="360" w:lineRule="auto"/>
        <w:jc w:val="both"/>
        <w:rPr>
          <w:rFonts w:eastAsiaTheme="minorEastAsia"/>
          <w:sz w:val="24"/>
          <w:szCs w:val="24"/>
          <w:lang w:val="en-US"/>
        </w:rPr>
      </w:pPr>
    </w:p>
    <w:p w14:paraId="6D67E679" w14:textId="4E183A8F" w:rsidR="00E94F31" w:rsidRDefault="00E94F31" w:rsidP="00E94F31">
      <w:pPr>
        <w:pStyle w:val="Heading1"/>
      </w:pPr>
      <w:bookmarkStart w:id="21" w:name="_Toc226930360"/>
      <w:r w:rsidRPr="00E94F31">
        <w:t>GitHub repository</w:t>
      </w:r>
      <w:bookmarkEnd w:id="21"/>
    </w:p>
    <w:p w14:paraId="128B5179" w14:textId="5BB13D68" w:rsidR="00E94F31" w:rsidRDefault="00E94F31" w:rsidP="00FB5AA2">
      <w:pPr>
        <w:ind w:firstLine="720"/>
        <w:jc w:val="both"/>
        <w:rPr>
          <w:lang w:val="en-US"/>
        </w:rPr>
      </w:pPr>
      <w:r>
        <w:rPr>
          <w:lang w:val="en-US"/>
        </w:rPr>
        <w:t xml:space="preserve">We’ve been documenting all steps of this project’s development on our </w:t>
      </w:r>
      <w:r w:rsidR="00FB5AA2">
        <w:rPr>
          <w:lang w:val="en-US"/>
        </w:rPr>
        <w:t>GitH</w:t>
      </w:r>
      <w:r>
        <w:rPr>
          <w:lang w:val="en-US"/>
        </w:rPr>
        <w:t>ub. All SPICE simulation files, schematic layouts, PCB designs and other relevant files can be found there.</w:t>
      </w:r>
    </w:p>
    <w:p w14:paraId="5C08F9C7" w14:textId="1BAB079D" w:rsidR="00FB5AA2" w:rsidRDefault="00FB5AA2" w:rsidP="00FB5AA2">
      <w:pPr>
        <w:ind w:firstLine="720"/>
        <w:jc w:val="both"/>
        <w:rPr>
          <w:lang w:val="en-US"/>
        </w:rPr>
      </w:pPr>
      <w:r w:rsidRPr="00FB5AA2">
        <w:rPr>
          <w:b/>
          <w:bCs/>
          <w:lang w:val="en-US"/>
        </w:rPr>
        <w:t>GitHub repository for this project:</w:t>
      </w:r>
      <w:r>
        <w:rPr>
          <w:lang w:val="en-US"/>
        </w:rPr>
        <w:t xml:space="preserve"> </w:t>
      </w:r>
      <w:hyperlink r:id="rId26" w:history="1">
        <w:r w:rsidRPr="00A240A8">
          <w:rPr>
            <w:rStyle w:val="Hyperlink"/>
            <w:lang w:val="en-US"/>
          </w:rPr>
          <w:t>https://github.com/tskhvedadzee/ECE-Modular-Analog-Synthesizer</w:t>
        </w:r>
      </w:hyperlink>
    </w:p>
    <w:p w14:paraId="46CAB508" w14:textId="77777777" w:rsidR="00FB5AA2" w:rsidRDefault="00FB5AA2" w:rsidP="00FB5AA2">
      <w:pPr>
        <w:jc w:val="both"/>
        <w:rPr>
          <w:lang w:val="en-US"/>
        </w:rPr>
      </w:pPr>
    </w:p>
    <w:p w14:paraId="3FB0C9E0" w14:textId="0732E6BE" w:rsidR="00FB5AA2" w:rsidRPr="00FB5AA2" w:rsidRDefault="00FB5AA2" w:rsidP="00FB5AA2">
      <w:pPr>
        <w:ind w:firstLine="720"/>
        <w:jc w:val="both"/>
        <w:rPr>
          <w:b/>
          <w:bCs/>
          <w:lang w:val="en-US"/>
        </w:rPr>
      </w:pPr>
      <w:r w:rsidRPr="00FB5AA2">
        <w:rPr>
          <w:b/>
          <w:bCs/>
          <w:lang w:val="en-US"/>
        </w:rPr>
        <w:t>Contributors’ profiles:</w:t>
      </w:r>
    </w:p>
    <w:p w14:paraId="565064E7" w14:textId="0910A077" w:rsidR="00FB5AA2" w:rsidRDefault="00FB5AA2" w:rsidP="00FB5AA2">
      <w:pPr>
        <w:jc w:val="both"/>
        <w:rPr>
          <w:lang w:val="de-DE"/>
        </w:rPr>
      </w:pPr>
      <w:r w:rsidRPr="00FB5AA2">
        <w:rPr>
          <w:lang w:val="de-DE"/>
        </w:rPr>
        <w:t xml:space="preserve">Nikoloz Bezhanishvili – </w:t>
      </w:r>
      <w:hyperlink r:id="rId27" w:history="1">
        <w:r w:rsidRPr="00A240A8">
          <w:rPr>
            <w:rStyle w:val="Hyperlink"/>
            <w:lang w:val="de-DE"/>
          </w:rPr>
          <w:t>https://github.com/nbezh</w:t>
        </w:r>
      </w:hyperlink>
    </w:p>
    <w:p w14:paraId="297DEFE4" w14:textId="38DA7B20" w:rsidR="00FB5AA2" w:rsidRDefault="00FB5AA2" w:rsidP="00FB5AA2">
      <w:pPr>
        <w:jc w:val="both"/>
        <w:rPr>
          <w:lang w:val="ka-GE"/>
        </w:rPr>
      </w:pPr>
      <w:r>
        <w:rPr>
          <w:lang w:val="en-US"/>
        </w:rPr>
        <w:t xml:space="preserve">Ketevani Tskhvedadze - </w:t>
      </w:r>
      <w:hyperlink r:id="rId28" w:history="1">
        <w:r w:rsidRPr="00A240A8">
          <w:rPr>
            <w:rStyle w:val="Hyperlink"/>
            <w:lang w:val="en-US"/>
          </w:rPr>
          <w:t>https://github.com/tskhvedadzee</w:t>
        </w:r>
      </w:hyperlink>
    </w:p>
    <w:p w14:paraId="70A17367" w14:textId="367EDA92" w:rsidR="00996C6B" w:rsidRPr="0011244F" w:rsidRDefault="00996C6B" w:rsidP="0011244F">
      <w:pPr>
        <w:spacing w:line="360" w:lineRule="auto"/>
        <w:jc w:val="both"/>
        <w:rPr>
          <w:rFonts w:eastAsiaTheme="minorEastAsia"/>
          <w:sz w:val="24"/>
          <w:szCs w:val="24"/>
          <w:lang w:val="en-US"/>
        </w:rPr>
      </w:pPr>
      <w:r w:rsidRPr="0011244F">
        <w:rPr>
          <w:rFonts w:eastAsiaTheme="minorEastAsia"/>
          <w:sz w:val="24"/>
          <w:szCs w:val="24"/>
          <w:lang w:val="en-US"/>
        </w:rPr>
        <w:br w:type="page"/>
      </w:r>
    </w:p>
    <w:p w14:paraId="7D012D39" w14:textId="7F19EB0F" w:rsidR="007047C6" w:rsidRDefault="00E5128E" w:rsidP="00880AA1">
      <w:pPr>
        <w:pStyle w:val="Heading1"/>
        <w:spacing w:line="360" w:lineRule="auto"/>
      </w:pPr>
      <w:bookmarkStart w:id="22" w:name="_Toc226930361"/>
      <w:r w:rsidRPr="00E5128E">
        <w:lastRenderedPageBreak/>
        <w:t>References</w:t>
      </w:r>
      <w:bookmarkEnd w:id="22"/>
    </w:p>
    <w:p w14:paraId="4B5DE7B2" w14:textId="77777777" w:rsidR="006B5FA9" w:rsidRPr="006B5FA9" w:rsidRDefault="006B5FA9" w:rsidP="00880AA1">
      <w:pPr>
        <w:pStyle w:val="NormalWeb"/>
        <w:spacing w:line="360" w:lineRule="auto"/>
        <w:rPr>
          <w:rFonts w:ascii="Sylfaen" w:hAnsi="Sylfaen"/>
        </w:rPr>
      </w:pPr>
      <w:r w:rsidRPr="006B5FA9">
        <w:rPr>
          <w:rFonts w:ascii="Sylfaen" w:hAnsi="Sylfaen"/>
          <w:b/>
          <w:bCs/>
        </w:rPr>
        <w:t>Datasheets</w:t>
      </w:r>
    </w:p>
    <w:p w14:paraId="6C8E7B77" w14:textId="3DE70CB8" w:rsidR="006B5FA9" w:rsidRPr="006B5FA9" w:rsidRDefault="006B5FA9" w:rsidP="00880AA1">
      <w:pPr>
        <w:pStyle w:val="NormalWeb"/>
        <w:rPr>
          <w:rFonts w:ascii="Sylfaen" w:hAnsi="Sylfaen"/>
        </w:rPr>
      </w:pPr>
      <w:r w:rsidRPr="006B5FA9">
        <w:rPr>
          <w:rFonts w:ascii="Sylfaen" w:hAnsi="Sylfaen"/>
        </w:rPr>
        <w:t xml:space="preserve">[1] Texas Instruments, "TL07xx JFET-Input Operational Amplifiers," Datasheet. [Online]. Available: </w:t>
      </w:r>
      <w:hyperlink r:id="rId29" w:tgtFrame="_blank" w:history="1">
        <w:r w:rsidRPr="006B5FA9">
          <w:rPr>
            <w:rStyle w:val="Hyperlink"/>
            <w:rFonts w:ascii="Sylfaen" w:eastAsia="Sylfaen" w:hAnsi="Sylfaen"/>
          </w:rPr>
          <w:t>https://www.ti.com/lit/ds/symlink/tl074a.pdf?HQS=TI-null-null-alldatasheets-df-pf-SEP-wwe&amp;ts=1775959136755</w:t>
        </w:r>
      </w:hyperlink>
      <w:r w:rsidRPr="006B5FA9">
        <w:rPr>
          <w:rFonts w:ascii="Sylfaen" w:hAnsi="Sylfaen"/>
        </w:rPr>
        <w:t>.</w:t>
      </w:r>
    </w:p>
    <w:p w14:paraId="31238256" w14:textId="63DFC95B" w:rsidR="006B5FA9" w:rsidRPr="006B5FA9" w:rsidRDefault="006B5FA9" w:rsidP="00880AA1">
      <w:pPr>
        <w:pStyle w:val="NormalWeb"/>
        <w:rPr>
          <w:rFonts w:ascii="Sylfaen" w:hAnsi="Sylfaen"/>
        </w:rPr>
      </w:pPr>
      <w:r w:rsidRPr="006B5FA9">
        <w:rPr>
          <w:rFonts w:ascii="Sylfaen" w:hAnsi="Sylfaen"/>
        </w:rPr>
        <w:t xml:space="preserve">[2] Texas Instruments, "CD4017B, CD4022B CMOS Counter/Dividers," Datasheet. [Online]. Available: </w:t>
      </w:r>
      <w:hyperlink r:id="rId30" w:tgtFrame="_blank" w:history="1">
        <w:r w:rsidRPr="006B5FA9">
          <w:rPr>
            <w:rStyle w:val="Hyperlink"/>
            <w:rFonts w:ascii="Sylfaen" w:eastAsia="Sylfaen" w:hAnsi="Sylfaen"/>
          </w:rPr>
          <w:t>https://www.ti.com/lit/ds/symlink/cd4017b.pdf?ts=1775941781218&amp;ref_url=https%253A%252F%252Fwww.ti.com%252Fproduct%252FCD4017B%253FkeyMatch%253Dcd4017%2526tisearch%253Duniversal_search</w:t>
        </w:r>
      </w:hyperlink>
      <w:r w:rsidRPr="006B5FA9">
        <w:rPr>
          <w:rFonts w:ascii="Sylfaen" w:hAnsi="Sylfaen"/>
        </w:rPr>
        <w:t>.</w:t>
      </w:r>
    </w:p>
    <w:p w14:paraId="3A4BEBB1" w14:textId="69EEF923" w:rsidR="006B5FA9" w:rsidRPr="006B5FA9" w:rsidRDefault="006B5FA9" w:rsidP="00880AA1">
      <w:pPr>
        <w:pStyle w:val="NormalWeb"/>
        <w:rPr>
          <w:rFonts w:ascii="Sylfaen" w:hAnsi="Sylfaen"/>
        </w:rPr>
      </w:pPr>
      <w:r w:rsidRPr="006B5FA9">
        <w:rPr>
          <w:rFonts w:ascii="Sylfaen" w:hAnsi="Sylfaen"/>
        </w:rPr>
        <w:t>[3] Texas Instruments, "NE555 Precision Timers," Datasheet. [Online]. Available:</w:t>
      </w:r>
      <w:r>
        <w:rPr>
          <w:rFonts w:ascii="Sylfaen" w:hAnsi="Sylfaen"/>
          <w:lang w:val="en-US"/>
        </w:rPr>
        <w:t xml:space="preserve"> </w:t>
      </w:r>
      <w:hyperlink r:id="rId31" w:history="1">
        <w:r w:rsidRPr="00A240A8">
          <w:rPr>
            <w:rStyle w:val="Hyperlink"/>
            <w:rFonts w:ascii="Sylfaen" w:eastAsia="Sylfaen" w:hAnsi="Sylfaen"/>
          </w:rPr>
          <w:t>https://www.ti.com/lit/ds/symlink/ne555.pdf?HQS=TI-null-null-alldatasheets-df-pf-SEP-wwe&amp;ts=1775935249714&amp;ref_url=https%253A%252F%252Fwww.alldatasheet.com%252F</w:t>
        </w:r>
      </w:hyperlink>
      <w:r w:rsidRPr="006B5FA9">
        <w:rPr>
          <w:rFonts w:ascii="Sylfaen" w:hAnsi="Sylfaen"/>
        </w:rPr>
        <w:t xml:space="preserve">. </w:t>
      </w:r>
    </w:p>
    <w:p w14:paraId="0D9DC5F6" w14:textId="75A8A857" w:rsidR="006B5FA9" w:rsidRPr="006B5FA9" w:rsidRDefault="006B5FA9" w:rsidP="00880AA1">
      <w:pPr>
        <w:pStyle w:val="NormalWeb"/>
        <w:rPr>
          <w:rFonts w:ascii="Sylfaen" w:hAnsi="Sylfaen"/>
        </w:rPr>
      </w:pPr>
      <w:r w:rsidRPr="006B5FA9">
        <w:rPr>
          <w:rFonts w:ascii="Sylfaen" w:hAnsi="Sylfaen"/>
        </w:rPr>
        <w:t xml:space="preserve">[4] "TL074 Datasheet," Alldatasheet. [Online]. Available: </w:t>
      </w:r>
      <w:hyperlink r:id="rId32" w:tgtFrame="_blank" w:history="1">
        <w:r w:rsidRPr="006B5FA9">
          <w:rPr>
            <w:rStyle w:val="Hyperlink"/>
            <w:rFonts w:ascii="Sylfaen" w:eastAsia="Sylfaen" w:hAnsi="Sylfaen"/>
          </w:rPr>
          <w:t>https://www.alldatasheet.com/datasheet-pdf/pdf/28778/TI/TL074.html</w:t>
        </w:r>
      </w:hyperlink>
      <w:r w:rsidRPr="006B5FA9">
        <w:rPr>
          <w:rFonts w:ascii="Sylfaen" w:hAnsi="Sylfaen"/>
        </w:rPr>
        <w:t>.</w:t>
      </w:r>
    </w:p>
    <w:p w14:paraId="78C02DFA" w14:textId="77777777" w:rsidR="006B5FA9" w:rsidRPr="006B5FA9" w:rsidRDefault="006B5FA9" w:rsidP="00880AA1">
      <w:pPr>
        <w:pStyle w:val="NormalWeb"/>
        <w:rPr>
          <w:rFonts w:ascii="Sylfaen" w:hAnsi="Sylfaen"/>
        </w:rPr>
      </w:pPr>
      <w:r w:rsidRPr="006B5FA9">
        <w:rPr>
          <w:rFonts w:ascii="Sylfaen" w:hAnsi="Sylfaen"/>
          <w:b/>
          <w:bCs/>
        </w:rPr>
        <w:t>Articles and Web Pages</w:t>
      </w:r>
    </w:p>
    <w:p w14:paraId="7FB0D830" w14:textId="23C36A55" w:rsidR="006B5FA9" w:rsidRPr="006B5FA9" w:rsidRDefault="006B5FA9" w:rsidP="00880AA1">
      <w:pPr>
        <w:pStyle w:val="NormalWeb"/>
        <w:rPr>
          <w:rFonts w:ascii="Sylfaen" w:hAnsi="Sylfaen"/>
        </w:rPr>
      </w:pPr>
      <w:r w:rsidRPr="006B5FA9">
        <w:rPr>
          <w:rFonts w:ascii="Sylfaen" w:hAnsi="Sylfaen"/>
        </w:rPr>
        <w:t xml:space="preserve">[5] R. </w:t>
      </w:r>
      <w:r w:rsidRPr="006B5FA9">
        <w:rPr>
          <w:rStyle w:val="citation-5"/>
          <w:rFonts w:ascii="Sylfaen" w:hAnsi="Sylfaen"/>
        </w:rPr>
        <w:t xml:space="preserve">Mitchell, "DIY Synth Series Part 1 — The Exponential VCO," </w:t>
      </w:r>
      <w:r w:rsidRPr="006B5FA9">
        <w:rPr>
          <w:rStyle w:val="citation-5"/>
          <w:rFonts w:ascii="Sylfaen" w:hAnsi="Sylfaen"/>
          <w:i/>
          <w:iCs/>
        </w:rPr>
        <w:t>All About Circuits</w:t>
      </w:r>
      <w:r w:rsidRPr="006B5FA9">
        <w:rPr>
          <w:rStyle w:val="citation-5"/>
          <w:rFonts w:ascii="Sylfaen" w:hAnsi="Sylfaen"/>
        </w:rPr>
        <w:t>, Aug.</w:t>
      </w:r>
      <w:r w:rsidRPr="006B5FA9">
        <w:rPr>
          <w:rFonts w:ascii="Sylfaen" w:hAnsi="Sylfaen"/>
        </w:rPr>
        <w:t xml:space="preserve"> 8, 2016. [Online]. Available: </w:t>
      </w:r>
      <w:hyperlink r:id="rId33" w:tgtFrame="_blank" w:history="1">
        <w:r w:rsidRPr="006B5FA9">
          <w:rPr>
            <w:rStyle w:val="Hyperlink"/>
            <w:rFonts w:ascii="Sylfaen" w:eastAsia="Sylfaen" w:hAnsi="Sylfaen"/>
          </w:rPr>
          <w:t>https://www.allaboutcircuits.com/projects/diy-synth-series-vco</w:t>
        </w:r>
      </w:hyperlink>
      <w:r w:rsidRPr="006B5FA9">
        <w:rPr>
          <w:rFonts w:ascii="Sylfaen" w:hAnsi="Sylfaen"/>
        </w:rPr>
        <w:t>.</w:t>
      </w:r>
    </w:p>
    <w:p w14:paraId="3E6299C1" w14:textId="1B828421" w:rsidR="006B5FA9" w:rsidRPr="006B5FA9" w:rsidRDefault="006B5FA9" w:rsidP="00880AA1">
      <w:pPr>
        <w:pStyle w:val="NormalWeb"/>
        <w:rPr>
          <w:rFonts w:ascii="Sylfaen" w:hAnsi="Sylfaen"/>
        </w:rPr>
      </w:pPr>
      <w:r w:rsidRPr="006B5FA9">
        <w:rPr>
          <w:rStyle w:val="citation-4"/>
          <w:rFonts w:ascii="Sylfaen" w:hAnsi="Sylfaen"/>
        </w:rPr>
        <w:t xml:space="preserve">[6] E. Winer, "Building a Guitar-Controlled Synthesizer: VCA &amp; VCF," </w:t>
      </w:r>
      <w:r w:rsidRPr="006B5FA9">
        <w:rPr>
          <w:rStyle w:val="citation-4"/>
          <w:rFonts w:ascii="Sylfaen" w:hAnsi="Sylfaen"/>
          <w:i/>
          <w:iCs/>
        </w:rPr>
        <w:t>audioXpress</w:t>
      </w:r>
      <w:r w:rsidRPr="006B5FA9">
        <w:rPr>
          <w:rStyle w:val="citation-4"/>
          <w:rFonts w:ascii="Sylfaen" w:hAnsi="Sylfaen"/>
        </w:rPr>
        <w:t>, Aug.</w:t>
      </w:r>
      <w:r w:rsidRPr="006B5FA9">
        <w:rPr>
          <w:rFonts w:ascii="Sylfaen" w:hAnsi="Sylfaen"/>
        </w:rPr>
        <w:t xml:space="preserve"> 2022. [Online]. Available: </w:t>
      </w:r>
      <w:hyperlink r:id="rId34" w:tgtFrame="_blank" w:history="1">
        <w:r w:rsidRPr="006B5FA9">
          <w:rPr>
            <w:rStyle w:val="Hyperlink"/>
            <w:rFonts w:ascii="Sylfaen" w:eastAsia="Sylfaen" w:hAnsi="Sylfaen"/>
          </w:rPr>
          <w:t>https://audioxpress.com/article/you-can-diy-building-a-guitar-controlled-synthesizer-vca-vcf</w:t>
        </w:r>
      </w:hyperlink>
      <w:r w:rsidRPr="006B5FA9">
        <w:rPr>
          <w:rFonts w:ascii="Sylfaen" w:hAnsi="Sylfaen"/>
        </w:rPr>
        <w:t>.</w:t>
      </w:r>
    </w:p>
    <w:p w14:paraId="67B165BD" w14:textId="77777777" w:rsidR="006B5FA9" w:rsidRPr="006B5FA9" w:rsidRDefault="006B5FA9" w:rsidP="00880AA1">
      <w:pPr>
        <w:pStyle w:val="NormalWeb"/>
        <w:rPr>
          <w:rFonts w:ascii="Sylfaen" w:hAnsi="Sylfaen"/>
        </w:rPr>
      </w:pPr>
      <w:r w:rsidRPr="006B5FA9">
        <w:rPr>
          <w:rFonts w:ascii="Sylfaen" w:hAnsi="Sylfaen"/>
          <w:b/>
          <w:bCs/>
        </w:rPr>
        <w:t>Video Content</w:t>
      </w:r>
    </w:p>
    <w:p w14:paraId="1B9901B1" w14:textId="3299B2CF" w:rsidR="006B5FA9" w:rsidRPr="006B5FA9" w:rsidRDefault="006B5FA9" w:rsidP="00880AA1">
      <w:pPr>
        <w:pStyle w:val="NormalWeb"/>
        <w:rPr>
          <w:rFonts w:ascii="Sylfaen" w:hAnsi="Sylfaen"/>
        </w:rPr>
      </w:pPr>
      <w:r w:rsidRPr="006B5FA9">
        <w:rPr>
          <w:rFonts w:ascii="Sylfaen" w:hAnsi="Sylfaen"/>
        </w:rPr>
        <w:t xml:space="preserve">[7] M. Klein, "Moritz Klein," YouTube channel. [Online]. Available: </w:t>
      </w:r>
      <w:hyperlink r:id="rId35" w:tgtFrame="_blank" w:history="1">
        <w:r w:rsidRPr="006B5FA9">
          <w:rPr>
            <w:rStyle w:val="Hyperlink"/>
            <w:rFonts w:ascii="Sylfaen" w:eastAsia="Sylfaen" w:hAnsi="Sylfaen"/>
          </w:rPr>
          <w:t>https://www.youtube.com/@MoritzKlein0</w:t>
        </w:r>
      </w:hyperlink>
      <w:r w:rsidRPr="006B5FA9">
        <w:rPr>
          <w:rFonts w:ascii="Sylfaen" w:hAnsi="Sylfaen"/>
        </w:rPr>
        <w:t>.</w:t>
      </w:r>
    </w:p>
    <w:p w14:paraId="57E2AAB5" w14:textId="70E7B858" w:rsidR="006B5FA9" w:rsidRPr="006B5FA9" w:rsidRDefault="006B5FA9" w:rsidP="00880AA1">
      <w:pPr>
        <w:pStyle w:val="NormalWeb"/>
        <w:rPr>
          <w:rFonts w:ascii="Sylfaen" w:hAnsi="Sylfaen"/>
        </w:rPr>
      </w:pPr>
      <w:r w:rsidRPr="006B5FA9">
        <w:rPr>
          <w:rStyle w:val="citation-3"/>
          <w:rFonts w:ascii="Sylfaen" w:hAnsi="Sylfaen"/>
        </w:rPr>
        <w:t>[8] The Geek Pub, "555 Timer (astable mode)," YouTube, Nov.</w:t>
      </w:r>
      <w:r w:rsidRPr="006B5FA9">
        <w:rPr>
          <w:rFonts w:ascii="Sylfaen" w:hAnsi="Sylfaen"/>
        </w:rPr>
        <w:t xml:space="preserve"> 10, 2021. [Video]. Available: </w:t>
      </w:r>
      <w:hyperlink r:id="rId36" w:tgtFrame="_blank" w:history="1">
        <w:r w:rsidRPr="006B5FA9">
          <w:rPr>
            <w:rStyle w:val="Hyperlink"/>
            <w:rFonts w:ascii="Sylfaen" w:eastAsia="Sylfaen" w:hAnsi="Sylfaen"/>
          </w:rPr>
          <w:t>https://www.youtube.com/watch?v=FodORXu-Jjk</w:t>
        </w:r>
      </w:hyperlink>
      <w:r w:rsidRPr="006B5FA9">
        <w:rPr>
          <w:rFonts w:ascii="Sylfaen" w:hAnsi="Sylfaen"/>
        </w:rPr>
        <w:t>.</w:t>
      </w:r>
    </w:p>
    <w:p w14:paraId="34EBB3D8" w14:textId="0ECC4DB8" w:rsidR="002D7167" w:rsidRDefault="006B5FA9" w:rsidP="009A36FC">
      <w:pPr>
        <w:pStyle w:val="NormalWeb"/>
      </w:pPr>
      <w:r w:rsidRPr="006B5FA9">
        <w:rPr>
          <w:rFonts w:ascii="Sylfaen" w:hAnsi="Sylfaen"/>
        </w:rPr>
        <w:t xml:space="preserve">[9] Electro University, "How to Make LED Chaser Circuit With 555 Timer and CD4017," YouTube, Mar. 16, 2025. [Video]. Available: </w:t>
      </w:r>
      <w:hyperlink r:id="rId37" w:tgtFrame="_blank" w:history="1">
        <w:r w:rsidRPr="006B5FA9">
          <w:rPr>
            <w:rStyle w:val="Hyperlink"/>
            <w:rFonts w:ascii="Sylfaen" w:eastAsia="Sylfaen" w:hAnsi="Sylfaen"/>
          </w:rPr>
          <w:t>https://www.youtube.com/watch?v=Gfp2vgVGE4M&amp;t=4s</w:t>
        </w:r>
      </w:hyperlink>
      <w:r w:rsidRPr="006B5FA9">
        <w:rPr>
          <w:rFonts w:ascii="Sylfaen" w:hAnsi="Sylfaen"/>
        </w:rPr>
        <w:t xml:space="preserve">. </w:t>
      </w:r>
      <w:r w:rsidR="002D7167">
        <w:rPr>
          <w:rFonts w:ascii="Sylfaen" w:hAnsi="Sylfaen"/>
        </w:rPr>
        <w:br w:type="page"/>
      </w:r>
    </w:p>
    <w:bookmarkStart w:id="23" w:name="_Toc226930362"/>
    <w:p w14:paraId="4A7FAC50" w14:textId="1AEFF1FC" w:rsidR="007047C6" w:rsidRDefault="00797D78" w:rsidP="00880AA1">
      <w:pPr>
        <w:pStyle w:val="Heading1"/>
        <w:spacing w:line="360" w:lineRule="auto"/>
      </w:pPr>
      <w:r>
        <w:rPr>
          <w:noProof/>
        </w:rPr>
        <w:lastRenderedPageBreak/>
        <mc:AlternateContent>
          <mc:Choice Requires="wps">
            <w:drawing>
              <wp:anchor distT="0" distB="0" distL="114300" distR="114300" simplePos="0" relativeHeight="251670528" behindDoc="0" locked="0" layoutInCell="1" allowOverlap="1" wp14:anchorId="36AFF099" wp14:editId="291A5D82">
                <wp:simplePos x="0" y="0"/>
                <wp:positionH relativeFrom="margin">
                  <wp:align>right</wp:align>
                </wp:positionH>
                <wp:positionV relativeFrom="paragraph">
                  <wp:posOffset>4700270</wp:posOffset>
                </wp:positionV>
                <wp:extent cx="6152515" cy="254000"/>
                <wp:effectExtent l="0" t="0" r="635" b="0"/>
                <wp:wrapTopAndBottom/>
                <wp:docPr id="20" name="Text Box 20"/>
                <wp:cNvGraphicFramePr/>
                <a:graphic xmlns:a="http://schemas.openxmlformats.org/drawingml/2006/main">
                  <a:graphicData uri="http://schemas.microsoft.com/office/word/2010/wordprocessingShape">
                    <wps:wsp>
                      <wps:cNvSpPr txBox="1"/>
                      <wps:spPr>
                        <a:xfrm>
                          <a:off x="0" y="0"/>
                          <a:ext cx="6152515" cy="254000"/>
                        </a:xfrm>
                        <a:prstGeom prst="rect">
                          <a:avLst/>
                        </a:prstGeom>
                        <a:solidFill>
                          <a:prstClr val="white"/>
                        </a:solidFill>
                        <a:ln>
                          <a:noFill/>
                        </a:ln>
                      </wps:spPr>
                      <wps:txbx>
                        <w:txbxContent>
                          <w:p w14:paraId="69CEC4C4" w14:textId="7F7E8CC6" w:rsidR="00583425" w:rsidRPr="000E6534" w:rsidRDefault="00583425" w:rsidP="00583425">
                            <w:pPr>
                              <w:pStyle w:val="Caption"/>
                              <w:rPr>
                                <w:rFonts w:ascii="Times New Roman" w:eastAsia="Times New Roman" w:hAnsi="Times New Roman" w:cs="Times New Roman"/>
                                <w:noProof/>
                                <w:sz w:val="24"/>
                                <w:szCs w:val="24"/>
                              </w:rPr>
                            </w:pPr>
                            <w:bookmarkStart w:id="24" w:name="_Toc226928226"/>
                            <w:bookmarkStart w:id="25" w:name="_Toc226930436"/>
                            <w:r>
                              <w:t xml:space="preserve">Figure </w:t>
                            </w:r>
                            <w:fldSimple w:instr=" SEQ Figure \* ARABIC ">
                              <w:r w:rsidR="009454FB">
                                <w:rPr>
                                  <w:noProof/>
                                </w:rPr>
                                <w:t>1</w:t>
                              </w:r>
                            </w:fldSimple>
                            <w:r>
                              <w:rPr>
                                <w:lang w:val="en-US"/>
                              </w:rPr>
                              <w:t>: Sequencer. Schematic Design.</w:t>
                            </w:r>
                            <w:bookmarkEnd w:id="24"/>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AFF099" id="_x0000_t202" coordsize="21600,21600" o:spt="202" path="m,l,21600r21600,l21600,xe">
                <v:stroke joinstyle="miter"/>
                <v:path gradientshapeok="t" o:connecttype="rect"/>
              </v:shapetype>
              <v:shape id="Text Box 20" o:spid="_x0000_s1026" type="#_x0000_t202" style="position:absolute;left:0;text-align:left;margin-left:433.25pt;margin-top:370.1pt;width:484.45pt;height:20pt;z-index:2516705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" stroked="f">
                <v:textbox inset="0,0,0,0">
                  <w:txbxContent>
                    <w:p w14:paraId="69CEC4C4" w14:textId="7F7E8CC6" w:rsidR="00583425" w:rsidRPr="000E6534" w:rsidRDefault="00583425" w:rsidP="00583425">
                      <w:pPr>
                        <w:pStyle w:val="Caption"/>
                        <w:rPr>
                          <w:rFonts w:ascii="Times New Roman" w:eastAsia="Times New Roman" w:hAnsi="Times New Roman" w:cs="Times New Roman"/>
                          <w:noProof/>
                          <w:sz w:val="24"/>
                          <w:szCs w:val="24"/>
                        </w:rPr>
                      </w:pPr>
                      <w:bookmarkStart w:id="26" w:name="_Toc226928226"/>
                      <w:bookmarkStart w:id="27" w:name="_Toc226930436"/>
                      <w:r>
                        <w:t xml:space="preserve">Figure </w:t>
                      </w:r>
                      <w:r>
                        <w:fldChar w:fldCharType="begin"/>
                      </w:r>
                      <w:r>
                        <w:instrText xml:space="preserve"> SEQ Figure \* ARABIC </w:instrText>
                      </w:r>
                      <w:r>
                        <w:fldChar w:fldCharType="separate"/>
                      </w:r>
                      <w:r w:rsidR="009454FB">
                        <w:rPr>
                          <w:noProof/>
                        </w:rPr>
                        <w:t>1</w:t>
                      </w:r>
                      <w:r>
                        <w:fldChar w:fldCharType="end"/>
                      </w:r>
                      <w:r>
                        <w:rPr>
                          <w:lang w:val="en-US"/>
                        </w:rPr>
                        <w:t>: Sequencer. Schematic Design.</w:t>
                      </w:r>
                      <w:bookmarkEnd w:id="26"/>
                      <w:bookmarkEnd w:id="27"/>
                    </w:p>
                  </w:txbxContent>
                </v:textbox>
                <w10:wrap type="topAndBottom" anchorx="margin"/>
              </v:shape>
            </w:pict>
          </mc:Fallback>
        </mc:AlternateContent>
      </w:r>
      <w:r>
        <w:rPr>
          <w:noProof/>
        </w:rPr>
        <w:drawing>
          <wp:anchor distT="0" distB="0" distL="114300" distR="114300" simplePos="0" relativeHeight="251695104" behindDoc="0" locked="0" layoutInCell="1" allowOverlap="1" wp14:anchorId="75B00A8C" wp14:editId="20BD114B">
            <wp:simplePos x="0" y="0"/>
            <wp:positionH relativeFrom="margin">
              <wp:align>right</wp:align>
            </wp:positionH>
            <wp:positionV relativeFrom="paragraph">
              <wp:posOffset>422910</wp:posOffset>
            </wp:positionV>
            <wp:extent cx="6152515" cy="4229100"/>
            <wp:effectExtent l="0" t="0" r="635"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6152515" cy="4229100"/>
                    </a:xfrm>
                    <a:prstGeom prst="rect">
                      <a:avLst/>
                    </a:prstGeom>
                  </pic:spPr>
                </pic:pic>
              </a:graphicData>
            </a:graphic>
            <wp14:sizeRelH relativeFrom="margin">
              <wp14:pctWidth>0</wp14:pctWidth>
            </wp14:sizeRelH>
            <wp14:sizeRelV relativeFrom="margin">
              <wp14:pctHeight>0</wp14:pctHeight>
            </wp14:sizeRelV>
          </wp:anchor>
        </w:drawing>
      </w:r>
      <w:r w:rsidR="002D7167" w:rsidRPr="002D7167">
        <w:t>Attachments</w:t>
      </w:r>
      <w:r w:rsidR="003B53DC">
        <w:t xml:space="preserve"> &amp; Project Visuals</w:t>
      </w:r>
      <w:bookmarkEnd w:id="23"/>
    </w:p>
    <w:p w14:paraId="54BC8F63" w14:textId="2EDC1975" w:rsidR="002D7167" w:rsidRDefault="00797D78" w:rsidP="00880AA1">
      <w:pPr>
        <w:pStyle w:val="NormalWeb"/>
        <w:spacing w:line="360" w:lineRule="auto"/>
        <w:jc w:val="center"/>
        <w:rPr>
          <w:rFonts w:ascii="Sylfaen" w:hAnsi="Sylfaen"/>
          <w:sz w:val="28"/>
          <w:szCs w:val="28"/>
          <w:lang w:val="en-US"/>
        </w:rPr>
      </w:pPr>
      <w:r>
        <w:rPr>
          <w:noProof/>
        </w:rPr>
        <mc:AlternateContent>
          <mc:Choice Requires="wps">
            <w:drawing>
              <wp:anchor distT="0" distB="0" distL="114300" distR="114300" simplePos="0" relativeHeight="251674624" behindDoc="0" locked="0" layoutInCell="1" allowOverlap="1" wp14:anchorId="797A4551" wp14:editId="4CC979F7">
                <wp:simplePos x="0" y="0"/>
                <wp:positionH relativeFrom="margin">
                  <wp:align>left</wp:align>
                </wp:positionH>
                <wp:positionV relativeFrom="paragraph">
                  <wp:posOffset>6274435</wp:posOffset>
                </wp:positionV>
                <wp:extent cx="6629400" cy="635"/>
                <wp:effectExtent l="0" t="0" r="0" b="8255"/>
                <wp:wrapTopAndBottom/>
                <wp:docPr id="22" name="Text Box 22"/>
                <wp:cNvGraphicFramePr/>
                <a:graphic xmlns:a="http://schemas.openxmlformats.org/drawingml/2006/main">
                  <a:graphicData uri="http://schemas.microsoft.com/office/word/2010/wordprocessingShape">
                    <wps:wsp>
                      <wps:cNvSpPr txBox="1"/>
                      <wps:spPr>
                        <a:xfrm>
                          <a:off x="0" y="0"/>
                          <a:ext cx="6629400" cy="635"/>
                        </a:xfrm>
                        <a:prstGeom prst="rect">
                          <a:avLst/>
                        </a:prstGeom>
                        <a:solidFill>
                          <a:prstClr val="white"/>
                        </a:solidFill>
                        <a:ln>
                          <a:noFill/>
                        </a:ln>
                      </wps:spPr>
                      <wps:txbx>
                        <w:txbxContent>
                          <w:p w14:paraId="41C6B8DF" w14:textId="0552C0B2" w:rsidR="00583425" w:rsidRPr="000E0AB2" w:rsidRDefault="00583425" w:rsidP="00583425">
                            <w:pPr>
                              <w:pStyle w:val="Caption"/>
                              <w:rPr>
                                <w:rFonts w:ascii="Times New Roman" w:eastAsia="Times New Roman" w:hAnsi="Times New Roman" w:cs="Times New Roman"/>
                                <w:noProof/>
                                <w:sz w:val="24"/>
                                <w:szCs w:val="24"/>
                              </w:rPr>
                            </w:pPr>
                            <w:bookmarkStart w:id="26" w:name="_Toc226928227"/>
                            <w:bookmarkStart w:id="27" w:name="_Toc226930437"/>
                            <w:r>
                              <w:t xml:space="preserve">Figure </w:t>
                            </w:r>
                            <w:fldSimple w:instr=" SEQ Figure \* ARABIC ">
                              <w:r w:rsidR="009454FB">
                                <w:rPr>
                                  <w:noProof/>
                                </w:rPr>
                                <w:t>2</w:t>
                              </w:r>
                            </w:fldSimple>
                            <w:r>
                              <w:rPr>
                                <w:lang w:val="en-US"/>
                              </w:rPr>
                              <w:t xml:space="preserve">: </w:t>
                            </w:r>
                            <w:r w:rsidRPr="007D3A9B">
                              <w:rPr>
                                <w:lang w:val="en-US"/>
                              </w:rPr>
                              <w:t>The sequencer generating a stepping signal (with values of the potentiometers set as on Figure 1)</w:t>
                            </w:r>
                            <w:r>
                              <w:rPr>
                                <w:lang w:val="en-US"/>
                              </w:rPr>
                              <w:t>.</w:t>
                            </w:r>
                            <w:bookmarkEnd w:id="26"/>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7A4551" id="Text Box 22" o:spid="_x0000_s1027" type="#_x0000_t202" style="position:absolute;left:0;text-align:left;margin-left:0;margin-top:494.05pt;width:522pt;height:.05pt;z-index:25167462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" stroked="f">
                <v:textbox style="mso-fit-shape-to-text:t" inset="0,0,0,0">
                  <w:txbxContent>
                    <w:p w14:paraId="41C6B8DF" w14:textId="0552C0B2" w:rsidR="00583425" w:rsidRPr="000E0AB2" w:rsidRDefault="00583425" w:rsidP="00583425">
                      <w:pPr>
                        <w:pStyle w:val="Caption"/>
                        <w:rPr>
                          <w:rFonts w:ascii="Times New Roman" w:eastAsia="Times New Roman" w:hAnsi="Times New Roman" w:cs="Times New Roman"/>
                          <w:noProof/>
                          <w:sz w:val="24"/>
                          <w:szCs w:val="24"/>
                        </w:rPr>
                      </w:pPr>
                      <w:bookmarkStart w:id="30" w:name="_Toc226928227"/>
                      <w:bookmarkStart w:id="31" w:name="_Toc226930437"/>
                      <w:r>
                        <w:t xml:space="preserve">Figure </w:t>
                      </w:r>
                      <w:r>
                        <w:fldChar w:fldCharType="begin"/>
                      </w:r>
                      <w:r>
                        <w:instrText xml:space="preserve"> SEQ Figure \* ARABIC </w:instrText>
                      </w:r>
                      <w:r>
                        <w:fldChar w:fldCharType="separate"/>
                      </w:r>
                      <w:r w:rsidR="009454FB">
                        <w:rPr>
                          <w:noProof/>
                        </w:rPr>
                        <w:t>2</w:t>
                      </w:r>
                      <w:r>
                        <w:fldChar w:fldCharType="end"/>
                      </w:r>
                      <w:r>
                        <w:rPr>
                          <w:lang w:val="en-US"/>
                        </w:rPr>
                        <w:t xml:space="preserve">: </w:t>
                      </w:r>
                      <w:r w:rsidRPr="007D3A9B">
                        <w:rPr>
                          <w:lang w:val="en-US"/>
                        </w:rPr>
                        <w:t>The sequencer generating a stepping signal (with values of the potentiometers set as on Figure 1)</w:t>
                      </w:r>
                      <w:r>
                        <w:rPr>
                          <w:lang w:val="en-US"/>
                        </w:rPr>
                        <w:t>.</w:t>
                      </w:r>
                      <w:bookmarkEnd w:id="30"/>
                      <w:bookmarkEnd w:id="31"/>
                    </w:p>
                  </w:txbxContent>
                </v:textbox>
                <w10:wrap type="topAndBottom" anchorx="margin"/>
              </v:shape>
            </w:pict>
          </mc:Fallback>
        </mc:AlternateContent>
      </w:r>
      <w:r>
        <w:rPr>
          <w:noProof/>
        </w:rPr>
        <w:drawing>
          <wp:anchor distT="0" distB="0" distL="114300" distR="114300" simplePos="0" relativeHeight="251672576" behindDoc="0" locked="0" layoutInCell="1" allowOverlap="1" wp14:anchorId="08886D7E" wp14:editId="355D0F6A">
            <wp:simplePos x="0" y="0"/>
            <wp:positionH relativeFrom="margin">
              <wp:align>right</wp:align>
            </wp:positionH>
            <wp:positionV relativeFrom="paragraph">
              <wp:posOffset>4984750</wp:posOffset>
            </wp:positionV>
            <wp:extent cx="6142990" cy="1209675"/>
            <wp:effectExtent l="0" t="0" r="0" b="952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142990" cy="1209675"/>
                    </a:xfrm>
                    <a:prstGeom prst="rect">
                      <a:avLst/>
                    </a:prstGeom>
                  </pic:spPr>
                </pic:pic>
              </a:graphicData>
            </a:graphic>
            <wp14:sizeRelH relativeFrom="margin">
              <wp14:pctWidth>0</wp14:pctWidth>
            </wp14:sizeRelH>
            <wp14:sizeRelV relativeFrom="margin">
              <wp14:pctHeight>0</wp14:pctHeight>
            </wp14:sizeRelV>
          </wp:anchor>
        </w:drawing>
      </w:r>
    </w:p>
    <w:p w14:paraId="4F8058DB" w14:textId="4AB8CEA3" w:rsidR="002D7167" w:rsidRDefault="002D7167" w:rsidP="00880AA1">
      <w:pPr>
        <w:pStyle w:val="NormalWeb"/>
        <w:spacing w:line="360" w:lineRule="auto"/>
        <w:jc w:val="center"/>
        <w:rPr>
          <w:noProof/>
        </w:rPr>
      </w:pPr>
      <w:r w:rsidRPr="002D7167">
        <w:rPr>
          <w:noProof/>
        </w:rPr>
        <w:t xml:space="preserve"> </w:t>
      </w:r>
    </w:p>
    <w:p w14:paraId="1F2E37C8" w14:textId="053420F1" w:rsidR="00B30767" w:rsidRDefault="00B30767" w:rsidP="00880AA1">
      <w:pPr>
        <w:pStyle w:val="NormalWeb"/>
        <w:spacing w:line="360" w:lineRule="auto"/>
        <w:jc w:val="center"/>
        <w:rPr>
          <w:rFonts w:ascii="Sylfaen" w:hAnsi="Sylfaen"/>
          <w:noProof/>
          <w:sz w:val="28"/>
          <w:szCs w:val="28"/>
          <w:lang w:val="en-US"/>
        </w:rPr>
      </w:pPr>
    </w:p>
    <w:p w14:paraId="771A7A2D" w14:textId="7DFF30AC" w:rsidR="00B30767" w:rsidRDefault="00797D78" w:rsidP="00880AA1">
      <w:pPr>
        <w:pStyle w:val="NormalWeb"/>
        <w:spacing w:line="360" w:lineRule="auto"/>
        <w:jc w:val="center"/>
        <w:rPr>
          <w:rFonts w:ascii="Sylfaen" w:hAnsi="Sylfaen"/>
          <w:noProof/>
          <w:sz w:val="28"/>
          <w:szCs w:val="28"/>
          <w:lang w:val="en-US"/>
        </w:rPr>
      </w:pPr>
      <w:r>
        <w:rPr>
          <w:noProof/>
        </w:rPr>
        <w:lastRenderedPageBreak/>
        <mc:AlternateContent>
          <mc:Choice Requires="wps">
            <w:drawing>
              <wp:anchor distT="0" distB="0" distL="114300" distR="114300" simplePos="0" relativeHeight="251676672" behindDoc="0" locked="0" layoutInCell="1" allowOverlap="1" wp14:anchorId="60E18792" wp14:editId="60F3DC03">
                <wp:simplePos x="0" y="0"/>
                <wp:positionH relativeFrom="margin">
                  <wp:align>left</wp:align>
                </wp:positionH>
                <wp:positionV relativeFrom="paragraph">
                  <wp:posOffset>4816475</wp:posOffset>
                </wp:positionV>
                <wp:extent cx="6629400" cy="635"/>
                <wp:effectExtent l="0" t="0" r="0" b="8255"/>
                <wp:wrapTopAndBottom/>
                <wp:docPr id="23" name="Text Box 23"/>
                <wp:cNvGraphicFramePr/>
                <a:graphic xmlns:a="http://schemas.openxmlformats.org/drawingml/2006/main">
                  <a:graphicData uri="http://schemas.microsoft.com/office/word/2010/wordprocessingShape">
                    <wps:wsp>
                      <wps:cNvSpPr txBox="1"/>
                      <wps:spPr>
                        <a:xfrm>
                          <a:off x="0" y="0"/>
                          <a:ext cx="6629400" cy="635"/>
                        </a:xfrm>
                        <a:prstGeom prst="rect">
                          <a:avLst/>
                        </a:prstGeom>
                        <a:solidFill>
                          <a:prstClr val="white"/>
                        </a:solidFill>
                        <a:ln>
                          <a:noFill/>
                        </a:ln>
                      </wps:spPr>
                      <wps:txbx>
                        <w:txbxContent>
                          <w:p w14:paraId="47C27DC9" w14:textId="4DB6EE7F" w:rsidR="00583425" w:rsidRPr="006B6184" w:rsidRDefault="00583425" w:rsidP="00583425">
                            <w:pPr>
                              <w:pStyle w:val="Caption"/>
                              <w:rPr>
                                <w:rFonts w:eastAsia="Times New Roman" w:cs="Times New Roman"/>
                                <w:noProof/>
                                <w:sz w:val="28"/>
                                <w:szCs w:val="28"/>
                                <w:lang w:val="en-US"/>
                              </w:rPr>
                            </w:pPr>
                            <w:bookmarkStart w:id="28" w:name="_Toc226928228"/>
                            <w:bookmarkStart w:id="29" w:name="_Toc226930438"/>
                            <w:r>
                              <w:t xml:space="preserve">Figure </w:t>
                            </w:r>
                            <w:fldSimple w:instr=" SEQ Figure \* ARABIC ">
                              <w:r w:rsidR="009454FB">
                                <w:rPr>
                                  <w:noProof/>
                                </w:rPr>
                                <w:t>3</w:t>
                              </w:r>
                            </w:fldSimple>
                            <w:r>
                              <w:rPr>
                                <w:lang w:val="en-US"/>
                              </w:rPr>
                              <w:t>: VCO. Schematic Design.</w:t>
                            </w:r>
                            <w:bookmarkEnd w:id="28"/>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E18792" id="Text Box 23" o:spid="_x0000_s1028" type="#_x0000_t202" style="position:absolute;left:0;text-align:left;margin-left:0;margin-top:379.25pt;width:522pt;height:.05pt;z-index:25167667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" stroked="f">
                <v:textbox style="mso-fit-shape-to-text:t" inset="0,0,0,0">
                  <w:txbxContent>
                    <w:p w14:paraId="47C27DC9" w14:textId="4DB6EE7F" w:rsidR="00583425" w:rsidRPr="006B6184" w:rsidRDefault="00583425" w:rsidP="00583425">
                      <w:pPr>
                        <w:pStyle w:val="Caption"/>
                        <w:rPr>
                          <w:rFonts w:eastAsia="Times New Roman" w:cs="Times New Roman"/>
                          <w:noProof/>
                          <w:sz w:val="28"/>
                          <w:szCs w:val="28"/>
                          <w:lang w:val="en-US"/>
                        </w:rPr>
                      </w:pPr>
                      <w:bookmarkStart w:id="34" w:name="_Toc226928228"/>
                      <w:bookmarkStart w:id="35" w:name="_Toc226930438"/>
                      <w:r>
                        <w:t xml:space="preserve">Figure </w:t>
                      </w:r>
                      <w:r>
                        <w:fldChar w:fldCharType="begin"/>
                      </w:r>
                      <w:r>
                        <w:instrText xml:space="preserve"> SEQ Figure \* ARABIC </w:instrText>
                      </w:r>
                      <w:r>
                        <w:fldChar w:fldCharType="separate"/>
                      </w:r>
                      <w:r w:rsidR="009454FB">
                        <w:rPr>
                          <w:noProof/>
                        </w:rPr>
                        <w:t>3</w:t>
                      </w:r>
                      <w:r>
                        <w:fldChar w:fldCharType="end"/>
                      </w:r>
                      <w:r>
                        <w:rPr>
                          <w:lang w:val="en-US"/>
                        </w:rPr>
                        <w:t>: VCO. Schematic Design.</w:t>
                      </w:r>
                      <w:bookmarkEnd w:id="34"/>
                      <w:bookmarkEnd w:id="35"/>
                    </w:p>
                  </w:txbxContent>
                </v:textbox>
                <w10:wrap type="topAndBottom" anchorx="margin"/>
              </v:shape>
            </w:pict>
          </mc:Fallback>
        </mc:AlternateContent>
      </w:r>
      <w:r>
        <w:rPr>
          <w:rFonts w:ascii="Sylfaen" w:hAnsi="Sylfaen"/>
          <w:noProof/>
          <w:sz w:val="28"/>
          <w:szCs w:val="28"/>
          <w:lang w:val="en-US"/>
        </w:rPr>
        <w:drawing>
          <wp:anchor distT="0" distB="0" distL="114300" distR="114300" simplePos="0" relativeHeight="251665408" behindDoc="0" locked="0" layoutInCell="1" allowOverlap="1" wp14:anchorId="73ED729E" wp14:editId="52DAAF55">
            <wp:simplePos x="0" y="0"/>
            <wp:positionH relativeFrom="margin">
              <wp:align>right</wp:align>
            </wp:positionH>
            <wp:positionV relativeFrom="paragraph">
              <wp:posOffset>0</wp:posOffset>
            </wp:positionV>
            <wp:extent cx="6143625" cy="4813300"/>
            <wp:effectExtent l="0" t="0" r="9525" b="635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143625" cy="4813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6019B85" w14:textId="1EE2F9AC" w:rsidR="00B30767" w:rsidRDefault="00B30767" w:rsidP="00880AA1">
      <w:pPr>
        <w:pStyle w:val="NormalWeb"/>
        <w:spacing w:line="360" w:lineRule="auto"/>
        <w:jc w:val="center"/>
        <w:rPr>
          <w:rFonts w:ascii="Sylfaen" w:hAnsi="Sylfaen"/>
          <w:noProof/>
          <w:sz w:val="28"/>
          <w:szCs w:val="28"/>
          <w:lang w:val="en-US"/>
        </w:rPr>
      </w:pPr>
    </w:p>
    <w:p w14:paraId="54569210" w14:textId="5E2294CD" w:rsidR="00B30767" w:rsidRDefault="00B30767" w:rsidP="00880AA1">
      <w:pPr>
        <w:pStyle w:val="NormalWeb"/>
        <w:spacing w:line="360" w:lineRule="auto"/>
        <w:jc w:val="center"/>
        <w:rPr>
          <w:rFonts w:ascii="Sylfaen" w:hAnsi="Sylfaen"/>
          <w:noProof/>
          <w:sz w:val="28"/>
          <w:szCs w:val="28"/>
          <w:lang w:val="en-US"/>
        </w:rPr>
      </w:pPr>
    </w:p>
    <w:p w14:paraId="41708CFD" w14:textId="228F19AA" w:rsidR="00B30767" w:rsidRDefault="00B30767" w:rsidP="00880AA1">
      <w:pPr>
        <w:pStyle w:val="NormalWeb"/>
        <w:spacing w:line="360" w:lineRule="auto"/>
        <w:jc w:val="center"/>
        <w:rPr>
          <w:rFonts w:ascii="Sylfaen" w:hAnsi="Sylfaen"/>
          <w:noProof/>
          <w:sz w:val="28"/>
          <w:szCs w:val="28"/>
          <w:lang w:val="en-US"/>
        </w:rPr>
      </w:pPr>
    </w:p>
    <w:p w14:paraId="72323B53" w14:textId="4005ECBD" w:rsidR="00B30767" w:rsidRDefault="00B30767" w:rsidP="00880AA1">
      <w:pPr>
        <w:pStyle w:val="NormalWeb"/>
        <w:spacing w:line="360" w:lineRule="auto"/>
        <w:jc w:val="center"/>
        <w:rPr>
          <w:rFonts w:ascii="Sylfaen" w:hAnsi="Sylfaen"/>
          <w:noProof/>
          <w:sz w:val="28"/>
          <w:szCs w:val="28"/>
          <w:lang w:val="en-US"/>
        </w:rPr>
      </w:pPr>
    </w:p>
    <w:p w14:paraId="7C792914" w14:textId="2FB05F29" w:rsidR="00B30767" w:rsidRDefault="00B30767" w:rsidP="00880AA1">
      <w:pPr>
        <w:pStyle w:val="NormalWeb"/>
        <w:spacing w:line="360" w:lineRule="auto"/>
        <w:jc w:val="center"/>
        <w:rPr>
          <w:rFonts w:ascii="Sylfaen" w:hAnsi="Sylfaen"/>
          <w:noProof/>
          <w:sz w:val="28"/>
          <w:szCs w:val="28"/>
          <w:lang w:val="en-US"/>
        </w:rPr>
      </w:pPr>
    </w:p>
    <w:p w14:paraId="131AD958" w14:textId="03F07318" w:rsidR="00B30767" w:rsidRDefault="009A36FC" w:rsidP="00880AA1">
      <w:pPr>
        <w:pStyle w:val="NormalWeb"/>
        <w:spacing w:line="360" w:lineRule="auto"/>
        <w:jc w:val="center"/>
        <w:rPr>
          <w:rFonts w:ascii="Sylfaen" w:hAnsi="Sylfaen"/>
          <w:noProof/>
          <w:sz w:val="28"/>
          <w:szCs w:val="28"/>
          <w:lang w:val="en-US"/>
        </w:rPr>
      </w:pPr>
      <w:r>
        <w:rPr>
          <w:noProof/>
        </w:rPr>
        <w:lastRenderedPageBreak/>
        <w:drawing>
          <wp:anchor distT="0" distB="0" distL="114300" distR="114300" simplePos="0" relativeHeight="251666432" behindDoc="0" locked="0" layoutInCell="1" allowOverlap="1" wp14:anchorId="3201C40E" wp14:editId="51012E61">
            <wp:simplePos x="0" y="0"/>
            <wp:positionH relativeFrom="margin">
              <wp:posOffset>-1270</wp:posOffset>
            </wp:positionH>
            <wp:positionV relativeFrom="paragraph">
              <wp:posOffset>27305</wp:posOffset>
            </wp:positionV>
            <wp:extent cx="6143625" cy="1209675"/>
            <wp:effectExtent l="0" t="0" r="9525" b="9525"/>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143625" cy="1209675"/>
                    </a:xfrm>
                    <a:prstGeom prst="rect">
                      <a:avLst/>
                    </a:prstGeom>
                  </pic:spPr>
                </pic:pic>
              </a:graphicData>
            </a:graphic>
            <wp14:sizeRelH relativeFrom="margin">
              <wp14:pctWidth>0</wp14:pctWidth>
            </wp14:sizeRelH>
            <wp14:sizeRelV relativeFrom="margin">
              <wp14:pctHeight>0</wp14:pctHeight>
            </wp14:sizeRelV>
          </wp:anchor>
        </w:drawing>
      </w:r>
    </w:p>
    <w:p w14:paraId="05CB5038" w14:textId="635661BD" w:rsidR="00B30767" w:rsidRDefault="00B30767" w:rsidP="00880AA1">
      <w:pPr>
        <w:pStyle w:val="NormalWeb"/>
        <w:spacing w:line="360" w:lineRule="auto"/>
        <w:jc w:val="center"/>
        <w:rPr>
          <w:rFonts w:ascii="Sylfaen" w:hAnsi="Sylfaen"/>
          <w:noProof/>
          <w:sz w:val="28"/>
          <w:szCs w:val="28"/>
          <w:lang w:val="en-US"/>
        </w:rPr>
      </w:pPr>
    </w:p>
    <w:p w14:paraId="67D7ED25" w14:textId="00E8CDE1" w:rsidR="00B30767" w:rsidRDefault="009A36FC" w:rsidP="00880AA1">
      <w:pPr>
        <w:pStyle w:val="NormalWeb"/>
        <w:spacing w:line="360" w:lineRule="auto"/>
        <w:jc w:val="center"/>
        <w:rPr>
          <w:rFonts w:ascii="Sylfaen" w:hAnsi="Sylfaen"/>
          <w:noProof/>
          <w:sz w:val="28"/>
          <w:szCs w:val="28"/>
          <w:lang w:val="en-US"/>
        </w:rPr>
      </w:pPr>
      <w:r>
        <w:rPr>
          <w:noProof/>
        </w:rPr>
        <mc:AlternateContent>
          <mc:Choice Requires="wps">
            <w:drawing>
              <wp:anchor distT="0" distB="0" distL="114300" distR="114300" simplePos="0" relativeHeight="251678720" behindDoc="0" locked="0" layoutInCell="1" allowOverlap="1" wp14:anchorId="2D870B9D" wp14:editId="6754EAE5">
                <wp:simplePos x="0" y="0"/>
                <wp:positionH relativeFrom="margin">
                  <wp:align>right</wp:align>
                </wp:positionH>
                <wp:positionV relativeFrom="paragraph">
                  <wp:posOffset>416560</wp:posOffset>
                </wp:positionV>
                <wp:extent cx="6152091" cy="237066"/>
                <wp:effectExtent l="0" t="0" r="1270" b="0"/>
                <wp:wrapNone/>
                <wp:docPr id="24" name="Text Box 24"/>
                <wp:cNvGraphicFramePr/>
                <a:graphic xmlns:a="http://schemas.openxmlformats.org/drawingml/2006/main">
                  <a:graphicData uri="http://schemas.microsoft.com/office/word/2010/wordprocessingShape">
                    <wps:wsp>
                      <wps:cNvSpPr txBox="1"/>
                      <wps:spPr>
                        <a:xfrm>
                          <a:off x="0" y="0"/>
                          <a:ext cx="6152091" cy="237066"/>
                        </a:xfrm>
                        <a:prstGeom prst="rect">
                          <a:avLst/>
                        </a:prstGeom>
                        <a:solidFill>
                          <a:prstClr val="white"/>
                        </a:solidFill>
                        <a:ln>
                          <a:noFill/>
                        </a:ln>
                      </wps:spPr>
                      <wps:txbx>
                        <w:txbxContent>
                          <w:p w14:paraId="5AC6D9D1" w14:textId="61E38088" w:rsidR="00583425" w:rsidRPr="0008673E" w:rsidRDefault="00583425" w:rsidP="00583425">
                            <w:pPr>
                              <w:pStyle w:val="Caption"/>
                              <w:rPr>
                                <w:rFonts w:ascii="Times New Roman" w:eastAsia="Times New Roman" w:hAnsi="Times New Roman" w:cs="Times New Roman"/>
                                <w:noProof/>
                                <w:sz w:val="24"/>
                                <w:szCs w:val="24"/>
                              </w:rPr>
                            </w:pPr>
                            <w:bookmarkStart w:id="30" w:name="_Toc226928229"/>
                            <w:bookmarkStart w:id="31" w:name="_Toc226930439"/>
                            <w:r>
                              <w:t xml:space="preserve">Figure </w:t>
                            </w:r>
                            <w:fldSimple w:instr=" SEQ Figure \* ARABIC ">
                              <w:r w:rsidR="009454FB">
                                <w:rPr>
                                  <w:noProof/>
                                </w:rPr>
                                <w:t>4</w:t>
                              </w:r>
                            </w:fldSimple>
                            <w:r>
                              <w:rPr>
                                <w:lang w:val="en-US"/>
                              </w:rPr>
                              <w:t>: The linear input (black) of a VCO being transformed to exponential (blue) by the linear-to-exponential converter.</w:t>
                            </w:r>
                            <w:bookmarkEnd w:id="30"/>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870B9D" id="Text Box 24" o:spid="_x0000_s1029" type="#_x0000_t202" style="position:absolute;left:0;text-align:left;margin-left:433.2pt;margin-top:32.8pt;width:484.4pt;height:18.65pt;z-index:2516787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" stroked="f">
                <v:textbox inset="0,0,0,0">
                  <w:txbxContent>
                    <w:p w14:paraId="5AC6D9D1" w14:textId="61E38088" w:rsidR="00583425" w:rsidRPr="0008673E" w:rsidRDefault="00583425" w:rsidP="00583425">
                      <w:pPr>
                        <w:pStyle w:val="Caption"/>
                        <w:rPr>
                          <w:rFonts w:ascii="Times New Roman" w:eastAsia="Times New Roman" w:hAnsi="Times New Roman" w:cs="Times New Roman"/>
                          <w:noProof/>
                          <w:sz w:val="24"/>
                          <w:szCs w:val="24"/>
                        </w:rPr>
                      </w:pPr>
                      <w:bookmarkStart w:id="38" w:name="_Toc226928229"/>
                      <w:bookmarkStart w:id="39" w:name="_Toc226930439"/>
                      <w:r>
                        <w:t xml:space="preserve">Figure </w:t>
                      </w:r>
                      <w:r>
                        <w:fldChar w:fldCharType="begin"/>
                      </w:r>
                      <w:r>
                        <w:instrText xml:space="preserve"> SEQ Figure \* ARABIC </w:instrText>
                      </w:r>
                      <w:r>
                        <w:fldChar w:fldCharType="separate"/>
                      </w:r>
                      <w:r w:rsidR="009454FB">
                        <w:rPr>
                          <w:noProof/>
                        </w:rPr>
                        <w:t>4</w:t>
                      </w:r>
                      <w:r>
                        <w:fldChar w:fldCharType="end"/>
                      </w:r>
                      <w:r>
                        <w:rPr>
                          <w:lang w:val="en-US"/>
                        </w:rPr>
                        <w:t>: The linear input (black) of a VCO being transformed to exponential (blue) by the linear-to-exponential converter.</w:t>
                      </w:r>
                      <w:bookmarkEnd w:id="38"/>
                      <w:bookmarkEnd w:id="39"/>
                    </w:p>
                  </w:txbxContent>
                </v:textbox>
                <w10:wrap anchorx="margin"/>
              </v:shape>
            </w:pict>
          </mc:Fallback>
        </mc:AlternateContent>
      </w:r>
    </w:p>
    <w:p w14:paraId="229D7D94" w14:textId="3027EDD7" w:rsidR="00797D78" w:rsidRDefault="00797D78" w:rsidP="00880AA1">
      <w:pPr>
        <w:pStyle w:val="NormalWeb"/>
        <w:spacing w:line="360" w:lineRule="auto"/>
        <w:jc w:val="center"/>
        <w:rPr>
          <w:rFonts w:ascii="Sylfaen" w:hAnsi="Sylfaen"/>
          <w:noProof/>
          <w:sz w:val="28"/>
          <w:szCs w:val="28"/>
          <w:lang w:val="en-US"/>
        </w:rPr>
      </w:pPr>
    </w:p>
    <w:p w14:paraId="5F08C54A" w14:textId="06DC1BAA" w:rsidR="00797D78" w:rsidRDefault="009A36FC" w:rsidP="00880AA1">
      <w:pPr>
        <w:pStyle w:val="NormalWeb"/>
        <w:spacing w:line="360" w:lineRule="auto"/>
        <w:jc w:val="center"/>
        <w:rPr>
          <w:rFonts w:ascii="Sylfaen" w:hAnsi="Sylfaen"/>
          <w:noProof/>
          <w:sz w:val="28"/>
          <w:szCs w:val="28"/>
          <w:lang w:val="en-US"/>
        </w:rPr>
      </w:pPr>
      <w:r>
        <w:rPr>
          <w:noProof/>
        </w:rPr>
        <w:drawing>
          <wp:anchor distT="0" distB="0" distL="114300" distR="114300" simplePos="0" relativeHeight="251668480" behindDoc="0" locked="0" layoutInCell="1" allowOverlap="1" wp14:anchorId="61CF8AAB" wp14:editId="5BD33766">
            <wp:simplePos x="0" y="0"/>
            <wp:positionH relativeFrom="margin">
              <wp:align>right</wp:align>
            </wp:positionH>
            <wp:positionV relativeFrom="paragraph">
              <wp:posOffset>23495</wp:posOffset>
            </wp:positionV>
            <wp:extent cx="6143625" cy="1209675"/>
            <wp:effectExtent l="0" t="0" r="9525" b="952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143625" cy="1209675"/>
                    </a:xfrm>
                    <a:prstGeom prst="rect">
                      <a:avLst/>
                    </a:prstGeom>
                  </pic:spPr>
                </pic:pic>
              </a:graphicData>
            </a:graphic>
            <wp14:sizeRelH relativeFrom="margin">
              <wp14:pctWidth>0</wp14:pctWidth>
            </wp14:sizeRelH>
            <wp14:sizeRelV relativeFrom="margin">
              <wp14:pctHeight>0</wp14:pctHeight>
            </wp14:sizeRelV>
          </wp:anchor>
        </w:drawing>
      </w:r>
    </w:p>
    <w:p w14:paraId="1949FE0A" w14:textId="7120A63F" w:rsidR="00797D78" w:rsidRDefault="00797D78" w:rsidP="00880AA1">
      <w:pPr>
        <w:pStyle w:val="NormalWeb"/>
        <w:spacing w:line="360" w:lineRule="auto"/>
        <w:jc w:val="center"/>
        <w:rPr>
          <w:rFonts w:ascii="Sylfaen" w:hAnsi="Sylfaen"/>
          <w:noProof/>
          <w:sz w:val="28"/>
          <w:szCs w:val="28"/>
          <w:lang w:val="en-US"/>
        </w:rPr>
      </w:pPr>
    </w:p>
    <w:p w14:paraId="17A9C547" w14:textId="7CA1C26E" w:rsidR="003B53DC" w:rsidRDefault="009A36FC" w:rsidP="00880AA1">
      <w:pPr>
        <w:pStyle w:val="NormalWeb"/>
        <w:spacing w:line="360" w:lineRule="auto"/>
        <w:jc w:val="center"/>
        <w:rPr>
          <w:rFonts w:ascii="Sylfaen" w:hAnsi="Sylfaen"/>
          <w:noProof/>
          <w:sz w:val="28"/>
          <w:szCs w:val="28"/>
          <w:lang w:val="en-US"/>
        </w:rPr>
      </w:pPr>
      <w:r>
        <w:rPr>
          <w:noProof/>
        </w:rPr>
        <mc:AlternateContent>
          <mc:Choice Requires="wps">
            <w:drawing>
              <wp:anchor distT="0" distB="0" distL="114300" distR="114300" simplePos="0" relativeHeight="251680768" behindDoc="0" locked="0" layoutInCell="1" allowOverlap="1" wp14:anchorId="3C3E54CA" wp14:editId="64ACE54D">
                <wp:simplePos x="0" y="0"/>
                <wp:positionH relativeFrom="margin">
                  <wp:align>right</wp:align>
                </wp:positionH>
                <wp:positionV relativeFrom="paragraph">
                  <wp:posOffset>361950</wp:posOffset>
                </wp:positionV>
                <wp:extent cx="6143625" cy="209550"/>
                <wp:effectExtent l="0" t="0" r="9525" b="0"/>
                <wp:wrapNone/>
                <wp:docPr id="25" name="Text Box 25"/>
                <wp:cNvGraphicFramePr/>
                <a:graphic xmlns:a="http://schemas.openxmlformats.org/drawingml/2006/main">
                  <a:graphicData uri="http://schemas.microsoft.com/office/word/2010/wordprocessingShape">
                    <wps:wsp>
                      <wps:cNvSpPr txBox="1"/>
                      <wps:spPr>
                        <a:xfrm>
                          <a:off x="0" y="0"/>
                          <a:ext cx="6143625" cy="209550"/>
                        </a:xfrm>
                        <a:prstGeom prst="rect">
                          <a:avLst/>
                        </a:prstGeom>
                        <a:solidFill>
                          <a:prstClr val="white"/>
                        </a:solidFill>
                        <a:ln>
                          <a:noFill/>
                        </a:ln>
                      </wps:spPr>
                      <wps:txbx>
                        <w:txbxContent>
                          <w:p w14:paraId="412D332B" w14:textId="3F86B5D2" w:rsidR="00583425" w:rsidRPr="007C0CC4" w:rsidRDefault="00583425" w:rsidP="00583425">
                            <w:pPr>
                              <w:pStyle w:val="Caption"/>
                              <w:rPr>
                                <w:rFonts w:ascii="Times New Roman" w:eastAsia="Times New Roman" w:hAnsi="Times New Roman" w:cs="Times New Roman"/>
                                <w:noProof/>
                                <w:sz w:val="24"/>
                                <w:szCs w:val="24"/>
                              </w:rPr>
                            </w:pPr>
                            <w:bookmarkStart w:id="32" w:name="_Toc226928230"/>
                            <w:bookmarkStart w:id="33" w:name="_Toc226930440"/>
                            <w:r>
                              <w:t xml:space="preserve">Figure </w:t>
                            </w:r>
                            <w:fldSimple w:instr=" SEQ Figure \* ARABIC ">
                              <w:r w:rsidR="009454FB">
                                <w:rPr>
                                  <w:noProof/>
                                </w:rPr>
                                <w:t>5</w:t>
                              </w:r>
                            </w:fldSimple>
                            <w:r>
                              <w:rPr>
                                <w:lang w:val="en-US"/>
                              </w:rPr>
                              <w:t xml:space="preserve">: The triangle output of the VCO </w:t>
                            </w:r>
                            <w:r>
                              <w:rPr>
                                <w:noProof/>
                                <w:lang w:val="en-US"/>
                              </w:rPr>
                              <w:t>with linear input (same as in Figure 4).</w:t>
                            </w:r>
                            <w:bookmarkEnd w:id="32"/>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3E54CA" id="Text Box 25" o:spid="_x0000_s1030" type="#_x0000_t202" style="position:absolute;left:0;text-align:left;margin-left:432.55pt;margin-top:28.5pt;width:483.75pt;height:16.5pt;z-index:2516807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" stroked="f">
                <v:textbox inset="0,0,0,0">
                  <w:txbxContent>
                    <w:p w14:paraId="412D332B" w14:textId="3F86B5D2" w:rsidR="00583425" w:rsidRPr="007C0CC4" w:rsidRDefault="00583425" w:rsidP="00583425">
                      <w:pPr>
                        <w:pStyle w:val="Caption"/>
                        <w:rPr>
                          <w:rFonts w:ascii="Times New Roman" w:eastAsia="Times New Roman" w:hAnsi="Times New Roman" w:cs="Times New Roman"/>
                          <w:noProof/>
                          <w:sz w:val="24"/>
                          <w:szCs w:val="24"/>
                        </w:rPr>
                      </w:pPr>
                      <w:bookmarkStart w:id="42" w:name="_Toc226928230"/>
                      <w:bookmarkStart w:id="43" w:name="_Toc226930440"/>
                      <w:r>
                        <w:t xml:space="preserve">Figure </w:t>
                      </w:r>
                      <w:r>
                        <w:fldChar w:fldCharType="begin"/>
                      </w:r>
                      <w:r>
                        <w:instrText xml:space="preserve"> SEQ Figure \* ARABIC </w:instrText>
                      </w:r>
                      <w:r>
                        <w:fldChar w:fldCharType="separate"/>
                      </w:r>
                      <w:r w:rsidR="009454FB">
                        <w:rPr>
                          <w:noProof/>
                        </w:rPr>
                        <w:t>5</w:t>
                      </w:r>
                      <w:r>
                        <w:fldChar w:fldCharType="end"/>
                      </w:r>
                      <w:r>
                        <w:rPr>
                          <w:lang w:val="en-US"/>
                        </w:rPr>
                        <w:t xml:space="preserve">: The triangle output of the VCO </w:t>
                      </w:r>
                      <w:r>
                        <w:rPr>
                          <w:noProof/>
                          <w:lang w:val="en-US"/>
                        </w:rPr>
                        <w:t>with linear input (same as in Figure 4).</w:t>
                      </w:r>
                      <w:bookmarkEnd w:id="42"/>
                      <w:bookmarkEnd w:id="43"/>
                    </w:p>
                  </w:txbxContent>
                </v:textbox>
                <w10:wrap anchorx="margin"/>
              </v:shape>
            </w:pict>
          </mc:Fallback>
        </mc:AlternateContent>
      </w:r>
    </w:p>
    <w:p w14:paraId="4F3BA8F3" w14:textId="36E4A52F" w:rsidR="003B53DC" w:rsidRDefault="003B53DC" w:rsidP="00880AA1">
      <w:pPr>
        <w:pStyle w:val="NormalWeb"/>
        <w:spacing w:line="360" w:lineRule="auto"/>
        <w:jc w:val="center"/>
        <w:rPr>
          <w:rFonts w:ascii="Sylfaen" w:hAnsi="Sylfaen"/>
          <w:noProof/>
          <w:sz w:val="28"/>
          <w:szCs w:val="28"/>
          <w:lang w:val="en-US"/>
        </w:rPr>
      </w:pPr>
    </w:p>
    <w:p w14:paraId="63475F94" w14:textId="57A58DA7" w:rsidR="003B53DC" w:rsidRDefault="00880AA1" w:rsidP="00880AA1">
      <w:pPr>
        <w:pStyle w:val="NormalWeb"/>
        <w:spacing w:line="360" w:lineRule="auto"/>
        <w:jc w:val="center"/>
        <w:rPr>
          <w:rFonts w:ascii="Sylfaen" w:hAnsi="Sylfaen"/>
          <w:noProof/>
          <w:sz w:val="28"/>
          <w:szCs w:val="28"/>
          <w:lang w:val="en-US"/>
        </w:rPr>
      </w:pPr>
      <w:r>
        <w:rPr>
          <w:noProof/>
        </w:rPr>
        <w:drawing>
          <wp:anchor distT="0" distB="0" distL="114300" distR="114300" simplePos="0" relativeHeight="251667456" behindDoc="0" locked="0" layoutInCell="1" allowOverlap="1" wp14:anchorId="6F6187DF" wp14:editId="05319FFC">
            <wp:simplePos x="0" y="0"/>
            <wp:positionH relativeFrom="margin">
              <wp:align>right</wp:align>
            </wp:positionH>
            <wp:positionV relativeFrom="paragraph">
              <wp:posOffset>17780</wp:posOffset>
            </wp:positionV>
            <wp:extent cx="6143625" cy="1209894"/>
            <wp:effectExtent l="0" t="0" r="0" b="952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143625" cy="1209894"/>
                    </a:xfrm>
                    <a:prstGeom prst="rect">
                      <a:avLst/>
                    </a:prstGeom>
                  </pic:spPr>
                </pic:pic>
              </a:graphicData>
            </a:graphic>
            <wp14:sizeRelH relativeFrom="margin">
              <wp14:pctWidth>0</wp14:pctWidth>
            </wp14:sizeRelH>
            <wp14:sizeRelV relativeFrom="margin">
              <wp14:pctHeight>0</wp14:pctHeight>
            </wp14:sizeRelV>
          </wp:anchor>
        </w:drawing>
      </w:r>
    </w:p>
    <w:p w14:paraId="71B67CC8" w14:textId="691B0B22" w:rsidR="00B30767" w:rsidRDefault="00B30767" w:rsidP="00880AA1">
      <w:pPr>
        <w:pStyle w:val="NormalWeb"/>
        <w:spacing w:line="360" w:lineRule="auto"/>
        <w:jc w:val="center"/>
        <w:rPr>
          <w:rFonts w:ascii="Sylfaen" w:hAnsi="Sylfaen"/>
          <w:noProof/>
          <w:sz w:val="28"/>
          <w:szCs w:val="28"/>
          <w:lang w:val="en-US"/>
        </w:rPr>
      </w:pPr>
    </w:p>
    <w:p w14:paraId="31ED9B37" w14:textId="61190F46" w:rsidR="00797D78" w:rsidRDefault="00880AA1" w:rsidP="00880AA1">
      <w:pPr>
        <w:pStyle w:val="NormalWeb"/>
        <w:spacing w:line="360" w:lineRule="auto"/>
        <w:jc w:val="center"/>
        <w:rPr>
          <w:rFonts w:ascii="Sylfaen" w:hAnsi="Sylfaen"/>
          <w:noProof/>
          <w:sz w:val="28"/>
          <w:szCs w:val="28"/>
          <w:lang w:val="en-US"/>
        </w:rPr>
      </w:pPr>
      <w:r>
        <w:rPr>
          <w:noProof/>
        </w:rPr>
        <mc:AlternateContent>
          <mc:Choice Requires="wps">
            <w:drawing>
              <wp:anchor distT="0" distB="0" distL="114300" distR="114300" simplePos="0" relativeHeight="251682816" behindDoc="0" locked="0" layoutInCell="1" allowOverlap="1" wp14:anchorId="6BC460FD" wp14:editId="196BE40C">
                <wp:simplePos x="0" y="0"/>
                <wp:positionH relativeFrom="margin">
                  <wp:align>right</wp:align>
                </wp:positionH>
                <wp:positionV relativeFrom="paragraph">
                  <wp:posOffset>343535</wp:posOffset>
                </wp:positionV>
                <wp:extent cx="6134100" cy="209550"/>
                <wp:effectExtent l="0" t="0" r="0" b="0"/>
                <wp:wrapNone/>
                <wp:docPr id="26" name="Text Box 26"/>
                <wp:cNvGraphicFramePr/>
                <a:graphic xmlns:a="http://schemas.openxmlformats.org/drawingml/2006/main">
                  <a:graphicData uri="http://schemas.microsoft.com/office/word/2010/wordprocessingShape">
                    <wps:wsp>
                      <wps:cNvSpPr txBox="1"/>
                      <wps:spPr>
                        <a:xfrm>
                          <a:off x="0" y="0"/>
                          <a:ext cx="6134100" cy="209550"/>
                        </a:xfrm>
                        <a:prstGeom prst="rect">
                          <a:avLst/>
                        </a:prstGeom>
                        <a:solidFill>
                          <a:prstClr val="white"/>
                        </a:solidFill>
                        <a:ln>
                          <a:noFill/>
                        </a:ln>
                      </wps:spPr>
                      <wps:txbx>
                        <w:txbxContent>
                          <w:p w14:paraId="5097A190" w14:textId="71A1CB0F" w:rsidR="00583425" w:rsidRPr="00583425" w:rsidRDefault="00583425" w:rsidP="00583425">
                            <w:pPr>
                              <w:pStyle w:val="Caption"/>
                              <w:rPr>
                                <w:rFonts w:ascii="Times New Roman" w:eastAsia="Times New Roman" w:hAnsi="Times New Roman" w:cs="Times New Roman"/>
                                <w:noProof/>
                                <w:sz w:val="24"/>
                                <w:szCs w:val="24"/>
                                <w:lang w:val="en-US"/>
                              </w:rPr>
                            </w:pPr>
                            <w:bookmarkStart w:id="34" w:name="_Toc226928231"/>
                            <w:bookmarkStart w:id="35" w:name="_Toc226930441"/>
                            <w:r>
                              <w:t xml:space="preserve">Figure </w:t>
                            </w:r>
                            <w:fldSimple w:instr=" SEQ Figure \* ARABIC ">
                              <w:r w:rsidR="009454FB">
                                <w:rPr>
                                  <w:noProof/>
                                </w:rPr>
                                <w:t>6</w:t>
                              </w:r>
                            </w:fldSimple>
                            <w:r w:rsidRPr="006F5A49">
                              <w:t xml:space="preserve">: The </w:t>
                            </w:r>
                            <w:r>
                              <w:rPr>
                                <w:lang w:val="en-US"/>
                              </w:rPr>
                              <w:t xml:space="preserve">square </w:t>
                            </w:r>
                            <w:r w:rsidRPr="006F5A49">
                              <w:t>output of the VC</w:t>
                            </w:r>
                            <w:r>
                              <w:rPr>
                                <w:lang w:val="en-US"/>
                              </w:rPr>
                              <w:t xml:space="preserve">O </w:t>
                            </w:r>
                            <w:r w:rsidRPr="006F5A49">
                              <w:t>with linear input (same as in Figure 4)</w:t>
                            </w:r>
                            <w:r>
                              <w:rPr>
                                <w:lang w:val="en-US"/>
                              </w:rPr>
                              <w:t>.</w:t>
                            </w:r>
                            <w:bookmarkEnd w:id="34"/>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C460FD" id="Text Box 26" o:spid="_x0000_s1031" type="#_x0000_t202" style="position:absolute;left:0;text-align:left;margin-left:431.8pt;margin-top:27.05pt;width:483pt;height:16.5pt;z-index:2516828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" stroked="f">
                <v:textbox inset="0,0,0,0">
                  <w:txbxContent>
                    <w:p w14:paraId="5097A190" w14:textId="71A1CB0F" w:rsidR="00583425" w:rsidRPr="00583425" w:rsidRDefault="00583425" w:rsidP="00583425">
                      <w:pPr>
                        <w:pStyle w:val="Caption"/>
                        <w:rPr>
                          <w:rFonts w:ascii="Times New Roman" w:eastAsia="Times New Roman" w:hAnsi="Times New Roman" w:cs="Times New Roman"/>
                          <w:noProof/>
                          <w:sz w:val="24"/>
                          <w:szCs w:val="24"/>
                          <w:lang w:val="en-US"/>
                        </w:rPr>
                      </w:pPr>
                      <w:bookmarkStart w:id="46" w:name="_Toc226928231"/>
                      <w:bookmarkStart w:id="47" w:name="_Toc226930441"/>
                      <w:r>
                        <w:t xml:space="preserve">Figure </w:t>
                      </w:r>
                      <w:r>
                        <w:fldChar w:fldCharType="begin"/>
                      </w:r>
                      <w:r>
                        <w:instrText xml:space="preserve"> SEQ Figure \* ARABIC </w:instrText>
                      </w:r>
                      <w:r>
                        <w:fldChar w:fldCharType="separate"/>
                      </w:r>
                      <w:r w:rsidR="009454FB">
                        <w:rPr>
                          <w:noProof/>
                        </w:rPr>
                        <w:t>6</w:t>
                      </w:r>
                      <w:r>
                        <w:fldChar w:fldCharType="end"/>
                      </w:r>
                      <w:r w:rsidRPr="006F5A49">
                        <w:t xml:space="preserve">: The </w:t>
                      </w:r>
                      <w:r>
                        <w:rPr>
                          <w:lang w:val="en-US"/>
                        </w:rPr>
                        <w:t xml:space="preserve">square </w:t>
                      </w:r>
                      <w:r w:rsidRPr="006F5A49">
                        <w:t>output of the VC</w:t>
                      </w:r>
                      <w:r>
                        <w:rPr>
                          <w:lang w:val="en-US"/>
                        </w:rPr>
                        <w:t xml:space="preserve">O </w:t>
                      </w:r>
                      <w:r w:rsidRPr="006F5A49">
                        <w:t>with linear input (same as in Figure 4)</w:t>
                      </w:r>
                      <w:r>
                        <w:rPr>
                          <w:lang w:val="en-US"/>
                        </w:rPr>
                        <w:t>.</w:t>
                      </w:r>
                      <w:bookmarkEnd w:id="46"/>
                      <w:bookmarkEnd w:id="47"/>
                    </w:p>
                  </w:txbxContent>
                </v:textbox>
                <w10:wrap anchorx="margin"/>
              </v:shape>
            </w:pict>
          </mc:Fallback>
        </mc:AlternateContent>
      </w:r>
    </w:p>
    <w:p w14:paraId="5F452AEA" w14:textId="1DEC84B0" w:rsidR="00B30767" w:rsidRDefault="00B30767" w:rsidP="00880AA1">
      <w:pPr>
        <w:pStyle w:val="NormalWeb"/>
        <w:spacing w:line="360" w:lineRule="auto"/>
        <w:jc w:val="center"/>
        <w:rPr>
          <w:rFonts w:ascii="Sylfaen" w:hAnsi="Sylfaen"/>
          <w:noProof/>
          <w:sz w:val="28"/>
          <w:szCs w:val="28"/>
          <w:lang w:val="en-US"/>
        </w:rPr>
      </w:pPr>
    </w:p>
    <w:p w14:paraId="4BEEFA7A" w14:textId="2335EE0F" w:rsidR="00B30767" w:rsidRDefault="00B30767" w:rsidP="00880AA1">
      <w:pPr>
        <w:pStyle w:val="NormalWeb"/>
        <w:spacing w:line="360" w:lineRule="auto"/>
        <w:jc w:val="center"/>
        <w:rPr>
          <w:rFonts w:ascii="Sylfaen" w:hAnsi="Sylfaen"/>
          <w:noProof/>
          <w:sz w:val="28"/>
          <w:szCs w:val="28"/>
          <w:lang w:val="en-US"/>
        </w:rPr>
      </w:pPr>
    </w:p>
    <w:p w14:paraId="3F0265AD" w14:textId="3298F610" w:rsidR="00583425" w:rsidRDefault="00583425" w:rsidP="00880AA1">
      <w:pPr>
        <w:pStyle w:val="NormalWeb"/>
        <w:spacing w:line="360" w:lineRule="auto"/>
        <w:jc w:val="center"/>
        <w:rPr>
          <w:rFonts w:ascii="Sylfaen" w:hAnsi="Sylfaen"/>
          <w:noProof/>
          <w:sz w:val="28"/>
          <w:szCs w:val="28"/>
          <w:lang w:val="en-US"/>
        </w:rPr>
      </w:pPr>
    </w:p>
    <w:p w14:paraId="51E84E8C" w14:textId="7A426B3D" w:rsidR="00583425" w:rsidRDefault="00583425" w:rsidP="00880AA1">
      <w:pPr>
        <w:pStyle w:val="NormalWeb"/>
        <w:spacing w:line="360" w:lineRule="auto"/>
        <w:jc w:val="center"/>
        <w:rPr>
          <w:rFonts w:ascii="Sylfaen" w:hAnsi="Sylfaen"/>
          <w:noProof/>
          <w:sz w:val="28"/>
          <w:szCs w:val="28"/>
          <w:lang w:val="en-US"/>
        </w:rPr>
      </w:pPr>
    </w:p>
    <w:p w14:paraId="02575F00" w14:textId="70620701" w:rsidR="00583425" w:rsidRDefault="00583425" w:rsidP="00880AA1">
      <w:pPr>
        <w:pStyle w:val="NormalWeb"/>
        <w:spacing w:line="360" w:lineRule="auto"/>
        <w:jc w:val="center"/>
        <w:rPr>
          <w:rFonts w:ascii="Sylfaen" w:hAnsi="Sylfaen"/>
          <w:noProof/>
          <w:sz w:val="28"/>
          <w:szCs w:val="28"/>
          <w:lang w:val="en-US"/>
        </w:rPr>
      </w:pPr>
    </w:p>
    <w:p w14:paraId="0A19175A" w14:textId="09D6C33E" w:rsidR="00583425" w:rsidRDefault="009A36FC" w:rsidP="00880AA1">
      <w:pPr>
        <w:pStyle w:val="NormalWeb"/>
        <w:spacing w:line="360" w:lineRule="auto"/>
        <w:jc w:val="center"/>
        <w:rPr>
          <w:rFonts w:ascii="Sylfaen" w:hAnsi="Sylfaen"/>
          <w:noProof/>
          <w:sz w:val="28"/>
          <w:szCs w:val="28"/>
          <w:lang w:val="en-US"/>
        </w:rPr>
      </w:pPr>
      <w:r>
        <w:rPr>
          <w:noProof/>
        </w:rPr>
        <w:lastRenderedPageBreak/>
        <w:drawing>
          <wp:anchor distT="0" distB="0" distL="114300" distR="114300" simplePos="0" relativeHeight="251658240" behindDoc="0" locked="0" layoutInCell="1" allowOverlap="1" wp14:anchorId="65518433" wp14:editId="0F0CD4ED">
            <wp:simplePos x="0" y="0"/>
            <wp:positionH relativeFrom="margin">
              <wp:align>right</wp:align>
            </wp:positionH>
            <wp:positionV relativeFrom="paragraph">
              <wp:posOffset>-10160</wp:posOffset>
            </wp:positionV>
            <wp:extent cx="6155266" cy="3548711"/>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6155266" cy="3548711"/>
                    </a:xfrm>
                    <a:prstGeom prst="rect">
                      <a:avLst/>
                    </a:prstGeom>
                  </pic:spPr>
                </pic:pic>
              </a:graphicData>
            </a:graphic>
            <wp14:sizeRelH relativeFrom="margin">
              <wp14:pctWidth>0</wp14:pctWidth>
            </wp14:sizeRelH>
            <wp14:sizeRelV relativeFrom="margin">
              <wp14:pctHeight>0</wp14:pctHeight>
            </wp14:sizeRelV>
          </wp:anchor>
        </w:drawing>
      </w:r>
    </w:p>
    <w:p w14:paraId="73AFA54A" w14:textId="6011116F" w:rsidR="00583425" w:rsidRDefault="00583425" w:rsidP="00880AA1">
      <w:pPr>
        <w:pStyle w:val="NormalWeb"/>
        <w:spacing w:line="360" w:lineRule="auto"/>
        <w:jc w:val="center"/>
        <w:rPr>
          <w:rFonts w:ascii="Sylfaen" w:hAnsi="Sylfaen"/>
          <w:noProof/>
          <w:sz w:val="28"/>
          <w:szCs w:val="28"/>
          <w:lang w:val="en-US"/>
        </w:rPr>
      </w:pPr>
    </w:p>
    <w:p w14:paraId="241378CF" w14:textId="4F279CB5" w:rsidR="00583425" w:rsidRDefault="00583425" w:rsidP="00880AA1">
      <w:pPr>
        <w:pStyle w:val="NormalWeb"/>
        <w:spacing w:line="360" w:lineRule="auto"/>
        <w:jc w:val="center"/>
        <w:rPr>
          <w:rFonts w:ascii="Sylfaen" w:hAnsi="Sylfaen"/>
          <w:noProof/>
          <w:sz w:val="28"/>
          <w:szCs w:val="28"/>
          <w:lang w:val="en-US"/>
        </w:rPr>
      </w:pPr>
    </w:p>
    <w:p w14:paraId="34AF5233" w14:textId="35006A80" w:rsidR="00583425" w:rsidRDefault="00583425" w:rsidP="00880AA1">
      <w:pPr>
        <w:pStyle w:val="NormalWeb"/>
        <w:spacing w:line="360" w:lineRule="auto"/>
        <w:jc w:val="center"/>
        <w:rPr>
          <w:rFonts w:ascii="Sylfaen" w:hAnsi="Sylfaen"/>
          <w:noProof/>
          <w:sz w:val="28"/>
          <w:szCs w:val="28"/>
          <w:lang w:val="en-US"/>
        </w:rPr>
      </w:pPr>
    </w:p>
    <w:p w14:paraId="745B9362" w14:textId="7309EF49" w:rsidR="00583425" w:rsidRDefault="00583425" w:rsidP="00880AA1">
      <w:pPr>
        <w:pStyle w:val="NormalWeb"/>
        <w:spacing w:line="360" w:lineRule="auto"/>
        <w:jc w:val="center"/>
        <w:rPr>
          <w:rFonts w:ascii="Sylfaen" w:hAnsi="Sylfaen"/>
          <w:noProof/>
          <w:sz w:val="28"/>
          <w:szCs w:val="28"/>
          <w:lang w:val="en-US"/>
        </w:rPr>
      </w:pPr>
    </w:p>
    <w:p w14:paraId="31ECEDD4" w14:textId="066C6074" w:rsidR="00583425" w:rsidRDefault="00583425" w:rsidP="00880AA1">
      <w:pPr>
        <w:pStyle w:val="NormalWeb"/>
        <w:spacing w:line="360" w:lineRule="auto"/>
        <w:jc w:val="center"/>
        <w:rPr>
          <w:rFonts w:ascii="Sylfaen" w:hAnsi="Sylfaen"/>
          <w:noProof/>
          <w:sz w:val="28"/>
          <w:szCs w:val="28"/>
          <w:lang w:val="en-US"/>
        </w:rPr>
      </w:pPr>
    </w:p>
    <w:p w14:paraId="067AD06A" w14:textId="3294A212" w:rsidR="00583425" w:rsidRDefault="00583425" w:rsidP="00880AA1">
      <w:pPr>
        <w:pStyle w:val="NormalWeb"/>
        <w:spacing w:line="360" w:lineRule="auto"/>
        <w:jc w:val="center"/>
        <w:rPr>
          <w:rFonts w:ascii="Sylfaen" w:hAnsi="Sylfaen"/>
          <w:noProof/>
          <w:sz w:val="28"/>
          <w:szCs w:val="28"/>
          <w:lang w:val="en-US"/>
        </w:rPr>
      </w:pPr>
    </w:p>
    <w:p w14:paraId="22C75C35" w14:textId="70C3E3DF" w:rsidR="00583425" w:rsidRDefault="00880AA1" w:rsidP="00880AA1">
      <w:pPr>
        <w:pStyle w:val="NormalWeb"/>
        <w:spacing w:line="360" w:lineRule="auto"/>
        <w:jc w:val="center"/>
        <w:rPr>
          <w:rFonts w:ascii="Sylfaen" w:hAnsi="Sylfaen"/>
          <w:noProof/>
          <w:sz w:val="28"/>
          <w:szCs w:val="28"/>
          <w:lang w:val="en-US"/>
        </w:rPr>
      </w:pPr>
      <w:r>
        <w:rPr>
          <w:noProof/>
        </w:rPr>
        <mc:AlternateContent>
          <mc:Choice Requires="wps">
            <w:drawing>
              <wp:anchor distT="0" distB="0" distL="114300" distR="114300" simplePos="0" relativeHeight="251684864" behindDoc="0" locked="0" layoutInCell="1" allowOverlap="1" wp14:anchorId="6273EB57" wp14:editId="2609DD45">
                <wp:simplePos x="0" y="0"/>
                <wp:positionH relativeFrom="margin">
                  <wp:align>right</wp:align>
                </wp:positionH>
                <wp:positionV relativeFrom="paragraph">
                  <wp:posOffset>3175</wp:posOffset>
                </wp:positionV>
                <wp:extent cx="6121400" cy="245533"/>
                <wp:effectExtent l="0" t="0" r="0" b="2540"/>
                <wp:wrapNone/>
                <wp:docPr id="28" name="Text Box 28"/>
                <wp:cNvGraphicFramePr/>
                <a:graphic xmlns:a="http://schemas.openxmlformats.org/drawingml/2006/main">
                  <a:graphicData uri="http://schemas.microsoft.com/office/word/2010/wordprocessingShape">
                    <wps:wsp>
                      <wps:cNvSpPr txBox="1"/>
                      <wps:spPr>
                        <a:xfrm>
                          <a:off x="0" y="0"/>
                          <a:ext cx="6121400" cy="245533"/>
                        </a:xfrm>
                        <a:prstGeom prst="rect">
                          <a:avLst/>
                        </a:prstGeom>
                        <a:solidFill>
                          <a:prstClr val="white"/>
                        </a:solidFill>
                        <a:ln>
                          <a:noFill/>
                        </a:ln>
                      </wps:spPr>
                      <wps:txbx>
                        <w:txbxContent>
                          <w:p w14:paraId="3D3674D3" w14:textId="237C2A6A" w:rsidR="009454FB" w:rsidRPr="00BE6FD5" w:rsidRDefault="009454FB" w:rsidP="009454FB">
                            <w:pPr>
                              <w:pStyle w:val="Caption"/>
                              <w:rPr>
                                <w:rFonts w:ascii="Times New Roman" w:eastAsia="Times New Roman" w:hAnsi="Times New Roman" w:cs="Times New Roman"/>
                                <w:noProof/>
                                <w:sz w:val="24"/>
                                <w:szCs w:val="24"/>
                              </w:rPr>
                            </w:pPr>
                            <w:bookmarkStart w:id="36" w:name="_Toc226928232"/>
                            <w:bookmarkStart w:id="37" w:name="_Toc226930442"/>
                            <w:r>
                              <w:t xml:space="preserve">Figure </w:t>
                            </w:r>
                            <w:fldSimple w:instr=" SEQ Figure \* ARABIC ">
                              <w:r>
                                <w:rPr>
                                  <w:noProof/>
                                </w:rPr>
                                <w:t>7</w:t>
                              </w:r>
                            </w:fldSimple>
                            <w:r>
                              <w:rPr>
                                <w:lang w:val="en-US"/>
                              </w:rPr>
                              <w:t>: VCA. Schematic Design.</w:t>
                            </w:r>
                            <w:bookmarkEnd w:id="36"/>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73EB57" id="Text Box 28" o:spid="_x0000_s1032" type="#_x0000_t202" style="position:absolute;left:0;text-align:left;margin-left:430.8pt;margin-top:.25pt;width:482pt;height:19.35pt;z-index:2516848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" stroked="f">
                <v:textbox inset="0,0,0,0">
                  <w:txbxContent>
                    <w:p w14:paraId="3D3674D3" w14:textId="237C2A6A" w:rsidR="009454FB" w:rsidRPr="00BE6FD5" w:rsidRDefault="009454FB" w:rsidP="009454FB">
                      <w:pPr>
                        <w:pStyle w:val="Caption"/>
                        <w:rPr>
                          <w:rFonts w:ascii="Times New Roman" w:eastAsia="Times New Roman" w:hAnsi="Times New Roman" w:cs="Times New Roman"/>
                          <w:noProof/>
                          <w:sz w:val="24"/>
                          <w:szCs w:val="24"/>
                        </w:rPr>
                      </w:pPr>
                      <w:bookmarkStart w:id="50" w:name="_Toc226928232"/>
                      <w:bookmarkStart w:id="51" w:name="_Toc226930442"/>
                      <w:r>
                        <w:t xml:space="preserve">Figure </w:t>
                      </w:r>
                      <w:r>
                        <w:fldChar w:fldCharType="begin"/>
                      </w:r>
                      <w:r>
                        <w:instrText xml:space="preserve"> SEQ Figure \* ARABIC </w:instrText>
                      </w:r>
                      <w:r>
                        <w:fldChar w:fldCharType="separate"/>
                      </w:r>
                      <w:r>
                        <w:rPr>
                          <w:noProof/>
                        </w:rPr>
                        <w:t>7</w:t>
                      </w:r>
                      <w:r>
                        <w:fldChar w:fldCharType="end"/>
                      </w:r>
                      <w:r>
                        <w:rPr>
                          <w:lang w:val="en-US"/>
                        </w:rPr>
                        <w:t>: VCA. Schematic Design.</w:t>
                      </w:r>
                      <w:bookmarkEnd w:id="50"/>
                      <w:bookmarkEnd w:id="51"/>
                    </w:p>
                  </w:txbxContent>
                </v:textbox>
                <w10:wrap anchorx="margin"/>
              </v:shape>
            </w:pict>
          </mc:Fallback>
        </mc:AlternateContent>
      </w:r>
    </w:p>
    <w:p w14:paraId="26F62254" w14:textId="50CA4E91" w:rsidR="00B30767" w:rsidRDefault="00880AA1" w:rsidP="00880AA1">
      <w:pPr>
        <w:pStyle w:val="NormalWeb"/>
        <w:spacing w:line="360" w:lineRule="auto"/>
        <w:jc w:val="center"/>
        <w:rPr>
          <w:rFonts w:ascii="Sylfaen" w:hAnsi="Sylfaen"/>
          <w:noProof/>
          <w:sz w:val="28"/>
          <w:szCs w:val="28"/>
          <w:lang w:val="en-US"/>
        </w:rPr>
      </w:pPr>
      <w:r>
        <w:rPr>
          <w:noProof/>
        </w:rPr>
        <w:drawing>
          <wp:anchor distT="0" distB="0" distL="114300" distR="114300" simplePos="0" relativeHeight="251662336" behindDoc="0" locked="0" layoutInCell="1" allowOverlap="1" wp14:anchorId="41C7121F" wp14:editId="50025988">
            <wp:simplePos x="0" y="0"/>
            <wp:positionH relativeFrom="margin">
              <wp:align>left</wp:align>
            </wp:positionH>
            <wp:positionV relativeFrom="paragraph">
              <wp:posOffset>15240</wp:posOffset>
            </wp:positionV>
            <wp:extent cx="6155266" cy="1212186"/>
            <wp:effectExtent l="0" t="0" r="0" b="762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6155266" cy="1212186"/>
                    </a:xfrm>
                    <a:prstGeom prst="rect">
                      <a:avLst/>
                    </a:prstGeom>
                  </pic:spPr>
                </pic:pic>
              </a:graphicData>
            </a:graphic>
            <wp14:sizeRelH relativeFrom="margin">
              <wp14:pctWidth>0</wp14:pctWidth>
            </wp14:sizeRelH>
            <wp14:sizeRelV relativeFrom="margin">
              <wp14:pctHeight>0</wp14:pctHeight>
            </wp14:sizeRelV>
          </wp:anchor>
        </w:drawing>
      </w:r>
    </w:p>
    <w:p w14:paraId="63113C3C" w14:textId="6E1FB0B0" w:rsidR="00B30767" w:rsidRDefault="00B30767" w:rsidP="00880AA1">
      <w:pPr>
        <w:pStyle w:val="NormalWeb"/>
        <w:spacing w:line="360" w:lineRule="auto"/>
        <w:jc w:val="center"/>
        <w:rPr>
          <w:rFonts w:ascii="Sylfaen" w:hAnsi="Sylfaen"/>
          <w:noProof/>
          <w:sz w:val="28"/>
          <w:szCs w:val="28"/>
          <w:lang w:val="en-US"/>
        </w:rPr>
      </w:pPr>
    </w:p>
    <w:p w14:paraId="4412C3CF" w14:textId="7089FF95" w:rsidR="009454FB" w:rsidRDefault="00880AA1" w:rsidP="00880AA1">
      <w:pPr>
        <w:pStyle w:val="NormalWeb"/>
        <w:spacing w:line="360" w:lineRule="auto"/>
        <w:jc w:val="center"/>
        <w:rPr>
          <w:rFonts w:ascii="Sylfaen" w:hAnsi="Sylfaen"/>
          <w:sz w:val="28"/>
          <w:szCs w:val="28"/>
          <w:lang w:val="en-US"/>
        </w:rPr>
      </w:pPr>
      <w:r>
        <w:rPr>
          <w:noProof/>
        </w:rPr>
        <mc:AlternateContent>
          <mc:Choice Requires="wps">
            <w:drawing>
              <wp:anchor distT="0" distB="0" distL="114300" distR="114300" simplePos="0" relativeHeight="251686912" behindDoc="0" locked="0" layoutInCell="1" allowOverlap="1" wp14:anchorId="13425E61" wp14:editId="59BD0382">
                <wp:simplePos x="0" y="0"/>
                <wp:positionH relativeFrom="margin">
                  <wp:align>left</wp:align>
                </wp:positionH>
                <wp:positionV relativeFrom="paragraph">
                  <wp:posOffset>254635</wp:posOffset>
                </wp:positionV>
                <wp:extent cx="6155266" cy="237067"/>
                <wp:effectExtent l="0" t="0" r="0" b="0"/>
                <wp:wrapNone/>
                <wp:docPr id="29" name="Text Box 29"/>
                <wp:cNvGraphicFramePr/>
                <a:graphic xmlns:a="http://schemas.openxmlformats.org/drawingml/2006/main">
                  <a:graphicData uri="http://schemas.microsoft.com/office/word/2010/wordprocessingShape">
                    <wps:wsp>
                      <wps:cNvSpPr txBox="1"/>
                      <wps:spPr>
                        <a:xfrm>
                          <a:off x="0" y="0"/>
                          <a:ext cx="6155266" cy="237067"/>
                        </a:xfrm>
                        <a:prstGeom prst="rect">
                          <a:avLst/>
                        </a:prstGeom>
                        <a:solidFill>
                          <a:prstClr val="white"/>
                        </a:solidFill>
                        <a:ln>
                          <a:noFill/>
                        </a:ln>
                      </wps:spPr>
                      <wps:txbx>
                        <w:txbxContent>
                          <w:p w14:paraId="6D693F14" w14:textId="37CE01F9" w:rsidR="009454FB" w:rsidRPr="00495DFD" w:rsidRDefault="009454FB" w:rsidP="009454FB">
                            <w:pPr>
                              <w:pStyle w:val="Caption"/>
                              <w:rPr>
                                <w:noProof/>
                              </w:rPr>
                            </w:pPr>
                            <w:bookmarkStart w:id="38" w:name="_Toc226928233"/>
                            <w:bookmarkStart w:id="39" w:name="_Toc226930443"/>
                            <w:r>
                              <w:t xml:space="preserve">Figure </w:t>
                            </w:r>
                            <w:fldSimple w:instr=" SEQ Figure \* ARABIC ">
                              <w:r>
                                <w:rPr>
                                  <w:noProof/>
                                </w:rPr>
                                <w:t>8</w:t>
                              </w:r>
                            </w:fldSimple>
                            <w:r>
                              <w:rPr>
                                <w:lang w:val="en-US"/>
                              </w:rPr>
                              <w:t xml:space="preserve">: The </w:t>
                            </w:r>
                            <w:r w:rsidRPr="00D14B5F">
                              <w:rPr>
                                <w:lang w:val="en-US"/>
                              </w:rPr>
                              <w:t>attenua</w:t>
                            </w:r>
                            <w:r>
                              <w:rPr>
                                <w:lang w:val="en-US"/>
                              </w:rPr>
                              <w:t>tion of the input signal (blue) to the output signal (red) by the VCA via setting CV to 2V DC.</w:t>
                            </w:r>
                            <w:bookmarkEnd w:id="38"/>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425E61" id="Text Box 29" o:spid="_x0000_s1033" type="#_x0000_t202" style="position:absolute;left:0;text-align:left;margin-left:0;margin-top:20.05pt;width:484.65pt;height:18.65pt;z-index:2516869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" stroked="f">
                <v:textbox inset="0,0,0,0">
                  <w:txbxContent>
                    <w:p w14:paraId="6D693F14" w14:textId="37CE01F9" w:rsidR="009454FB" w:rsidRPr="00495DFD" w:rsidRDefault="009454FB" w:rsidP="009454FB">
                      <w:pPr>
                        <w:pStyle w:val="Caption"/>
                        <w:rPr>
                          <w:noProof/>
                        </w:rPr>
                      </w:pPr>
                      <w:bookmarkStart w:id="54" w:name="_Toc226928233"/>
                      <w:bookmarkStart w:id="55" w:name="_Toc226930443"/>
                      <w:r>
                        <w:t xml:space="preserve">Figure </w:t>
                      </w:r>
                      <w:r>
                        <w:fldChar w:fldCharType="begin"/>
                      </w:r>
                      <w:r>
                        <w:instrText xml:space="preserve"> SEQ Figure \* ARABIC </w:instrText>
                      </w:r>
                      <w:r>
                        <w:fldChar w:fldCharType="separate"/>
                      </w:r>
                      <w:r>
                        <w:rPr>
                          <w:noProof/>
                        </w:rPr>
                        <w:t>8</w:t>
                      </w:r>
                      <w:r>
                        <w:fldChar w:fldCharType="end"/>
                      </w:r>
                      <w:r>
                        <w:rPr>
                          <w:lang w:val="en-US"/>
                        </w:rPr>
                        <w:t xml:space="preserve">: The </w:t>
                      </w:r>
                      <w:r w:rsidRPr="00D14B5F">
                        <w:rPr>
                          <w:lang w:val="en-US"/>
                        </w:rPr>
                        <w:t>attenua</w:t>
                      </w:r>
                      <w:r>
                        <w:rPr>
                          <w:lang w:val="en-US"/>
                        </w:rPr>
                        <w:t>tion of the input signal (blue) to the output signal (red) by the VCA via setting CV to 2V DC.</w:t>
                      </w:r>
                      <w:bookmarkEnd w:id="54"/>
                      <w:bookmarkEnd w:id="55"/>
                    </w:p>
                  </w:txbxContent>
                </v:textbox>
                <w10:wrap anchorx="margin"/>
              </v:shape>
            </w:pict>
          </mc:Fallback>
        </mc:AlternateContent>
      </w:r>
    </w:p>
    <w:p w14:paraId="2C4ADB20" w14:textId="7BF89215" w:rsidR="00797D78" w:rsidRDefault="00797D78" w:rsidP="00880AA1">
      <w:pPr>
        <w:pStyle w:val="NormalWeb"/>
        <w:spacing w:line="360" w:lineRule="auto"/>
        <w:jc w:val="center"/>
        <w:rPr>
          <w:rFonts w:ascii="Sylfaen" w:hAnsi="Sylfaen"/>
          <w:sz w:val="28"/>
          <w:szCs w:val="28"/>
          <w:lang w:val="en-US"/>
        </w:rPr>
      </w:pPr>
    </w:p>
    <w:p w14:paraId="7D9D34DB" w14:textId="5D7A1F28" w:rsidR="00797D78" w:rsidRDefault="00797D78" w:rsidP="00880AA1">
      <w:pPr>
        <w:pStyle w:val="NormalWeb"/>
        <w:spacing w:line="360" w:lineRule="auto"/>
        <w:jc w:val="center"/>
        <w:rPr>
          <w:rFonts w:ascii="Sylfaen" w:hAnsi="Sylfaen"/>
          <w:sz w:val="28"/>
          <w:szCs w:val="28"/>
          <w:lang w:val="en-US"/>
        </w:rPr>
      </w:pPr>
    </w:p>
    <w:p w14:paraId="476B6810" w14:textId="78625CAB" w:rsidR="009454FB" w:rsidRDefault="009454FB" w:rsidP="00880AA1">
      <w:pPr>
        <w:spacing w:line="360" w:lineRule="auto"/>
        <w:rPr>
          <w:rFonts w:eastAsia="Times New Roman" w:cs="Times New Roman"/>
          <w:sz w:val="28"/>
          <w:szCs w:val="28"/>
          <w:lang w:val="en-US"/>
        </w:rPr>
      </w:pPr>
      <w:r>
        <w:rPr>
          <w:sz w:val="28"/>
          <w:szCs w:val="28"/>
          <w:lang w:val="en-US"/>
        </w:rPr>
        <w:br w:type="page"/>
      </w:r>
    </w:p>
    <w:p w14:paraId="29FE2527" w14:textId="327CA8C8" w:rsidR="009454FB" w:rsidRDefault="00880AA1" w:rsidP="00880AA1">
      <w:pPr>
        <w:pStyle w:val="NormalWeb"/>
        <w:spacing w:line="360" w:lineRule="auto"/>
        <w:jc w:val="center"/>
        <w:rPr>
          <w:rFonts w:ascii="Sylfaen" w:hAnsi="Sylfaen"/>
          <w:sz w:val="28"/>
          <w:szCs w:val="28"/>
          <w:lang w:val="en-US"/>
        </w:rPr>
      </w:pPr>
      <w:r>
        <w:rPr>
          <w:noProof/>
        </w:rPr>
        <w:lastRenderedPageBreak/>
        <w:drawing>
          <wp:anchor distT="0" distB="0" distL="114300" distR="114300" simplePos="0" relativeHeight="251659264" behindDoc="0" locked="0" layoutInCell="1" allowOverlap="1" wp14:anchorId="2E6FEBD4" wp14:editId="2ACC8E97">
            <wp:simplePos x="0" y="0"/>
            <wp:positionH relativeFrom="margin">
              <wp:align>right</wp:align>
            </wp:positionH>
            <wp:positionV relativeFrom="paragraph">
              <wp:posOffset>25400</wp:posOffset>
            </wp:positionV>
            <wp:extent cx="6146800" cy="4439944"/>
            <wp:effectExtent l="0" t="0" r="635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6146800" cy="4439944"/>
                    </a:xfrm>
                    <a:prstGeom prst="rect">
                      <a:avLst/>
                    </a:prstGeom>
                  </pic:spPr>
                </pic:pic>
              </a:graphicData>
            </a:graphic>
            <wp14:sizeRelH relativeFrom="margin">
              <wp14:pctWidth>0</wp14:pctWidth>
            </wp14:sizeRelH>
            <wp14:sizeRelV relativeFrom="margin">
              <wp14:pctHeight>0</wp14:pctHeight>
            </wp14:sizeRelV>
          </wp:anchor>
        </w:drawing>
      </w:r>
    </w:p>
    <w:p w14:paraId="07787E5F" w14:textId="19F0FBFC" w:rsidR="002D7167" w:rsidRPr="00797D78" w:rsidRDefault="009A36FC" w:rsidP="00880AA1">
      <w:pPr>
        <w:spacing w:line="360" w:lineRule="auto"/>
        <w:rPr>
          <w:rFonts w:eastAsia="Times New Roman" w:cs="Times New Roman"/>
          <w:sz w:val="28"/>
          <w:szCs w:val="28"/>
          <w:lang w:val="en-US"/>
        </w:rPr>
      </w:pPr>
      <w:r>
        <w:rPr>
          <w:noProof/>
        </w:rPr>
        <mc:AlternateContent>
          <mc:Choice Requires="wps">
            <w:drawing>
              <wp:anchor distT="0" distB="0" distL="114300" distR="114300" simplePos="0" relativeHeight="251691008" behindDoc="0" locked="0" layoutInCell="1" allowOverlap="1" wp14:anchorId="2A23B505" wp14:editId="30DAE0D8">
                <wp:simplePos x="0" y="0"/>
                <wp:positionH relativeFrom="margin">
                  <wp:posOffset>-1270</wp:posOffset>
                </wp:positionH>
                <wp:positionV relativeFrom="paragraph">
                  <wp:posOffset>5668645</wp:posOffset>
                </wp:positionV>
                <wp:extent cx="6146800" cy="228600"/>
                <wp:effectExtent l="0" t="0" r="6350" b="0"/>
                <wp:wrapTopAndBottom/>
                <wp:docPr id="31" name="Text Box 31"/>
                <wp:cNvGraphicFramePr/>
                <a:graphic xmlns:a="http://schemas.openxmlformats.org/drawingml/2006/main">
                  <a:graphicData uri="http://schemas.microsoft.com/office/word/2010/wordprocessingShape">
                    <wps:wsp>
                      <wps:cNvSpPr txBox="1"/>
                      <wps:spPr>
                        <a:xfrm>
                          <a:off x="0" y="0"/>
                          <a:ext cx="6146800" cy="228600"/>
                        </a:xfrm>
                        <a:prstGeom prst="rect">
                          <a:avLst/>
                        </a:prstGeom>
                        <a:solidFill>
                          <a:prstClr val="white"/>
                        </a:solidFill>
                        <a:ln>
                          <a:noFill/>
                        </a:ln>
                      </wps:spPr>
                      <wps:txbx>
                        <w:txbxContent>
                          <w:p w14:paraId="49C04D18" w14:textId="5BC5D207" w:rsidR="009454FB" w:rsidRPr="0089145F" w:rsidRDefault="009454FB" w:rsidP="009454FB">
                            <w:pPr>
                              <w:pStyle w:val="Caption"/>
                              <w:rPr>
                                <w:noProof/>
                              </w:rPr>
                            </w:pPr>
                            <w:bookmarkStart w:id="40" w:name="_Toc226928235"/>
                            <w:bookmarkStart w:id="41" w:name="_Toc226930444"/>
                            <w:r>
                              <w:t xml:space="preserve">Figure </w:t>
                            </w:r>
                            <w:fldSimple w:instr=" SEQ Figure \* ARABIC ">
                              <w:r>
                                <w:rPr>
                                  <w:noProof/>
                                </w:rPr>
                                <w:t>10</w:t>
                              </w:r>
                            </w:fldSimple>
                            <w:r>
                              <w:rPr>
                                <w:lang w:val="en-US"/>
                              </w:rPr>
                              <w:t>: A possible combination of input signals for the mixer.</w:t>
                            </w:r>
                            <w:bookmarkEnd w:id="40"/>
                            <w:bookmarkEnd w:id="4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23B505" id="Text Box 31" o:spid="_x0000_s1034" type="#_x0000_t202" style="position:absolute;margin-left:-.1pt;margin-top:446.35pt;width:484pt;height:18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" stroked="f">
                <v:textbox inset="0,0,0,0">
                  <w:txbxContent>
                    <w:p w14:paraId="49C04D18" w14:textId="5BC5D207" w:rsidR="009454FB" w:rsidRPr="0089145F" w:rsidRDefault="009454FB" w:rsidP="009454FB">
                      <w:pPr>
                        <w:pStyle w:val="Caption"/>
                        <w:rPr>
                          <w:noProof/>
                        </w:rPr>
                      </w:pPr>
                      <w:bookmarkStart w:id="58" w:name="_Toc226928235"/>
                      <w:bookmarkStart w:id="59" w:name="_Toc226930444"/>
                      <w:r>
                        <w:t xml:space="preserve">Figure </w:t>
                      </w:r>
                      <w:r>
                        <w:fldChar w:fldCharType="begin"/>
                      </w:r>
                      <w:r>
                        <w:instrText xml:space="preserve"> SEQ Figure \* ARABIC </w:instrText>
                      </w:r>
                      <w:r>
                        <w:fldChar w:fldCharType="separate"/>
                      </w:r>
                      <w:r>
                        <w:rPr>
                          <w:noProof/>
                        </w:rPr>
                        <w:t>10</w:t>
                      </w:r>
                      <w:r>
                        <w:fldChar w:fldCharType="end"/>
                      </w:r>
                      <w:r>
                        <w:rPr>
                          <w:lang w:val="en-US"/>
                        </w:rPr>
                        <w:t>: A possible combination of input signals for the mixer.</w:t>
                      </w:r>
                      <w:bookmarkEnd w:id="58"/>
                      <w:bookmarkEnd w:id="59"/>
                    </w:p>
                  </w:txbxContent>
                </v:textbox>
                <w10:wrap type="topAndBottom" anchorx="margin"/>
              </v:shape>
            </w:pict>
          </mc:Fallback>
        </mc:AlternateContent>
      </w:r>
      <w:r>
        <w:rPr>
          <w:noProof/>
        </w:rPr>
        <w:drawing>
          <wp:anchor distT="0" distB="0" distL="114300" distR="114300" simplePos="0" relativeHeight="251663360" behindDoc="0" locked="0" layoutInCell="1" allowOverlap="1" wp14:anchorId="25000B75" wp14:editId="0D033B30">
            <wp:simplePos x="0" y="0"/>
            <wp:positionH relativeFrom="margin">
              <wp:align>right</wp:align>
            </wp:positionH>
            <wp:positionV relativeFrom="paragraph">
              <wp:posOffset>4375785</wp:posOffset>
            </wp:positionV>
            <wp:extent cx="6146800" cy="1210310"/>
            <wp:effectExtent l="0" t="0" r="6350" b="889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6146800" cy="121031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88960" behindDoc="0" locked="0" layoutInCell="1" allowOverlap="1" wp14:anchorId="77766EE9" wp14:editId="27CB97E5">
                <wp:simplePos x="0" y="0"/>
                <wp:positionH relativeFrom="margin">
                  <wp:align>right</wp:align>
                </wp:positionH>
                <wp:positionV relativeFrom="paragraph">
                  <wp:posOffset>3998595</wp:posOffset>
                </wp:positionV>
                <wp:extent cx="6146800" cy="237066"/>
                <wp:effectExtent l="0" t="0" r="6350" b="0"/>
                <wp:wrapNone/>
                <wp:docPr id="30" name="Text Box 30"/>
                <wp:cNvGraphicFramePr/>
                <a:graphic xmlns:a="http://schemas.openxmlformats.org/drawingml/2006/main">
                  <a:graphicData uri="http://schemas.microsoft.com/office/word/2010/wordprocessingShape">
                    <wps:wsp>
                      <wps:cNvSpPr txBox="1"/>
                      <wps:spPr>
                        <a:xfrm>
                          <a:off x="0" y="0"/>
                          <a:ext cx="6146800" cy="237066"/>
                        </a:xfrm>
                        <a:prstGeom prst="rect">
                          <a:avLst/>
                        </a:prstGeom>
                        <a:solidFill>
                          <a:prstClr val="white"/>
                        </a:solidFill>
                        <a:ln>
                          <a:noFill/>
                        </a:ln>
                      </wps:spPr>
                      <wps:txbx>
                        <w:txbxContent>
                          <w:p w14:paraId="3FA01424" w14:textId="29103186" w:rsidR="009454FB" w:rsidRPr="00641611" w:rsidRDefault="009454FB" w:rsidP="009454FB">
                            <w:pPr>
                              <w:pStyle w:val="Caption"/>
                              <w:rPr>
                                <w:rFonts w:ascii="Times New Roman" w:eastAsia="Times New Roman" w:hAnsi="Times New Roman" w:cs="Times New Roman"/>
                                <w:noProof/>
                                <w:sz w:val="24"/>
                                <w:szCs w:val="24"/>
                              </w:rPr>
                            </w:pPr>
                            <w:bookmarkStart w:id="42" w:name="_Toc226928234"/>
                            <w:bookmarkStart w:id="43" w:name="_Toc226930445"/>
                            <w:r>
                              <w:t xml:space="preserve">Figure </w:t>
                            </w:r>
                            <w:fldSimple w:instr=" SEQ Figure \* ARABIC ">
                              <w:r>
                                <w:rPr>
                                  <w:noProof/>
                                </w:rPr>
                                <w:t>9</w:t>
                              </w:r>
                            </w:fldSimple>
                            <w:r>
                              <w:rPr>
                                <w:lang w:val="en-US"/>
                              </w:rPr>
                              <w:t>: Mixer. Schematic Design.</w:t>
                            </w:r>
                            <w:bookmarkEnd w:id="42"/>
                            <w:bookmarkEnd w:id="4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766EE9" id="Text Box 30" o:spid="_x0000_s1035" type="#_x0000_t202" style="position:absolute;margin-left:432.8pt;margin-top:314.85pt;width:484pt;height:18.65pt;z-index:2516889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" stroked="f">
                <v:textbox inset="0,0,0,0">
                  <w:txbxContent>
                    <w:p w14:paraId="3FA01424" w14:textId="29103186" w:rsidR="009454FB" w:rsidRPr="00641611" w:rsidRDefault="009454FB" w:rsidP="009454FB">
                      <w:pPr>
                        <w:pStyle w:val="Caption"/>
                        <w:rPr>
                          <w:rFonts w:ascii="Times New Roman" w:eastAsia="Times New Roman" w:hAnsi="Times New Roman" w:cs="Times New Roman"/>
                          <w:noProof/>
                          <w:sz w:val="24"/>
                          <w:szCs w:val="24"/>
                        </w:rPr>
                      </w:pPr>
                      <w:bookmarkStart w:id="62" w:name="_Toc226928234"/>
                      <w:bookmarkStart w:id="63" w:name="_Toc226930445"/>
                      <w:r>
                        <w:t xml:space="preserve">Figure </w:t>
                      </w:r>
                      <w:r>
                        <w:fldChar w:fldCharType="begin"/>
                      </w:r>
                      <w:r>
                        <w:instrText xml:space="preserve"> SEQ Figure \* ARABIC </w:instrText>
                      </w:r>
                      <w:r>
                        <w:fldChar w:fldCharType="separate"/>
                      </w:r>
                      <w:r>
                        <w:rPr>
                          <w:noProof/>
                        </w:rPr>
                        <w:t>9</w:t>
                      </w:r>
                      <w:r>
                        <w:fldChar w:fldCharType="end"/>
                      </w:r>
                      <w:r>
                        <w:rPr>
                          <w:lang w:val="en-US"/>
                        </w:rPr>
                        <w:t>: Mixer. Schematic Design.</w:t>
                      </w:r>
                      <w:bookmarkEnd w:id="62"/>
                      <w:bookmarkEnd w:id="63"/>
                    </w:p>
                  </w:txbxContent>
                </v:textbox>
                <w10:wrap anchorx="margin"/>
              </v:shape>
            </w:pict>
          </mc:Fallback>
        </mc:AlternateContent>
      </w:r>
      <w:r w:rsidR="00880AA1">
        <w:rPr>
          <w:noProof/>
        </w:rPr>
        <mc:AlternateContent>
          <mc:Choice Requires="wps">
            <w:drawing>
              <wp:anchor distT="0" distB="0" distL="114300" distR="114300" simplePos="0" relativeHeight="251693056" behindDoc="0" locked="0" layoutInCell="1" allowOverlap="1" wp14:anchorId="4142564E" wp14:editId="430992FD">
                <wp:simplePos x="0" y="0"/>
                <wp:positionH relativeFrom="margin">
                  <wp:align>left</wp:align>
                </wp:positionH>
                <wp:positionV relativeFrom="paragraph">
                  <wp:posOffset>7357110</wp:posOffset>
                </wp:positionV>
                <wp:extent cx="6146800" cy="330200"/>
                <wp:effectExtent l="0" t="0" r="6350" b="0"/>
                <wp:wrapNone/>
                <wp:docPr id="32" name="Text Box 32"/>
                <wp:cNvGraphicFramePr/>
                <a:graphic xmlns:a="http://schemas.openxmlformats.org/drawingml/2006/main">
                  <a:graphicData uri="http://schemas.microsoft.com/office/word/2010/wordprocessingShape">
                    <wps:wsp>
                      <wps:cNvSpPr txBox="1"/>
                      <wps:spPr>
                        <a:xfrm>
                          <a:off x="0" y="0"/>
                          <a:ext cx="6146800" cy="330200"/>
                        </a:xfrm>
                        <a:prstGeom prst="rect">
                          <a:avLst/>
                        </a:prstGeom>
                        <a:solidFill>
                          <a:prstClr val="white"/>
                        </a:solidFill>
                        <a:ln>
                          <a:noFill/>
                        </a:ln>
                      </wps:spPr>
                      <wps:txbx>
                        <w:txbxContent>
                          <w:p w14:paraId="3BE045AB" w14:textId="081116A0" w:rsidR="009454FB" w:rsidRPr="003E7D93" w:rsidRDefault="009454FB" w:rsidP="009454FB">
                            <w:pPr>
                              <w:pStyle w:val="Caption"/>
                              <w:rPr>
                                <w:noProof/>
                              </w:rPr>
                            </w:pPr>
                            <w:bookmarkStart w:id="44" w:name="_Toc226928236"/>
                            <w:bookmarkStart w:id="45" w:name="_Toc226930446"/>
                            <w:r>
                              <w:t xml:space="preserve">Figure </w:t>
                            </w:r>
                            <w:fldSimple w:instr=" SEQ Figure \* ARABIC ">
                              <w:r>
                                <w:rPr>
                                  <w:noProof/>
                                </w:rPr>
                                <w:t>11</w:t>
                              </w:r>
                            </w:fldSimple>
                            <w:r>
                              <w:rPr>
                                <w:lang w:val="en-US"/>
                              </w:rPr>
                              <w:t>: The three output signals - inverted (blue), normal (red), clipped (pink)</w:t>
                            </w:r>
                            <w:r>
                              <w:rPr>
                                <w:noProof/>
                              </w:rPr>
                              <w:t xml:space="preserve"> </w:t>
                            </w:r>
                            <w:r>
                              <w:rPr>
                                <w:noProof/>
                                <w:lang w:val="en-US"/>
                              </w:rPr>
                              <w:t>- of the Mixer for the input signals from Figure 10.</w:t>
                            </w:r>
                            <w:bookmarkEnd w:id="44"/>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42564E" id="Text Box 32" o:spid="_x0000_s1036" type="#_x0000_t202" style="position:absolute;margin-left:0;margin-top:579.3pt;width:484pt;height:26pt;z-index:2516930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" stroked="f">
                <v:textbox inset="0,0,0,0">
                  <w:txbxContent>
                    <w:p w14:paraId="3BE045AB" w14:textId="081116A0" w:rsidR="009454FB" w:rsidRPr="003E7D93" w:rsidRDefault="009454FB" w:rsidP="009454FB">
                      <w:pPr>
                        <w:pStyle w:val="Caption"/>
                        <w:rPr>
                          <w:noProof/>
                        </w:rPr>
                      </w:pPr>
                      <w:bookmarkStart w:id="66" w:name="_Toc226928236"/>
                      <w:bookmarkStart w:id="67" w:name="_Toc226930446"/>
                      <w:r>
                        <w:t xml:space="preserve">Figure </w:t>
                      </w:r>
                      <w:r>
                        <w:fldChar w:fldCharType="begin"/>
                      </w:r>
                      <w:r>
                        <w:instrText xml:space="preserve"> SEQ Figure \* ARABIC </w:instrText>
                      </w:r>
                      <w:r>
                        <w:fldChar w:fldCharType="separate"/>
                      </w:r>
                      <w:r>
                        <w:rPr>
                          <w:noProof/>
                        </w:rPr>
                        <w:t>11</w:t>
                      </w:r>
                      <w:r>
                        <w:fldChar w:fldCharType="end"/>
                      </w:r>
                      <w:r>
                        <w:rPr>
                          <w:lang w:val="en-US"/>
                        </w:rPr>
                        <w:t>: The three output signals - inverted (blue), normal (red), clipped (pink)</w:t>
                      </w:r>
                      <w:r>
                        <w:rPr>
                          <w:noProof/>
                        </w:rPr>
                        <w:t xml:space="preserve"> </w:t>
                      </w:r>
                      <w:r>
                        <w:rPr>
                          <w:noProof/>
                          <w:lang w:val="en-US"/>
                        </w:rPr>
                        <w:t>- of the Mixer for the input signals from Figure 10.</w:t>
                      </w:r>
                      <w:bookmarkEnd w:id="66"/>
                      <w:bookmarkEnd w:id="67"/>
                    </w:p>
                  </w:txbxContent>
                </v:textbox>
                <w10:wrap anchorx="margin"/>
              </v:shape>
            </w:pict>
          </mc:Fallback>
        </mc:AlternateContent>
      </w:r>
      <w:r w:rsidR="00880AA1">
        <w:rPr>
          <w:noProof/>
        </w:rPr>
        <w:drawing>
          <wp:anchor distT="0" distB="0" distL="114300" distR="114300" simplePos="0" relativeHeight="251664384" behindDoc="0" locked="0" layoutInCell="1" allowOverlap="1" wp14:anchorId="0E46B37A" wp14:editId="1F514CFD">
            <wp:simplePos x="0" y="0"/>
            <wp:positionH relativeFrom="margin">
              <wp:align>left</wp:align>
            </wp:positionH>
            <wp:positionV relativeFrom="paragraph">
              <wp:posOffset>6019800</wp:posOffset>
            </wp:positionV>
            <wp:extent cx="6146800" cy="1210519"/>
            <wp:effectExtent l="0" t="0" r="6350" b="889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6146800" cy="1210519"/>
                    </a:xfrm>
                    <a:prstGeom prst="rect">
                      <a:avLst/>
                    </a:prstGeom>
                  </pic:spPr>
                </pic:pic>
              </a:graphicData>
            </a:graphic>
            <wp14:sizeRelH relativeFrom="margin">
              <wp14:pctWidth>0</wp14:pctWidth>
            </wp14:sizeRelH>
            <wp14:sizeRelV relativeFrom="margin">
              <wp14:pctHeight>0</wp14:pctHeight>
            </wp14:sizeRelV>
          </wp:anchor>
        </w:drawing>
      </w:r>
    </w:p>
    <w:sectPr w:rsidR="002D7167" w:rsidRPr="00797D78" w:rsidSect="00797D78">
      <w:headerReference w:type="default" r:id="rId49"/>
      <w:footerReference w:type="default" r:id="rId50"/>
      <w:pgSz w:w="12240" w:h="15840"/>
      <w:pgMar w:top="1134" w:right="1134" w:bottom="1134" w:left="1418" w:header="0" w:footer="1055"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Nikoloz Bezhanishvili" w:date="2026-04-09T23:50:00Z" w:initials="NB">
    <w:p w14:paraId="30F0096D" w14:textId="77777777" w:rsidR="00DF257E" w:rsidRDefault="00DF257E" w:rsidP="00DF257E">
      <w:pPr>
        <w:pStyle w:val="CommentText"/>
        <w:rPr>
          <w:lang w:val="en-US"/>
        </w:rPr>
      </w:pPr>
      <w:r>
        <w:rPr>
          <w:rStyle w:val="CommentReference"/>
        </w:rPr>
        <w:annotationRef/>
      </w:r>
      <w:r>
        <w:rPr>
          <w:lang w:val="en-US"/>
        </w:rPr>
        <w:t>TODO</w:t>
      </w:r>
    </w:p>
    <w:p w14:paraId="03A65AD1" w14:textId="77777777" w:rsidR="00DF257E" w:rsidRPr="00211035" w:rsidRDefault="00DF257E" w:rsidP="00DF257E">
      <w:pPr>
        <w:pStyle w:val="CommentText"/>
        <w:rPr>
          <w:lang w:val="en-US"/>
        </w:rPr>
      </w:pPr>
    </w:p>
  </w:comment>
  <w:comment w:id="9" w:author="Nikoloz Bezhanishvili" w:date="2026-04-10T00:35:00Z" w:initials="NB">
    <w:p w14:paraId="1C85D51B" w14:textId="1ADB7C44" w:rsidR="00AB1046" w:rsidRPr="00AB1046" w:rsidRDefault="00AB1046">
      <w:pPr>
        <w:pStyle w:val="CommentText"/>
        <w:rPr>
          <w:lang w:val="en-US"/>
        </w:rPr>
      </w:pPr>
      <w:r>
        <w:rPr>
          <w:rStyle w:val="CommentReference"/>
        </w:rPr>
        <w:annotationRef/>
      </w:r>
      <w:r>
        <w:rPr>
          <w:lang w:val="en-US"/>
        </w:rPr>
        <w:t>Is this the correct name?</w:t>
      </w:r>
    </w:p>
  </w:comment>
  <w:comment w:id="11" w:author="Nikoloz Bezhanishvili" w:date="2026-04-10T19:27:00Z" w:initials="NB">
    <w:p w14:paraId="5D20ACE9" w14:textId="5589E0E9" w:rsidR="00650E6A" w:rsidRPr="00650E6A" w:rsidRDefault="00650E6A">
      <w:pPr>
        <w:pStyle w:val="CommentText"/>
        <w:rPr>
          <w:lang w:val="en-US"/>
        </w:rPr>
      </w:pPr>
      <w:r>
        <w:rPr>
          <w:rStyle w:val="CommentReference"/>
        </w:rPr>
        <w:annotationRef/>
      </w:r>
      <w:r>
        <w:rPr>
          <w:lang w:val="en-US"/>
        </w:rPr>
        <w:t>Needs revision</w:t>
      </w:r>
    </w:p>
  </w:comment>
  <w:comment w:id="12" w:author="Nikoloz Bezhanishvili" w:date="2026-04-10T20:15:00Z" w:initials="NB">
    <w:p w14:paraId="676B57DB" w14:textId="2BCBED1E" w:rsidR="003C780B" w:rsidRPr="003C780B" w:rsidRDefault="003C780B">
      <w:pPr>
        <w:pStyle w:val="CommentText"/>
        <w:rPr>
          <w:lang w:val="en-US"/>
        </w:rPr>
      </w:pPr>
      <w:r>
        <w:rPr>
          <w:rStyle w:val="CommentReference"/>
        </w:rPr>
        <w:annotationRef/>
      </w:r>
      <w:r>
        <w:rPr>
          <w:lang w:val="en-US"/>
        </w:rPr>
        <w:t>I don’t know what I just wrote</w:t>
      </w:r>
    </w:p>
  </w:comment>
  <w:comment w:id="13" w:author="Nikoloz Bezhanishvili" w:date="2026-04-10T22:55:00Z" w:initials="NB">
    <w:p w14:paraId="27B43326" w14:textId="77777777" w:rsidR="00501709" w:rsidRDefault="00501709">
      <w:pPr>
        <w:pStyle w:val="CommentText"/>
        <w:rPr>
          <w:lang w:val="en-US"/>
        </w:rPr>
      </w:pPr>
      <w:r>
        <w:rPr>
          <w:rStyle w:val="CommentReference"/>
        </w:rPr>
        <w:annotationRef/>
      </w:r>
      <w:r w:rsidR="000E1414">
        <w:rPr>
          <w:lang w:val="en-US"/>
        </w:rPr>
        <w:t xml:space="preserve">I need to discuss the switch: </w:t>
      </w:r>
    </w:p>
    <w:p w14:paraId="1DEB4EF6" w14:textId="77777777" w:rsidR="000E1414" w:rsidRDefault="000E1414" w:rsidP="000E1414">
      <w:pPr>
        <w:pStyle w:val="Heading3"/>
      </w:pPr>
      <w:r>
        <w:t>3. The Switch Network (The Direction Changer)</w:t>
      </w:r>
    </w:p>
    <w:p w14:paraId="6740E6C4" w14:textId="77777777" w:rsidR="000E1414" w:rsidRDefault="000E1414" w:rsidP="000E1414">
      <w:pPr>
        <w:pStyle w:val="NormalWeb"/>
      </w:pPr>
      <w:r>
        <w:t>This is the clever part of the circuit. It takes the Square wave from the Schmitt Trigger and uses it to reverse the direction of the Integrator, keeping the cycle going forever.</w:t>
      </w:r>
    </w:p>
    <w:p w14:paraId="3FE1DE45" w14:textId="77777777" w:rsidR="000E1414" w:rsidRDefault="000E1414" w:rsidP="000E1414">
      <w:pPr>
        <w:pStyle w:val="NormalWeb"/>
        <w:numPr>
          <w:ilvl w:val="0"/>
          <w:numId w:val="12"/>
        </w:numPr>
      </w:pPr>
      <w:r>
        <w:rPr>
          <w:b/>
          <w:bCs/>
        </w:rPr>
        <w:t>R28 (100k Resistor) &amp; Q4 (NPN Transistor):</w:t>
      </w:r>
      <w:r>
        <w:t xml:space="preserve"> Q4 acts as an electronic switch. R28 simply protects the base of the transistor.</w:t>
      </w:r>
    </w:p>
    <w:p w14:paraId="5718DA93" w14:textId="77777777" w:rsidR="000E1414" w:rsidRDefault="000E1414" w:rsidP="000E1414">
      <w:pPr>
        <w:pStyle w:val="NormalWeb"/>
        <w:numPr>
          <w:ilvl w:val="1"/>
          <w:numId w:val="12"/>
        </w:numPr>
      </w:pPr>
      <w:r>
        <w:t xml:space="preserve">When the Square wave is </w:t>
      </w:r>
      <w:r>
        <w:rPr>
          <w:b/>
          <w:bCs/>
        </w:rPr>
        <w:t>HIGH</w:t>
      </w:r>
      <w:r>
        <w:t xml:space="preserve">, Q4 turns </w:t>
      </w:r>
      <w:r>
        <w:rPr>
          <w:b/>
          <w:bCs/>
        </w:rPr>
        <w:t>ON</w:t>
      </w:r>
      <w:r>
        <w:t xml:space="preserve"> (acting like a closed wire, connecting the bottom of R27 to ground).</w:t>
      </w:r>
    </w:p>
    <w:p w14:paraId="6F862D9D" w14:textId="77777777" w:rsidR="000E1414" w:rsidRDefault="000E1414" w:rsidP="000E1414">
      <w:pPr>
        <w:pStyle w:val="NormalWeb"/>
        <w:numPr>
          <w:ilvl w:val="1"/>
          <w:numId w:val="12"/>
        </w:numPr>
      </w:pPr>
      <w:r>
        <w:t xml:space="preserve">When the Square wave is </w:t>
      </w:r>
      <w:r>
        <w:rPr>
          <w:b/>
          <w:bCs/>
        </w:rPr>
        <w:t>LOW</w:t>
      </w:r>
      <w:r>
        <w:t xml:space="preserve">, Q4 turns </w:t>
      </w:r>
      <w:r>
        <w:rPr>
          <w:b/>
          <w:bCs/>
        </w:rPr>
        <w:t>OFF</w:t>
      </w:r>
      <w:r>
        <w:t xml:space="preserve"> (acting like an open wire).</w:t>
      </w:r>
    </w:p>
    <w:p w14:paraId="0990D5AD" w14:textId="77777777" w:rsidR="000E1414" w:rsidRDefault="000E1414" w:rsidP="000E1414">
      <w:pPr>
        <w:pStyle w:val="NormalWeb"/>
        <w:numPr>
          <w:ilvl w:val="0"/>
          <w:numId w:val="12"/>
        </w:numPr>
      </w:pPr>
      <w:r>
        <w:rPr>
          <w:b/>
          <w:bCs/>
        </w:rPr>
        <w:t>R25, R16, R27 (The Switching Network):</w:t>
      </w:r>
      <w:r>
        <w:t xml:space="preserve"> These resistors form a voltage divider that sets the voltage at the positive (+) input of the Integrator (U11).</w:t>
      </w:r>
    </w:p>
    <w:p w14:paraId="14620838" w14:textId="77777777" w:rsidR="000E1414" w:rsidRDefault="000E1414" w:rsidP="000E1414">
      <w:pPr>
        <w:pStyle w:val="NormalWeb"/>
        <w:numPr>
          <w:ilvl w:val="1"/>
          <w:numId w:val="12"/>
        </w:numPr>
      </w:pPr>
      <w:r>
        <w:t>By turning Q4 ON and OFF, this network shifts the reference voltage at U11's positive input up and down.</w:t>
      </w:r>
    </w:p>
    <w:p w14:paraId="0FE212EE" w14:textId="77777777" w:rsidR="000E1414" w:rsidRDefault="000E1414" w:rsidP="000E1414">
      <w:pPr>
        <w:pStyle w:val="NormalWeb"/>
        <w:numPr>
          <w:ilvl w:val="1"/>
          <w:numId w:val="12"/>
        </w:numPr>
      </w:pPr>
      <w:r>
        <w:t>Because op-amps always try to balance their inputs, shifting this reference voltage effectively flips the polarity of the current flowing through R24 and C3.</w:t>
      </w:r>
    </w:p>
    <w:p w14:paraId="04045A0F" w14:textId="43C2EABD" w:rsidR="000E1414" w:rsidRPr="000E1414" w:rsidRDefault="000E1414">
      <w:pPr>
        <w:pStyle w:val="CommentText"/>
      </w:pPr>
    </w:p>
  </w:comment>
  <w:comment w:id="15" w:author="Nikoloz Bezhanishvili" w:date="2026-04-10T19:27:00Z" w:initials="NB">
    <w:p w14:paraId="66829F31" w14:textId="77777777" w:rsidR="001670BB" w:rsidRPr="00650E6A" w:rsidRDefault="001670BB" w:rsidP="001670BB">
      <w:pPr>
        <w:pStyle w:val="CommentText"/>
        <w:rPr>
          <w:lang w:val="en-US"/>
        </w:rPr>
      </w:pPr>
      <w:r>
        <w:rPr>
          <w:rStyle w:val="CommentReference"/>
        </w:rPr>
        <w:annotationRef/>
      </w:r>
      <w:r>
        <w:rPr>
          <w:lang w:val="en-US"/>
        </w:rPr>
        <w:t>Needs revision</w:t>
      </w:r>
    </w:p>
  </w:comment>
  <w:comment w:id="16" w:author="Nikoloz Bezhanishvili" w:date="2026-04-11T17:22:00Z" w:initials="NB">
    <w:p w14:paraId="5E698A9B" w14:textId="76B7CCFA" w:rsidR="007A27ED" w:rsidRPr="007A27ED" w:rsidRDefault="007A27ED">
      <w:pPr>
        <w:pStyle w:val="CommentText"/>
        <w:rPr>
          <w:lang w:val="en-US"/>
        </w:rPr>
      </w:pPr>
      <w:r>
        <w:rPr>
          <w:rStyle w:val="CommentReference"/>
        </w:rPr>
        <w:annotationRef/>
      </w:r>
      <w:r>
        <w:rPr>
          <w:lang w:val="en-US"/>
        </w:rPr>
        <w:t>Did we?</w:t>
      </w:r>
    </w:p>
  </w:comment>
  <w:comment w:id="18" w:author="Nikoloz Bezhanishvili" w:date="2026-04-11T17:22:00Z" w:initials="NB">
    <w:p w14:paraId="3B3EEA4B" w14:textId="77777777" w:rsidR="00686BB3" w:rsidRPr="007A27ED" w:rsidRDefault="00686BB3" w:rsidP="00686BB3">
      <w:pPr>
        <w:pStyle w:val="CommentText"/>
        <w:rPr>
          <w:lang w:val="en-US"/>
        </w:rPr>
      </w:pPr>
      <w:r>
        <w:rPr>
          <w:rStyle w:val="CommentReference"/>
        </w:rPr>
        <w:annotationRef/>
      </w:r>
      <w:r>
        <w:rPr>
          <w:lang w:val="en-US"/>
        </w:rPr>
        <w:t>Did we?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A65AD1" w15:done="0"/>
  <w15:commentEx w15:paraId="1C85D51B" w15:done="0"/>
  <w15:commentEx w15:paraId="5D20ACE9" w15:done="0"/>
  <w15:commentEx w15:paraId="676B57DB" w15:done="0"/>
  <w15:commentEx w15:paraId="04045A0F" w15:done="0"/>
  <w15:commentEx w15:paraId="66829F31" w15:done="0"/>
  <w15:commentEx w15:paraId="5E698A9B" w15:done="0"/>
  <w15:commentEx w15:paraId="3B3EEA4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82B9D0" w16cex:dateUtc="2026-04-09T19:50:00Z"/>
  <w16cex:commentExtensible w16cex:durableId="2D82C446" w16cex:dateUtc="2026-04-09T20:35:00Z"/>
  <w16cex:commentExtensible w16cex:durableId="2D83CD96" w16cex:dateUtc="2026-04-10T15:27:00Z"/>
  <w16cex:commentExtensible w16cex:durableId="2D83D8C9" w16cex:dateUtc="2026-04-10T16:15:00Z"/>
  <w16cex:commentExtensible w16cex:durableId="2D83FE4A" w16cex:dateUtc="2026-04-10T18:55:00Z"/>
  <w16cex:commentExtensible w16cex:durableId="2D84F6F9" w16cex:dateUtc="2026-04-10T15:27:00Z"/>
  <w16cex:commentExtensible w16cex:durableId="2D8501E5" w16cex:dateUtc="2026-04-11T13:22:00Z"/>
  <w16cex:commentExtensible w16cex:durableId="2D854460" w16cex:dateUtc="2026-04-11T13: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A65AD1" w16cid:durableId="2D82B9D0"/>
  <w16cid:commentId w16cid:paraId="1C85D51B" w16cid:durableId="2D82C446"/>
  <w16cid:commentId w16cid:paraId="5D20ACE9" w16cid:durableId="2D83CD96"/>
  <w16cid:commentId w16cid:paraId="676B57DB" w16cid:durableId="2D83D8C9"/>
  <w16cid:commentId w16cid:paraId="04045A0F" w16cid:durableId="2D83FE4A"/>
  <w16cid:commentId w16cid:paraId="66829F31" w16cid:durableId="2D84F6F9"/>
  <w16cid:commentId w16cid:paraId="5E698A9B" w16cid:durableId="2D8501E5"/>
  <w16cid:commentId w16cid:paraId="3B3EEA4B" w16cid:durableId="2D85446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E498B" w14:textId="77777777" w:rsidR="00990B40" w:rsidRDefault="00990B40" w:rsidP="00611335">
      <w:pPr>
        <w:spacing w:after="0" w:line="240" w:lineRule="auto"/>
      </w:pPr>
      <w:r>
        <w:separator/>
      </w:r>
    </w:p>
  </w:endnote>
  <w:endnote w:type="continuationSeparator" w:id="0">
    <w:p w14:paraId="416961C2" w14:textId="77777777" w:rsidR="00990B40" w:rsidRDefault="00990B40" w:rsidP="006113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1986563"/>
      <w:docPartObj>
        <w:docPartGallery w:val="Page Numbers (Bottom of Page)"/>
        <w:docPartUnique/>
      </w:docPartObj>
    </w:sdtPr>
    <w:sdtEndPr>
      <w:rPr>
        <w:noProof/>
      </w:rPr>
    </w:sdtEndPr>
    <w:sdtContent>
      <w:p w14:paraId="0BFEF8E4" w14:textId="193D9C53" w:rsidR="00663B79" w:rsidRDefault="00663B79" w:rsidP="00663B79">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3773781"/>
      <w:docPartObj>
        <w:docPartGallery w:val="Page Numbers (Bottom of Page)"/>
        <w:docPartUnique/>
      </w:docPartObj>
    </w:sdtPr>
    <w:sdtEndPr>
      <w:rPr>
        <w:noProof/>
      </w:rPr>
    </w:sdtEndPr>
    <w:sdtContent>
      <w:p w14:paraId="0AA20B27" w14:textId="46CC4643" w:rsidR="00663B79" w:rsidRDefault="00663B79" w:rsidP="00663B79">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7C885" w14:textId="77777777" w:rsidR="00990B40" w:rsidRDefault="00990B40" w:rsidP="00611335">
      <w:pPr>
        <w:spacing w:after="0" w:line="240" w:lineRule="auto"/>
      </w:pPr>
      <w:r>
        <w:separator/>
      </w:r>
    </w:p>
  </w:footnote>
  <w:footnote w:type="continuationSeparator" w:id="0">
    <w:p w14:paraId="00174205" w14:textId="77777777" w:rsidR="00990B40" w:rsidRDefault="00990B40" w:rsidP="00611335">
      <w:pPr>
        <w:spacing w:after="0" w:line="240" w:lineRule="auto"/>
      </w:pPr>
      <w:r>
        <w:continuationSeparator/>
      </w:r>
    </w:p>
  </w:footnote>
  <w:footnote w:id="1">
    <w:p w14:paraId="33C08A9D" w14:textId="1FCF71EA" w:rsidR="00611335" w:rsidRPr="00611335" w:rsidRDefault="00611335" w:rsidP="00611335">
      <w:pPr>
        <w:pStyle w:val="FootnoteText"/>
        <w:rPr>
          <w:lang w:val="en-US"/>
        </w:rPr>
      </w:pPr>
      <w:r>
        <w:rPr>
          <w:rStyle w:val="FootnoteReference"/>
        </w:rPr>
        <w:footnoteRef/>
      </w:r>
      <w:r>
        <w:rPr>
          <w:lang w:val="en-US"/>
        </w:rPr>
        <w:t xml:space="preserve"> </w:t>
      </w:r>
      <w:r w:rsidRPr="00611335">
        <w:rPr>
          <w:lang w:val="en-US"/>
        </w:rPr>
        <w:t>Texas Instruments, "NA555, NE555, SA555, SE555 Precision Timers," Datasheet SLFS022K, Mar. 2026. [Online]. Available:</w:t>
      </w:r>
      <w:r>
        <w:rPr>
          <w:lang w:val="en-US"/>
        </w:rPr>
        <w:t xml:space="preserve"> </w:t>
      </w:r>
      <w:hyperlink r:id="rId1" w:history="1">
        <w:r w:rsidRPr="00C659A4">
          <w:rPr>
            <w:rStyle w:val="Hyperlink"/>
            <w:lang w:val="en-US"/>
          </w:rPr>
          <w:t>https://www.ti.com/lit/ds/slfs022k/slfs022k.pdf</w:t>
        </w:r>
      </w:hyperlink>
      <w:r>
        <w:rPr>
          <w:lang w:val="en-US"/>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D6F11" w14:textId="77777777" w:rsidR="00663B79" w:rsidRDefault="00663B7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1032B" w14:textId="77777777" w:rsidR="00663B79" w:rsidRDefault="00663B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13417"/>
    <w:multiLevelType w:val="multilevel"/>
    <w:tmpl w:val="2A348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C62A3"/>
    <w:multiLevelType w:val="hybridMultilevel"/>
    <w:tmpl w:val="92CAC17A"/>
    <w:lvl w:ilvl="0" w:tplc="0C000001">
      <w:start w:val="1"/>
      <w:numFmt w:val="bullet"/>
      <w:lvlText w:val=""/>
      <w:lvlJc w:val="left"/>
      <w:pPr>
        <w:ind w:left="1440" w:hanging="360"/>
      </w:pPr>
      <w:rPr>
        <w:rFonts w:ascii="Symbol" w:hAnsi="Symbol"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2" w15:restartNumberingAfterBreak="0">
    <w:nsid w:val="12736969"/>
    <w:multiLevelType w:val="hybridMultilevel"/>
    <w:tmpl w:val="46BCEDBA"/>
    <w:lvl w:ilvl="0" w:tplc="6EDEB278">
      <w:start w:val="1"/>
      <w:numFmt w:val="decimal"/>
      <w:lvlText w:val="%1."/>
      <w:lvlJc w:val="left"/>
      <w:pPr>
        <w:ind w:left="720" w:hanging="360"/>
      </w:pPr>
      <w:rPr>
        <w:rFonts w:eastAsiaTheme="minorEastAsia"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 w15:restartNumberingAfterBreak="0">
    <w:nsid w:val="162001E4"/>
    <w:multiLevelType w:val="hybridMultilevel"/>
    <w:tmpl w:val="4BF6B2B0"/>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4" w15:restartNumberingAfterBreak="0">
    <w:nsid w:val="174A35D2"/>
    <w:multiLevelType w:val="hybridMultilevel"/>
    <w:tmpl w:val="2DE04AEA"/>
    <w:lvl w:ilvl="0" w:tplc="9A4A7BF6">
      <w:start w:val="1"/>
      <w:numFmt w:val="decimal"/>
      <w:lvlText w:val="%1."/>
      <w:lvlJc w:val="left"/>
      <w:pPr>
        <w:ind w:left="1080" w:hanging="360"/>
      </w:pPr>
      <w:rPr>
        <w:rFonts w:eastAsiaTheme="minorEastAsia" w:hint="default"/>
      </w:r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5" w15:restartNumberingAfterBreak="0">
    <w:nsid w:val="19C25A9A"/>
    <w:multiLevelType w:val="hybridMultilevel"/>
    <w:tmpl w:val="35EC3092"/>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6" w15:restartNumberingAfterBreak="0">
    <w:nsid w:val="1DB56BCB"/>
    <w:multiLevelType w:val="hybridMultilevel"/>
    <w:tmpl w:val="0D8039B2"/>
    <w:lvl w:ilvl="0" w:tplc="0C000001">
      <w:start w:val="1"/>
      <w:numFmt w:val="bullet"/>
      <w:lvlText w:val=""/>
      <w:lvlJc w:val="left"/>
      <w:pPr>
        <w:ind w:left="3600" w:hanging="360"/>
      </w:pPr>
      <w:rPr>
        <w:rFonts w:ascii="Symbol" w:hAnsi="Symbol" w:hint="default"/>
      </w:rPr>
    </w:lvl>
    <w:lvl w:ilvl="1" w:tplc="0C000003" w:tentative="1">
      <w:start w:val="1"/>
      <w:numFmt w:val="bullet"/>
      <w:lvlText w:val="o"/>
      <w:lvlJc w:val="left"/>
      <w:pPr>
        <w:ind w:left="4320" w:hanging="360"/>
      </w:pPr>
      <w:rPr>
        <w:rFonts w:ascii="Courier New" w:hAnsi="Courier New" w:cs="Courier New" w:hint="default"/>
      </w:rPr>
    </w:lvl>
    <w:lvl w:ilvl="2" w:tplc="0C000005" w:tentative="1">
      <w:start w:val="1"/>
      <w:numFmt w:val="bullet"/>
      <w:lvlText w:val=""/>
      <w:lvlJc w:val="left"/>
      <w:pPr>
        <w:ind w:left="5040" w:hanging="360"/>
      </w:pPr>
      <w:rPr>
        <w:rFonts w:ascii="Wingdings" w:hAnsi="Wingdings" w:hint="default"/>
      </w:rPr>
    </w:lvl>
    <w:lvl w:ilvl="3" w:tplc="0C000001" w:tentative="1">
      <w:start w:val="1"/>
      <w:numFmt w:val="bullet"/>
      <w:lvlText w:val=""/>
      <w:lvlJc w:val="left"/>
      <w:pPr>
        <w:ind w:left="5760" w:hanging="360"/>
      </w:pPr>
      <w:rPr>
        <w:rFonts w:ascii="Symbol" w:hAnsi="Symbol" w:hint="default"/>
      </w:rPr>
    </w:lvl>
    <w:lvl w:ilvl="4" w:tplc="0C000003" w:tentative="1">
      <w:start w:val="1"/>
      <w:numFmt w:val="bullet"/>
      <w:lvlText w:val="o"/>
      <w:lvlJc w:val="left"/>
      <w:pPr>
        <w:ind w:left="6480" w:hanging="360"/>
      </w:pPr>
      <w:rPr>
        <w:rFonts w:ascii="Courier New" w:hAnsi="Courier New" w:cs="Courier New" w:hint="default"/>
      </w:rPr>
    </w:lvl>
    <w:lvl w:ilvl="5" w:tplc="0C000005" w:tentative="1">
      <w:start w:val="1"/>
      <w:numFmt w:val="bullet"/>
      <w:lvlText w:val=""/>
      <w:lvlJc w:val="left"/>
      <w:pPr>
        <w:ind w:left="7200" w:hanging="360"/>
      </w:pPr>
      <w:rPr>
        <w:rFonts w:ascii="Wingdings" w:hAnsi="Wingdings" w:hint="default"/>
      </w:rPr>
    </w:lvl>
    <w:lvl w:ilvl="6" w:tplc="0C000001" w:tentative="1">
      <w:start w:val="1"/>
      <w:numFmt w:val="bullet"/>
      <w:lvlText w:val=""/>
      <w:lvlJc w:val="left"/>
      <w:pPr>
        <w:ind w:left="7920" w:hanging="360"/>
      </w:pPr>
      <w:rPr>
        <w:rFonts w:ascii="Symbol" w:hAnsi="Symbol" w:hint="default"/>
      </w:rPr>
    </w:lvl>
    <w:lvl w:ilvl="7" w:tplc="0C000003" w:tentative="1">
      <w:start w:val="1"/>
      <w:numFmt w:val="bullet"/>
      <w:lvlText w:val="o"/>
      <w:lvlJc w:val="left"/>
      <w:pPr>
        <w:ind w:left="8640" w:hanging="360"/>
      </w:pPr>
      <w:rPr>
        <w:rFonts w:ascii="Courier New" w:hAnsi="Courier New" w:cs="Courier New" w:hint="default"/>
      </w:rPr>
    </w:lvl>
    <w:lvl w:ilvl="8" w:tplc="0C000005" w:tentative="1">
      <w:start w:val="1"/>
      <w:numFmt w:val="bullet"/>
      <w:lvlText w:val=""/>
      <w:lvlJc w:val="left"/>
      <w:pPr>
        <w:ind w:left="9360" w:hanging="360"/>
      </w:pPr>
      <w:rPr>
        <w:rFonts w:ascii="Wingdings" w:hAnsi="Wingdings" w:hint="default"/>
      </w:rPr>
    </w:lvl>
  </w:abstractNum>
  <w:abstractNum w:abstractNumId="7" w15:restartNumberingAfterBreak="0">
    <w:nsid w:val="1E875842"/>
    <w:multiLevelType w:val="hybridMultilevel"/>
    <w:tmpl w:val="62B8847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8" w15:restartNumberingAfterBreak="0">
    <w:nsid w:val="23147E11"/>
    <w:multiLevelType w:val="hybridMultilevel"/>
    <w:tmpl w:val="8EA25D5E"/>
    <w:lvl w:ilvl="0" w:tplc="9034C022">
      <w:start w:val="1"/>
      <w:numFmt w:val="decimal"/>
      <w:lvlText w:val="%1."/>
      <w:lvlJc w:val="left"/>
      <w:pPr>
        <w:ind w:left="1080" w:hanging="360"/>
      </w:pPr>
      <w:rPr>
        <w:rFonts w:hint="default"/>
      </w:r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9" w15:restartNumberingAfterBreak="0">
    <w:nsid w:val="25E03086"/>
    <w:multiLevelType w:val="hybridMultilevel"/>
    <w:tmpl w:val="742C418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0" w15:restartNumberingAfterBreak="0">
    <w:nsid w:val="283C3825"/>
    <w:multiLevelType w:val="hybridMultilevel"/>
    <w:tmpl w:val="866A0598"/>
    <w:lvl w:ilvl="0" w:tplc="E3EEA6B8">
      <w:start w:val="1"/>
      <w:numFmt w:val="decimal"/>
      <w:lvlText w:val="%1."/>
      <w:lvlJc w:val="left"/>
      <w:pPr>
        <w:ind w:left="1080" w:hanging="360"/>
      </w:pPr>
      <w:rPr>
        <w:rFonts w:hint="default"/>
      </w:r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11" w15:restartNumberingAfterBreak="0">
    <w:nsid w:val="418E2C64"/>
    <w:multiLevelType w:val="hybridMultilevel"/>
    <w:tmpl w:val="7528153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2" w15:restartNumberingAfterBreak="0">
    <w:nsid w:val="4B820D23"/>
    <w:multiLevelType w:val="hybridMultilevel"/>
    <w:tmpl w:val="6FA6A9A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3" w15:restartNumberingAfterBreak="0">
    <w:nsid w:val="4C3B2DAD"/>
    <w:multiLevelType w:val="hybridMultilevel"/>
    <w:tmpl w:val="09B264F8"/>
    <w:lvl w:ilvl="0" w:tplc="0C000001">
      <w:start w:val="1"/>
      <w:numFmt w:val="bullet"/>
      <w:lvlText w:val=""/>
      <w:lvlJc w:val="left"/>
      <w:pPr>
        <w:ind w:left="720" w:hanging="360"/>
      </w:pPr>
      <w:rPr>
        <w:rFonts w:ascii="Symbol" w:hAnsi="Symbol"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4" w15:restartNumberingAfterBreak="0">
    <w:nsid w:val="5ADE4983"/>
    <w:multiLevelType w:val="hybridMultilevel"/>
    <w:tmpl w:val="1F323A74"/>
    <w:lvl w:ilvl="0" w:tplc="F2B23434">
      <w:start w:val="1"/>
      <w:numFmt w:val="decimal"/>
      <w:lvlText w:val="%1."/>
      <w:lvlJc w:val="left"/>
      <w:pPr>
        <w:ind w:left="1080" w:hanging="360"/>
      </w:pPr>
      <w:rPr>
        <w:rFonts w:hint="default"/>
      </w:r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15" w15:restartNumberingAfterBreak="0">
    <w:nsid w:val="618F665E"/>
    <w:multiLevelType w:val="hybridMultilevel"/>
    <w:tmpl w:val="BBDEDDA4"/>
    <w:lvl w:ilvl="0" w:tplc="C4B87090">
      <w:start w:val="1"/>
      <w:numFmt w:val="decimal"/>
      <w:lvlText w:val="%1."/>
      <w:lvlJc w:val="left"/>
      <w:pPr>
        <w:ind w:left="1080" w:hanging="360"/>
      </w:pPr>
      <w:rPr>
        <w:rFonts w:hint="default"/>
      </w:r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16" w15:restartNumberingAfterBreak="0">
    <w:nsid w:val="62047D7F"/>
    <w:multiLevelType w:val="hybridMultilevel"/>
    <w:tmpl w:val="64101168"/>
    <w:lvl w:ilvl="0" w:tplc="0C000001">
      <w:start w:val="1"/>
      <w:numFmt w:val="bullet"/>
      <w:lvlText w:val=""/>
      <w:lvlJc w:val="left"/>
      <w:pPr>
        <w:ind w:left="1440" w:hanging="360"/>
      </w:pPr>
      <w:rPr>
        <w:rFonts w:ascii="Symbol" w:hAnsi="Symbol"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17" w15:restartNumberingAfterBreak="0">
    <w:nsid w:val="65D15350"/>
    <w:multiLevelType w:val="hybridMultilevel"/>
    <w:tmpl w:val="B8D2D74C"/>
    <w:lvl w:ilvl="0" w:tplc="0C000001">
      <w:start w:val="1"/>
      <w:numFmt w:val="bullet"/>
      <w:lvlText w:val=""/>
      <w:lvlJc w:val="left"/>
      <w:pPr>
        <w:ind w:left="1440" w:hanging="360"/>
      </w:pPr>
      <w:rPr>
        <w:rFonts w:ascii="Symbol" w:hAnsi="Symbol"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18" w15:restartNumberingAfterBreak="0">
    <w:nsid w:val="70460F86"/>
    <w:multiLevelType w:val="hybridMultilevel"/>
    <w:tmpl w:val="673CD2C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9" w15:restartNumberingAfterBreak="0">
    <w:nsid w:val="7E363BB3"/>
    <w:multiLevelType w:val="hybridMultilevel"/>
    <w:tmpl w:val="17128264"/>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867454112">
    <w:abstractNumId w:val="7"/>
  </w:num>
  <w:num w:numId="2" w16cid:durableId="232401085">
    <w:abstractNumId w:val="3"/>
  </w:num>
  <w:num w:numId="3" w16cid:durableId="1954315635">
    <w:abstractNumId w:val="10"/>
  </w:num>
  <w:num w:numId="4" w16cid:durableId="1895265470">
    <w:abstractNumId w:val="13"/>
  </w:num>
  <w:num w:numId="5" w16cid:durableId="1537229977">
    <w:abstractNumId w:val="2"/>
  </w:num>
  <w:num w:numId="6" w16cid:durableId="1395086848">
    <w:abstractNumId w:val="4"/>
  </w:num>
  <w:num w:numId="7" w16cid:durableId="70858911">
    <w:abstractNumId w:val="16"/>
  </w:num>
  <w:num w:numId="8" w16cid:durableId="152380384">
    <w:abstractNumId w:val="9"/>
  </w:num>
  <w:num w:numId="9" w16cid:durableId="1792241820">
    <w:abstractNumId w:val="8"/>
  </w:num>
  <w:num w:numId="10" w16cid:durableId="1800341820">
    <w:abstractNumId w:val="17"/>
  </w:num>
  <w:num w:numId="11" w16cid:durableId="512762770">
    <w:abstractNumId w:val="19"/>
  </w:num>
  <w:num w:numId="12" w16cid:durableId="239143770">
    <w:abstractNumId w:val="0"/>
  </w:num>
  <w:num w:numId="13" w16cid:durableId="824203115">
    <w:abstractNumId w:val="14"/>
  </w:num>
  <w:num w:numId="14" w16cid:durableId="1134181316">
    <w:abstractNumId w:val="15"/>
  </w:num>
  <w:num w:numId="15" w16cid:durableId="280379843">
    <w:abstractNumId w:val="1"/>
  </w:num>
  <w:num w:numId="16" w16cid:durableId="609318292">
    <w:abstractNumId w:val="12"/>
  </w:num>
  <w:num w:numId="17" w16cid:durableId="1983003725">
    <w:abstractNumId w:val="11"/>
  </w:num>
  <w:num w:numId="18" w16cid:durableId="1468208259">
    <w:abstractNumId w:val="18"/>
  </w:num>
  <w:num w:numId="19" w16cid:durableId="585500453">
    <w:abstractNumId w:val="6"/>
  </w:num>
  <w:num w:numId="20" w16cid:durableId="1805852839">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koloz Bezhanishvili">
    <w15:presenceInfo w15:providerId="Windows Live" w15:userId="fc599e998db153e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4BA"/>
    <w:rsid w:val="0000265A"/>
    <w:rsid w:val="000659D0"/>
    <w:rsid w:val="000E1414"/>
    <w:rsid w:val="001008D0"/>
    <w:rsid w:val="00105D3F"/>
    <w:rsid w:val="0011244F"/>
    <w:rsid w:val="00120F71"/>
    <w:rsid w:val="00140C9D"/>
    <w:rsid w:val="00141E47"/>
    <w:rsid w:val="001670BB"/>
    <w:rsid w:val="00211035"/>
    <w:rsid w:val="00222360"/>
    <w:rsid w:val="002D29CA"/>
    <w:rsid w:val="002D399D"/>
    <w:rsid w:val="002D7167"/>
    <w:rsid w:val="003278A9"/>
    <w:rsid w:val="003A5812"/>
    <w:rsid w:val="003B2F26"/>
    <w:rsid w:val="003B3046"/>
    <w:rsid w:val="003B53DC"/>
    <w:rsid w:val="003C3BEF"/>
    <w:rsid w:val="003C4549"/>
    <w:rsid w:val="003C4825"/>
    <w:rsid w:val="003C780B"/>
    <w:rsid w:val="0045288A"/>
    <w:rsid w:val="00461B82"/>
    <w:rsid w:val="0048446A"/>
    <w:rsid w:val="004C5456"/>
    <w:rsid w:val="00501709"/>
    <w:rsid w:val="005035FF"/>
    <w:rsid w:val="00505A2B"/>
    <w:rsid w:val="00583425"/>
    <w:rsid w:val="00611335"/>
    <w:rsid w:val="006242A5"/>
    <w:rsid w:val="00650E6A"/>
    <w:rsid w:val="00663B79"/>
    <w:rsid w:val="00686BB3"/>
    <w:rsid w:val="006B5FA9"/>
    <w:rsid w:val="006C0CB6"/>
    <w:rsid w:val="006C7568"/>
    <w:rsid w:val="007047C6"/>
    <w:rsid w:val="0073768F"/>
    <w:rsid w:val="007456A6"/>
    <w:rsid w:val="0078359E"/>
    <w:rsid w:val="00797D78"/>
    <w:rsid w:val="007A27ED"/>
    <w:rsid w:val="007D71C9"/>
    <w:rsid w:val="00804194"/>
    <w:rsid w:val="0081452D"/>
    <w:rsid w:val="00842C5C"/>
    <w:rsid w:val="00880AA1"/>
    <w:rsid w:val="008814BA"/>
    <w:rsid w:val="008E4D60"/>
    <w:rsid w:val="00905002"/>
    <w:rsid w:val="009454FB"/>
    <w:rsid w:val="00971E75"/>
    <w:rsid w:val="00990B40"/>
    <w:rsid w:val="00996C6B"/>
    <w:rsid w:val="009A36FC"/>
    <w:rsid w:val="009A379D"/>
    <w:rsid w:val="009A7A64"/>
    <w:rsid w:val="009C4D78"/>
    <w:rsid w:val="009F3FB0"/>
    <w:rsid w:val="00A00026"/>
    <w:rsid w:val="00A66260"/>
    <w:rsid w:val="00AA2D34"/>
    <w:rsid w:val="00AB1046"/>
    <w:rsid w:val="00B07548"/>
    <w:rsid w:val="00B30767"/>
    <w:rsid w:val="00B908E2"/>
    <w:rsid w:val="00B921EE"/>
    <w:rsid w:val="00BB720A"/>
    <w:rsid w:val="00C0726A"/>
    <w:rsid w:val="00C10BA4"/>
    <w:rsid w:val="00C7692B"/>
    <w:rsid w:val="00C92985"/>
    <w:rsid w:val="00D313AA"/>
    <w:rsid w:val="00D41FB9"/>
    <w:rsid w:val="00DE3388"/>
    <w:rsid w:val="00DF257E"/>
    <w:rsid w:val="00E257AA"/>
    <w:rsid w:val="00E5128E"/>
    <w:rsid w:val="00E53860"/>
    <w:rsid w:val="00E76338"/>
    <w:rsid w:val="00E94F31"/>
    <w:rsid w:val="00EB4EAC"/>
    <w:rsid w:val="00EE5721"/>
    <w:rsid w:val="00F100BF"/>
    <w:rsid w:val="00F47FD0"/>
    <w:rsid w:val="00FB5AA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6068E"/>
  <w15:chartTrackingRefBased/>
  <w15:docId w15:val="{FD6BCB35-4869-4886-A161-DAD55D8F5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ylfaen" w:eastAsiaTheme="minorHAnsi" w:hAnsi="Sylfaen"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6BB3"/>
  </w:style>
  <w:style w:type="paragraph" w:styleId="Heading1">
    <w:name w:val="heading 1"/>
    <w:basedOn w:val="Normal"/>
    <w:link w:val="Heading1Char"/>
    <w:uiPriority w:val="9"/>
    <w:qFormat/>
    <w:rsid w:val="00880AA1"/>
    <w:pPr>
      <w:widowControl w:val="0"/>
      <w:autoSpaceDE w:val="0"/>
      <w:autoSpaceDN w:val="0"/>
      <w:spacing w:before="129" w:after="120" w:line="240" w:lineRule="auto"/>
      <w:ind w:left="282"/>
      <w:jc w:val="center"/>
      <w:outlineLvl w:val="0"/>
    </w:pPr>
    <w:rPr>
      <w:rFonts w:eastAsia="Sylfaen" w:cs="Sylfaen"/>
      <w:b/>
      <w:sz w:val="32"/>
      <w:szCs w:val="32"/>
      <w:lang w:val="sv-SE"/>
    </w:rPr>
  </w:style>
  <w:style w:type="paragraph" w:styleId="Heading2">
    <w:name w:val="heading 2"/>
    <w:basedOn w:val="Normal"/>
    <w:next w:val="Normal"/>
    <w:link w:val="Heading2Char"/>
    <w:uiPriority w:val="9"/>
    <w:unhideWhenUsed/>
    <w:qFormat/>
    <w:rsid w:val="00663B79"/>
    <w:pPr>
      <w:keepNext/>
      <w:keepLines/>
      <w:spacing w:before="280" w:after="240"/>
      <w:jc w:val="center"/>
      <w:outlineLvl w:val="1"/>
    </w:pPr>
    <w:rPr>
      <w:rFonts w:eastAsiaTheme="majorEastAsia" w:cstheme="majorBidi"/>
      <w:color w:val="000000" w:themeColor="text1"/>
      <w:sz w:val="28"/>
      <w:szCs w:val="26"/>
    </w:rPr>
  </w:style>
  <w:style w:type="paragraph" w:styleId="Heading3">
    <w:name w:val="heading 3"/>
    <w:basedOn w:val="Normal"/>
    <w:next w:val="Normal"/>
    <w:link w:val="Heading3Char"/>
    <w:uiPriority w:val="9"/>
    <w:semiHidden/>
    <w:unhideWhenUsed/>
    <w:qFormat/>
    <w:rsid w:val="000E141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AA1"/>
    <w:rPr>
      <w:rFonts w:eastAsia="Sylfaen" w:cs="Sylfaen"/>
      <w:b/>
      <w:sz w:val="32"/>
      <w:szCs w:val="32"/>
      <w:lang w:val="sv-SE"/>
    </w:rPr>
  </w:style>
  <w:style w:type="paragraph" w:styleId="BodyText">
    <w:name w:val="Body Text"/>
    <w:basedOn w:val="Normal"/>
    <w:link w:val="BodyTextChar"/>
    <w:uiPriority w:val="1"/>
    <w:qFormat/>
    <w:rsid w:val="007456A6"/>
    <w:pPr>
      <w:widowControl w:val="0"/>
      <w:autoSpaceDE w:val="0"/>
      <w:autoSpaceDN w:val="0"/>
      <w:spacing w:before="159" w:after="0" w:line="240" w:lineRule="auto"/>
      <w:ind w:left="699"/>
    </w:pPr>
    <w:rPr>
      <w:rFonts w:eastAsia="Sylfaen" w:cs="Sylfaen"/>
      <w:sz w:val="24"/>
      <w:szCs w:val="24"/>
      <w:lang w:val="sv-SE"/>
    </w:rPr>
  </w:style>
  <w:style w:type="character" w:customStyle="1" w:styleId="BodyTextChar">
    <w:name w:val="Body Text Char"/>
    <w:basedOn w:val="DefaultParagraphFont"/>
    <w:link w:val="BodyText"/>
    <w:uiPriority w:val="1"/>
    <w:rsid w:val="007456A6"/>
    <w:rPr>
      <w:rFonts w:eastAsia="Sylfaen" w:cs="Sylfaen"/>
      <w:sz w:val="24"/>
      <w:szCs w:val="24"/>
      <w:lang w:val="sv-SE"/>
    </w:rPr>
  </w:style>
  <w:style w:type="character" w:styleId="CommentReference">
    <w:name w:val="annotation reference"/>
    <w:basedOn w:val="DefaultParagraphFont"/>
    <w:uiPriority w:val="99"/>
    <w:semiHidden/>
    <w:unhideWhenUsed/>
    <w:rsid w:val="00211035"/>
    <w:rPr>
      <w:sz w:val="16"/>
      <w:szCs w:val="16"/>
    </w:rPr>
  </w:style>
  <w:style w:type="paragraph" w:styleId="CommentText">
    <w:name w:val="annotation text"/>
    <w:basedOn w:val="Normal"/>
    <w:link w:val="CommentTextChar"/>
    <w:uiPriority w:val="99"/>
    <w:semiHidden/>
    <w:unhideWhenUsed/>
    <w:rsid w:val="00211035"/>
    <w:pPr>
      <w:spacing w:line="240" w:lineRule="auto"/>
    </w:pPr>
    <w:rPr>
      <w:sz w:val="20"/>
      <w:szCs w:val="20"/>
    </w:rPr>
  </w:style>
  <w:style w:type="character" w:customStyle="1" w:styleId="CommentTextChar">
    <w:name w:val="Comment Text Char"/>
    <w:basedOn w:val="DefaultParagraphFont"/>
    <w:link w:val="CommentText"/>
    <w:uiPriority w:val="99"/>
    <w:semiHidden/>
    <w:rsid w:val="00211035"/>
    <w:rPr>
      <w:sz w:val="20"/>
      <w:szCs w:val="20"/>
    </w:rPr>
  </w:style>
  <w:style w:type="paragraph" w:styleId="CommentSubject">
    <w:name w:val="annotation subject"/>
    <w:basedOn w:val="CommentText"/>
    <w:next w:val="CommentText"/>
    <w:link w:val="CommentSubjectChar"/>
    <w:uiPriority w:val="99"/>
    <w:semiHidden/>
    <w:unhideWhenUsed/>
    <w:rsid w:val="00211035"/>
    <w:rPr>
      <w:b/>
      <w:bCs/>
    </w:rPr>
  </w:style>
  <w:style w:type="character" w:customStyle="1" w:styleId="CommentSubjectChar">
    <w:name w:val="Comment Subject Char"/>
    <w:basedOn w:val="CommentTextChar"/>
    <w:link w:val="CommentSubject"/>
    <w:uiPriority w:val="99"/>
    <w:semiHidden/>
    <w:rsid w:val="00211035"/>
    <w:rPr>
      <w:b/>
      <w:bCs/>
      <w:sz w:val="20"/>
      <w:szCs w:val="20"/>
    </w:rPr>
  </w:style>
  <w:style w:type="paragraph" w:styleId="ListParagraph">
    <w:name w:val="List Paragraph"/>
    <w:basedOn w:val="Normal"/>
    <w:uiPriority w:val="34"/>
    <w:qFormat/>
    <w:rsid w:val="002D399D"/>
    <w:pPr>
      <w:ind w:left="720"/>
      <w:contextualSpacing/>
    </w:pPr>
  </w:style>
  <w:style w:type="character" w:styleId="PlaceholderText">
    <w:name w:val="Placeholder Text"/>
    <w:basedOn w:val="DefaultParagraphFont"/>
    <w:uiPriority w:val="99"/>
    <w:semiHidden/>
    <w:rsid w:val="00611335"/>
    <w:rPr>
      <w:color w:val="808080"/>
    </w:rPr>
  </w:style>
  <w:style w:type="paragraph" w:styleId="FootnoteText">
    <w:name w:val="footnote text"/>
    <w:basedOn w:val="Normal"/>
    <w:link w:val="FootnoteTextChar"/>
    <w:uiPriority w:val="99"/>
    <w:semiHidden/>
    <w:unhideWhenUsed/>
    <w:rsid w:val="0061133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11335"/>
    <w:rPr>
      <w:sz w:val="20"/>
      <w:szCs w:val="20"/>
    </w:rPr>
  </w:style>
  <w:style w:type="character" w:styleId="FootnoteReference">
    <w:name w:val="footnote reference"/>
    <w:basedOn w:val="DefaultParagraphFont"/>
    <w:uiPriority w:val="99"/>
    <w:semiHidden/>
    <w:unhideWhenUsed/>
    <w:rsid w:val="00611335"/>
    <w:rPr>
      <w:vertAlign w:val="superscript"/>
    </w:rPr>
  </w:style>
  <w:style w:type="character" w:styleId="Hyperlink">
    <w:name w:val="Hyperlink"/>
    <w:basedOn w:val="DefaultParagraphFont"/>
    <w:uiPriority w:val="99"/>
    <w:unhideWhenUsed/>
    <w:rsid w:val="00611335"/>
    <w:rPr>
      <w:color w:val="0563C1" w:themeColor="hyperlink"/>
      <w:u w:val="single"/>
    </w:rPr>
  </w:style>
  <w:style w:type="character" w:styleId="UnresolvedMention">
    <w:name w:val="Unresolved Mention"/>
    <w:basedOn w:val="DefaultParagraphFont"/>
    <w:uiPriority w:val="99"/>
    <w:semiHidden/>
    <w:unhideWhenUsed/>
    <w:rsid w:val="00611335"/>
    <w:rPr>
      <w:color w:val="605E5C"/>
      <w:shd w:val="clear" w:color="auto" w:fill="E1DFDD"/>
    </w:rPr>
  </w:style>
  <w:style w:type="character" w:styleId="FollowedHyperlink">
    <w:name w:val="FollowedHyperlink"/>
    <w:basedOn w:val="DefaultParagraphFont"/>
    <w:uiPriority w:val="99"/>
    <w:semiHidden/>
    <w:unhideWhenUsed/>
    <w:rsid w:val="00611335"/>
    <w:rPr>
      <w:color w:val="954F72" w:themeColor="followedHyperlink"/>
      <w:u w:val="single"/>
    </w:rPr>
  </w:style>
  <w:style w:type="character" w:customStyle="1" w:styleId="Heading3Char">
    <w:name w:val="Heading 3 Char"/>
    <w:basedOn w:val="DefaultParagraphFont"/>
    <w:link w:val="Heading3"/>
    <w:uiPriority w:val="9"/>
    <w:semiHidden/>
    <w:rsid w:val="000E1414"/>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0E1414"/>
    <w:pPr>
      <w:spacing w:before="100" w:beforeAutospacing="1" w:after="100" w:afterAutospacing="1" w:line="240" w:lineRule="auto"/>
    </w:pPr>
    <w:rPr>
      <w:rFonts w:ascii="Times New Roman" w:eastAsia="Times New Roman" w:hAnsi="Times New Roman" w:cs="Times New Roman"/>
      <w:sz w:val="24"/>
      <w:szCs w:val="24"/>
      <w:lang/>
    </w:rPr>
  </w:style>
  <w:style w:type="paragraph" w:styleId="Header">
    <w:name w:val="header"/>
    <w:basedOn w:val="Normal"/>
    <w:link w:val="HeaderChar"/>
    <w:uiPriority w:val="99"/>
    <w:unhideWhenUsed/>
    <w:rsid w:val="00EB4EA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4EAC"/>
  </w:style>
  <w:style w:type="paragraph" w:styleId="Footer">
    <w:name w:val="footer"/>
    <w:basedOn w:val="Normal"/>
    <w:link w:val="FooterChar"/>
    <w:uiPriority w:val="99"/>
    <w:unhideWhenUsed/>
    <w:rsid w:val="00EB4EA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4EAC"/>
  </w:style>
  <w:style w:type="character" w:customStyle="1" w:styleId="citation-5">
    <w:name w:val="citation-5"/>
    <w:basedOn w:val="DefaultParagraphFont"/>
    <w:rsid w:val="006B5FA9"/>
  </w:style>
  <w:style w:type="character" w:customStyle="1" w:styleId="citation-4">
    <w:name w:val="citation-4"/>
    <w:basedOn w:val="DefaultParagraphFont"/>
    <w:rsid w:val="006B5FA9"/>
  </w:style>
  <w:style w:type="character" w:customStyle="1" w:styleId="citation-3">
    <w:name w:val="citation-3"/>
    <w:basedOn w:val="DefaultParagraphFont"/>
    <w:rsid w:val="006B5FA9"/>
  </w:style>
  <w:style w:type="paragraph" w:styleId="Caption">
    <w:name w:val="caption"/>
    <w:basedOn w:val="Normal"/>
    <w:next w:val="Normal"/>
    <w:uiPriority w:val="35"/>
    <w:unhideWhenUsed/>
    <w:qFormat/>
    <w:rsid w:val="003B53DC"/>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6C7568"/>
    <w:pPr>
      <w:keepNext/>
      <w:keepLines/>
      <w:widowControl/>
      <w:autoSpaceDE/>
      <w:autoSpaceDN/>
      <w:spacing w:before="240" w:line="259" w:lineRule="auto"/>
      <w:ind w:left="0"/>
      <w:outlineLvl w:val="9"/>
    </w:pPr>
    <w:rPr>
      <w:rFonts w:asciiTheme="majorHAnsi" w:eastAsiaTheme="majorEastAsia" w:hAnsiTheme="majorHAnsi" w:cstheme="majorBidi"/>
      <w:color w:val="2F5496" w:themeColor="accent1" w:themeShade="BF"/>
      <w:lang w:val="en-US"/>
    </w:rPr>
  </w:style>
  <w:style w:type="paragraph" w:styleId="TOC1">
    <w:name w:val="toc 1"/>
    <w:basedOn w:val="Normal"/>
    <w:next w:val="Normal"/>
    <w:autoRedefine/>
    <w:uiPriority w:val="39"/>
    <w:unhideWhenUsed/>
    <w:rsid w:val="006C7568"/>
    <w:pPr>
      <w:spacing w:after="100"/>
    </w:pPr>
  </w:style>
  <w:style w:type="character" w:customStyle="1" w:styleId="Heading2Char">
    <w:name w:val="Heading 2 Char"/>
    <w:basedOn w:val="DefaultParagraphFont"/>
    <w:link w:val="Heading2"/>
    <w:uiPriority w:val="9"/>
    <w:rsid w:val="00663B79"/>
    <w:rPr>
      <w:rFonts w:eastAsiaTheme="majorEastAsia" w:cstheme="majorBidi"/>
      <w:color w:val="000000" w:themeColor="text1"/>
      <w:sz w:val="28"/>
      <w:szCs w:val="26"/>
    </w:rPr>
  </w:style>
  <w:style w:type="paragraph" w:styleId="TOC2">
    <w:name w:val="toc 2"/>
    <w:basedOn w:val="Normal"/>
    <w:next w:val="Normal"/>
    <w:autoRedefine/>
    <w:uiPriority w:val="39"/>
    <w:unhideWhenUsed/>
    <w:rsid w:val="00105D3F"/>
    <w:pPr>
      <w:spacing w:after="100"/>
      <w:ind w:left="220"/>
    </w:pPr>
  </w:style>
  <w:style w:type="paragraph" w:styleId="TableofFigures">
    <w:name w:val="table of figures"/>
    <w:basedOn w:val="Normal"/>
    <w:next w:val="Normal"/>
    <w:uiPriority w:val="99"/>
    <w:unhideWhenUsed/>
    <w:rsid w:val="00105D3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358468">
      <w:bodyDiv w:val="1"/>
      <w:marLeft w:val="0"/>
      <w:marRight w:val="0"/>
      <w:marTop w:val="0"/>
      <w:marBottom w:val="0"/>
      <w:divBdr>
        <w:top w:val="none" w:sz="0" w:space="0" w:color="auto"/>
        <w:left w:val="none" w:sz="0" w:space="0" w:color="auto"/>
        <w:bottom w:val="none" w:sz="0" w:space="0" w:color="auto"/>
        <w:right w:val="none" w:sz="0" w:space="0" w:color="auto"/>
      </w:divBdr>
    </w:div>
    <w:div w:id="741223186">
      <w:bodyDiv w:val="1"/>
      <w:marLeft w:val="0"/>
      <w:marRight w:val="0"/>
      <w:marTop w:val="0"/>
      <w:marBottom w:val="0"/>
      <w:divBdr>
        <w:top w:val="none" w:sz="0" w:space="0" w:color="auto"/>
        <w:left w:val="none" w:sz="0" w:space="0" w:color="auto"/>
        <w:bottom w:val="none" w:sz="0" w:space="0" w:color="auto"/>
        <w:right w:val="none" w:sz="0" w:space="0" w:color="auto"/>
      </w:divBdr>
    </w:div>
    <w:div w:id="864371553">
      <w:bodyDiv w:val="1"/>
      <w:marLeft w:val="0"/>
      <w:marRight w:val="0"/>
      <w:marTop w:val="0"/>
      <w:marBottom w:val="0"/>
      <w:divBdr>
        <w:top w:val="none" w:sz="0" w:space="0" w:color="auto"/>
        <w:left w:val="none" w:sz="0" w:space="0" w:color="auto"/>
        <w:bottom w:val="none" w:sz="0" w:space="0" w:color="auto"/>
        <w:right w:val="none" w:sz="0" w:space="0" w:color="auto"/>
      </w:divBdr>
    </w:div>
    <w:div w:id="1008825560">
      <w:bodyDiv w:val="1"/>
      <w:marLeft w:val="0"/>
      <w:marRight w:val="0"/>
      <w:marTop w:val="0"/>
      <w:marBottom w:val="0"/>
      <w:divBdr>
        <w:top w:val="none" w:sz="0" w:space="0" w:color="auto"/>
        <w:left w:val="none" w:sz="0" w:space="0" w:color="auto"/>
        <w:bottom w:val="none" w:sz="0" w:space="0" w:color="auto"/>
        <w:right w:val="none" w:sz="0" w:space="0" w:color="auto"/>
      </w:divBdr>
    </w:div>
    <w:div w:id="1223298719">
      <w:bodyDiv w:val="1"/>
      <w:marLeft w:val="0"/>
      <w:marRight w:val="0"/>
      <w:marTop w:val="0"/>
      <w:marBottom w:val="0"/>
      <w:divBdr>
        <w:top w:val="none" w:sz="0" w:space="0" w:color="auto"/>
        <w:left w:val="none" w:sz="0" w:space="0" w:color="auto"/>
        <w:bottom w:val="none" w:sz="0" w:space="0" w:color="auto"/>
        <w:right w:val="none" w:sz="0" w:space="0" w:color="auto"/>
      </w:divBdr>
    </w:div>
    <w:div w:id="1513567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Admin\Desktop\Project%20Report.docx" TargetMode="External"/><Relationship Id="rId18" Type="http://schemas.openxmlformats.org/officeDocument/2006/relationships/hyperlink" Target="file:///C:\Users\Admin\Desktop\Project%20Report.docx" TargetMode="External"/><Relationship Id="rId26" Type="http://schemas.openxmlformats.org/officeDocument/2006/relationships/hyperlink" Target="https://github.com/tskhvedadzee/ECE-Modular-Analog-Synthesizer" TargetMode="External"/><Relationship Id="rId39" Type="http://schemas.openxmlformats.org/officeDocument/2006/relationships/image" Target="media/image3.png"/><Relationship Id="rId21" Type="http://schemas.openxmlformats.org/officeDocument/2006/relationships/footer" Target="footer1.xml"/><Relationship Id="rId34" Type="http://schemas.openxmlformats.org/officeDocument/2006/relationships/hyperlink" Target="https://audioxpress.com/article/you-can-diy-building-a-guitar-controlled-synthesizer-vca-vcf" TargetMode="External"/><Relationship Id="rId42" Type="http://schemas.openxmlformats.org/officeDocument/2006/relationships/image" Target="media/image6.png"/><Relationship Id="rId47" Type="http://schemas.openxmlformats.org/officeDocument/2006/relationships/image" Target="media/image11.png"/><Relationship Id="rId50"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file:///C:\Users\Admin\Desktop\Project%20Report.docx" TargetMode="External"/><Relationship Id="rId29" Type="http://schemas.openxmlformats.org/officeDocument/2006/relationships/hyperlink" Target="https://www.ti.com/lit/ds/symlink/tl074a.pdf?HQS=TI-null-null-alldatasheets-df-pf-SEP-wwe&amp;ts=1775959136755" TargetMode="External"/><Relationship Id="rId11" Type="http://schemas.openxmlformats.org/officeDocument/2006/relationships/hyperlink" Target="file:///C:\Users\Admin\Desktop\Project%20Report.docx" TargetMode="External"/><Relationship Id="rId24" Type="http://schemas.microsoft.com/office/2016/09/relationships/commentsIds" Target="commentsIds.xml"/><Relationship Id="rId32" Type="http://schemas.openxmlformats.org/officeDocument/2006/relationships/hyperlink" Target="https://www.alldatasheet.com/datasheet-pdf/pdf/28778/TI/TL074.html" TargetMode="External"/><Relationship Id="rId37" Type="http://schemas.openxmlformats.org/officeDocument/2006/relationships/hyperlink" Target="https://www.youtube.com/watch?v=Gfp2vgVGE4M&amp;t=4s" TargetMode="External"/><Relationship Id="rId40" Type="http://schemas.openxmlformats.org/officeDocument/2006/relationships/image" Target="media/image4.png"/><Relationship Id="rId45" Type="http://schemas.openxmlformats.org/officeDocument/2006/relationships/image" Target="media/image9.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hyperlink" Target="file:///C:\Users\Admin\Desktop\Project%20Report.docx" TargetMode="External"/><Relationship Id="rId19" Type="http://schemas.openxmlformats.org/officeDocument/2006/relationships/hyperlink" Target="file:///C:\Users\Admin\Desktop\Project%20Report.docx" TargetMode="External"/><Relationship Id="rId31" Type="http://schemas.openxmlformats.org/officeDocument/2006/relationships/hyperlink" Target="https://www.ti.com/lit/ds/symlink/ne555.pdf?HQS=TI-null-null-alldatasheets-df-pf-SEP-wwe&amp;ts=1775935249714&amp;ref_url=https%253A%252F%252Fwww.alldatasheet.com%252F" TargetMode="External"/><Relationship Id="rId44" Type="http://schemas.openxmlformats.org/officeDocument/2006/relationships/image" Target="media/image8.png"/><Relationship Id="rId52" Type="http://schemas.microsoft.com/office/2011/relationships/people" Target="people.xml"/><Relationship Id="rId4" Type="http://schemas.openxmlformats.org/officeDocument/2006/relationships/settings" Target="settings.xml"/><Relationship Id="rId9" Type="http://schemas.openxmlformats.org/officeDocument/2006/relationships/hyperlink" Target="file:///C:\Users\Admin\Desktop\Project%20Report.docx" TargetMode="External"/><Relationship Id="rId14" Type="http://schemas.openxmlformats.org/officeDocument/2006/relationships/hyperlink" Target="file:///C:\Users\Admin\Desktop\Project%20Report.docx" TargetMode="External"/><Relationship Id="rId22" Type="http://schemas.openxmlformats.org/officeDocument/2006/relationships/comments" Target="comments.xml"/><Relationship Id="rId27" Type="http://schemas.openxmlformats.org/officeDocument/2006/relationships/hyperlink" Target="https://github.com/nbezh" TargetMode="External"/><Relationship Id="rId30" Type="http://schemas.openxmlformats.org/officeDocument/2006/relationships/hyperlink" Target="https://www.ti.com/lit/ds/symlink/cd4017b.pdf?ts=1775941781218&amp;ref_url=https%253A%252F%252Fwww.ti.com%252Fproduct%252FCD4017B%253FkeyMatch%253Dcd4017%2526tisearch%253Duniversal_search" TargetMode="External"/><Relationship Id="rId35" Type="http://schemas.openxmlformats.org/officeDocument/2006/relationships/hyperlink" Target="https://www.youtube.com/@MoritzKlein0" TargetMode="External"/><Relationship Id="rId43" Type="http://schemas.openxmlformats.org/officeDocument/2006/relationships/image" Target="media/image7.png"/><Relationship Id="rId48" Type="http://schemas.openxmlformats.org/officeDocument/2006/relationships/image" Target="media/image12.png"/><Relationship Id="rId8" Type="http://schemas.openxmlformats.org/officeDocument/2006/relationships/image" Target="media/image1.jpe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file:///C:\Users\Admin\Desktop\Project%20Report.docx" TargetMode="External"/><Relationship Id="rId17" Type="http://schemas.openxmlformats.org/officeDocument/2006/relationships/hyperlink" Target="file:///C:\Users\Admin\Desktop\Project%20Report.docx" TargetMode="External"/><Relationship Id="rId25" Type="http://schemas.microsoft.com/office/2018/08/relationships/commentsExtensible" Target="commentsExtensible.xml"/><Relationship Id="rId33" Type="http://schemas.openxmlformats.org/officeDocument/2006/relationships/hyperlink" Target="https://www.allaboutcircuits.com/projects/diy-synth-series-vco" TargetMode="External"/><Relationship Id="rId38" Type="http://schemas.openxmlformats.org/officeDocument/2006/relationships/image" Target="media/image2.png"/><Relationship Id="rId46" Type="http://schemas.openxmlformats.org/officeDocument/2006/relationships/image" Target="media/image10.png"/><Relationship Id="rId20" Type="http://schemas.openxmlformats.org/officeDocument/2006/relationships/header" Target="header1.xml"/><Relationship Id="rId41"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file:///C:\Users\Admin\Desktop\Project%20Report.docx" TargetMode="External"/><Relationship Id="rId23" Type="http://schemas.microsoft.com/office/2011/relationships/commentsExtended" Target="commentsExtended.xml"/><Relationship Id="rId28" Type="http://schemas.openxmlformats.org/officeDocument/2006/relationships/hyperlink" Target="https://github.com/tskhvedadzee" TargetMode="External"/><Relationship Id="rId36" Type="http://schemas.openxmlformats.org/officeDocument/2006/relationships/hyperlink" Target="https://www.youtube.com/watch?v=FodORXu-Jjk" TargetMode="External"/><Relationship Id="rId49" Type="http://schemas.openxmlformats.org/officeDocument/2006/relationships/header" Target="header2.xml"/></Relationships>
</file>

<file path=word/_rels/footnotes.xml.rels><?xml version="1.0" encoding="UTF-8" standalone="yes"?>
<Relationships xmlns="http://schemas.openxmlformats.org/package/2006/relationships"><Relationship Id="rId1" Type="http://schemas.openxmlformats.org/officeDocument/2006/relationships/hyperlink" Target="https://www.ti.com/lit/ds/slfs022k/slfs022k.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A2E3E37-61D7-4E03-89FE-AD0DCF5647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2928</TotalTime>
  <Pages>22</Pages>
  <Words>4375</Words>
  <Characters>24938</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Nikoloz Bezhanishvili</dc:creator>
  <cp:keywords/>
  <dc:description/>
  <cp:lastModifiedBy>Microsoft Office User</cp:lastModifiedBy>
  <cp:revision>25</cp:revision>
  <dcterms:created xsi:type="dcterms:W3CDTF">2026-04-09T18:54:00Z</dcterms:created>
  <dcterms:modified xsi:type="dcterms:W3CDTF">2026-04-14T14:03:00Z</dcterms:modified>
</cp:coreProperties>
</file>