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DE" w:rsidRDefault="00720FDE" w:rsidP="00720FDE">
      <w:pPr>
        <w:jc w:val="center"/>
        <w:rPr>
          <w:b/>
          <w:sz w:val="48"/>
          <w:szCs w:val="48"/>
        </w:rPr>
      </w:pPr>
      <w:r w:rsidRPr="00720FDE">
        <w:rPr>
          <w:b/>
          <w:sz w:val="48"/>
          <w:szCs w:val="48"/>
        </w:rPr>
        <w:t>Final Project for HY390.51</w:t>
      </w:r>
    </w:p>
    <w:p w:rsidR="00720FDE" w:rsidRDefault="00720FDE" w:rsidP="00720FDE">
      <w:r>
        <w:t>Tsainis Kyriakos</w:t>
      </w:r>
    </w:p>
    <w:p w:rsidR="00720FDE" w:rsidRDefault="00720FDE" w:rsidP="00720FDE">
      <w:r>
        <w:t>AM:</w:t>
      </w:r>
      <w:r>
        <w:tab/>
        <w:t>3170</w:t>
      </w:r>
    </w:p>
    <w:p w:rsidR="00720FDE" w:rsidRDefault="00720FDE" w:rsidP="00720FDE"/>
    <w:p w:rsidR="00720FDE" w:rsidRPr="00720FDE" w:rsidRDefault="00720FDE" w:rsidP="00720FDE">
      <w:r>
        <w:rPr>
          <w:lang w:val="el-GR"/>
        </w:rPr>
        <w:t>Θεωρητικές</w:t>
      </w:r>
      <w:r w:rsidRPr="00720FDE">
        <w:t xml:space="preserve"> </w:t>
      </w:r>
      <w:r>
        <w:rPr>
          <w:lang w:val="el-GR"/>
        </w:rPr>
        <w:t>ερωτήσεις</w:t>
      </w:r>
      <w:r w:rsidRPr="00720FDE">
        <w:t>:</w:t>
      </w:r>
    </w:p>
    <w:p w:rsidR="00720FDE" w:rsidRDefault="00254622" w:rsidP="00720FD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Τιμή σημαντικότητας</w:t>
      </w:r>
      <w:r w:rsidRPr="00254622">
        <w:rPr>
          <w:lang w:val="el-GR"/>
        </w:rPr>
        <w:t xml:space="preserve"> </w:t>
      </w:r>
      <w:r>
        <w:rPr>
          <w:lang w:val="el-GR"/>
        </w:rPr>
        <w:t>-</w:t>
      </w:r>
      <w:r w:rsidRPr="00091EEC">
        <w:rPr>
          <w:lang w:val="el-GR"/>
        </w:rPr>
        <w:t xml:space="preserve"> </w:t>
      </w:r>
      <w:r>
        <w:t>pvalue</w:t>
      </w:r>
      <w:r w:rsidR="00720FDE">
        <w:rPr>
          <w:lang w:val="el-GR"/>
        </w:rPr>
        <w:t xml:space="preserve">: Στις στατιστικές μελέτες το </w:t>
      </w:r>
      <w:r w:rsidR="00720FDE">
        <w:t>p</w:t>
      </w:r>
      <w:r w:rsidR="00720FDE" w:rsidRPr="00720FDE">
        <w:rPr>
          <w:lang w:val="el-GR"/>
        </w:rPr>
        <w:t>-</w:t>
      </w:r>
      <w:r w:rsidR="00720FDE">
        <w:t>value</w:t>
      </w:r>
      <w:r w:rsidR="00720FDE" w:rsidRPr="00720FDE">
        <w:rPr>
          <w:lang w:val="el-GR"/>
        </w:rPr>
        <w:t xml:space="preserve"> </w:t>
      </w:r>
      <w:r w:rsidR="00720FDE">
        <w:rPr>
          <w:lang w:val="el-GR"/>
        </w:rPr>
        <w:t>είναι η πιθανότητα της απόκτησης ενός αποτελέσματος  ίσου ή πιο ακραίου από ότι ήταν στην πραγματικότητα παρατηρήσιμο, όταν η μηδενική υπόθεση είναι αληθής.</w:t>
      </w:r>
    </w:p>
    <w:p w:rsidR="00720FDE" w:rsidRDefault="00720FDE" w:rsidP="00720FDE">
      <w:pPr>
        <w:pStyle w:val="ListParagraph"/>
        <w:rPr>
          <w:lang w:val="el-GR"/>
        </w:rPr>
      </w:pPr>
    </w:p>
    <w:p w:rsidR="00720FDE" w:rsidRDefault="00950E2C" w:rsidP="00720FDE">
      <w:pPr>
        <w:pStyle w:val="ListParagraph"/>
        <w:rPr>
          <w:lang w:val="el-GR"/>
        </w:rPr>
      </w:pPr>
      <w:r>
        <w:t>T</w:t>
      </w:r>
      <w:r>
        <w:rPr>
          <w:lang w:val="el-GR"/>
        </w:rPr>
        <w:t>ο</w:t>
      </w:r>
      <w:r w:rsidR="00091EEC" w:rsidRPr="00091EEC">
        <w:rPr>
          <w:lang w:val="el-GR"/>
        </w:rPr>
        <w:t xml:space="preserve"> </w:t>
      </w:r>
      <w:r w:rsidR="00091EEC">
        <w:t>pvalue</w:t>
      </w:r>
      <w:r w:rsidR="001E4EC0">
        <w:rPr>
          <w:lang w:val="el-GR"/>
        </w:rPr>
        <w:t> είναι ευρέως χρησιμοποιούμενο</w:t>
      </w:r>
      <w:r w:rsidR="00720FDE" w:rsidRPr="00720FDE">
        <w:rPr>
          <w:lang w:val="el-GR"/>
        </w:rPr>
        <w:t xml:space="preserve"> στον στατιστικό έλεγχο υποθέσεων, ειδικά σε σημαντικές δοκιμές μηδενικής υπόθεσης. Σε αυτή τη μέθοδο, ως μέρος του πειραματικού σχεδιασμού, πριν από την εκτέλεση του πειράματος, πρώτα επιλέγει ένα μοντέλο ( null hypothesis) και μια οριακή τιμή για το σ, το οποίο ονομάζεται </w:t>
      </w:r>
      <w:hyperlink r:id="rId8" w:tooltip="Σφάλματα τύπου Ι και ΙΙ" w:history="1">
        <w:r w:rsidR="00720FDE" w:rsidRPr="00720FDE">
          <w:rPr>
            <w:lang w:val="el-GR"/>
          </w:rPr>
          <w:t>επίπεδο σημαντικότητας</w:t>
        </w:r>
      </w:hyperlink>
      <w:r w:rsidR="00720FDE" w:rsidRPr="00720FDE">
        <w:rPr>
          <w:lang w:val="el-GR"/>
        </w:rPr>
        <w:t xml:space="preserve"> του τεστ, παραδοσιακά, 5% ή 1% και συμβολίζεται ως α. </w:t>
      </w:r>
      <w:r w:rsidR="00720FDE" w:rsidRPr="007B1D11">
        <w:rPr>
          <w:b/>
          <w:lang w:val="el-GR"/>
        </w:rPr>
        <w:t>Εάν η τιμή σημαντικότητας είναι μικρότερη ή ίση με το επιλεγμένο επίπεδο σημαντικότητας α, η δοκιμή δείχνει ότι τα παρατηρούμενα δεδομένα δεν συνάδουν με τη μηδενική υπόθεση</w:t>
      </w:r>
      <w:r w:rsidR="00720FDE" w:rsidRPr="00720FDE">
        <w:rPr>
          <w:lang w:val="el-GR"/>
        </w:rPr>
        <w:t xml:space="preserve">, οπότε η μηδενική υπόθεση πρέπει να απορριφθεί. </w:t>
      </w:r>
    </w:p>
    <w:p w:rsidR="009720BA" w:rsidRDefault="00720FDE" w:rsidP="00720FDE">
      <w:pPr>
        <w:pStyle w:val="ListParagraph"/>
        <w:rPr>
          <w:lang w:val="el-GR"/>
        </w:rPr>
      </w:pPr>
      <w:r w:rsidRPr="00720FDE">
        <w:rPr>
          <w:lang w:val="el-GR"/>
        </w:rPr>
        <w:t>Ωστόσο, αυτό δεν αποδεικνύει ότι η υπόθεση που εξετάζεται είναι η αλήθεια. Όταν η τιμή σημαντικότητας υπολογίζεται σωστά, αυτή η δοκιμή εγγυάται ότι το ποσοστό σφάλματος Τύπου I είναι το πολύ α.</w:t>
      </w:r>
      <w:r>
        <w:rPr>
          <w:lang w:val="el-GR"/>
        </w:rPr>
        <w:t xml:space="preserve"> </w:t>
      </w:r>
    </w:p>
    <w:p w:rsidR="008B6D28" w:rsidRDefault="00720FDE" w:rsidP="008B6D28">
      <w:pPr>
        <w:pStyle w:val="ListParagraph"/>
        <w:rPr>
          <w:lang w:val="el-GR"/>
        </w:rPr>
      </w:pPr>
      <w:r w:rsidRPr="00720FDE">
        <w:rPr>
          <w:lang w:val="el-GR"/>
        </w:rPr>
        <w:t xml:space="preserve"> Για τυπική ανάλυση, χρησιμοποιώντας το πρότυπο α = 0.05 διακοπών, η μηδενική υπόθεση απορρίπτεται όταν p &lt; </w:t>
      </w:r>
      <w:r>
        <w:rPr>
          <w:lang w:val="el-GR"/>
        </w:rPr>
        <w:t>0</w:t>
      </w:r>
      <w:r w:rsidRPr="00720FDE">
        <w:rPr>
          <w:lang w:val="el-GR"/>
        </w:rPr>
        <w:t xml:space="preserve">.05 και δεν απορρίπτεται όταν p &gt; </w:t>
      </w:r>
      <w:r>
        <w:rPr>
          <w:lang w:val="el-GR"/>
        </w:rPr>
        <w:t>0</w:t>
      </w:r>
      <w:r w:rsidR="009720BA">
        <w:rPr>
          <w:lang w:val="el-GR"/>
        </w:rPr>
        <w:t>.05. Οι τιμές σημαντικότητας</w:t>
      </w:r>
      <w:r w:rsidRPr="00720FDE">
        <w:rPr>
          <w:lang w:val="el-GR"/>
        </w:rPr>
        <w:t xml:space="preserve"> είναι μόνο ένα εργαλείο για να αποφασίσει εάν πρόκειται να απορρίψετε τη μηδενική υπόθεση.</w:t>
      </w:r>
    </w:p>
    <w:p w:rsidR="00487C0D" w:rsidRPr="008B6D28" w:rsidRDefault="00487C0D" w:rsidP="008B6D28">
      <w:pPr>
        <w:pStyle w:val="ListParagraph"/>
        <w:rPr>
          <w:lang w:val="el-GR"/>
        </w:rPr>
      </w:pPr>
    </w:p>
    <w:p w:rsidR="003F320F" w:rsidRDefault="003F320F" w:rsidP="003F320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α.</w:t>
      </w:r>
    </w:p>
    <w:p w:rsidR="008B6D28" w:rsidRPr="003F320F" w:rsidRDefault="003F320F" w:rsidP="003F320F">
      <w:pPr>
        <w:pStyle w:val="ListParagraph"/>
        <w:rPr>
          <w:lang w:val="el-GR"/>
        </w:rPr>
      </w:pPr>
      <w:r>
        <w:rPr>
          <w:lang w:val="el-GR"/>
        </w:rPr>
        <w:t xml:space="preserve"> </w:t>
      </w:r>
      <w:r w:rsidR="00487C0D" w:rsidRPr="003F320F">
        <w:rPr>
          <w:lang w:val="el-GR"/>
        </w:rPr>
        <w:t>Η μηδενική υπόθεση είναι μία γενική δήλωση ότι δεν υπάρχει σχέση μεταξύ δύο μετρήσιμων αντικειμένων. Στο συγκεκριμένο παράδειγμα έχουμε φύλο και ύψος οπότε η μηδενική υπόθεση αναφέρει ότι τα αγόρια και τα κορίτσια έχουν το ίδιο ύψος.</w:t>
      </w:r>
    </w:p>
    <w:p w:rsidR="00487C0D" w:rsidRDefault="00487C0D" w:rsidP="00487C0D">
      <w:pPr>
        <w:pStyle w:val="ListParagraph"/>
        <w:rPr>
          <w:lang w:val="el-GR"/>
        </w:rPr>
      </w:pPr>
      <w:r>
        <w:rPr>
          <w:lang w:val="el-GR"/>
        </w:rPr>
        <w:t>Ακόμα, η μηδενική υπόθεση είναι μία δήλωση που κάνουμε γενικά για τους πληθυσμούς από τους οποίους λαμβάνεται το δείγμα και όχι για το δείγμα το ίδιο.</w:t>
      </w:r>
    </w:p>
    <w:p w:rsidR="00582FA9" w:rsidRPr="00487C0D" w:rsidRDefault="00582FA9" w:rsidP="00487C0D">
      <w:pPr>
        <w:pStyle w:val="ListParagraph"/>
        <w:rPr>
          <w:lang w:val="el-GR"/>
        </w:rPr>
      </w:pPr>
      <w:r w:rsidRPr="00582FA9">
        <w:rPr>
          <w:lang w:val="el-GR"/>
        </w:rPr>
        <w:t>Η μηδενική υπόθεση είναι συνήθως το αντίθετο από αυτό που μας ενδιαφέρει.</w:t>
      </w:r>
    </w:p>
    <w:p w:rsidR="008B6D28" w:rsidRDefault="008B6D28" w:rsidP="00720FDE">
      <w:pPr>
        <w:pStyle w:val="ListParagraph"/>
        <w:rPr>
          <w:lang w:val="el-GR"/>
        </w:rPr>
      </w:pPr>
    </w:p>
    <w:p w:rsidR="007C2E44" w:rsidRDefault="007C2E44" w:rsidP="007C2E44">
      <w:pPr>
        <w:pStyle w:val="ListParagraph"/>
        <w:rPr>
          <w:lang w:val="el-GR"/>
        </w:rPr>
      </w:pPr>
    </w:p>
    <w:p w:rsidR="007C2E44" w:rsidRDefault="007C2E44" w:rsidP="007C2E44">
      <w:pPr>
        <w:pStyle w:val="ListParagraph"/>
        <w:rPr>
          <w:lang w:val="el-GR"/>
        </w:rPr>
      </w:pPr>
    </w:p>
    <w:p w:rsidR="007C2E44" w:rsidRDefault="007C2E44" w:rsidP="007C2E44">
      <w:pPr>
        <w:pStyle w:val="ListParagraph"/>
        <w:rPr>
          <w:lang w:val="el-GR"/>
        </w:rPr>
      </w:pPr>
    </w:p>
    <w:p w:rsidR="007C2E44" w:rsidRDefault="007C2E44" w:rsidP="007C2E44">
      <w:pPr>
        <w:pStyle w:val="ListParagraph"/>
        <w:rPr>
          <w:lang w:val="el-GR"/>
        </w:rPr>
      </w:pPr>
    </w:p>
    <w:p w:rsidR="007C2E44" w:rsidRDefault="007C2E44" w:rsidP="007C2E44">
      <w:pPr>
        <w:pStyle w:val="ListParagraph"/>
        <w:rPr>
          <w:lang w:val="el-GR"/>
        </w:rPr>
      </w:pPr>
    </w:p>
    <w:p w:rsidR="006618D0" w:rsidRDefault="00283B15" w:rsidP="007C2E44">
      <w:pPr>
        <w:pStyle w:val="ListParagraph"/>
        <w:rPr>
          <w:lang w:val="el-GR"/>
        </w:rPr>
      </w:pPr>
      <w:r>
        <w:rPr>
          <w:lang w:val="el-GR"/>
        </w:rPr>
        <w:lastRenderedPageBreak/>
        <w:t>β.</w:t>
      </w:r>
    </w:p>
    <w:p w:rsidR="000936D6" w:rsidRPr="000936D6" w:rsidRDefault="007C2E44" w:rsidP="007C2E44">
      <w:pPr>
        <w:pStyle w:val="ListParagraph"/>
        <w:rPr>
          <w:lang w:val="el-GR"/>
        </w:rPr>
      </w:pPr>
      <w:r>
        <w:rPr>
          <w:lang w:val="el-GR"/>
        </w:rPr>
        <w:t>Γνωρίζουμε ότι έχουμε το MeanBoys</w:t>
      </w:r>
      <w:r w:rsidRPr="007C2E44">
        <w:rPr>
          <w:lang w:val="el-GR"/>
        </w:rPr>
        <w:t>(</w:t>
      </w:r>
      <w:r>
        <w:t>MB</w:t>
      </w:r>
      <w:r w:rsidRPr="007C2E44">
        <w:rPr>
          <w:lang w:val="el-GR"/>
        </w:rPr>
        <w:t>)</w:t>
      </w:r>
      <w:r>
        <w:rPr>
          <w:lang w:val="el-GR"/>
        </w:rPr>
        <w:t xml:space="preserve"> , MeanGirls</w:t>
      </w:r>
      <w:r w:rsidRPr="007C2E44">
        <w:rPr>
          <w:lang w:val="el-GR"/>
        </w:rPr>
        <w:t>(</w:t>
      </w:r>
      <w:r>
        <w:t>MG</w:t>
      </w:r>
      <w:r w:rsidRPr="007C2E44">
        <w:rPr>
          <w:lang w:val="el-GR"/>
        </w:rPr>
        <w:t>)</w:t>
      </w:r>
      <w:r w:rsidR="000936D6" w:rsidRPr="000936D6">
        <w:rPr>
          <w:lang w:val="el-GR"/>
        </w:rPr>
        <w:t>,</w:t>
      </w:r>
      <w:r>
        <w:rPr>
          <w:lang w:val="el-GR"/>
        </w:rPr>
        <w:t xml:space="preserve"> </w:t>
      </w:r>
    </w:p>
    <w:p w:rsidR="007C2E44" w:rsidRDefault="007C2E44" w:rsidP="007C2E44">
      <w:pPr>
        <w:pStyle w:val="ListParagraph"/>
        <w:rPr>
          <w:lang w:val="el-GR"/>
        </w:rPr>
      </w:pPr>
      <w:r>
        <w:t>t</w:t>
      </w:r>
      <w:r w:rsidRPr="007C2E44">
        <w:rPr>
          <w:lang w:val="el-GR"/>
        </w:rPr>
        <w:t xml:space="preserve"> = (</w:t>
      </w:r>
      <w:r>
        <w:t>MG</w:t>
      </w:r>
      <w:r w:rsidRPr="007C2E44">
        <w:rPr>
          <w:lang w:val="el-GR"/>
        </w:rPr>
        <w:t xml:space="preserve"> – </w:t>
      </w:r>
      <w:r>
        <w:t>MB</w:t>
      </w:r>
      <w:r w:rsidRPr="007C2E44">
        <w:rPr>
          <w:lang w:val="el-GR"/>
        </w:rPr>
        <w:t>)/</w:t>
      </w:r>
      <w:r w:rsidR="000936D6" w:rsidRPr="000936D6">
        <w:rPr>
          <w:lang w:val="el-GR"/>
        </w:rPr>
        <w:t xml:space="preserve"> </w:t>
      </w:r>
      <w:r w:rsidR="000936D6">
        <w:t>a</w:t>
      </w:r>
      <w:r w:rsidR="000936D6" w:rsidRPr="000936D6">
        <w:rPr>
          <w:lang w:val="el-GR"/>
        </w:rPr>
        <w:t>_</w:t>
      </w:r>
      <w:r w:rsidR="000936D6">
        <w:t>function</w:t>
      </w:r>
      <w:r w:rsidR="000936D6" w:rsidRPr="000936D6">
        <w:rPr>
          <w:lang w:val="el-GR"/>
        </w:rPr>
        <w:t>_</w:t>
      </w:r>
      <w:r w:rsidR="000936D6">
        <w:t>of</w:t>
      </w:r>
      <w:r w:rsidR="000936D6" w:rsidRPr="000936D6">
        <w:rPr>
          <w:lang w:val="el-GR"/>
        </w:rPr>
        <w:t>_</w:t>
      </w:r>
      <w:r w:rsidR="000936D6">
        <w:t>VARIANCES</w:t>
      </w:r>
      <w:r w:rsidRPr="007C2E44">
        <w:rPr>
          <w:lang w:val="el-GR"/>
        </w:rPr>
        <w:t xml:space="preserve"> </w:t>
      </w:r>
      <w:r w:rsidR="000936D6" w:rsidRPr="000936D6">
        <w:rPr>
          <w:lang w:val="el-GR"/>
        </w:rPr>
        <w:br/>
      </w:r>
      <w:r>
        <w:rPr>
          <w:lang w:val="el-GR"/>
        </w:rPr>
        <w:t>και</w:t>
      </w:r>
      <w:r w:rsidRPr="007C2E44">
        <w:rPr>
          <w:lang w:val="el-GR"/>
        </w:rPr>
        <w:t xml:space="preserve"> </w:t>
      </w:r>
      <w:r>
        <w:rPr>
          <w:lang w:val="el-GR"/>
        </w:rPr>
        <w:t>άρα</w:t>
      </w:r>
      <w:r w:rsidRPr="007C2E44">
        <w:rPr>
          <w:lang w:val="el-GR"/>
        </w:rPr>
        <w:t xml:space="preserve"> </w:t>
      </w:r>
      <w:r>
        <w:rPr>
          <w:lang w:val="el-GR"/>
        </w:rPr>
        <w:t>πάμε να κάνουμε τις υποθέσεις μας.</w:t>
      </w:r>
    </w:p>
    <w:p w:rsidR="007C2E44" w:rsidRPr="00DF00A6" w:rsidRDefault="007C2E44" w:rsidP="007C2E44">
      <w:pPr>
        <w:pStyle w:val="ListParagraph"/>
        <w:rPr>
          <w:lang w:val="el-GR"/>
        </w:rPr>
      </w:pPr>
    </w:p>
    <w:p w:rsidR="000936D6" w:rsidRPr="000936D6" w:rsidRDefault="000936D6" w:rsidP="007C2E44">
      <w:pPr>
        <w:pStyle w:val="ListParagraph"/>
        <w:rPr>
          <w:lang w:val="el-GR"/>
        </w:rPr>
      </w:pPr>
      <w:r>
        <w:rPr>
          <w:lang w:val="el-GR"/>
        </w:rPr>
        <w:t xml:space="preserve">Έστω ότι </w:t>
      </w:r>
      <w:r>
        <w:t>k</w:t>
      </w:r>
      <w:r w:rsidRPr="000936D6">
        <w:rPr>
          <w:lang w:val="el-GR"/>
        </w:rPr>
        <w:t xml:space="preserve"> = </w:t>
      </w:r>
      <w:r>
        <w:t>MG</w:t>
      </w:r>
      <w:r w:rsidRPr="000936D6">
        <w:rPr>
          <w:lang w:val="el-GR"/>
        </w:rPr>
        <w:t xml:space="preserve"> – </w:t>
      </w:r>
      <w:r>
        <w:t>MB</w:t>
      </w:r>
    </w:p>
    <w:p w:rsidR="009519A8" w:rsidRDefault="000936D6" w:rsidP="000936D6">
      <w:pPr>
        <w:pStyle w:val="ListParagraph"/>
        <w:rPr>
          <w:lang w:val="el-GR"/>
        </w:rPr>
      </w:pPr>
      <w:r>
        <w:rPr>
          <w:lang w:val="el-GR"/>
        </w:rPr>
        <w:t xml:space="preserve">Έχοντας το διάγραμμα για την </w:t>
      </w:r>
      <w:r>
        <w:t>correct</w:t>
      </w:r>
      <w:r w:rsidRPr="000936D6">
        <w:rPr>
          <w:lang w:val="el-GR"/>
        </w:rPr>
        <w:t xml:space="preserve"> </w:t>
      </w:r>
      <w:r>
        <w:t>null</w:t>
      </w:r>
      <w:r w:rsidRPr="000936D6">
        <w:rPr>
          <w:lang w:val="el-GR"/>
        </w:rPr>
        <w:t xml:space="preserve"> </w:t>
      </w:r>
      <w:r>
        <w:t>hypothesis</w:t>
      </w:r>
      <w:r w:rsidRPr="000936D6">
        <w:rPr>
          <w:lang w:val="el-GR"/>
        </w:rPr>
        <w:t xml:space="preserve"> </w:t>
      </w:r>
      <w:r>
        <w:rPr>
          <w:lang w:val="el-GR"/>
        </w:rPr>
        <w:t>παίρνουμε τα παρακάτω.</w:t>
      </w:r>
    </w:p>
    <w:p w:rsidR="000936D6" w:rsidRDefault="000936D6" w:rsidP="000936D6">
      <w:pPr>
        <w:pStyle w:val="ListParagraph"/>
        <w:rPr>
          <w:lang w:val="el-GR"/>
        </w:rPr>
      </w:pPr>
    </w:p>
    <w:p w:rsidR="000936D6" w:rsidRDefault="000936D6" w:rsidP="000936D6">
      <w:pPr>
        <w:pStyle w:val="ListParagraph"/>
        <w:rPr>
          <w:lang w:val="el-GR"/>
        </w:rPr>
      </w:pPr>
      <w:r>
        <w:rPr>
          <w:lang w:val="el-GR"/>
        </w:rPr>
        <w:t xml:space="preserve">Ας υποθέσουμε ότι το </w:t>
      </w:r>
      <w:r>
        <w:t>k</w:t>
      </w:r>
      <w:r w:rsidRPr="000936D6">
        <w:rPr>
          <w:lang w:val="el-GR"/>
        </w:rPr>
        <w:t xml:space="preserve"> = 1 </w:t>
      </w:r>
      <w:r>
        <w:rPr>
          <w:lang w:val="el-GR"/>
        </w:rPr>
        <w:t>και</w:t>
      </w:r>
    </w:p>
    <w:p w:rsidR="000936D6" w:rsidRDefault="000936D6" w:rsidP="000936D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κάνουμε την υπόθεση ότι τα κορίτσια είναι ψηλότερα από τα αγόρια.</w:t>
      </w:r>
    </w:p>
    <w:p w:rsidR="000936D6" w:rsidRPr="000936D6" w:rsidRDefault="000936D6" w:rsidP="000936D6">
      <w:pPr>
        <w:pStyle w:val="ListParagraph"/>
        <w:ind w:left="1440"/>
        <w:rPr>
          <w:lang w:val="el-GR"/>
        </w:rPr>
      </w:pPr>
      <w:r>
        <w:rPr>
          <w:lang w:val="el-GR"/>
        </w:rPr>
        <w:t xml:space="preserve">Τότε το </w:t>
      </w:r>
      <w:r>
        <w:t>pvalue</w:t>
      </w:r>
      <w:r w:rsidRPr="000936D6">
        <w:rPr>
          <w:lang w:val="el-GR"/>
        </w:rPr>
        <w:t xml:space="preserve"> </w:t>
      </w:r>
      <w:r>
        <w:rPr>
          <w:lang w:val="el-GR"/>
        </w:rPr>
        <w:t xml:space="preserve">μας θα είναι το μέρος του διαγράμματος για το οποίο ισχύει </w:t>
      </w:r>
      <w:r>
        <w:t>k</w:t>
      </w:r>
      <w:r w:rsidRPr="000936D6">
        <w:rPr>
          <w:lang w:val="el-GR"/>
        </w:rPr>
        <w:t>&gt;=1</w:t>
      </w:r>
    </w:p>
    <w:p w:rsidR="000936D6" w:rsidRPr="00DF00A6" w:rsidRDefault="000936D6" w:rsidP="000936D6">
      <w:pPr>
        <w:pStyle w:val="ListParagraph"/>
        <w:ind w:left="1440"/>
        <w:rPr>
          <w:lang w:val="el-GR"/>
        </w:rPr>
      </w:pPr>
    </w:p>
    <w:p w:rsidR="000936D6" w:rsidRPr="000936D6" w:rsidRDefault="000936D6" w:rsidP="000936D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κάνουμε την υπόθεση ότι τα κορίτσια και τα αγόρια δεν έχουν το ίδιο ύψος. Τώρα το </w:t>
      </w:r>
      <w:r>
        <w:t>pvalue</w:t>
      </w:r>
      <w:r w:rsidRPr="000936D6">
        <w:rPr>
          <w:lang w:val="el-GR"/>
        </w:rPr>
        <w:t xml:space="preserve"> </w:t>
      </w:r>
      <w:r>
        <w:rPr>
          <w:lang w:val="el-GR"/>
        </w:rPr>
        <w:t xml:space="preserve">μας θα έιναι το μέρος του διαγράμματος για το οποίο ισχύει </w:t>
      </w:r>
      <w:r>
        <w:t>k</w:t>
      </w:r>
      <w:r w:rsidRPr="000936D6">
        <w:rPr>
          <w:lang w:val="el-GR"/>
        </w:rPr>
        <w:t xml:space="preserve">&lt;=1 </w:t>
      </w:r>
      <w:r>
        <w:rPr>
          <w:lang w:val="el-GR"/>
        </w:rPr>
        <w:t xml:space="preserve">ή </w:t>
      </w:r>
      <w:r>
        <w:t>k</w:t>
      </w:r>
      <w:r w:rsidRPr="000936D6">
        <w:rPr>
          <w:lang w:val="el-GR"/>
        </w:rPr>
        <w:t>&gt;=1.</w:t>
      </w:r>
    </w:p>
    <w:p w:rsidR="000936D6" w:rsidRDefault="000936D6" w:rsidP="000936D6">
      <w:pPr>
        <w:pStyle w:val="ListParagraph"/>
        <w:ind w:left="1440"/>
        <w:rPr>
          <w:lang w:val="el-GR"/>
        </w:rPr>
      </w:pPr>
      <w:r>
        <w:rPr>
          <w:lang w:val="el-GR"/>
        </w:rPr>
        <w:t xml:space="preserve">Αυτό προκύπτει διότι αφού δεν έχουν το ίδιο ύψος θα πρέπει να πάρουμε και τα δύο </w:t>
      </w:r>
      <w:r>
        <w:t>cases</w:t>
      </w:r>
      <w:r>
        <w:rPr>
          <w:lang w:val="el-GR"/>
        </w:rPr>
        <w:t>, δηλαδή είτε τα κορίτσια να είναι ψηλότερα είτε τα αγόρια.</w:t>
      </w:r>
    </w:p>
    <w:p w:rsidR="000936D6" w:rsidRDefault="000936D6" w:rsidP="000936D6">
      <w:pPr>
        <w:pStyle w:val="ListParagraph"/>
        <w:ind w:left="1440"/>
        <w:rPr>
          <w:lang w:val="el-GR"/>
        </w:rPr>
      </w:pPr>
    </w:p>
    <w:p w:rsidR="000936D6" w:rsidRPr="000936D6" w:rsidRDefault="000936D6" w:rsidP="000936D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Κάνουμε την υπόθεση ότι τα αγόρια είναι ψηλότερα από τα κορίτσια. Τώρα το </w:t>
      </w:r>
      <w:r>
        <w:t>pvalue</w:t>
      </w:r>
      <w:r w:rsidRPr="000936D6">
        <w:rPr>
          <w:lang w:val="el-GR"/>
        </w:rPr>
        <w:t xml:space="preserve"> </w:t>
      </w:r>
      <w:r>
        <w:rPr>
          <w:lang w:val="el-GR"/>
        </w:rPr>
        <w:t xml:space="preserve">μας θα είναι το μέρος του διαγράμματος για το οποίο ισχύει </w:t>
      </w:r>
      <w:r>
        <w:t>k</w:t>
      </w:r>
      <w:r w:rsidRPr="000936D6">
        <w:rPr>
          <w:lang w:val="el-GR"/>
        </w:rPr>
        <w:t>&lt;=1.</w:t>
      </w:r>
    </w:p>
    <w:p w:rsidR="000936D6" w:rsidRPr="009519A8" w:rsidRDefault="000936D6" w:rsidP="000936D6">
      <w:pPr>
        <w:pStyle w:val="ListParagraph"/>
        <w:rPr>
          <w:lang w:val="el-GR"/>
        </w:rPr>
      </w:pPr>
    </w:p>
    <w:p w:rsidR="00AC3539" w:rsidRDefault="00AC3539" w:rsidP="00AC3539">
      <w:pPr>
        <w:pStyle w:val="ListParagraph"/>
        <w:numPr>
          <w:ilvl w:val="0"/>
          <w:numId w:val="1"/>
        </w:numPr>
        <w:rPr>
          <w:lang w:val="el-GR"/>
        </w:rPr>
      </w:pPr>
      <w:r w:rsidRPr="00AC3539">
        <w:rPr>
          <w:lang w:val="el-GR"/>
        </w:rPr>
        <w:t>Τρέχοντας τις δύο περιπτώσεις επί 5 φορές πήραμε τα παρακάτω αποτελέσματα:</w:t>
      </w:r>
    </w:p>
    <w:p w:rsidR="00AC3539" w:rsidRPr="00AC3539" w:rsidRDefault="00AC3539" w:rsidP="00AC3539">
      <w:pPr>
        <w:rPr>
          <w:lang w:val="el-GR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AC3539" w:rsidRPr="00AC3539" w:rsidTr="00AC3539">
        <w:tc>
          <w:tcPr>
            <w:tcW w:w="4788" w:type="dxa"/>
          </w:tcPr>
          <w:p w:rsidR="00AC3539" w:rsidRPr="00AC3539" w:rsidRDefault="00AC3539" w:rsidP="00AC3539">
            <w:pPr>
              <w:pStyle w:val="ListParagraph"/>
              <w:ind w:left="0"/>
              <w:jc w:val="center"/>
              <w:rPr>
                <w:b/>
                <w:lang w:val="el-GR"/>
              </w:rPr>
            </w:pPr>
            <w:r w:rsidRPr="00AC3539">
              <w:rPr>
                <w:b/>
                <w:lang w:val="el-GR"/>
              </w:rPr>
              <w:t>Α περίπτωση</w:t>
            </w:r>
          </w:p>
        </w:tc>
        <w:tc>
          <w:tcPr>
            <w:tcW w:w="4788" w:type="dxa"/>
          </w:tcPr>
          <w:p w:rsidR="00AC3539" w:rsidRPr="00AC3539" w:rsidRDefault="00AC3539" w:rsidP="00AC3539">
            <w:pPr>
              <w:pStyle w:val="ListParagraph"/>
              <w:ind w:left="0"/>
              <w:jc w:val="center"/>
              <w:rPr>
                <w:b/>
                <w:lang w:val="el-GR"/>
              </w:rPr>
            </w:pPr>
            <w:r w:rsidRPr="00AC3539">
              <w:rPr>
                <w:b/>
                <w:lang w:val="el-GR"/>
              </w:rPr>
              <w:t>Β περίπτωση</w:t>
            </w:r>
          </w:p>
        </w:tc>
      </w:tr>
      <w:tr w:rsidR="00AC3539" w:rsidTr="00AC3539"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0,4558</w:t>
            </w:r>
          </w:p>
        </w:tc>
        <w:tc>
          <w:tcPr>
            <w:tcW w:w="4788" w:type="dxa"/>
          </w:tcPr>
          <w:p w:rsidR="00AC3539" w:rsidRPr="00AC3539" w:rsidRDefault="00AC3539" w:rsidP="00AC3539">
            <w:pPr>
              <w:pStyle w:val="ListParagraph"/>
              <w:ind w:left="0"/>
              <w:jc w:val="center"/>
            </w:pPr>
            <w:r>
              <w:rPr>
                <w:lang w:val="el-GR"/>
              </w:rPr>
              <w:t>&lt;2,2</w:t>
            </w:r>
            <w:r>
              <w:t>e-16</w:t>
            </w:r>
          </w:p>
        </w:tc>
      </w:tr>
      <w:tr w:rsidR="00AC3539" w:rsidTr="00AC3539"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0,01779</w:t>
            </w:r>
          </w:p>
        </w:tc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&lt;2,2</w:t>
            </w:r>
            <w:r>
              <w:t>e-16</w:t>
            </w:r>
          </w:p>
        </w:tc>
      </w:tr>
      <w:tr w:rsidR="00AC3539" w:rsidTr="00AC3539"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0,4136</w:t>
            </w:r>
          </w:p>
        </w:tc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&lt;2,2</w:t>
            </w:r>
            <w:r>
              <w:t>e-16</w:t>
            </w:r>
          </w:p>
        </w:tc>
      </w:tr>
      <w:tr w:rsidR="00AC3539" w:rsidTr="00AC3539"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0,6469</w:t>
            </w:r>
          </w:p>
        </w:tc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&lt;2,2</w:t>
            </w:r>
            <w:r>
              <w:t>e-16</w:t>
            </w:r>
          </w:p>
        </w:tc>
      </w:tr>
      <w:tr w:rsidR="00AC3539" w:rsidTr="00AC3539"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0,8631</w:t>
            </w:r>
          </w:p>
        </w:tc>
        <w:tc>
          <w:tcPr>
            <w:tcW w:w="4788" w:type="dxa"/>
          </w:tcPr>
          <w:p w:rsidR="00AC3539" w:rsidRDefault="00AC3539" w:rsidP="00AC3539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&lt;2,2</w:t>
            </w:r>
            <w:r>
              <w:t>e-16</w:t>
            </w:r>
          </w:p>
        </w:tc>
      </w:tr>
    </w:tbl>
    <w:p w:rsidR="00AC3539" w:rsidRDefault="00AC3539" w:rsidP="00AC3539">
      <w:pPr>
        <w:pStyle w:val="ListParagraph"/>
        <w:rPr>
          <w:lang w:val="el-GR"/>
        </w:rPr>
      </w:pPr>
    </w:p>
    <w:p w:rsidR="00AC3539" w:rsidRPr="0007364A" w:rsidRDefault="00AC3539" w:rsidP="00AC3539">
      <w:pPr>
        <w:pStyle w:val="ListParagraph"/>
        <w:rPr>
          <w:lang w:val="el-GR"/>
        </w:rPr>
      </w:pPr>
      <w:r>
        <w:rPr>
          <w:lang w:val="el-GR"/>
        </w:rPr>
        <w:t xml:space="preserve">Με βάση τα αποτελέσματα που παίρνουμε για τα </w:t>
      </w:r>
      <w:r w:rsidRPr="00AC3539">
        <w:rPr>
          <w:b/>
        </w:rPr>
        <w:t>p</w:t>
      </w:r>
      <w:r w:rsidRPr="00AC3539">
        <w:rPr>
          <w:b/>
          <w:lang w:val="el-GR"/>
        </w:rPr>
        <w:t>-</w:t>
      </w:r>
      <w:r w:rsidRPr="00AC3539">
        <w:rPr>
          <w:b/>
        </w:rPr>
        <w:t>values</w:t>
      </w:r>
      <w:r w:rsidRPr="00AC3539">
        <w:rPr>
          <w:lang w:val="el-GR"/>
        </w:rPr>
        <w:t xml:space="preserve"> </w:t>
      </w:r>
      <w:r>
        <w:rPr>
          <w:lang w:val="el-GR"/>
        </w:rPr>
        <w:t xml:space="preserve">βλέπουμε ότι στην </w:t>
      </w:r>
      <w:r w:rsidRPr="00AC3539">
        <w:rPr>
          <w:b/>
          <w:lang w:val="el-GR"/>
        </w:rPr>
        <w:t>Β</w:t>
      </w:r>
      <w:r>
        <w:rPr>
          <w:lang w:val="el-GR"/>
        </w:rPr>
        <w:t xml:space="preserve"> </w:t>
      </w:r>
      <w:r w:rsidRPr="00AC3539">
        <w:rPr>
          <w:b/>
          <w:lang w:val="el-GR"/>
        </w:rPr>
        <w:t>περίπτωση</w:t>
      </w:r>
      <w:r>
        <w:rPr>
          <w:lang w:val="el-GR"/>
        </w:rPr>
        <w:t xml:space="preserve"> το </w:t>
      </w:r>
      <w:r w:rsidRPr="00AC3539">
        <w:rPr>
          <w:b/>
        </w:rPr>
        <w:t>p</w:t>
      </w:r>
      <w:r w:rsidRPr="00AC3539">
        <w:rPr>
          <w:b/>
          <w:lang w:val="el-GR"/>
        </w:rPr>
        <w:t>-</w:t>
      </w:r>
      <w:r w:rsidRPr="00AC3539">
        <w:rPr>
          <w:b/>
        </w:rPr>
        <w:t>value</w:t>
      </w:r>
      <w:r w:rsidRPr="00AC3539">
        <w:rPr>
          <w:lang w:val="el-GR"/>
        </w:rPr>
        <w:t xml:space="preserve"> </w:t>
      </w:r>
      <w:r>
        <w:rPr>
          <w:lang w:val="el-GR"/>
        </w:rPr>
        <w:t xml:space="preserve">θα είναι πάντα πολύ μικρότερο από </w:t>
      </w:r>
      <w:r w:rsidRPr="00AC3539">
        <w:rPr>
          <w:b/>
          <w:lang w:val="el-GR"/>
        </w:rPr>
        <w:t>0.05</w:t>
      </w:r>
      <w:r w:rsidRPr="00AC3539">
        <w:rPr>
          <w:lang w:val="el-GR"/>
        </w:rPr>
        <w:t>.</w:t>
      </w:r>
    </w:p>
    <w:p w:rsidR="00AC3539" w:rsidRPr="0007364A" w:rsidRDefault="00AC3539" w:rsidP="00AC3539">
      <w:pPr>
        <w:pStyle w:val="ListParagraph"/>
        <w:rPr>
          <w:lang w:val="el-GR"/>
        </w:rPr>
      </w:pPr>
    </w:p>
    <w:p w:rsidR="00AC3539" w:rsidRDefault="00AC3539" w:rsidP="00AC3539">
      <w:pPr>
        <w:pStyle w:val="ListParagraph"/>
        <w:rPr>
          <w:lang w:val="el-GR"/>
        </w:rPr>
      </w:pPr>
      <w:r>
        <w:rPr>
          <w:lang w:val="el-GR"/>
        </w:rPr>
        <w:t xml:space="preserve">Παρόλο που και τα δύο δείγματα προκύπτουν από πληθυσμούς με μέση τιμή 100 και 101 στην πρώτη περίπτωση δεν μπορούμε να απορίψουμε την μηδενική υπόθεση. </w:t>
      </w:r>
      <w:r>
        <w:rPr>
          <w:lang w:val="el-GR"/>
        </w:rPr>
        <w:br/>
        <w:t xml:space="preserve">Απτην άλλη μερία στην </w:t>
      </w:r>
      <w:r w:rsidRPr="00AC3539">
        <w:rPr>
          <w:b/>
          <w:lang w:val="el-GR"/>
        </w:rPr>
        <w:t>Β περίπτωση</w:t>
      </w:r>
      <w:r>
        <w:rPr>
          <w:lang w:val="el-GR"/>
        </w:rPr>
        <w:t xml:space="preserve"> βλέπουμε ότι μπορούμε να απορίψουμε την μηδενική υπόθεση αφού το </w:t>
      </w:r>
      <w:r w:rsidRPr="00AC3539">
        <w:rPr>
          <w:b/>
        </w:rPr>
        <w:t>p</w:t>
      </w:r>
      <w:r w:rsidRPr="00AC3539">
        <w:rPr>
          <w:b/>
          <w:lang w:val="el-GR"/>
        </w:rPr>
        <w:t>-</w:t>
      </w:r>
      <w:r w:rsidRPr="00AC3539">
        <w:rPr>
          <w:b/>
        </w:rPr>
        <w:t>value</w:t>
      </w:r>
      <w:r w:rsidRPr="00AC3539">
        <w:rPr>
          <w:lang w:val="el-GR"/>
        </w:rPr>
        <w:t xml:space="preserve"> </w:t>
      </w:r>
      <w:r>
        <w:rPr>
          <w:lang w:val="el-GR"/>
        </w:rPr>
        <w:t xml:space="preserve">είναι </w:t>
      </w:r>
      <w:r w:rsidRPr="00AC3539">
        <w:rPr>
          <w:b/>
          <w:lang w:val="el-GR"/>
        </w:rPr>
        <w:t>πάντα</w:t>
      </w:r>
      <w:r>
        <w:rPr>
          <w:lang w:val="el-GR"/>
        </w:rPr>
        <w:t xml:space="preserve"> μικρότερο του </w:t>
      </w:r>
      <w:r w:rsidRPr="00AC3539">
        <w:rPr>
          <w:b/>
          <w:lang w:val="el-GR"/>
        </w:rPr>
        <w:t xml:space="preserve">0.05 </w:t>
      </w:r>
      <w:r>
        <w:rPr>
          <w:lang w:val="el-GR"/>
        </w:rPr>
        <w:t xml:space="preserve">και αυτό προκύπτει επειδή το μέγεθος του </w:t>
      </w:r>
      <w:r w:rsidR="003C7E5E">
        <w:rPr>
          <w:lang w:val="el-GR"/>
        </w:rPr>
        <w:t>δείγματος</w:t>
      </w:r>
      <w:r>
        <w:rPr>
          <w:lang w:val="el-GR"/>
        </w:rPr>
        <w:t xml:space="preserve"> </w:t>
      </w:r>
      <w:r w:rsidRPr="00AC3539">
        <w:rPr>
          <w:b/>
          <w:lang w:val="el-GR"/>
        </w:rPr>
        <w:t>στην δευτερη περίπτωση είναι πολύ μεγαλύτερο από την Α</w:t>
      </w:r>
      <w:r>
        <w:rPr>
          <w:lang w:val="el-GR"/>
        </w:rPr>
        <w:t xml:space="preserve"> (10,100000) .</w:t>
      </w:r>
    </w:p>
    <w:p w:rsidR="00950E2C" w:rsidRPr="0007364A" w:rsidRDefault="00950E2C" w:rsidP="00AC3539">
      <w:pPr>
        <w:pStyle w:val="ListParagraph"/>
        <w:rPr>
          <w:lang w:val="el-GR"/>
        </w:rPr>
      </w:pPr>
    </w:p>
    <w:p w:rsidR="00343B1A" w:rsidRPr="00EC2536" w:rsidRDefault="005311C2" w:rsidP="00343B1A">
      <w:pPr>
        <w:pStyle w:val="ListParagraph"/>
        <w:numPr>
          <w:ilvl w:val="0"/>
          <w:numId w:val="1"/>
        </w:numPr>
        <w:rPr>
          <w:lang w:val="el-GR"/>
        </w:rPr>
      </w:pPr>
      <w:r>
        <w:t>a</w:t>
      </w:r>
      <w:r w:rsidRPr="005311C2">
        <w:rPr>
          <w:lang w:val="el-GR"/>
        </w:rPr>
        <w:t xml:space="preserve">) </w:t>
      </w:r>
      <w:r w:rsidR="00343B1A">
        <w:rPr>
          <w:lang w:val="el-GR"/>
        </w:rPr>
        <w:t>Σ</w:t>
      </w:r>
      <w:r w:rsidR="00EC2536">
        <w:rPr>
          <w:lang w:val="el-GR"/>
        </w:rPr>
        <w:t xml:space="preserve">τον κώδικα που μας δίνεται στο </w:t>
      </w:r>
      <w:r w:rsidR="00EC2536" w:rsidRPr="005311C2">
        <w:rPr>
          <w:b/>
        </w:rPr>
        <w:t>pvalues</w:t>
      </w:r>
      <w:r w:rsidR="00EC2536" w:rsidRPr="00EC2536">
        <w:rPr>
          <w:lang w:val="el-GR"/>
        </w:rPr>
        <w:t xml:space="preserve"> </w:t>
      </w:r>
      <w:r w:rsidR="00EC2536">
        <w:rPr>
          <w:lang w:val="el-GR"/>
        </w:rPr>
        <w:t xml:space="preserve">μπαίνει το αποτέλεσμα της </w:t>
      </w:r>
      <w:r w:rsidR="00EC2536" w:rsidRPr="005311C2">
        <w:rPr>
          <w:b/>
        </w:rPr>
        <w:t>sapply</w:t>
      </w:r>
      <w:r w:rsidR="00EC2536" w:rsidRPr="00EC2536">
        <w:rPr>
          <w:lang w:val="el-GR"/>
        </w:rPr>
        <w:t>.</w:t>
      </w:r>
    </w:p>
    <w:p w:rsidR="00EC2536" w:rsidRPr="00EC2536" w:rsidRDefault="00EC2536" w:rsidP="00EC2536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Η </w:t>
      </w:r>
      <w:r w:rsidRPr="005311C2">
        <w:rPr>
          <w:b/>
        </w:rPr>
        <w:t>sapply</w:t>
      </w:r>
      <w:r w:rsidRPr="00EC2536">
        <w:rPr>
          <w:lang w:val="el-GR"/>
        </w:rPr>
        <w:t xml:space="preserve"> </w:t>
      </w:r>
      <w:r>
        <w:rPr>
          <w:lang w:val="el-GR"/>
        </w:rPr>
        <w:t xml:space="preserve">φτιάνει ένα </w:t>
      </w:r>
      <w:r>
        <w:t>vector</w:t>
      </w:r>
      <w:r w:rsidRPr="00EC2536">
        <w:rPr>
          <w:lang w:val="el-GR"/>
        </w:rPr>
        <w:t xml:space="preserve"> </w:t>
      </w:r>
      <w:r>
        <w:rPr>
          <w:lang w:val="el-GR"/>
        </w:rPr>
        <w:t xml:space="preserve">10000 στοιχείων και κάνει </w:t>
      </w:r>
      <w:r>
        <w:t>apply</w:t>
      </w:r>
      <w:r w:rsidRPr="00EC2536">
        <w:rPr>
          <w:lang w:val="el-GR"/>
        </w:rPr>
        <w:t xml:space="preserve"> </w:t>
      </w:r>
      <w:r>
        <w:rPr>
          <w:lang w:val="el-GR"/>
        </w:rPr>
        <w:t xml:space="preserve">σε κάθε ένα από τα στοιχεία την </w:t>
      </w:r>
      <w:r>
        <w:t>function</w:t>
      </w:r>
      <w:r w:rsidRPr="00EC2536">
        <w:rPr>
          <w:lang w:val="el-GR"/>
        </w:rPr>
        <w:t>(</w:t>
      </w:r>
      <w:r>
        <w:t>x</w:t>
      </w:r>
      <w:r w:rsidRPr="00EC2536">
        <w:rPr>
          <w:lang w:val="el-GR"/>
        </w:rPr>
        <w:t>).</w:t>
      </w:r>
    </w:p>
    <w:p w:rsidR="00EC2536" w:rsidRPr="006618D0" w:rsidRDefault="00EC2536" w:rsidP="00EC2536">
      <w:pPr>
        <w:pStyle w:val="ListParagraph"/>
        <w:rPr>
          <w:lang w:val="el-GR"/>
        </w:rPr>
      </w:pPr>
      <w:r>
        <w:rPr>
          <w:lang w:val="el-GR"/>
        </w:rPr>
        <w:t xml:space="preserve">Η </w:t>
      </w:r>
      <w:r>
        <w:t>function</w:t>
      </w:r>
      <w:r w:rsidRPr="00EC2536">
        <w:rPr>
          <w:lang w:val="el-GR"/>
        </w:rPr>
        <w:t xml:space="preserve"> </w:t>
      </w:r>
      <w:r>
        <w:t>x</w:t>
      </w:r>
      <w:r w:rsidRPr="00EC2536">
        <w:rPr>
          <w:lang w:val="el-GR"/>
        </w:rPr>
        <w:t xml:space="preserve"> </w:t>
      </w:r>
      <w:r>
        <w:rPr>
          <w:lang w:val="el-GR"/>
        </w:rPr>
        <w:t xml:space="preserve">είναι μία συνάρτηση που φτιάχνει δύο </w:t>
      </w:r>
      <w:r>
        <w:t>vector</w:t>
      </w:r>
      <w:r w:rsidRPr="00EC2536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a</w:t>
      </w:r>
      <w:r w:rsidRPr="00EC2536">
        <w:rPr>
          <w:lang w:val="el-GR"/>
        </w:rPr>
        <w:t>,</w:t>
      </w:r>
      <w:r>
        <w:t>b</w:t>
      </w:r>
      <w:r>
        <w:rPr>
          <w:lang w:val="el-GR"/>
        </w:rPr>
        <w:t xml:space="preserve"> τα οποία περιέχουν 100 δείγματα με μέση τιμή=</w:t>
      </w:r>
      <w:r w:rsidRPr="00EC2536">
        <w:rPr>
          <w:lang w:val="el-GR"/>
        </w:rPr>
        <w:t xml:space="preserve">100 </w:t>
      </w:r>
      <w:r>
        <w:rPr>
          <w:lang w:val="el-GR"/>
        </w:rPr>
        <w:t>και τυπική απόκλιση=</w:t>
      </w:r>
      <w:r w:rsidRPr="00EC2536">
        <w:rPr>
          <w:lang w:val="el-GR"/>
        </w:rPr>
        <w:t>10</w:t>
      </w:r>
      <w:r>
        <w:rPr>
          <w:lang w:val="el-GR"/>
        </w:rPr>
        <w:t xml:space="preserve"> και στην συνέχεια κάνει την </w:t>
      </w:r>
      <w:r>
        <w:t>t</w:t>
      </w:r>
      <w:r w:rsidRPr="00EC2536">
        <w:rPr>
          <w:lang w:val="el-GR"/>
        </w:rPr>
        <w:t>.</w:t>
      </w:r>
      <w:r>
        <w:t>test</w:t>
      </w:r>
      <w:r w:rsidRPr="00EC2536">
        <w:rPr>
          <w:lang w:val="el-GR"/>
        </w:rPr>
        <w:t xml:space="preserve"> </w:t>
      </w:r>
      <w:r>
        <w:rPr>
          <w:lang w:val="el-GR"/>
        </w:rPr>
        <w:t xml:space="preserve">για να μας δώσει τα </w:t>
      </w:r>
      <w:r w:rsidRPr="005311C2">
        <w:rPr>
          <w:b/>
        </w:rPr>
        <w:t>pvalue</w:t>
      </w:r>
      <w:r w:rsidRPr="00EC2536">
        <w:rPr>
          <w:lang w:val="el-GR"/>
        </w:rPr>
        <w:t xml:space="preserve"> </w:t>
      </w:r>
      <w:r w:rsidR="006618D0">
        <w:rPr>
          <w:lang w:val="el-GR"/>
        </w:rPr>
        <w:t xml:space="preserve">ελεγχοντας την υπόθεση ότι η διαφορά των μέσων όρων του </w:t>
      </w:r>
      <w:r w:rsidR="006618D0" w:rsidRPr="006618D0">
        <w:rPr>
          <w:b/>
        </w:rPr>
        <w:t>a</w:t>
      </w:r>
      <w:r w:rsidR="006618D0">
        <w:rPr>
          <w:lang w:val="el-GR"/>
        </w:rPr>
        <w:t xml:space="preserve"> και του</w:t>
      </w:r>
      <w:r w:rsidR="006618D0" w:rsidRPr="006618D0">
        <w:rPr>
          <w:lang w:val="el-GR"/>
        </w:rPr>
        <w:t xml:space="preserve"> </w:t>
      </w:r>
      <w:r w:rsidR="006618D0" w:rsidRPr="006618D0">
        <w:rPr>
          <w:b/>
        </w:rPr>
        <w:t>b</w:t>
      </w:r>
      <w:r w:rsidR="006618D0">
        <w:rPr>
          <w:lang w:val="el-GR"/>
        </w:rPr>
        <w:t xml:space="preserve"> είναι </w:t>
      </w:r>
      <w:r w:rsidR="006618D0" w:rsidRPr="006618D0">
        <w:rPr>
          <w:b/>
          <w:lang w:val="el-GR"/>
        </w:rPr>
        <w:t>μεγαλύτερη</w:t>
      </w:r>
      <w:r w:rsidR="006618D0">
        <w:rPr>
          <w:lang w:val="el-GR"/>
        </w:rPr>
        <w:t xml:space="preserve"> από 0</w:t>
      </w:r>
      <w:r w:rsidRPr="000F6490">
        <w:rPr>
          <w:lang w:val="el-GR"/>
        </w:rPr>
        <w:t>.</w:t>
      </w:r>
      <w:r w:rsidR="006618D0">
        <w:rPr>
          <w:lang w:val="el-GR"/>
        </w:rPr>
        <w:t xml:space="preserve"> Άρα στο τέλος η </w:t>
      </w:r>
      <w:r w:rsidR="006618D0">
        <w:t>pvalues</w:t>
      </w:r>
      <w:r w:rsidR="006618D0" w:rsidRPr="006618D0">
        <w:rPr>
          <w:lang w:val="el-GR"/>
        </w:rPr>
        <w:t xml:space="preserve"> </w:t>
      </w:r>
      <w:r w:rsidR="006618D0">
        <w:rPr>
          <w:lang w:val="el-GR"/>
        </w:rPr>
        <w:t xml:space="preserve">θα περιέχει όλα τα </w:t>
      </w:r>
      <w:r w:rsidR="006618D0">
        <w:t>pvalue</w:t>
      </w:r>
      <w:r w:rsidR="006618D0" w:rsidRPr="006618D0">
        <w:rPr>
          <w:lang w:val="el-GR"/>
        </w:rPr>
        <w:t xml:space="preserve"> </w:t>
      </w:r>
      <w:r w:rsidR="006618D0">
        <w:rPr>
          <w:lang w:val="el-GR"/>
        </w:rPr>
        <w:t xml:space="preserve">αφού έχουμε κάνει το </w:t>
      </w:r>
      <w:r w:rsidR="006618D0">
        <w:t>t</w:t>
      </w:r>
      <w:r w:rsidR="006618D0" w:rsidRPr="006618D0">
        <w:rPr>
          <w:lang w:val="el-GR"/>
        </w:rPr>
        <w:t>.</w:t>
      </w:r>
      <w:r w:rsidR="006618D0">
        <w:t>test</w:t>
      </w:r>
      <w:r w:rsidR="006618D0" w:rsidRPr="006618D0">
        <w:rPr>
          <w:lang w:val="el-GR"/>
        </w:rPr>
        <w:t xml:space="preserve"> </w:t>
      </w:r>
      <w:r w:rsidR="006618D0">
        <w:rPr>
          <w:lang w:val="el-GR"/>
        </w:rPr>
        <w:t>για καθε ένα από αυτά.</w:t>
      </w:r>
    </w:p>
    <w:p w:rsidR="005311C2" w:rsidRPr="0007364A" w:rsidRDefault="005311C2" w:rsidP="00EC2536">
      <w:pPr>
        <w:pStyle w:val="ListParagraph"/>
        <w:rPr>
          <w:lang w:val="el-GR"/>
        </w:rPr>
      </w:pPr>
    </w:p>
    <w:p w:rsidR="005311C2" w:rsidRPr="00DF00A6" w:rsidRDefault="005311C2" w:rsidP="00EC2536">
      <w:pPr>
        <w:pStyle w:val="ListParagraph"/>
        <w:rPr>
          <w:lang w:val="el-GR"/>
        </w:rPr>
      </w:pPr>
      <w:r>
        <w:t>b</w:t>
      </w:r>
      <w:r w:rsidRPr="00DF00A6">
        <w:rPr>
          <w:lang w:val="el-GR"/>
        </w:rPr>
        <w:t>)</w:t>
      </w:r>
    </w:p>
    <w:p w:rsidR="005311C2" w:rsidRPr="005C2A7B" w:rsidRDefault="005311C2" w:rsidP="005311C2">
      <w:pPr>
        <w:pStyle w:val="ListParagraph"/>
        <w:ind w:firstLine="720"/>
        <w:rPr>
          <w:lang w:val="el-GR"/>
        </w:rPr>
      </w:pPr>
      <w:r>
        <w:t>a</w:t>
      </w:r>
      <w:r w:rsidRPr="005C2A7B">
        <w:rPr>
          <w:lang w:val="el-GR"/>
        </w:rPr>
        <w:t>.</w:t>
      </w:r>
      <w:r w:rsidR="005C2A7B" w:rsidRPr="005C2A7B">
        <w:rPr>
          <w:lang w:val="el-GR"/>
        </w:rPr>
        <w:t xml:space="preserve"> </w:t>
      </w:r>
      <w:r w:rsidR="005C2A7B">
        <w:rPr>
          <w:lang w:val="el-GR"/>
        </w:rPr>
        <w:t>Οι περιπτώσεις αυτές είναι περίπου 500.</w:t>
      </w:r>
    </w:p>
    <w:p w:rsidR="005311C2" w:rsidRDefault="001D7124" w:rsidP="001D7124">
      <w:pPr>
        <w:pStyle w:val="ListParagraph"/>
        <w:ind w:left="1440"/>
        <w:rPr>
          <w:lang w:val="el-GR"/>
        </w:rPr>
      </w:pPr>
      <w:r>
        <w:rPr>
          <w:lang w:val="el-GR"/>
        </w:rPr>
        <w:br/>
      </w:r>
      <w:r w:rsidR="005311C2">
        <w:t>b</w:t>
      </w:r>
      <w:r w:rsidR="005311C2" w:rsidRPr="005C2A7B">
        <w:rPr>
          <w:lang w:val="el-GR"/>
        </w:rPr>
        <w:t>.</w:t>
      </w:r>
      <w:r w:rsidR="005C2A7B">
        <w:rPr>
          <w:lang w:val="el-GR"/>
        </w:rPr>
        <w:t xml:space="preserve"> Με βάση το δεδομένο που έχουμε ότι το επίπεδο σημαντικότητας είναι το 0.05 και </w:t>
      </w:r>
    </w:p>
    <w:p w:rsidR="005C2A7B" w:rsidRPr="001D7124" w:rsidRDefault="005C2A7B" w:rsidP="001D7124">
      <w:pPr>
        <w:pStyle w:val="ListParagraph"/>
        <w:ind w:left="1440"/>
        <w:rPr>
          <w:lang w:val="el-GR"/>
        </w:rPr>
      </w:pPr>
      <w:r>
        <w:rPr>
          <w:lang w:val="el-GR"/>
        </w:rPr>
        <w:t xml:space="preserve">αφού εξετάζουμε 10.000 διαφορετικά στοιχεία τότε θα αναμένουμε </w:t>
      </w:r>
      <w:r w:rsidR="001D7124">
        <w:rPr>
          <w:lang w:val="el-GR"/>
        </w:rPr>
        <w:t xml:space="preserve">περίπου </w:t>
      </w:r>
      <w:r w:rsidR="001D7124">
        <w:rPr>
          <w:lang w:val="el-GR"/>
        </w:rPr>
        <w:br/>
      </w:r>
      <w:r>
        <w:rPr>
          <w:lang w:val="el-GR"/>
        </w:rPr>
        <w:t>0.05 * 10.000 =</w:t>
      </w:r>
      <w:r w:rsidR="001D7124">
        <w:rPr>
          <w:lang w:val="el-GR"/>
        </w:rPr>
        <w:t xml:space="preserve"> </w:t>
      </w:r>
      <w:r>
        <w:rPr>
          <w:lang w:val="el-GR"/>
        </w:rPr>
        <w:t>500</w:t>
      </w:r>
      <w:r w:rsidR="001D7124">
        <w:rPr>
          <w:lang w:val="el-GR"/>
        </w:rPr>
        <w:t xml:space="preserve"> να έχουν </w:t>
      </w:r>
      <w:r w:rsidR="001D7124">
        <w:t>pvalue</w:t>
      </w:r>
      <w:r w:rsidR="001D7124" w:rsidRPr="001D7124">
        <w:rPr>
          <w:lang w:val="el-GR"/>
        </w:rPr>
        <w:t xml:space="preserve"> &lt; 0.05.</w:t>
      </w:r>
    </w:p>
    <w:p w:rsidR="005311C2" w:rsidRPr="001D7124" w:rsidRDefault="001D7124" w:rsidP="001D7124">
      <w:pPr>
        <w:pStyle w:val="ListParagraph"/>
        <w:ind w:left="1440"/>
        <w:rPr>
          <w:lang w:val="el-GR"/>
        </w:rPr>
      </w:pPr>
      <w:r>
        <w:rPr>
          <w:lang w:val="el-GR"/>
        </w:rPr>
        <w:br/>
      </w:r>
      <w:r w:rsidR="005311C2">
        <w:t>c</w:t>
      </w:r>
      <w:r w:rsidR="005311C2" w:rsidRPr="001D7124">
        <w:rPr>
          <w:lang w:val="el-GR"/>
        </w:rPr>
        <w:t>.</w:t>
      </w:r>
      <w:r>
        <w:rPr>
          <w:lang w:val="el-GR"/>
        </w:rPr>
        <w:t xml:space="preserve"> Η εκτίμηση μας από ότι φαίνεται ταυτίζεται με τον αριθμό των περιπτώσεων που βρήκαμε παραπάνω.</w:t>
      </w:r>
    </w:p>
    <w:p w:rsidR="005311C2" w:rsidRPr="00420341" w:rsidRDefault="001D7124" w:rsidP="001D7124">
      <w:pPr>
        <w:pStyle w:val="ListParagraph"/>
        <w:ind w:left="1440"/>
        <w:rPr>
          <w:lang w:val="el-GR"/>
        </w:rPr>
      </w:pPr>
      <w:r w:rsidRPr="001D7124">
        <w:rPr>
          <w:lang w:val="el-GR"/>
        </w:rPr>
        <w:br/>
      </w:r>
      <w:r w:rsidR="005311C2">
        <w:t>d</w:t>
      </w:r>
      <w:r w:rsidR="005311C2" w:rsidRPr="001D7124">
        <w:rPr>
          <w:lang w:val="el-GR"/>
        </w:rPr>
        <w:t>.</w:t>
      </w:r>
      <w:r>
        <w:rPr>
          <w:lang w:val="el-GR"/>
        </w:rPr>
        <w:t xml:space="preserve"> Την απάντηση σε αυτήν την ερώτηση την δίνει ο ορισμός του </w:t>
      </w:r>
      <w:r>
        <w:t>multiple</w:t>
      </w:r>
      <w:r w:rsidRPr="001D7124">
        <w:rPr>
          <w:lang w:val="el-GR"/>
        </w:rPr>
        <w:t xml:space="preserve"> </w:t>
      </w:r>
      <w:r>
        <w:t>testing</w:t>
      </w:r>
      <w:r w:rsidRPr="001D7124">
        <w:rPr>
          <w:lang w:val="el-GR"/>
        </w:rPr>
        <w:t xml:space="preserve"> </w:t>
      </w:r>
      <w:r>
        <w:t>problem</w:t>
      </w:r>
      <w:r w:rsidRPr="001D7124">
        <w:rPr>
          <w:lang w:val="el-GR"/>
        </w:rPr>
        <w:t xml:space="preserve"> </w:t>
      </w:r>
      <w:r>
        <w:rPr>
          <w:lang w:val="el-GR"/>
        </w:rPr>
        <w:t xml:space="preserve">όπως είχαμε δει κ σε προηγούμενες ασκήσεις. </w:t>
      </w:r>
      <w:r w:rsidR="00420341">
        <w:rPr>
          <w:lang w:val="el-GR"/>
        </w:rPr>
        <w:t xml:space="preserve">Το πρόβλημα αυτό προκύπτει όταν κάνουμε </w:t>
      </w:r>
      <w:r w:rsidR="00420341">
        <w:t>t</w:t>
      </w:r>
      <w:r w:rsidR="00420341" w:rsidRPr="00420341">
        <w:rPr>
          <w:lang w:val="el-GR"/>
        </w:rPr>
        <w:t>-</w:t>
      </w:r>
      <w:r w:rsidR="00420341">
        <w:t>test</w:t>
      </w:r>
      <w:r w:rsidR="00420341" w:rsidRPr="00420341">
        <w:rPr>
          <w:lang w:val="el-GR"/>
        </w:rPr>
        <w:t xml:space="preserve"> </w:t>
      </w:r>
      <w:r w:rsidR="00420341">
        <w:rPr>
          <w:lang w:val="el-GR"/>
        </w:rPr>
        <w:t xml:space="preserve">σε πολλά δείγματα δημιουργώντας έτσι πολλά τυχαία </w:t>
      </w:r>
      <w:r w:rsidR="00420341">
        <w:t>pvalue</w:t>
      </w:r>
      <w:r w:rsidR="00420341" w:rsidRPr="00420341">
        <w:rPr>
          <w:lang w:val="el-GR"/>
        </w:rPr>
        <w:t xml:space="preserve"> &lt; 0.05</w:t>
      </w:r>
      <w:r w:rsidR="00420341">
        <w:rPr>
          <w:lang w:val="el-GR"/>
        </w:rPr>
        <w:t xml:space="preserve"> απόρρίπτοντας πολλές φορές και </w:t>
      </w:r>
      <w:r w:rsidR="00420341" w:rsidRPr="00420341">
        <w:rPr>
          <w:lang w:val="el-GR"/>
        </w:rPr>
        <w:t xml:space="preserve"> </w:t>
      </w:r>
      <w:r w:rsidR="00420341">
        <w:t>true</w:t>
      </w:r>
      <w:r w:rsidR="00420341" w:rsidRPr="00420341">
        <w:rPr>
          <w:lang w:val="el-GR"/>
        </w:rPr>
        <w:t xml:space="preserve"> </w:t>
      </w:r>
      <w:r w:rsidR="00420341">
        <w:t>null</w:t>
      </w:r>
      <w:r w:rsidR="00420341" w:rsidRPr="00420341">
        <w:rPr>
          <w:lang w:val="el-GR"/>
        </w:rPr>
        <w:t xml:space="preserve"> </w:t>
      </w:r>
      <w:r w:rsidR="00420341">
        <w:t>hypothesis</w:t>
      </w:r>
      <w:r w:rsidR="00420341" w:rsidRPr="00420341">
        <w:rPr>
          <w:lang w:val="el-GR"/>
        </w:rPr>
        <w:t xml:space="preserve"> (</w:t>
      </w:r>
      <w:r w:rsidR="00420341">
        <w:t>type</w:t>
      </w:r>
      <w:r w:rsidR="00420341" w:rsidRPr="00420341">
        <w:rPr>
          <w:lang w:val="el-GR"/>
        </w:rPr>
        <w:t xml:space="preserve"> </w:t>
      </w:r>
      <w:r w:rsidR="00420341">
        <w:t>I</w:t>
      </w:r>
      <w:r w:rsidR="00420341" w:rsidRPr="00420341">
        <w:rPr>
          <w:lang w:val="el-GR"/>
        </w:rPr>
        <w:t>,</w:t>
      </w:r>
      <w:r w:rsidR="00420341">
        <w:t>II</w:t>
      </w:r>
      <w:r w:rsidR="00420341" w:rsidRPr="00420341">
        <w:rPr>
          <w:lang w:val="el-GR"/>
        </w:rPr>
        <w:t xml:space="preserve"> </w:t>
      </w:r>
      <w:r w:rsidR="00420341">
        <w:t>errors</w:t>
      </w:r>
      <w:r w:rsidR="00420341" w:rsidRPr="00420341">
        <w:rPr>
          <w:lang w:val="el-GR"/>
        </w:rPr>
        <w:t>).</w:t>
      </w:r>
    </w:p>
    <w:p w:rsidR="001D7124" w:rsidRDefault="001D7124" w:rsidP="005311C2">
      <w:pPr>
        <w:pStyle w:val="ListParagraph"/>
        <w:ind w:firstLine="720"/>
        <w:rPr>
          <w:lang w:val="el-GR"/>
        </w:rPr>
      </w:pPr>
    </w:p>
    <w:p w:rsidR="005311C2" w:rsidRPr="001156F4" w:rsidRDefault="005311C2" w:rsidP="005311C2">
      <w:pPr>
        <w:pStyle w:val="ListParagraph"/>
        <w:ind w:firstLine="720"/>
        <w:rPr>
          <w:lang w:val="el-GR"/>
        </w:rPr>
      </w:pPr>
      <w:r>
        <w:t>e</w:t>
      </w:r>
      <w:r w:rsidRPr="001156F4">
        <w:rPr>
          <w:lang w:val="el-GR"/>
        </w:rPr>
        <w:t>.</w:t>
      </w:r>
    </w:p>
    <w:p w:rsidR="005311C2" w:rsidRPr="001156F4" w:rsidRDefault="001156F4" w:rsidP="001156F4">
      <w:pPr>
        <w:pStyle w:val="ListParagraph"/>
        <w:ind w:left="1440"/>
        <w:rPr>
          <w:lang w:val="el-GR"/>
        </w:rPr>
      </w:pPr>
      <w:r>
        <w:rPr>
          <w:lang w:val="el-GR"/>
        </w:rPr>
        <w:t>Με</w:t>
      </w:r>
      <w:r w:rsidRPr="001156F4">
        <w:rPr>
          <w:lang w:val="el-GR"/>
        </w:rPr>
        <w:t xml:space="preserve"> </w:t>
      </w:r>
      <w:r>
        <w:rPr>
          <w:lang w:val="el-GR"/>
        </w:rPr>
        <w:t>το</w:t>
      </w:r>
      <w:r w:rsidRPr="001156F4">
        <w:rPr>
          <w:lang w:val="el-GR"/>
        </w:rPr>
        <w:t xml:space="preserve"> </w:t>
      </w:r>
      <w:r>
        <w:t>multiple</w:t>
      </w:r>
      <w:r w:rsidRPr="001156F4">
        <w:rPr>
          <w:lang w:val="el-GR"/>
        </w:rPr>
        <w:t xml:space="preserve"> </w:t>
      </w:r>
      <w:r>
        <w:t>test</w:t>
      </w:r>
      <w:r w:rsidRPr="001156F4">
        <w:rPr>
          <w:lang w:val="el-GR"/>
        </w:rPr>
        <w:t xml:space="preserve"> </w:t>
      </w:r>
      <w:r>
        <w:t>correction</w:t>
      </w:r>
      <w:r w:rsidRPr="001156F4">
        <w:rPr>
          <w:lang w:val="el-GR"/>
        </w:rPr>
        <w:t xml:space="preserve"> </w:t>
      </w:r>
      <w:r>
        <w:rPr>
          <w:lang w:val="el-GR"/>
        </w:rPr>
        <w:t>προφανώς</w:t>
      </w:r>
      <w:r w:rsidRPr="001156F4">
        <w:rPr>
          <w:lang w:val="el-GR"/>
        </w:rPr>
        <w:t xml:space="preserve"> </w:t>
      </w:r>
      <w:r>
        <w:rPr>
          <w:lang w:val="el-GR"/>
        </w:rPr>
        <w:t xml:space="preserve">επιλύουμε το πρόβλημα που προέκυψε παραπάνω. Οσο μεγαλύτερο είναι το δείγμα που κάνουμε </w:t>
      </w:r>
      <w:r>
        <w:t>t</w:t>
      </w:r>
      <w:r w:rsidRPr="001156F4">
        <w:rPr>
          <w:lang w:val="el-GR"/>
        </w:rPr>
        <w:t>-</w:t>
      </w:r>
      <w:r>
        <w:t>test</w:t>
      </w:r>
      <w:r w:rsidRPr="001156F4">
        <w:rPr>
          <w:lang w:val="el-GR"/>
        </w:rPr>
        <w:t xml:space="preserve"> </w:t>
      </w:r>
      <w:r>
        <w:rPr>
          <w:lang w:val="el-GR"/>
        </w:rPr>
        <w:t xml:space="preserve">τόσο μεγαλύτερη είναι η πιθανότητα για να προκύψει </w:t>
      </w:r>
      <w:r>
        <w:t>type</w:t>
      </w:r>
      <w:r w:rsidRPr="001156F4">
        <w:rPr>
          <w:lang w:val="el-GR"/>
        </w:rPr>
        <w:t xml:space="preserve"> </w:t>
      </w:r>
      <w:r>
        <w:t>I</w:t>
      </w:r>
      <w:r w:rsidRPr="001156F4">
        <w:rPr>
          <w:lang w:val="el-GR"/>
        </w:rPr>
        <w:t xml:space="preserve"> </w:t>
      </w:r>
      <w:r>
        <w:t>error</w:t>
      </w:r>
      <w:r w:rsidRPr="001156F4">
        <w:rPr>
          <w:lang w:val="el-GR"/>
        </w:rPr>
        <w:t xml:space="preserve"> </w:t>
      </w:r>
      <w:r>
        <w:rPr>
          <w:lang w:val="el-GR"/>
        </w:rPr>
        <w:t xml:space="preserve">και άρα </w:t>
      </w:r>
      <w:r>
        <w:t>rejection</w:t>
      </w:r>
      <w:r w:rsidRPr="001156F4">
        <w:rPr>
          <w:lang w:val="el-GR"/>
        </w:rPr>
        <w:t xml:space="preserve"> </w:t>
      </w:r>
      <w:r>
        <w:t>of</w:t>
      </w:r>
      <w:r w:rsidRPr="001156F4">
        <w:rPr>
          <w:lang w:val="el-GR"/>
        </w:rPr>
        <w:t xml:space="preserve"> </w:t>
      </w:r>
      <w:r>
        <w:t>a</w:t>
      </w:r>
      <w:r w:rsidRPr="001156F4">
        <w:rPr>
          <w:lang w:val="el-GR"/>
        </w:rPr>
        <w:t xml:space="preserve"> </w:t>
      </w:r>
      <w:r>
        <w:t>true</w:t>
      </w:r>
      <w:r w:rsidRPr="001156F4">
        <w:rPr>
          <w:lang w:val="el-GR"/>
        </w:rPr>
        <w:t xml:space="preserve"> </w:t>
      </w:r>
      <w:r>
        <w:t>null</w:t>
      </w:r>
      <w:r w:rsidRPr="001156F4">
        <w:rPr>
          <w:lang w:val="el-GR"/>
        </w:rPr>
        <w:t xml:space="preserve"> </w:t>
      </w:r>
      <w:r>
        <w:t>hypothesis</w:t>
      </w:r>
      <w:r>
        <w:rPr>
          <w:lang w:val="el-GR"/>
        </w:rPr>
        <w:t xml:space="preserve">. Για να το αποφύγουμε αυτό κάνουμε το </w:t>
      </w:r>
      <w:r>
        <w:t>multiple</w:t>
      </w:r>
      <w:r w:rsidRPr="001156F4">
        <w:rPr>
          <w:lang w:val="el-GR"/>
        </w:rPr>
        <w:t xml:space="preserve"> </w:t>
      </w:r>
      <w:r>
        <w:t>testing</w:t>
      </w:r>
      <w:r w:rsidRPr="001156F4">
        <w:rPr>
          <w:lang w:val="el-GR"/>
        </w:rPr>
        <w:t xml:space="preserve"> </w:t>
      </w:r>
      <w:r>
        <w:t>correction</w:t>
      </w:r>
      <w:r w:rsidRPr="001156F4">
        <w:rPr>
          <w:lang w:val="el-GR"/>
        </w:rPr>
        <w:t xml:space="preserve"> </w:t>
      </w:r>
      <w:r>
        <w:rPr>
          <w:lang w:val="el-GR"/>
        </w:rPr>
        <w:t xml:space="preserve">που μας βοηθάει να κάνουμε </w:t>
      </w:r>
      <w:r>
        <w:t>control</w:t>
      </w:r>
      <w:r w:rsidRPr="001156F4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false</w:t>
      </w:r>
      <w:r w:rsidRPr="001156F4">
        <w:rPr>
          <w:lang w:val="el-GR"/>
        </w:rPr>
        <w:t xml:space="preserve"> </w:t>
      </w:r>
      <w:r>
        <w:t>positives</w:t>
      </w:r>
      <w:r>
        <w:rPr>
          <w:lang w:val="el-GR"/>
        </w:rPr>
        <w:t xml:space="preserve"> όταν κάνουμε πολλά </w:t>
      </w:r>
      <w:r>
        <w:t>t</w:t>
      </w:r>
      <w:r w:rsidRPr="001156F4">
        <w:rPr>
          <w:lang w:val="el-GR"/>
        </w:rPr>
        <w:t>-</w:t>
      </w:r>
      <w:r>
        <w:t>test</w:t>
      </w:r>
      <w:r w:rsidRPr="001156F4">
        <w:rPr>
          <w:lang w:val="el-GR"/>
        </w:rPr>
        <w:t>.</w:t>
      </w:r>
    </w:p>
    <w:p w:rsidR="005311C2" w:rsidRPr="001156F4" w:rsidRDefault="005311C2" w:rsidP="00EC2536">
      <w:pPr>
        <w:pStyle w:val="ListParagraph"/>
        <w:rPr>
          <w:lang w:val="el-GR"/>
        </w:rPr>
      </w:pPr>
    </w:p>
    <w:p w:rsidR="00EC2536" w:rsidRPr="001156F4" w:rsidRDefault="00EC2536" w:rsidP="00EC2536">
      <w:pPr>
        <w:pStyle w:val="ListParagraph"/>
        <w:rPr>
          <w:lang w:val="el-GR"/>
        </w:rPr>
      </w:pPr>
    </w:p>
    <w:p w:rsidR="0007364A" w:rsidRPr="001156F4" w:rsidRDefault="0007364A" w:rsidP="00EC2536">
      <w:pPr>
        <w:pStyle w:val="ListParagraph"/>
        <w:rPr>
          <w:lang w:val="el-GR"/>
        </w:rPr>
      </w:pPr>
    </w:p>
    <w:p w:rsidR="0007364A" w:rsidRPr="001156F4" w:rsidRDefault="0007364A" w:rsidP="00EC2536">
      <w:pPr>
        <w:pStyle w:val="ListParagraph"/>
        <w:rPr>
          <w:lang w:val="el-GR"/>
        </w:rPr>
      </w:pPr>
    </w:p>
    <w:p w:rsidR="0007364A" w:rsidRPr="001156F4" w:rsidRDefault="0007364A" w:rsidP="00EC2536">
      <w:pPr>
        <w:pStyle w:val="ListParagraph"/>
        <w:rPr>
          <w:lang w:val="el-GR"/>
        </w:rPr>
      </w:pPr>
    </w:p>
    <w:p w:rsidR="0007364A" w:rsidRPr="00DF00A6" w:rsidRDefault="0007364A" w:rsidP="00EC2536">
      <w:pPr>
        <w:pStyle w:val="ListParagraph"/>
        <w:rPr>
          <w:lang w:val="el-GR"/>
        </w:rPr>
      </w:pPr>
    </w:p>
    <w:p w:rsidR="007B1D11" w:rsidRPr="00DF00A6" w:rsidRDefault="007B1D11" w:rsidP="00EC2536">
      <w:pPr>
        <w:pStyle w:val="ListParagraph"/>
        <w:rPr>
          <w:lang w:val="el-GR"/>
        </w:rPr>
      </w:pPr>
    </w:p>
    <w:p w:rsidR="007B1D11" w:rsidRPr="00DF00A6" w:rsidRDefault="007B1D11" w:rsidP="00EC2536">
      <w:pPr>
        <w:pStyle w:val="ListParagraph"/>
        <w:rPr>
          <w:lang w:val="el-GR"/>
        </w:rPr>
      </w:pPr>
    </w:p>
    <w:p w:rsidR="007B1D11" w:rsidRPr="00DF00A6" w:rsidRDefault="007B1D11" w:rsidP="00EC2536">
      <w:pPr>
        <w:pStyle w:val="ListParagraph"/>
        <w:rPr>
          <w:lang w:val="el-GR"/>
        </w:rPr>
      </w:pPr>
    </w:p>
    <w:p w:rsidR="007B1D11" w:rsidRPr="00DF00A6" w:rsidRDefault="007B1D11" w:rsidP="00EC2536">
      <w:pPr>
        <w:pStyle w:val="ListParagraph"/>
        <w:rPr>
          <w:lang w:val="el-GR"/>
        </w:rPr>
      </w:pPr>
    </w:p>
    <w:p w:rsidR="007B1D11" w:rsidRPr="00DF00A6" w:rsidRDefault="007B1D11" w:rsidP="00EC2536">
      <w:pPr>
        <w:pStyle w:val="ListParagraph"/>
        <w:rPr>
          <w:lang w:val="el-GR"/>
        </w:rPr>
      </w:pPr>
    </w:p>
    <w:p w:rsidR="007B1D11" w:rsidRPr="00DF00A6" w:rsidRDefault="007B1D11" w:rsidP="00EC2536">
      <w:pPr>
        <w:pStyle w:val="ListParagraph"/>
        <w:rPr>
          <w:lang w:val="el-GR"/>
        </w:rPr>
      </w:pPr>
    </w:p>
    <w:p w:rsidR="0007364A" w:rsidRPr="007B1D11" w:rsidRDefault="0007364A" w:rsidP="00EC2536">
      <w:pPr>
        <w:pStyle w:val="ListParagraph"/>
        <w:rPr>
          <w:b/>
        </w:rPr>
      </w:pPr>
      <w:r w:rsidRPr="007B1D11">
        <w:rPr>
          <w:b/>
          <w:lang w:val="el-GR"/>
        </w:rPr>
        <w:t>Πρακτικό</w:t>
      </w:r>
      <w:r w:rsidRPr="007B1D11">
        <w:rPr>
          <w:b/>
        </w:rPr>
        <w:t xml:space="preserve"> </w:t>
      </w:r>
      <w:r w:rsidRPr="007B1D11">
        <w:rPr>
          <w:b/>
          <w:lang w:val="el-GR"/>
        </w:rPr>
        <w:t>μέρος</w:t>
      </w:r>
    </w:p>
    <w:p w:rsidR="0007364A" w:rsidRPr="005C2A7B" w:rsidRDefault="0007364A" w:rsidP="00EC2536">
      <w:pPr>
        <w:pStyle w:val="ListParagraph"/>
      </w:pPr>
    </w:p>
    <w:p w:rsidR="0007364A" w:rsidRPr="005C2A7B" w:rsidRDefault="0007364A" w:rsidP="00EC2536">
      <w:pPr>
        <w:pStyle w:val="ListParagraph"/>
      </w:pPr>
      <w:r w:rsidRPr="005C2A7B">
        <w:t>1)</w:t>
      </w:r>
    </w:p>
    <w:p w:rsidR="0007364A" w:rsidRPr="0007364A" w:rsidRDefault="0007364A" w:rsidP="0007364A">
      <w:pPr>
        <w:pStyle w:val="ListParagraph"/>
      </w:pPr>
      <w:r>
        <w:t>data&lt;- read.table("GDS</w:t>
      </w:r>
      <w:r w:rsidRPr="0007364A">
        <w:t>4879.clean", header=TRUE)</w:t>
      </w:r>
      <w:r>
        <w:tab/>
      </w:r>
      <w:r>
        <w:tab/>
        <w:t>#read dataset</w:t>
      </w:r>
    </w:p>
    <w:p w:rsidR="0007364A" w:rsidRPr="0007364A" w:rsidRDefault="0007364A" w:rsidP="0007364A">
      <w:pPr>
        <w:pStyle w:val="ListParagraph"/>
      </w:pPr>
      <w:r w:rsidRPr="0007364A">
        <w:t>data &lt;- data[,-c(1,2)]</w:t>
      </w:r>
      <w:r w:rsidRPr="0007364A">
        <w:tab/>
      </w:r>
      <w:r w:rsidRPr="0007364A">
        <w:tab/>
      </w:r>
      <w:r w:rsidRPr="0007364A">
        <w:tab/>
        <w:t>#</w:t>
      </w:r>
      <w:r>
        <w:t>delete first  2 columns</w:t>
      </w:r>
    </w:p>
    <w:p w:rsidR="0007364A" w:rsidRPr="0007364A" w:rsidRDefault="0007364A" w:rsidP="0007364A">
      <w:pPr>
        <w:pStyle w:val="ListParagraph"/>
      </w:pPr>
      <w:r w:rsidRPr="0007364A">
        <w:t>data&lt;-log2(data)</w:t>
      </w:r>
      <w:r>
        <w:tab/>
      </w:r>
      <w:r>
        <w:tab/>
      </w:r>
      <w:r>
        <w:tab/>
        <w:t>#do log2 to all data</w:t>
      </w:r>
    </w:p>
    <w:p w:rsidR="0007364A" w:rsidRPr="00DF00A6" w:rsidRDefault="0007364A" w:rsidP="0007364A">
      <w:pPr>
        <w:pStyle w:val="ListParagraph"/>
        <w:rPr>
          <w:lang w:val="el-GR"/>
        </w:rPr>
      </w:pPr>
      <w:r w:rsidRPr="0007364A">
        <w:rPr>
          <w:lang w:val="el-GR"/>
        </w:rPr>
        <w:t>dim(data)</w:t>
      </w:r>
    </w:p>
    <w:p w:rsidR="0007364A" w:rsidRPr="00DF00A6" w:rsidRDefault="0007364A" w:rsidP="0007364A">
      <w:pPr>
        <w:pStyle w:val="ListParagraph"/>
        <w:rPr>
          <w:lang w:val="el-GR"/>
        </w:rPr>
      </w:pPr>
    </w:p>
    <w:p w:rsidR="0007364A" w:rsidRPr="00DF00A6" w:rsidRDefault="0007364A" w:rsidP="0007364A">
      <w:pPr>
        <w:pStyle w:val="ListParagraph"/>
        <w:rPr>
          <w:lang w:val="el-GR"/>
        </w:rPr>
      </w:pPr>
      <w:r w:rsidRPr="00DF00A6">
        <w:rPr>
          <w:lang w:val="el-GR"/>
        </w:rPr>
        <w:t>2)</w:t>
      </w:r>
    </w:p>
    <w:p w:rsidR="0007364A" w:rsidRPr="00DF00A6" w:rsidRDefault="0007364A" w:rsidP="0007364A">
      <w:pPr>
        <w:pStyle w:val="ListParagraph"/>
        <w:rPr>
          <w:lang w:val="el-GR"/>
        </w:rPr>
      </w:pPr>
      <w:r>
        <w:rPr>
          <w:lang w:val="el-GR"/>
        </w:rPr>
        <w:t xml:space="preserve">Οι τιμές έκφρασης πρέπει να μετατραπούν σε </w:t>
      </w:r>
      <w:r>
        <w:t>log</w:t>
      </w:r>
      <w:r w:rsidRPr="0007364A">
        <w:rPr>
          <w:lang w:val="el-GR"/>
        </w:rPr>
        <w:t xml:space="preserve">2 </w:t>
      </w:r>
      <w:r>
        <w:rPr>
          <w:lang w:val="el-GR"/>
        </w:rPr>
        <w:t xml:space="preserve">κλίμακα διότι κάνει πολύ πιο ξεκάθαρη την κατανομή αφού τα δεδομένα μας έχουν πολύ μικρές διαφορές μεταξύ τους. Αν δεν το κάνουμε </w:t>
      </w:r>
      <w:r>
        <w:t>log</w:t>
      </w:r>
      <w:r w:rsidRPr="0007364A">
        <w:rPr>
          <w:lang w:val="el-GR"/>
        </w:rPr>
        <w:t xml:space="preserve">2 </w:t>
      </w:r>
      <w:r>
        <w:rPr>
          <w:lang w:val="el-GR"/>
        </w:rPr>
        <w:t>παρατηρούμε ότι το σχήμα δεν είναι ευδιάκριτο καθώς όλες οι τιμές πέφτουν η μία πάνω στην άλλη.</w:t>
      </w:r>
    </w:p>
    <w:p w:rsidR="001B5871" w:rsidRPr="00DF00A6" w:rsidRDefault="001B5871" w:rsidP="0007364A">
      <w:pPr>
        <w:pStyle w:val="ListParagraph"/>
        <w:rPr>
          <w:lang w:val="el-GR"/>
        </w:rPr>
      </w:pPr>
    </w:p>
    <w:p w:rsidR="001B5871" w:rsidRDefault="001B5871" w:rsidP="001B5871">
      <w:pPr>
        <w:pStyle w:val="ListParagraph"/>
      </w:pPr>
      <w:r>
        <w:t>raw.data&lt;- read.table("GDS4879.clean",sep="\t", header=TRUE)</w:t>
      </w:r>
    </w:p>
    <w:p w:rsidR="001B5871" w:rsidRDefault="001B5871" w:rsidP="001B5871">
      <w:pPr>
        <w:pStyle w:val="ListParagraph"/>
      </w:pPr>
      <w:r>
        <w:t>data &lt;- raw.data[,-c(1,2)]</w:t>
      </w:r>
    </w:p>
    <w:p w:rsidR="001B5871" w:rsidRDefault="001B5871" w:rsidP="001B5871">
      <w:pPr>
        <w:pStyle w:val="ListParagraph"/>
      </w:pPr>
    </w:p>
    <w:p w:rsidR="001B5871" w:rsidRDefault="001B5871" w:rsidP="001B5871">
      <w:pPr>
        <w:pStyle w:val="ListParagraph"/>
      </w:pPr>
      <w:r>
        <w:t>#boxplot without log2</w:t>
      </w:r>
    </w:p>
    <w:p w:rsidR="001B5871" w:rsidRDefault="001B5871" w:rsidP="001B5871">
      <w:pPr>
        <w:pStyle w:val="ListParagraph"/>
      </w:pPr>
      <w:r>
        <w:t>pdf("boxplot.pdf")</w:t>
      </w:r>
    </w:p>
    <w:p w:rsidR="001B5871" w:rsidRDefault="001B5871" w:rsidP="001B5871">
      <w:pPr>
        <w:pStyle w:val="ListParagraph"/>
      </w:pPr>
      <w:r>
        <w:t>boxplot(data)</w:t>
      </w:r>
    </w:p>
    <w:p w:rsidR="001B5871" w:rsidRDefault="001B5871" w:rsidP="001B5871">
      <w:pPr>
        <w:pStyle w:val="ListParagraph"/>
      </w:pPr>
      <w:r>
        <w:t>dev.off()</w:t>
      </w:r>
    </w:p>
    <w:p w:rsidR="001B5871" w:rsidRDefault="001B5871" w:rsidP="001B5871">
      <w:pPr>
        <w:pStyle w:val="ListParagraph"/>
      </w:pPr>
    </w:p>
    <w:p w:rsidR="001B5871" w:rsidRDefault="001B5871" w:rsidP="001B5871">
      <w:pPr>
        <w:pStyle w:val="ListParagraph"/>
      </w:pPr>
      <w:r>
        <w:t>#correct boxplot with log2</w:t>
      </w:r>
    </w:p>
    <w:p w:rsidR="001B5871" w:rsidRDefault="001B5871" w:rsidP="001B5871">
      <w:pPr>
        <w:pStyle w:val="ListParagraph"/>
      </w:pPr>
      <w:r>
        <w:t>data2 &lt;- log2(data)</w:t>
      </w:r>
    </w:p>
    <w:p w:rsidR="001B5871" w:rsidRDefault="001B5871" w:rsidP="001B5871">
      <w:pPr>
        <w:pStyle w:val="ListParagraph"/>
      </w:pPr>
      <w:r>
        <w:t>pdf("boxplot2.pdf")</w:t>
      </w:r>
    </w:p>
    <w:p w:rsidR="001B5871" w:rsidRDefault="001B5871" w:rsidP="001B5871">
      <w:pPr>
        <w:pStyle w:val="ListParagraph"/>
      </w:pPr>
      <w:r>
        <w:t>boxplot(data2)</w:t>
      </w:r>
    </w:p>
    <w:p w:rsidR="001B5871" w:rsidRDefault="001B5871" w:rsidP="001B5871">
      <w:pPr>
        <w:pStyle w:val="ListParagraph"/>
      </w:pPr>
      <w:r>
        <w:t>dev.off()</w:t>
      </w:r>
    </w:p>
    <w:p w:rsidR="001B5871" w:rsidRDefault="001B5871" w:rsidP="001B587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37960" cy="3943847"/>
            <wp:effectExtent l="19050" t="0" r="5390" b="0"/>
            <wp:docPr id="3" name="Picture 0" descr="box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235" cy="39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71" w:rsidRPr="001B5871" w:rsidRDefault="001B5871" w:rsidP="001B5871">
      <w:pPr>
        <w:pStyle w:val="ListParagraph"/>
      </w:pPr>
    </w:p>
    <w:p w:rsidR="0007364A" w:rsidRDefault="0007364A" w:rsidP="0007364A">
      <w:pPr>
        <w:pStyle w:val="ListParagraph"/>
        <w:rPr>
          <w:lang w:val="el-GR"/>
        </w:rPr>
      </w:pPr>
    </w:p>
    <w:p w:rsidR="003C3075" w:rsidRPr="001B5871" w:rsidRDefault="00DF00A6" w:rsidP="0007364A">
      <w:pPr>
        <w:pStyle w:val="ListParagraph"/>
        <w:rPr>
          <w:lang w:val="el-GR"/>
        </w:rPr>
      </w:pPr>
      <w:r>
        <w:t>7</w:t>
      </w:r>
      <w:r w:rsidR="003C3075">
        <w:t>)</w:t>
      </w:r>
    </w:p>
    <w:p w:rsidR="0007364A" w:rsidRPr="0007364A" w:rsidRDefault="0007364A" w:rsidP="0007364A">
      <w:pPr>
        <w:pStyle w:val="ListParagraph"/>
        <w:rPr>
          <w:lang w:val="el-GR"/>
        </w:rPr>
      </w:pPr>
      <w:r w:rsidRPr="0007364A">
        <w:rPr>
          <w:lang w:val="el-GR"/>
        </w:rPr>
        <w:t xml:space="preserve"> </w:t>
      </w:r>
      <w:r w:rsidRPr="0007364A">
        <w:rPr>
          <w:lang w:val="el-GR"/>
        </w:rPr>
        <w:tab/>
      </w:r>
      <w:r w:rsidRPr="0007364A">
        <w:rPr>
          <w:lang w:val="el-GR"/>
        </w:rPr>
        <w:tab/>
      </w:r>
      <w:r w:rsidRPr="0007364A">
        <w:rPr>
          <w:lang w:val="el-GR"/>
        </w:rPr>
        <w:tab/>
      </w:r>
      <w:r w:rsidR="00DF00A6">
        <w:rPr>
          <w:noProof/>
        </w:rPr>
        <w:drawing>
          <wp:inline distT="0" distB="0" distL="0" distR="0">
            <wp:extent cx="3574940" cy="3298799"/>
            <wp:effectExtent l="19050" t="0" r="6460" b="0"/>
            <wp:docPr id="1" name="Picture 0" descr="pca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plo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957" cy="33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4A" w:rsidRPr="0007364A" w:rsidSect="002E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C29" w:rsidRDefault="008F4C29" w:rsidP="00420341">
      <w:pPr>
        <w:spacing w:after="0" w:line="240" w:lineRule="auto"/>
      </w:pPr>
      <w:r>
        <w:separator/>
      </w:r>
    </w:p>
  </w:endnote>
  <w:endnote w:type="continuationSeparator" w:id="1">
    <w:p w:rsidR="008F4C29" w:rsidRDefault="008F4C29" w:rsidP="0042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C29" w:rsidRDefault="008F4C29" w:rsidP="00420341">
      <w:pPr>
        <w:spacing w:after="0" w:line="240" w:lineRule="auto"/>
      </w:pPr>
      <w:r>
        <w:separator/>
      </w:r>
    </w:p>
  </w:footnote>
  <w:footnote w:type="continuationSeparator" w:id="1">
    <w:p w:rsidR="008F4C29" w:rsidRDefault="008F4C29" w:rsidP="00420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6FFE"/>
    <w:multiLevelType w:val="hybridMultilevel"/>
    <w:tmpl w:val="261EC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211BDF"/>
    <w:multiLevelType w:val="hybridMultilevel"/>
    <w:tmpl w:val="F84053A2"/>
    <w:lvl w:ilvl="0" w:tplc="0E6E0C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2A74DBE"/>
    <w:multiLevelType w:val="hybridMultilevel"/>
    <w:tmpl w:val="61A8F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FDE"/>
    <w:rsid w:val="0007364A"/>
    <w:rsid w:val="00091EEC"/>
    <w:rsid w:val="000936D6"/>
    <w:rsid w:val="000F6490"/>
    <w:rsid w:val="001156F4"/>
    <w:rsid w:val="001B5871"/>
    <w:rsid w:val="001D7124"/>
    <w:rsid w:val="001E4EC0"/>
    <w:rsid w:val="00254622"/>
    <w:rsid w:val="00283B15"/>
    <w:rsid w:val="002E5A05"/>
    <w:rsid w:val="002F446C"/>
    <w:rsid w:val="00343B1A"/>
    <w:rsid w:val="003C3075"/>
    <w:rsid w:val="003C7E5E"/>
    <w:rsid w:val="003F320F"/>
    <w:rsid w:val="00420341"/>
    <w:rsid w:val="00487C0D"/>
    <w:rsid w:val="004D5646"/>
    <w:rsid w:val="005311C2"/>
    <w:rsid w:val="00582FA9"/>
    <w:rsid w:val="005C2A7B"/>
    <w:rsid w:val="006371E4"/>
    <w:rsid w:val="006618D0"/>
    <w:rsid w:val="00720FDE"/>
    <w:rsid w:val="007B1D11"/>
    <w:rsid w:val="007B25CE"/>
    <w:rsid w:val="007C2E44"/>
    <w:rsid w:val="008B6D28"/>
    <w:rsid w:val="008F4C29"/>
    <w:rsid w:val="00950E2C"/>
    <w:rsid w:val="009519A8"/>
    <w:rsid w:val="009720BA"/>
    <w:rsid w:val="009D6A79"/>
    <w:rsid w:val="00AC3539"/>
    <w:rsid w:val="00DF00A6"/>
    <w:rsid w:val="00EC2536"/>
    <w:rsid w:val="00F50F6D"/>
    <w:rsid w:val="00F7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0FDE"/>
    <w:rPr>
      <w:color w:val="0000FF"/>
      <w:u w:val="single"/>
    </w:rPr>
  </w:style>
  <w:style w:type="table" w:styleId="TableGrid">
    <w:name w:val="Table Grid"/>
    <w:basedOn w:val="TableNormal"/>
    <w:uiPriority w:val="59"/>
    <w:rsid w:val="00AC3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7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03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03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034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A3%CF%86%CE%AC%CE%BB%CE%BC%CE%B1%CF%84%CE%B1_%CF%84%CF%8D%CF%80%CE%BF%CF%85_%CE%99_%CE%BA%CE%B1%CE%B9_%CE%99%CE%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C6C9A-85E4-4633-84D6-38052EF4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Kyriakos Tsainis</dc:creator>
  <cp:lastModifiedBy>Kyriakos Tsainis</cp:lastModifiedBy>
  <cp:revision>24</cp:revision>
  <dcterms:created xsi:type="dcterms:W3CDTF">2020-06-16T14:38:00Z</dcterms:created>
  <dcterms:modified xsi:type="dcterms:W3CDTF">2020-07-08T11:49:00Z</dcterms:modified>
</cp:coreProperties>
</file>