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18E0" w:rsidRDefault="009A18E0"/>
    <w:p w:rsidR="00C03147" w:rsidRDefault="00C03147" w:rsidP="00A75A6B">
      <w:pPr>
        <w:spacing w:after="0" w:line="240" w:lineRule="auto"/>
      </w:pPr>
    </w:p>
    <w:p w:rsidR="00C03147" w:rsidRDefault="00C03147" w:rsidP="00A75A6B">
      <w:pPr>
        <w:pStyle w:val="Title"/>
        <w:spacing w:after="0"/>
        <w:jc w:val="center"/>
      </w:pPr>
      <w:r>
        <w:t>Mid Term Project</w:t>
      </w:r>
    </w:p>
    <w:p w:rsidR="00C03147" w:rsidRDefault="00A75A6B" w:rsidP="00A75A6B">
      <w:pPr>
        <w:spacing w:after="0" w:line="240" w:lineRule="auto"/>
        <w:jc w:val="center"/>
      </w:pPr>
      <w:r w:rsidRPr="00A75A6B">
        <w:t>DS-7339 Intro Gen AI for Industry Apps</w:t>
      </w:r>
    </w:p>
    <w:p w:rsidR="00A75A6B" w:rsidRDefault="00A75A6B" w:rsidP="00A75A6B">
      <w:pPr>
        <w:spacing w:after="0" w:line="240" w:lineRule="auto"/>
        <w:ind w:left="2520"/>
      </w:pPr>
    </w:p>
    <w:p w:rsidR="00C03147" w:rsidRDefault="00C03147" w:rsidP="00C0314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Goal: </w:t>
      </w:r>
      <w:r>
        <w:t xml:space="preserve">Your goal with this </w:t>
      </w:r>
      <w:r w:rsidR="009C06F7">
        <w:t xml:space="preserve">mid-term </w:t>
      </w:r>
      <w:r>
        <w:t xml:space="preserve">project is to pre-train a smaller version of Qwen3 from scratch using a portion of </w:t>
      </w:r>
      <w:r w:rsidR="00C3681D">
        <w:t xml:space="preserve">the </w:t>
      </w:r>
      <w:r>
        <w:t>Tiny Stories</w:t>
      </w:r>
      <w:r w:rsidR="00C3681D">
        <w:t xml:space="preserve"> dataset. Afterwards you will </w:t>
      </w:r>
      <w:r>
        <w:t xml:space="preserve">train a sentiment classifier on the last hidden layer’s embedding model (of dimension </w:t>
      </w:r>
      <w:proofErr w:type="spellStart"/>
      <w:r>
        <w:t>d_model</w:t>
      </w:r>
      <w:proofErr w:type="spellEnd"/>
      <w:r>
        <w:t xml:space="preserve">) on a sentiment data set provided. </w:t>
      </w:r>
      <w:r w:rsidR="003A257B">
        <w:t>(</w:t>
      </w:r>
      <w:r w:rsidR="003A257B" w:rsidRPr="00C3681D">
        <w:rPr>
          <w:i/>
          <w:iCs/>
        </w:rPr>
        <w:t xml:space="preserve">Note: In this project you will have to make design choices since you will likely be limited on CPU/GPU capabilities. Thus, it will important that you choose sizes of models, </w:t>
      </w:r>
      <w:proofErr w:type="gramStart"/>
      <w:r w:rsidR="003A257B" w:rsidRPr="00C3681D">
        <w:rPr>
          <w:i/>
          <w:iCs/>
        </w:rPr>
        <w:t>and  data</w:t>
      </w:r>
      <w:proofErr w:type="gramEnd"/>
      <w:r w:rsidR="003A257B" w:rsidRPr="00C3681D">
        <w:rPr>
          <w:i/>
          <w:iCs/>
        </w:rPr>
        <w:t xml:space="preserve"> sets to illustrate the concepts below, but not too large that it takes too long to compute</w:t>
      </w:r>
      <w:r w:rsidR="00A75A6B">
        <w:rPr>
          <w:i/>
          <w:iCs/>
        </w:rPr>
        <w:t xml:space="preserve">. Also, since we have combined the training model and classification in this </w:t>
      </w:r>
      <w:proofErr w:type="gramStart"/>
      <w:r w:rsidR="00A75A6B">
        <w:rPr>
          <w:i/>
          <w:iCs/>
        </w:rPr>
        <w:t>project</w:t>
      </w:r>
      <w:proofErr w:type="gramEnd"/>
      <w:r w:rsidR="00A75A6B">
        <w:rPr>
          <w:i/>
          <w:iCs/>
        </w:rPr>
        <w:t xml:space="preserve"> we will not have a Project 1</w:t>
      </w:r>
      <w:r w:rsidR="003A257B">
        <w:t>).</w:t>
      </w:r>
      <w:r w:rsidR="00A75A6B">
        <w:t xml:space="preserve"> </w:t>
      </w:r>
    </w:p>
    <w:p w:rsidR="00C03147" w:rsidRPr="00C03147" w:rsidRDefault="00C03147" w:rsidP="00C03147">
      <w:pPr>
        <w:pStyle w:val="ListParagraph"/>
        <w:numPr>
          <w:ilvl w:val="1"/>
          <w:numId w:val="1"/>
        </w:numPr>
        <w:rPr>
          <w:b/>
          <w:bCs/>
        </w:rPr>
      </w:pPr>
      <w:r w:rsidRPr="00C03147">
        <w:rPr>
          <w:b/>
          <w:bCs/>
        </w:rPr>
        <w:t>Reference</w:t>
      </w:r>
      <w:r w:rsidR="009C06F7">
        <w:rPr>
          <w:b/>
          <w:bCs/>
        </w:rPr>
        <w:t xml:space="preserve"> code and dataset</w:t>
      </w:r>
      <w:r w:rsidRPr="00C03147">
        <w:rPr>
          <w:b/>
          <w:bCs/>
        </w:rPr>
        <w:t xml:space="preserve">: </w:t>
      </w:r>
    </w:p>
    <w:p w:rsidR="00C03147" w:rsidRDefault="00C03147" w:rsidP="00C03147">
      <w:pPr>
        <w:pStyle w:val="ListParagraph"/>
        <w:numPr>
          <w:ilvl w:val="2"/>
          <w:numId w:val="1"/>
        </w:numPr>
      </w:pPr>
      <w:r>
        <w:t xml:space="preserve">Qwen3 reference model, use </w:t>
      </w:r>
      <w:r w:rsidR="00A75A6B">
        <w:fldChar w:fldCharType="begin"/>
      </w:r>
      <w:r w:rsidR="00A75A6B">
        <w:instrText>HYPERLINK "</w:instrText>
      </w:r>
      <w:r w:rsidR="00A75A6B" w:rsidRPr="00A75A6B">
        <w:instrText>https://github.com/rasbt/LLMs-from-scratch/blob/main/ch05/11_qwen3/standalone-qwen3.ipynb</w:instrText>
      </w:r>
      <w:r w:rsidR="00A75A6B">
        <w:instrText>"</w:instrText>
      </w:r>
      <w:r w:rsidR="00A75A6B">
        <w:fldChar w:fldCharType="separate"/>
      </w:r>
      <w:r w:rsidR="00A75A6B" w:rsidRPr="000009A5">
        <w:rPr>
          <w:rStyle w:val="Hyperlink"/>
        </w:rPr>
        <w:t>https://github.com/rasbt/LLMs-from-scratch/blob/main/ch05/11_qwen3/standalone-qwen3</w:t>
      </w:r>
      <w:r w:rsidR="00A75A6B" w:rsidRPr="000009A5">
        <w:rPr>
          <w:rStyle w:val="Hyperlink"/>
        </w:rPr>
        <w:t>.</w:t>
      </w:r>
      <w:r w:rsidR="00A75A6B" w:rsidRPr="000009A5">
        <w:rPr>
          <w:rStyle w:val="Hyperlink"/>
        </w:rPr>
        <w:t>ipynb</w:t>
      </w:r>
      <w:r w:rsidR="00A75A6B">
        <w:fldChar w:fldCharType="end"/>
      </w:r>
    </w:p>
    <w:p w:rsidR="00C03147" w:rsidRDefault="00C03147" w:rsidP="00C03147">
      <w:pPr>
        <w:pStyle w:val="ListParagraph"/>
        <w:numPr>
          <w:ilvl w:val="2"/>
          <w:numId w:val="1"/>
        </w:numPr>
      </w:pPr>
      <w:r>
        <w:t>Get the Tiny Stories data set from hugging face</w:t>
      </w:r>
    </w:p>
    <w:p w:rsidR="00C03147" w:rsidRDefault="003A257B" w:rsidP="00C03147">
      <w:pPr>
        <w:pStyle w:val="ListParagraph"/>
        <w:numPr>
          <w:ilvl w:val="2"/>
          <w:numId w:val="1"/>
        </w:numPr>
      </w:pPr>
      <w:r>
        <w:t xml:space="preserve">The reference dataset for sentiment scoring will be: </w:t>
      </w:r>
      <w:r w:rsidR="00C03147">
        <w:t xml:space="preserve">Emotions_classified.csv (we will upload this in the SMU class). </w:t>
      </w:r>
    </w:p>
    <w:p w:rsidR="003A257B" w:rsidRDefault="003A257B" w:rsidP="00C03147">
      <w:pPr>
        <w:pStyle w:val="ListParagraph"/>
        <w:numPr>
          <w:ilvl w:val="2"/>
          <w:numId w:val="1"/>
        </w:numPr>
      </w:pPr>
      <w:r>
        <w:t>(FYI only, you may look at the Gemma3 code provided in class that did a similar exercise by training it from scratch with Tiny Stories dataset).</w:t>
      </w:r>
    </w:p>
    <w:p w:rsidR="00C03147" w:rsidRDefault="00C03147" w:rsidP="00C03147">
      <w:pPr>
        <w:pStyle w:val="ListParagraph"/>
        <w:numPr>
          <w:ilvl w:val="1"/>
          <w:numId w:val="1"/>
        </w:numPr>
        <w:rPr>
          <w:b/>
          <w:bCs/>
        </w:rPr>
      </w:pPr>
      <w:r w:rsidRPr="00C03147">
        <w:rPr>
          <w:b/>
          <w:bCs/>
        </w:rPr>
        <w:t xml:space="preserve">Deliverables: </w:t>
      </w:r>
    </w:p>
    <w:p w:rsidR="00C03147" w:rsidRPr="00C03147" w:rsidRDefault="004A5BF5" w:rsidP="00C0314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Qwen3_small: </w:t>
      </w:r>
      <w:r w:rsidR="00C03147">
        <w:t xml:space="preserve">Modify </w:t>
      </w:r>
      <w:r>
        <w:t xml:space="preserve">the reference model and create a “Qwen3_small” version </w:t>
      </w:r>
      <w:r w:rsidR="00C03147">
        <w:t>to have approximately between ~100M-200M parameters (this will make it easier to train and use for classification). (</w:t>
      </w:r>
      <w:r>
        <w:t xml:space="preserve">show this in the code submitted </w:t>
      </w:r>
      <w:r w:rsidR="00C3681D">
        <w:rPr>
          <w:b/>
          <w:bCs/>
        </w:rPr>
        <w:t>1</w:t>
      </w:r>
      <w:r w:rsidRPr="004A5BF5">
        <w:rPr>
          <w:b/>
          <w:bCs/>
        </w:rPr>
        <w:t>0 points</w:t>
      </w:r>
      <w:r>
        <w:t>)</w:t>
      </w:r>
    </w:p>
    <w:p w:rsidR="004A5BF5" w:rsidRPr="004A5BF5" w:rsidRDefault="009C06F7" w:rsidP="00C0314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Tokenize &amp; Train: </w:t>
      </w:r>
      <w:r w:rsidR="004A5BF5">
        <w:t xml:space="preserve">DO NOT use the “load pre-trained weights, or Load Tokenizer” but </w:t>
      </w:r>
    </w:p>
    <w:p w:rsidR="004A5BF5" w:rsidRPr="004A5BF5" w:rsidRDefault="004A5BF5" w:rsidP="004A5BF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</w:t>
      </w:r>
      <w:r w:rsidRPr="004A5BF5">
        <w:rPr>
          <w:b/>
          <w:bCs/>
        </w:rPr>
        <w:t xml:space="preserve">reate </w:t>
      </w:r>
      <w:r w:rsidR="00C3681D">
        <w:rPr>
          <w:b/>
          <w:bCs/>
        </w:rPr>
        <w:t xml:space="preserve">or use </w:t>
      </w:r>
      <w:r w:rsidRPr="004A5BF5">
        <w:rPr>
          <w:b/>
          <w:bCs/>
        </w:rPr>
        <w:t>a tokenizer (</w:t>
      </w:r>
      <w:r>
        <w:t xml:space="preserve">e.g. you can use a simple </w:t>
      </w:r>
      <w:proofErr w:type="gramStart"/>
      <w:r>
        <w:t>word based</w:t>
      </w:r>
      <w:proofErr w:type="gramEnd"/>
      <w:r>
        <w:t xml:space="preserve"> tokenizer) (</w:t>
      </w:r>
      <w:r w:rsidR="00C3681D">
        <w:rPr>
          <w:b/>
          <w:bCs/>
        </w:rPr>
        <w:t>1</w:t>
      </w:r>
      <w:r w:rsidRPr="004A5BF5">
        <w:rPr>
          <w:b/>
          <w:bCs/>
        </w:rPr>
        <w:t>0 points</w:t>
      </w:r>
      <w:r>
        <w:t xml:space="preserve">) and </w:t>
      </w:r>
    </w:p>
    <w:p w:rsidR="009C06F7" w:rsidRPr="009C06F7" w:rsidRDefault="004A5BF5" w:rsidP="009C06F7">
      <w:pPr>
        <w:pStyle w:val="ListParagraph"/>
        <w:numPr>
          <w:ilvl w:val="3"/>
          <w:numId w:val="1"/>
        </w:numPr>
        <w:rPr>
          <w:b/>
          <w:bCs/>
        </w:rPr>
      </w:pPr>
      <w:r w:rsidRPr="004A5BF5">
        <w:rPr>
          <w:b/>
          <w:bCs/>
        </w:rPr>
        <w:t xml:space="preserve">Train </w:t>
      </w:r>
      <w:r w:rsidR="00C3681D">
        <w:rPr>
          <w:b/>
          <w:bCs/>
        </w:rPr>
        <w:t xml:space="preserve">your </w:t>
      </w:r>
      <w:r w:rsidRPr="004A5BF5">
        <w:rPr>
          <w:b/>
          <w:bCs/>
        </w:rPr>
        <w:t>Qwen3_small</w:t>
      </w:r>
      <w:r>
        <w:t>, on a subset of Tiny Stories (e.g. try 10,000-50,000 stories (100K stories is suitable for A100 GPU), with a train/test split of either 90</w:t>
      </w:r>
      <w:r w:rsidR="009C06F7">
        <w:t>%</w:t>
      </w:r>
      <w:r>
        <w:t>/10</w:t>
      </w:r>
      <w:r w:rsidR="009C06F7">
        <w:t>%</w:t>
      </w:r>
      <w:r>
        <w:t>, or 80</w:t>
      </w:r>
      <w:r w:rsidR="009C06F7">
        <w:t>%</w:t>
      </w:r>
      <w:r>
        <w:t>/20</w:t>
      </w:r>
      <w:r w:rsidR="009C06F7">
        <w:t>%</w:t>
      </w:r>
      <w:r>
        <w:t>).</w:t>
      </w:r>
      <w:r w:rsidR="009C06F7">
        <w:t xml:space="preserve"> </w:t>
      </w:r>
    </w:p>
    <w:p w:rsidR="009C06F7" w:rsidRPr="009C06F7" w:rsidRDefault="009C06F7" w:rsidP="009C06F7">
      <w:pPr>
        <w:pStyle w:val="ListParagraph"/>
        <w:numPr>
          <w:ilvl w:val="4"/>
          <w:numId w:val="1"/>
        </w:numPr>
        <w:rPr>
          <w:b/>
          <w:bCs/>
        </w:rPr>
      </w:pPr>
      <w:r w:rsidRPr="009C06F7">
        <w:t>Show the loss function decreasing step</w:t>
      </w:r>
      <w:r>
        <w:t>-</w:t>
      </w:r>
      <w:r w:rsidRPr="009C06F7">
        <w:t>by</w:t>
      </w:r>
      <w:r>
        <w:t>-</w:t>
      </w:r>
      <w:r w:rsidRPr="009C06F7">
        <w:t xml:space="preserve">step and through at least two validation </w:t>
      </w:r>
      <w:proofErr w:type="gramStart"/>
      <w:r w:rsidRPr="009C06F7">
        <w:t>steps</w:t>
      </w:r>
      <w:r>
        <w:rPr>
          <w:b/>
          <w:bCs/>
        </w:rPr>
        <w:t xml:space="preserve"> </w:t>
      </w:r>
      <w:r w:rsidR="004A5BF5">
        <w:t xml:space="preserve"> (</w:t>
      </w:r>
      <w:proofErr w:type="gramEnd"/>
      <w:r w:rsidR="00C3681D">
        <w:rPr>
          <w:b/>
          <w:bCs/>
        </w:rPr>
        <w:t>2</w:t>
      </w:r>
      <w:r>
        <w:rPr>
          <w:b/>
          <w:bCs/>
        </w:rPr>
        <w:t>0</w:t>
      </w:r>
      <w:r w:rsidR="004A5BF5" w:rsidRPr="004A5BF5">
        <w:rPr>
          <w:b/>
          <w:bCs/>
        </w:rPr>
        <w:t xml:space="preserve"> points</w:t>
      </w:r>
      <w:r w:rsidR="004A5BF5">
        <w:t>)</w:t>
      </w:r>
    </w:p>
    <w:p w:rsidR="004A5BF5" w:rsidRPr="009C06F7" w:rsidRDefault="009C06F7" w:rsidP="004A5BF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Test the model: </w:t>
      </w:r>
      <w:r>
        <w:t>Use some prompts to show generation from the model just created.  For example: (</w:t>
      </w:r>
      <w:r w:rsidR="00C3681D">
        <w:rPr>
          <w:b/>
          <w:bCs/>
        </w:rPr>
        <w:t>2</w:t>
      </w:r>
      <w:r w:rsidRPr="009C06F7">
        <w:rPr>
          <w:b/>
          <w:bCs/>
        </w:rPr>
        <w:t>0 points</w:t>
      </w:r>
      <w:r>
        <w:t>)</w:t>
      </w:r>
    </w:p>
    <w:p w:rsidR="009C06F7" w:rsidRPr="009C06F7" w:rsidRDefault="009C06F7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9C06F7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📝</w:t>
      </w:r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Testing prompt: 'Once upon a time'</w:t>
      </w:r>
    </w:p>
    <w:p w:rsidR="009C06F7" w:rsidRPr="009C06F7" w:rsidRDefault="009C06F7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----------------------------------------</w:t>
      </w:r>
    </w:p>
    <w:p w:rsidR="009C06F7" w:rsidRPr="009C06F7" w:rsidRDefault="009C06F7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Stopped after maximum 30 tokens</w:t>
      </w:r>
    </w:p>
    <w:p w:rsidR="009C06F7" w:rsidRPr="009C06F7" w:rsidRDefault="009C06F7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Temperature 0.5: 'once upon a time there was a little girl called lucy. she was three years old and she was very happy. she liked to play with her friends. one day, she went to the'</w:t>
      </w:r>
    </w:p>
    <w:p w:rsidR="00C3681D" w:rsidRDefault="00C3681D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C3681D" w:rsidRPr="009C06F7" w:rsidRDefault="00C3681D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</w:t>
      </w:r>
      <w:r w:rsidR="009C06F7"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Stopped after maximum 30 tokens</w:t>
      </w:r>
    </w:p>
    <w:p w:rsidR="009C06F7" w:rsidRPr="009C06F7" w:rsidRDefault="009C06F7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Temperature 0.8: 'once upon a time there was a little girl called lucy. she was three years old and she liked to play in the forest to go on the park and cook and asked, "why'</w:t>
      </w:r>
    </w:p>
    <w:p w:rsidR="00C3681D" w:rsidRDefault="00C3681D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C3681D" w:rsidRPr="009C06F7" w:rsidRDefault="00C3681D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</w:t>
      </w:r>
      <w:r w:rsidR="009C06F7"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Stopped after maximum 30 tokens</w:t>
      </w:r>
    </w:p>
    <w:p w:rsidR="009C06F7" w:rsidRPr="009C06F7" w:rsidRDefault="009C06F7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Temperature 1.0: 'once upon a time there was a cool girl. she was 3 years old. every saw a big brother on the field and climbed drawing on it. he flew up and saw lots of'</w:t>
      </w:r>
    </w:p>
    <w:p w:rsidR="00C3681D" w:rsidRDefault="009C06F7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</w:t>
      </w:r>
    </w:p>
    <w:p w:rsidR="00C3681D" w:rsidRPr="009C06F7" w:rsidRDefault="00C3681D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</w:t>
      </w:r>
      <w:r w:rsidR="009C06F7"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Stopped after maximum 30 tokens</w:t>
      </w:r>
    </w:p>
    <w:p w:rsidR="009C06F7" w:rsidRPr="009C06F7" w:rsidRDefault="009C06F7" w:rsidP="00C3681D">
      <w:pPr>
        <w:spacing w:after="0" w:line="240" w:lineRule="auto"/>
        <w:ind w:left="2160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Temperature 1.2: 'once upon a time there were languages baby thirsty! and a </w:t>
      </w:r>
      <w:proofErr w:type="gramStart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big buildings</w:t>
      </w:r>
      <w:proofErr w:type="gramEnd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was cool away, but </w:t>
      </w:r>
      <w:proofErr w:type="spellStart"/>
      <w:proofErr w:type="gramStart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harmless.â</w:t>
      </w:r>
      <w:proofErr w:type="spellEnd"/>
      <w:proofErr w:type="gramEnd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€ infant. it would see, </w:t>
      </w:r>
      <w:proofErr w:type="spellStart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sam</w:t>
      </w:r>
      <w:proofErr w:type="spellEnd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her carefully. one day, </w:t>
      </w:r>
      <w:proofErr w:type="spellStart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mia</w:t>
      </w:r>
      <w:proofErr w:type="spellEnd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was big. "</w:t>
      </w:r>
      <w:proofErr w:type="gramStart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can</w:t>
      </w:r>
      <w:proofErr w:type="gramEnd"/>
      <w:r w:rsidRPr="009C06F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tidy too found'</w:t>
      </w:r>
    </w:p>
    <w:p w:rsidR="009C06F7" w:rsidRDefault="009C06F7" w:rsidP="00C368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9C06F7" w:rsidRPr="00C3681D" w:rsidRDefault="009C06F7" w:rsidP="009C06F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Embedding layer hook: </w:t>
      </w:r>
      <w:r w:rsidRPr="00C3681D">
        <w:rPr>
          <w:rFonts w:eastAsia="Times New Roman" w:cs="Times New Roman"/>
          <w:color w:val="000000" w:themeColor="text1"/>
          <w:kern w:val="0"/>
          <w14:ligatures w14:val="none"/>
        </w:rPr>
        <w:t>Create a “hook” before the final layer you can use to create a classifier (</w:t>
      </w:r>
      <w:r w:rsidRP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1</w:t>
      </w:r>
      <w:r w:rsid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5</w:t>
      </w:r>
      <w:r w:rsidRP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 points</w:t>
      </w:r>
      <w:r w:rsidRPr="00C3681D">
        <w:rPr>
          <w:rFonts w:eastAsia="Times New Roman" w:cs="Times New Roman"/>
          <w:color w:val="000000" w:themeColor="text1"/>
          <w:kern w:val="0"/>
          <w14:ligatures w14:val="none"/>
        </w:rPr>
        <w:t xml:space="preserve">) </w:t>
      </w:r>
    </w:p>
    <w:p w:rsidR="009C06F7" w:rsidRPr="00C3681D" w:rsidRDefault="009C06F7" w:rsidP="009C06F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Train a classifier:</w:t>
      </w:r>
      <w:r w:rsidRPr="00C3681D">
        <w:rPr>
          <w:rFonts w:eastAsia="Times New Roman" w:cs="Times New Roman"/>
          <w:color w:val="000000" w:themeColor="text1"/>
          <w:kern w:val="0"/>
          <w14:ligatures w14:val="none"/>
        </w:rPr>
        <w:t xml:space="preserve"> on at least 1000 examples from the emotions_classified.csv data set. </w:t>
      </w:r>
    </w:p>
    <w:p w:rsidR="009C06F7" w:rsidRPr="00C3681D" w:rsidRDefault="009C06F7" w:rsidP="009C06F7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C3681D">
        <w:rPr>
          <w:rFonts w:eastAsia="Times New Roman" w:cs="Times New Roman"/>
          <w:color w:val="000000" w:themeColor="text1"/>
          <w:kern w:val="0"/>
          <w14:ligatures w14:val="none"/>
        </w:rPr>
        <w:t>Show the accuracy (</w:t>
      </w:r>
      <w:r w:rsidR="003A257B" w:rsidRP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1</w:t>
      </w:r>
      <w:r w:rsid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5</w:t>
      </w:r>
      <w:r w:rsidRP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 points</w:t>
      </w:r>
      <w:r w:rsidRPr="00C3681D">
        <w:rPr>
          <w:rFonts w:eastAsia="Times New Roman" w:cs="Times New Roman"/>
          <w:color w:val="000000" w:themeColor="text1"/>
          <w:kern w:val="0"/>
          <w14:ligatures w14:val="none"/>
        </w:rPr>
        <w:t xml:space="preserve">) </w:t>
      </w:r>
      <w:r w:rsidR="00C3681D">
        <w:rPr>
          <w:rFonts w:eastAsia="Times New Roman" w:cs="Times New Roman"/>
          <w:color w:val="000000" w:themeColor="text1"/>
          <w:kern w:val="0"/>
          <w14:ligatures w14:val="none"/>
        </w:rPr>
        <w:t>{should be &gt; 50%}</w:t>
      </w:r>
    </w:p>
    <w:p w:rsidR="009C06F7" w:rsidRPr="00C3681D" w:rsidRDefault="009C06F7" w:rsidP="009C06F7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C3681D">
        <w:rPr>
          <w:rFonts w:eastAsia="Times New Roman" w:cs="Times New Roman"/>
          <w:color w:val="000000" w:themeColor="text1"/>
          <w:kern w:val="0"/>
          <w14:ligatures w14:val="none"/>
        </w:rPr>
        <w:t>Show the precision, recall, f1 (</w:t>
      </w:r>
      <w:r w:rsidRP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5 points</w:t>
      </w:r>
      <w:r w:rsidRPr="00C3681D">
        <w:rPr>
          <w:rFonts w:eastAsia="Times New Roman" w:cs="Times New Roman"/>
          <w:color w:val="000000" w:themeColor="text1"/>
          <w:kern w:val="0"/>
          <w14:ligatures w14:val="none"/>
        </w:rPr>
        <w:t xml:space="preserve">) </w:t>
      </w:r>
    </w:p>
    <w:p w:rsidR="009C06F7" w:rsidRPr="00C3681D" w:rsidRDefault="009C06F7" w:rsidP="009C06F7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C3681D">
        <w:rPr>
          <w:rFonts w:eastAsia="Times New Roman" w:cs="Times New Roman"/>
          <w:color w:val="000000" w:themeColor="text1"/>
          <w:kern w:val="0"/>
          <w14:ligatures w14:val="none"/>
        </w:rPr>
        <w:t xml:space="preserve">Show a confusion matrix </w:t>
      </w:r>
      <w:r w:rsidR="003A257B" w:rsidRPr="00C3681D">
        <w:rPr>
          <w:rFonts w:eastAsia="Times New Roman" w:cs="Times New Roman"/>
          <w:color w:val="000000" w:themeColor="text1"/>
          <w:kern w:val="0"/>
          <w14:ligatures w14:val="none"/>
        </w:rPr>
        <w:t>(</w:t>
      </w:r>
      <w:r w:rsidR="003A257B" w:rsidRPr="00C3681D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5 points</w:t>
      </w:r>
      <w:r w:rsidR="003A257B" w:rsidRPr="00C3681D">
        <w:rPr>
          <w:rFonts w:eastAsia="Times New Roman" w:cs="Times New Roman"/>
          <w:color w:val="000000" w:themeColor="text1"/>
          <w:kern w:val="0"/>
          <w14:ligatures w14:val="none"/>
        </w:rPr>
        <w:t>)</w:t>
      </w:r>
    </w:p>
    <w:p w:rsidR="009C06F7" w:rsidRDefault="009C06F7" w:rsidP="009C06F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9C06F7" w:rsidRPr="003A257B" w:rsidRDefault="009C06F7" w:rsidP="003A25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Example</w:t>
      </w:r>
      <w:r w:rsidR="003A257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(note: your sizes may vary)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: </w:t>
      </w:r>
    </w:p>
    <w:p w:rsidR="009C06F7" w:rsidRPr="003A257B" w:rsidRDefault="009C06F7" w:rsidP="003A25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pple Color Emoji" w:hAnsi="Apple Color Emoji" w:cs="Apple Color Emoji"/>
          <w:color w:val="000000" w:themeColor="text1"/>
          <w:sz w:val="20"/>
          <w:szCs w:val="20"/>
        </w:rPr>
        <w:t>📊</w:t>
      </w: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Loading emotions_classified.csv dataset...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pple Color Emoji" w:hAnsi="Apple Color Emoji" w:cs="Apple Color Emoji"/>
          <w:color w:val="000000" w:themeColor="text1"/>
          <w:sz w:val="20"/>
          <w:szCs w:val="20"/>
        </w:rPr>
        <w:t>✅</w:t>
      </w: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Loaded 16000 samples from emotions dataset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pple Color Emoji" w:hAnsi="Apple Color Emoji" w:cs="Apple Color Emoji"/>
          <w:color w:val="000000" w:themeColor="text1"/>
          <w:sz w:val="20"/>
          <w:szCs w:val="20"/>
        </w:rPr>
        <w:t>📈</w:t>
      </w: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Dataset Overview: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Total samples: 16000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Positive samples: 7238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Negative samples: 8762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pple Color Emoji" w:hAnsi="Apple Color Emoji" w:cs="Apple Color Emoji"/>
          <w:color w:val="000000" w:themeColor="text1"/>
          <w:sz w:val="20"/>
          <w:szCs w:val="20"/>
        </w:rPr>
        <w:t>🎯</w:t>
      </w: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Selected samples: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Positive: 500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Negative: 500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Total: 1000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pple Color Emoji" w:hAnsi="Apple Color Emoji" w:cs="Apple Color Emoji"/>
          <w:color w:val="000000" w:themeColor="text1"/>
          <w:sz w:val="20"/>
          <w:szCs w:val="20"/>
        </w:rPr>
        <w:t>📝</w:t>
      </w: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Sample data: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1. '</w:t>
      </w:r>
      <w:proofErr w:type="spellStart"/>
      <w:r w:rsidRPr="003A257B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said </w:t>
      </w:r>
      <w:proofErr w:type="spellStart"/>
      <w:r w:rsidRPr="003A257B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wanted to give you a little sample of the writing </w:t>
      </w:r>
      <w:proofErr w:type="spellStart"/>
      <w:r w:rsidRPr="003A257B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3A257B">
        <w:rPr>
          <w:rFonts w:ascii="Arial" w:hAnsi="Arial" w:cs="Arial"/>
          <w:color w:val="000000" w:themeColor="text1"/>
          <w:sz w:val="20"/>
          <w:szCs w:val="20"/>
        </w:rPr>
        <w:t>...' -&gt; joy -&gt; positive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2. '</w:t>
      </w:r>
      <w:proofErr w:type="spellStart"/>
      <w:r w:rsidRPr="003A257B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feel a lot of positive intention behind it...' -&gt; joy -&gt; positive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3. '</w:t>
      </w:r>
      <w:proofErr w:type="spellStart"/>
      <w:r w:rsidRPr="003A257B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feel that there is a clever caption in the making here but...' -&gt; joy -&gt; positive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4. '</w:t>
      </w:r>
      <w:proofErr w:type="spellStart"/>
      <w:r w:rsidRPr="003A257B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pushed the feeling aside and contented myself with an appl...' -&gt; joy -&gt; positive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5. '</w:t>
      </w:r>
      <w:proofErr w:type="spellStart"/>
      <w:r w:rsidRPr="003A257B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feel that </w:t>
      </w:r>
      <w:proofErr w:type="spellStart"/>
      <w:r w:rsidRPr="003A257B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have lived long enough </w:t>
      </w:r>
      <w:proofErr w:type="spellStart"/>
      <w:r w:rsidRPr="003A257B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am leaving you with y...' -&gt; joy -&gt; positive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pple Color Emoji" w:hAnsi="Apple Color Emoji" w:cs="Apple Color Emoji"/>
          <w:color w:val="000000" w:themeColor="text1"/>
          <w:sz w:val="20"/>
          <w:szCs w:val="20"/>
        </w:rPr>
        <w:t>🔗</w:t>
      </w: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Extracting embeddings using model hook...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Extracting embeddings...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Processed 400/1000 samples...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Processed 800/1000 samples...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pple Color Emoji" w:hAnsi="Apple Color Emoji" w:cs="Apple Color Emoji"/>
          <w:color w:val="000000" w:themeColor="text1"/>
          <w:sz w:val="20"/>
          <w:szCs w:val="20"/>
        </w:rPr>
        <w:t>✅</w:t>
      </w: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Embeddings extracted!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Embeddings shape: (1000, 768)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📊</w:t>
      </w: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Train/Test Split: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Training samples: 800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Test samples: 200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Training positive: 400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Training negative: 400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🤖</w:t>
      </w: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Training sentiment classifier on emotions data...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📊</w:t>
      </w: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RESULTS: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Accuracy: 0.7050 (70.50%)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🎯</w:t>
      </w: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Confusion Matrix: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True Negatives: 78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False Positives: 22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False Negatives: 37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True Positives: 63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📈</w:t>
      </w: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Detailed Metrics: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Precision: 0.7097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Recall: 0.7050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F1-Score: 0.7033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📊</w:t>
      </w: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Per-Class Metrics: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Negative (0):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Precision: 0.6783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Recall: 0.7800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F1-Score: 0.7256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Support: 100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Positive (1):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Precision: 0.7412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Recall: 0.6300</w:t>
      </w:r>
    </w:p>
    <w:p w:rsidR="003A257B" w:rsidRPr="003A257B" w:rsidRDefault="003A257B" w:rsidP="003A257B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F1-Score: 0.6811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Support: 100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  Precision: 0.7412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  Recall: 0.6300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  F1-Score: 0.6811</w:t>
      </w:r>
    </w:p>
    <w:p w:rsid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hAnsi="Arial" w:cs="Arial"/>
          <w:color w:val="000000" w:themeColor="text1"/>
          <w:sz w:val="20"/>
          <w:szCs w:val="20"/>
        </w:rPr>
        <w:t xml:space="preserve">     Support: 100</w:t>
      </w:r>
    </w:p>
    <w:p w:rsidR="003A257B" w:rsidRPr="003A257B" w:rsidRDefault="003A257B" w:rsidP="003A25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A257B">
        <w:rPr>
          <w:rFonts w:ascii="Arial" w:eastAsia="Times New Roman" w:hAnsi="Arial" w:cs="Arial"/>
          <w:color w:val="F3F3F3"/>
          <w:kern w:val="0"/>
          <w:sz w:val="20"/>
          <w:szCs w:val="20"/>
          <w14:ligatures w14:val="none"/>
        </w:rPr>
        <w:fldChar w:fldCharType="begin"/>
      </w:r>
      <w:r w:rsidRPr="003A257B">
        <w:rPr>
          <w:rFonts w:ascii="Arial" w:eastAsia="Times New Roman" w:hAnsi="Arial" w:cs="Arial"/>
          <w:color w:val="F3F3F3"/>
          <w:kern w:val="0"/>
          <w:sz w:val="20"/>
          <w:szCs w:val="20"/>
          <w14:ligatures w14:val="none"/>
        </w:rPr>
        <w:instrText xml:space="preserve"> INCLUDEPICTURE "blob:vscode-webview://1gj815v5udbjju9jtbmu6fr32csbsmrqcshpo8l4arapdn84v6mu/f1a78ba7-f8c6-4c96-9d20-ebd1e149f005" \* MERGEFORMATINET </w:instrText>
      </w:r>
      <w:r w:rsidRPr="003A257B">
        <w:rPr>
          <w:rFonts w:ascii="Arial" w:eastAsia="Times New Roman" w:hAnsi="Arial" w:cs="Arial"/>
          <w:color w:val="F3F3F3"/>
          <w:kern w:val="0"/>
          <w:sz w:val="20"/>
          <w:szCs w:val="20"/>
          <w14:ligatures w14:val="none"/>
        </w:rPr>
        <w:fldChar w:fldCharType="separate"/>
      </w:r>
      <w:r w:rsidRPr="003A257B">
        <w:rPr>
          <w:rFonts w:ascii="Arial" w:eastAsia="Times New Roman" w:hAnsi="Arial" w:cs="Arial"/>
          <w:noProof/>
          <w:color w:val="F3F3F3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79693050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20421" id="Rectangle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3A257B">
        <w:rPr>
          <w:rFonts w:ascii="Arial" w:eastAsia="Times New Roman" w:hAnsi="Arial" w:cs="Arial"/>
          <w:color w:val="F3F3F3"/>
          <w:kern w:val="0"/>
          <w:sz w:val="20"/>
          <w:szCs w:val="20"/>
          <w14:ligatures w14:val="none"/>
        </w:rPr>
        <w:fldChar w:fldCharType="end"/>
      </w:r>
    </w:p>
    <w:p w:rsidR="003A257B" w:rsidRPr="009C06F7" w:rsidRDefault="003A257B" w:rsidP="009C06F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9C06F7" w:rsidRPr="00C03147" w:rsidRDefault="009C06F7" w:rsidP="009C06F7">
      <w:pPr>
        <w:pStyle w:val="ListParagraph"/>
        <w:ind w:left="1440"/>
        <w:rPr>
          <w:b/>
          <w:bCs/>
        </w:rPr>
      </w:pPr>
    </w:p>
    <w:sectPr w:rsidR="009C06F7" w:rsidRPr="00C0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42294"/>
    <w:multiLevelType w:val="hybridMultilevel"/>
    <w:tmpl w:val="FD92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E5203"/>
    <w:multiLevelType w:val="hybridMultilevel"/>
    <w:tmpl w:val="4926B14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3004"/>
    <w:multiLevelType w:val="multilevel"/>
    <w:tmpl w:val="8368CA5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595095592">
    <w:abstractNumId w:val="0"/>
  </w:num>
  <w:num w:numId="2" w16cid:durableId="1714695821">
    <w:abstractNumId w:val="1"/>
  </w:num>
  <w:num w:numId="3" w16cid:durableId="165926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47"/>
    <w:rsid w:val="003A257B"/>
    <w:rsid w:val="004A5BF5"/>
    <w:rsid w:val="004B5DE0"/>
    <w:rsid w:val="009A18E0"/>
    <w:rsid w:val="009C06F7"/>
    <w:rsid w:val="00A75A6B"/>
    <w:rsid w:val="00AF5345"/>
    <w:rsid w:val="00C03147"/>
    <w:rsid w:val="00C3681D"/>
    <w:rsid w:val="00E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7AE71"/>
  <w15:chartTrackingRefBased/>
  <w15:docId w15:val="{30C7F11D-AAEA-A046-96D3-8748F909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1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31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1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1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Austin</dc:creator>
  <cp:keywords/>
  <dc:description/>
  <cp:lastModifiedBy>Mark Austin</cp:lastModifiedBy>
  <cp:revision>2</cp:revision>
  <dcterms:created xsi:type="dcterms:W3CDTF">2025-09-29T22:58:00Z</dcterms:created>
  <dcterms:modified xsi:type="dcterms:W3CDTF">2025-09-29T23:54:00Z</dcterms:modified>
</cp:coreProperties>
</file>