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ACC21" w14:textId="77777777" w:rsidR="002E2B55" w:rsidRPr="00E63274" w:rsidRDefault="002E2B55" w:rsidP="002E2B55">
      <w:pPr>
        <w:spacing w:after="0"/>
        <w:rPr>
          <w:rFonts w:ascii="Calibri" w:hAnsi="Calibri"/>
          <w:sz w:val="24"/>
          <w:szCs w:val="24"/>
        </w:rPr>
      </w:pPr>
      <w:r w:rsidRPr="00E63274">
        <w:rPr>
          <w:b/>
          <w:bCs/>
          <w:sz w:val="24"/>
          <w:szCs w:val="24"/>
        </w:rPr>
        <w:t xml:space="preserve">Curso: </w:t>
      </w:r>
      <w:r w:rsidRPr="00E63274">
        <w:rPr>
          <w:sz w:val="24"/>
          <w:szCs w:val="24"/>
        </w:rPr>
        <w:t>Licenciatura em Engenharia Informática</w:t>
      </w:r>
    </w:p>
    <w:p w14:paraId="7B15BEB0" w14:textId="77777777" w:rsidR="002E2B55" w:rsidRPr="00E63274" w:rsidRDefault="002E2B55" w:rsidP="002E2B55">
      <w:pPr>
        <w:spacing w:after="0"/>
        <w:rPr>
          <w:sz w:val="24"/>
          <w:szCs w:val="24"/>
        </w:rPr>
      </w:pPr>
      <w:r w:rsidRPr="00E63274">
        <w:rPr>
          <w:b/>
          <w:bCs/>
          <w:sz w:val="24"/>
          <w:szCs w:val="24"/>
        </w:rPr>
        <w:t xml:space="preserve">UC: </w:t>
      </w:r>
      <w:bookmarkStart w:id="0" w:name="yui_3_18_1_1_1773686536447_134"/>
      <w:bookmarkEnd w:id="0"/>
      <w:r w:rsidRPr="00E63274">
        <w:rPr>
          <w:sz w:val="24"/>
          <w:szCs w:val="24"/>
        </w:rPr>
        <w:t>História da Ciência e das Técnicas</w:t>
      </w:r>
    </w:p>
    <w:p w14:paraId="0C4168B1" w14:textId="77777777" w:rsidR="002E2B55" w:rsidRPr="00E63274" w:rsidRDefault="002E2B55" w:rsidP="002E2B55">
      <w:pPr>
        <w:spacing w:after="0"/>
        <w:rPr>
          <w:rFonts w:ascii="Calibri" w:hAnsi="Calibri"/>
          <w:sz w:val="24"/>
          <w:szCs w:val="24"/>
        </w:rPr>
      </w:pPr>
      <w:r w:rsidRPr="00E63274">
        <w:rPr>
          <w:b/>
          <w:bCs/>
          <w:sz w:val="24"/>
          <w:szCs w:val="24"/>
        </w:rPr>
        <w:t>Ano /Semestre</w:t>
      </w:r>
      <w:r w:rsidRPr="00E63274">
        <w:rPr>
          <w:sz w:val="24"/>
          <w:szCs w:val="24"/>
        </w:rPr>
        <w:t>: 1º Ano/2º Seme</w:t>
      </w:r>
      <w:r>
        <w:rPr>
          <w:sz w:val="24"/>
          <w:szCs w:val="24"/>
        </w:rPr>
        <w:t>s</w:t>
      </w:r>
      <w:r w:rsidRPr="00E63274">
        <w:rPr>
          <w:sz w:val="24"/>
          <w:szCs w:val="24"/>
        </w:rPr>
        <w:t>tre</w:t>
      </w:r>
    </w:p>
    <w:p w14:paraId="445A006E" w14:textId="77777777" w:rsidR="002E2B55" w:rsidRPr="00E63274" w:rsidRDefault="002E2B55" w:rsidP="002E2B55">
      <w:pPr>
        <w:spacing w:after="0"/>
        <w:rPr>
          <w:rFonts w:ascii="Calibri" w:hAnsi="Calibri"/>
          <w:sz w:val="24"/>
          <w:szCs w:val="24"/>
        </w:rPr>
      </w:pPr>
      <w:r w:rsidRPr="00E63274">
        <w:rPr>
          <w:b/>
          <w:bCs/>
          <w:sz w:val="24"/>
          <w:szCs w:val="24"/>
        </w:rPr>
        <w:t xml:space="preserve">Data: </w:t>
      </w:r>
      <w:r>
        <w:rPr>
          <w:sz w:val="24"/>
          <w:szCs w:val="24"/>
        </w:rPr>
        <w:t>23</w:t>
      </w:r>
      <w:r w:rsidRPr="00E63274">
        <w:rPr>
          <w:sz w:val="24"/>
          <w:szCs w:val="24"/>
        </w:rPr>
        <w:t>/</w:t>
      </w:r>
      <w:r>
        <w:rPr>
          <w:sz w:val="24"/>
          <w:szCs w:val="24"/>
        </w:rPr>
        <w:t>03</w:t>
      </w:r>
      <w:r w:rsidRPr="00E63274">
        <w:rPr>
          <w:sz w:val="24"/>
          <w:szCs w:val="24"/>
        </w:rPr>
        <w:t>/</w:t>
      </w:r>
      <w:r>
        <w:rPr>
          <w:sz w:val="24"/>
          <w:szCs w:val="24"/>
        </w:rPr>
        <w:t>2026</w:t>
      </w:r>
      <w:r w:rsidRPr="00E63274">
        <w:rPr>
          <w:sz w:val="24"/>
          <w:szCs w:val="24"/>
        </w:rPr>
        <w:t xml:space="preserve">  </w:t>
      </w:r>
    </w:p>
    <w:p w14:paraId="4BCF434B" w14:textId="77777777" w:rsidR="002E2B55" w:rsidRPr="00C9522A" w:rsidRDefault="002E2B55" w:rsidP="002E2B55">
      <w:pPr>
        <w:spacing w:after="0"/>
        <w:jc w:val="both"/>
        <w:rPr>
          <w:sz w:val="24"/>
          <w:szCs w:val="24"/>
        </w:rPr>
      </w:pPr>
      <w:r w:rsidRPr="00E63274">
        <w:rPr>
          <w:b/>
          <w:bCs/>
          <w:sz w:val="24"/>
          <w:szCs w:val="24"/>
        </w:rPr>
        <w:t>Grupo e nomes dos estudantes: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Pedro Moreira Nº2022191 e Bernardo Fernandes Nº2022183</w:t>
      </w:r>
    </w:p>
    <w:p w14:paraId="739B8CC5" w14:textId="7DCB7D88" w:rsidR="002E2B55" w:rsidRDefault="002E2B55" w:rsidP="002E2B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Apêndice</w:t>
      </w:r>
    </w:p>
    <w:p w14:paraId="73A089A1" w14:textId="2629FF8A" w:rsidR="002E2B55" w:rsidRPr="00A71661" w:rsidRDefault="002E2B55" w:rsidP="002E2B5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1661">
        <w:rPr>
          <w:rFonts w:ascii="Times New Roman" w:hAnsi="Times New Roman" w:cs="Times New Roman"/>
          <w:b/>
          <w:bCs/>
          <w:sz w:val="24"/>
          <w:szCs w:val="24"/>
        </w:rPr>
        <w:t>Prompt</w:t>
      </w:r>
      <w:proofErr w:type="spellEnd"/>
      <w:r w:rsidRPr="00A71661">
        <w:rPr>
          <w:rFonts w:ascii="Times New Roman" w:hAnsi="Times New Roman" w:cs="Times New Roman"/>
          <w:b/>
          <w:bCs/>
          <w:sz w:val="24"/>
          <w:szCs w:val="24"/>
        </w:rPr>
        <w:t xml:space="preserve"> utilizado</w:t>
      </w:r>
      <w:r w:rsidR="00375F8D" w:rsidRPr="00A716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75F8D" w:rsidRPr="00A7166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para interrogar a IAG </w:t>
      </w:r>
      <w:proofErr w:type="spellStart"/>
      <w:r w:rsidR="00375F8D" w:rsidRPr="00A7166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ChatGPT</w:t>
      </w:r>
      <w:proofErr w:type="spellEnd"/>
      <w:r w:rsidR="00375F8D" w:rsidRPr="00A7166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5.0</w:t>
      </w:r>
    </w:p>
    <w:p w14:paraId="6FE68962" w14:textId="29F6A9D9" w:rsidR="002E2B55" w:rsidRDefault="002E2B55" w:rsidP="002E2B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Pr="002E2B55">
        <w:rPr>
          <w:rFonts w:ascii="Times New Roman" w:hAnsi="Times New Roman" w:cs="Times New Roman"/>
          <w:sz w:val="24"/>
          <w:szCs w:val="24"/>
        </w:rPr>
        <w:t xml:space="preserve">Podes atuar como um revisor e ajudar-nos a rever o nosso </w:t>
      </w:r>
      <w:proofErr w:type="spellStart"/>
      <w:r w:rsidRPr="002E2B55">
        <w:rPr>
          <w:rFonts w:ascii="Times New Roman" w:hAnsi="Times New Roman" w:cs="Times New Roman"/>
          <w:sz w:val="24"/>
          <w:szCs w:val="24"/>
        </w:rPr>
        <w:t>mini-relatório</w:t>
      </w:r>
      <w:proofErr w:type="spellEnd"/>
      <w:r w:rsidRPr="002E2B55">
        <w:rPr>
          <w:rFonts w:ascii="Times New Roman" w:hAnsi="Times New Roman" w:cs="Times New Roman"/>
          <w:sz w:val="24"/>
          <w:szCs w:val="24"/>
        </w:rPr>
        <w:t xml:space="preserve"> de resposta ao cenário 6? Verifica apenas se o texto está claro, sem erros ortográficos, e com as respostas bem desenvolvidas e com seguimento </w:t>
      </w:r>
      <w:r w:rsidR="00375F8D" w:rsidRPr="002E2B55">
        <w:rPr>
          <w:rFonts w:ascii="Times New Roman" w:hAnsi="Times New Roman" w:cs="Times New Roman"/>
          <w:sz w:val="24"/>
          <w:szCs w:val="24"/>
        </w:rPr>
        <w:t>lógico</w:t>
      </w:r>
      <w:r w:rsidRPr="002E2B55">
        <w:rPr>
          <w:rFonts w:ascii="Times New Roman" w:hAnsi="Times New Roman" w:cs="Times New Roman"/>
          <w:sz w:val="24"/>
          <w:szCs w:val="24"/>
        </w:rPr>
        <w:t xml:space="preserve"> e se segue o pedido no cenário 6.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4D17D8D7" w14:textId="0A665050" w:rsidR="002E2B55" w:rsidRPr="00A71661" w:rsidRDefault="00A71661" w:rsidP="002E2B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02B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Feedback da </w:t>
      </w:r>
      <w:r w:rsidR="002E2B55" w:rsidRPr="004102B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Inteligência artificial generativa:</w:t>
      </w:r>
    </w:p>
    <w:p w14:paraId="4AB85C9C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Avaliação geral</w:t>
      </w:r>
    </w:p>
    <w:p w14:paraId="1DC5A3AB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•</w:t>
      </w:r>
      <w:r w:rsidRPr="00A71661">
        <w:rPr>
          <w:rFonts w:ascii="Times New Roman" w:hAnsi="Times New Roman" w:cs="Times New Roman"/>
          <w:sz w:val="24"/>
          <w:szCs w:val="24"/>
        </w:rPr>
        <w:tab/>
        <w:t xml:space="preserve">Texto claro e bem organizado por pontos. </w:t>
      </w:r>
    </w:p>
    <w:p w14:paraId="4224862D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•</w:t>
      </w:r>
      <w:r w:rsidRPr="00A71661">
        <w:rPr>
          <w:rFonts w:ascii="Times New Roman" w:hAnsi="Times New Roman" w:cs="Times New Roman"/>
          <w:sz w:val="24"/>
          <w:szCs w:val="24"/>
        </w:rPr>
        <w:tab/>
        <w:t xml:space="preserve">Boa progressão lógica entre ideias em cada resposta. </w:t>
      </w:r>
    </w:p>
    <w:p w14:paraId="0E3C48E3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•</w:t>
      </w:r>
      <w:r w:rsidRPr="00A71661">
        <w:rPr>
          <w:rFonts w:ascii="Times New Roman" w:hAnsi="Times New Roman" w:cs="Times New Roman"/>
          <w:sz w:val="24"/>
          <w:szCs w:val="24"/>
        </w:rPr>
        <w:tab/>
        <w:t xml:space="preserve">Vocabulário adequado ao tema (Indústria 5.0). </w:t>
      </w:r>
    </w:p>
    <w:p w14:paraId="39C4EC74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•</w:t>
      </w:r>
      <w:r w:rsidRPr="00A71661">
        <w:rPr>
          <w:rFonts w:ascii="Times New Roman" w:hAnsi="Times New Roman" w:cs="Times New Roman"/>
          <w:sz w:val="24"/>
          <w:szCs w:val="24"/>
        </w:rPr>
        <w:tab/>
        <w:t xml:space="preserve">Conteúdo tecnicamente pertinente e alinhado com o tema (IA, </w:t>
      </w:r>
      <w:proofErr w:type="spellStart"/>
      <w:r w:rsidRPr="00A71661">
        <w:rPr>
          <w:rFonts w:ascii="Times New Roman" w:hAnsi="Times New Roman" w:cs="Times New Roman"/>
          <w:sz w:val="24"/>
          <w:szCs w:val="24"/>
        </w:rPr>
        <w:t>cobots</w:t>
      </w:r>
      <w:proofErr w:type="spellEnd"/>
      <w:r w:rsidRPr="00A71661">
        <w:rPr>
          <w:rFonts w:ascii="Times New Roman" w:hAnsi="Times New Roman" w:cs="Times New Roman"/>
          <w:sz w:val="24"/>
          <w:szCs w:val="24"/>
        </w:rPr>
        <w:t xml:space="preserve">, digital </w:t>
      </w:r>
      <w:proofErr w:type="spellStart"/>
      <w:r w:rsidRPr="00A71661">
        <w:rPr>
          <w:rFonts w:ascii="Times New Roman" w:hAnsi="Times New Roman" w:cs="Times New Roman"/>
          <w:sz w:val="24"/>
          <w:szCs w:val="24"/>
        </w:rPr>
        <w:t>twins</w:t>
      </w:r>
      <w:proofErr w:type="spellEnd"/>
      <w:r w:rsidRPr="00A71661">
        <w:rPr>
          <w:rFonts w:ascii="Times New Roman" w:hAnsi="Times New Roman" w:cs="Times New Roman"/>
          <w:sz w:val="24"/>
          <w:szCs w:val="24"/>
        </w:rPr>
        <w:t xml:space="preserve">, ética, etc.). </w:t>
      </w:r>
    </w:p>
    <w:p w14:paraId="52AFFCA0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447B61D6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Sugestões por ponto</w:t>
      </w:r>
    </w:p>
    <w:p w14:paraId="4C65352B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1</w:t>
      </w:r>
    </w:p>
    <w:p w14:paraId="61B59813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Segoe UI Symbol" w:hAnsi="Segoe UI Symbol" w:cs="Segoe UI Symbol"/>
          <w:sz w:val="24"/>
          <w:szCs w:val="24"/>
        </w:rPr>
        <w:t>✔</w:t>
      </w:r>
      <w:r w:rsidRPr="00A71661">
        <w:rPr>
          <w:rFonts w:ascii="Times New Roman" w:hAnsi="Times New Roman" w:cs="Times New Roman"/>
          <w:sz w:val="24"/>
          <w:szCs w:val="24"/>
        </w:rPr>
        <w:t xml:space="preserve"> Muito bem desenvolvido e claro.</w:t>
      </w:r>
    </w:p>
    <w:p w14:paraId="0E97E87F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Segoe UI Symbol" w:hAnsi="Segoe UI Symbol" w:cs="Segoe UI Symbol"/>
          <w:sz w:val="24"/>
          <w:szCs w:val="24"/>
        </w:rPr>
        <w:t>✔</w:t>
      </w:r>
      <w:r w:rsidRPr="00A71661">
        <w:rPr>
          <w:rFonts w:ascii="Times New Roman" w:hAnsi="Times New Roman" w:cs="Times New Roman"/>
          <w:sz w:val="24"/>
          <w:szCs w:val="24"/>
        </w:rPr>
        <w:t xml:space="preserve"> Boa ligação entre IA, sustentabilidade e economia circular.</w:t>
      </w:r>
    </w:p>
    <w:p w14:paraId="74BF1092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Segoe UI Symbol" w:hAnsi="Segoe UI Symbol" w:cs="Segoe UI Symbol"/>
          <w:sz w:val="24"/>
          <w:szCs w:val="24"/>
        </w:rPr>
        <w:t>✔</w:t>
      </w:r>
      <w:r w:rsidRPr="00A71661">
        <w:rPr>
          <w:rFonts w:ascii="Times New Roman" w:hAnsi="Times New Roman" w:cs="Times New Roman"/>
          <w:sz w:val="24"/>
          <w:szCs w:val="24"/>
        </w:rPr>
        <w:t xml:space="preserve"> Termos técnicos corretos.</w:t>
      </w:r>
    </w:p>
    <w:p w14:paraId="60EBB955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Segoe UI Emoji" w:hAnsi="Segoe UI Emoji" w:cs="Segoe UI Emoji"/>
          <w:sz w:val="24"/>
          <w:szCs w:val="24"/>
        </w:rPr>
        <w:t>🔧</w:t>
      </w:r>
      <w:r w:rsidRPr="00A71661">
        <w:rPr>
          <w:rFonts w:ascii="Times New Roman" w:hAnsi="Times New Roman" w:cs="Times New Roman"/>
          <w:sz w:val="24"/>
          <w:szCs w:val="24"/>
        </w:rPr>
        <w:t xml:space="preserve"> Sugestão pequena de estilo:</w:t>
      </w:r>
    </w:p>
    <w:p w14:paraId="4E31DB4D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•</w:t>
      </w:r>
      <w:r w:rsidRPr="00A71661">
        <w:rPr>
          <w:rFonts w:ascii="Times New Roman" w:hAnsi="Times New Roman" w:cs="Times New Roman"/>
          <w:sz w:val="24"/>
          <w:szCs w:val="24"/>
        </w:rPr>
        <w:tab/>
        <w:t>“utilização de sistemas preditivos que otimizam o consumo de recursos” → está correto, mas poderia ser ligeiramente mais fluido como:</w:t>
      </w:r>
    </w:p>
    <w:p w14:paraId="69B7089D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“utilização de sistemas preditivos para otimizar o consumo de recursos”</w:t>
      </w:r>
    </w:p>
    <w:p w14:paraId="2DD2619A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7AF7205E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2</w:t>
      </w:r>
    </w:p>
    <w:p w14:paraId="75A1A4AA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A71661">
        <w:rPr>
          <w:rFonts w:ascii="Times New Roman" w:hAnsi="Times New Roman" w:cs="Times New Roman"/>
          <w:sz w:val="24"/>
          <w:szCs w:val="24"/>
        </w:rPr>
        <w:t xml:space="preserve"> Muito bem explicado e coerente com a Indústria 5.0.</w:t>
      </w:r>
    </w:p>
    <w:p w14:paraId="55370AF6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Segoe UI Symbol" w:hAnsi="Segoe UI Symbol" w:cs="Segoe UI Symbol"/>
          <w:sz w:val="24"/>
          <w:szCs w:val="24"/>
        </w:rPr>
        <w:t>✔</w:t>
      </w:r>
      <w:r w:rsidRPr="00A71661">
        <w:rPr>
          <w:rFonts w:ascii="Times New Roman" w:hAnsi="Times New Roman" w:cs="Times New Roman"/>
          <w:sz w:val="24"/>
          <w:szCs w:val="24"/>
        </w:rPr>
        <w:t xml:space="preserve"> Boa distinção entre automação tradicional e colaboração humano-máquina.</w:t>
      </w:r>
    </w:p>
    <w:p w14:paraId="3BAC6D4A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Segoe UI Emoji" w:hAnsi="Segoe UI Emoji" w:cs="Segoe UI Emoji"/>
          <w:sz w:val="24"/>
          <w:szCs w:val="24"/>
        </w:rPr>
        <w:t>🔧</w:t>
      </w:r>
      <w:r w:rsidRPr="00A71661">
        <w:rPr>
          <w:rFonts w:ascii="Times New Roman" w:hAnsi="Times New Roman" w:cs="Times New Roman"/>
          <w:sz w:val="24"/>
          <w:szCs w:val="24"/>
        </w:rPr>
        <w:t xml:space="preserve"> Ajuste de fluidez:</w:t>
      </w:r>
    </w:p>
    <w:p w14:paraId="60E97544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•</w:t>
      </w:r>
      <w:r w:rsidRPr="00A71661">
        <w:rPr>
          <w:rFonts w:ascii="Times New Roman" w:hAnsi="Times New Roman" w:cs="Times New Roman"/>
          <w:sz w:val="24"/>
          <w:szCs w:val="24"/>
        </w:rPr>
        <w:tab/>
        <w:t>“em tarefas de maior valor acrescentado” → correto, mas pode ser reforçado como:</w:t>
      </w:r>
    </w:p>
    <w:p w14:paraId="7744932F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“em tarefas de maior valor acrescentado, como análise, supervisão e criatividade” (está ótimo como está, só nota de estilo)</w:t>
      </w:r>
    </w:p>
    <w:p w14:paraId="1CCF57FB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Segoe UI Symbol" w:hAnsi="Segoe UI Symbol" w:cs="Segoe UI Symbol"/>
          <w:sz w:val="24"/>
          <w:szCs w:val="24"/>
        </w:rPr>
        <w:t>✔</w:t>
      </w:r>
      <w:r w:rsidRPr="00A71661">
        <w:rPr>
          <w:rFonts w:ascii="Times New Roman" w:hAnsi="Times New Roman" w:cs="Times New Roman"/>
          <w:sz w:val="24"/>
          <w:szCs w:val="24"/>
        </w:rPr>
        <w:t xml:space="preserve"> Última frase muito boa e bem enquadrada.</w:t>
      </w:r>
    </w:p>
    <w:p w14:paraId="596EECDB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0F818200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3</w:t>
      </w:r>
    </w:p>
    <w:p w14:paraId="7664F7D0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Segoe UI Symbol" w:hAnsi="Segoe UI Symbol" w:cs="Segoe UI Symbol"/>
          <w:sz w:val="24"/>
          <w:szCs w:val="24"/>
        </w:rPr>
        <w:t>✔</w:t>
      </w:r>
      <w:r w:rsidRPr="00A71661">
        <w:rPr>
          <w:rFonts w:ascii="Times New Roman" w:hAnsi="Times New Roman" w:cs="Times New Roman"/>
          <w:sz w:val="24"/>
          <w:szCs w:val="24"/>
        </w:rPr>
        <w:t xml:space="preserve"> Conteúdo sólido e bem articulado.</w:t>
      </w:r>
    </w:p>
    <w:p w14:paraId="1A83E126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Segoe UI Symbol" w:hAnsi="Segoe UI Symbol" w:cs="Segoe UI Symbol"/>
          <w:sz w:val="24"/>
          <w:szCs w:val="24"/>
        </w:rPr>
        <w:t>✔</w:t>
      </w:r>
      <w:r w:rsidRPr="00A71661">
        <w:rPr>
          <w:rFonts w:ascii="Times New Roman" w:hAnsi="Times New Roman" w:cs="Times New Roman"/>
          <w:sz w:val="24"/>
          <w:szCs w:val="24"/>
        </w:rPr>
        <w:t xml:space="preserve"> Boa integração entre resiliência industrial e ética.</w:t>
      </w:r>
    </w:p>
    <w:p w14:paraId="50612893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Segoe UI Emoji" w:hAnsi="Segoe UI Emoji" w:cs="Segoe UI Emoji"/>
          <w:sz w:val="24"/>
          <w:szCs w:val="24"/>
        </w:rPr>
        <w:t>🔧</w:t>
      </w:r>
      <w:r w:rsidRPr="00A71661">
        <w:rPr>
          <w:rFonts w:ascii="Times New Roman" w:hAnsi="Times New Roman" w:cs="Times New Roman"/>
          <w:sz w:val="24"/>
          <w:szCs w:val="24"/>
        </w:rPr>
        <w:t xml:space="preserve"> Pequenos ajustes:</w:t>
      </w:r>
    </w:p>
    <w:p w14:paraId="3A5E6AF7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•</w:t>
      </w:r>
      <w:r w:rsidRPr="00A71661">
        <w:rPr>
          <w:rFonts w:ascii="Times New Roman" w:hAnsi="Times New Roman" w:cs="Times New Roman"/>
          <w:sz w:val="24"/>
          <w:szCs w:val="24"/>
        </w:rPr>
        <w:tab/>
        <w:t xml:space="preserve">Há repetição ligeira da ideia de “simulações”: </w:t>
      </w:r>
    </w:p>
    <w:p w14:paraId="533A5E38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o</w:t>
      </w:r>
      <w:r w:rsidRPr="00A71661">
        <w:rPr>
          <w:rFonts w:ascii="Times New Roman" w:hAnsi="Times New Roman" w:cs="Times New Roman"/>
          <w:sz w:val="24"/>
          <w:szCs w:val="24"/>
        </w:rPr>
        <w:tab/>
        <w:t xml:space="preserve">“Estas simulações (digital </w:t>
      </w:r>
      <w:proofErr w:type="spellStart"/>
      <w:r w:rsidRPr="00A71661">
        <w:rPr>
          <w:rFonts w:ascii="Times New Roman" w:hAnsi="Times New Roman" w:cs="Times New Roman"/>
          <w:sz w:val="24"/>
          <w:szCs w:val="24"/>
        </w:rPr>
        <w:t>twins</w:t>
      </w:r>
      <w:proofErr w:type="spellEnd"/>
      <w:r w:rsidRPr="00A71661">
        <w:rPr>
          <w:rFonts w:ascii="Times New Roman" w:hAnsi="Times New Roman" w:cs="Times New Roman"/>
          <w:sz w:val="24"/>
          <w:szCs w:val="24"/>
        </w:rPr>
        <w:t xml:space="preserve">)” → aqui “digital </w:t>
      </w:r>
      <w:proofErr w:type="spellStart"/>
      <w:r w:rsidRPr="00A71661">
        <w:rPr>
          <w:rFonts w:ascii="Times New Roman" w:hAnsi="Times New Roman" w:cs="Times New Roman"/>
          <w:sz w:val="24"/>
          <w:szCs w:val="24"/>
        </w:rPr>
        <w:t>twins</w:t>
      </w:r>
      <w:proofErr w:type="spellEnd"/>
      <w:r w:rsidRPr="00A71661">
        <w:rPr>
          <w:rFonts w:ascii="Times New Roman" w:hAnsi="Times New Roman" w:cs="Times New Roman"/>
          <w:sz w:val="24"/>
          <w:szCs w:val="24"/>
        </w:rPr>
        <w:t xml:space="preserve">” já tinha sido mencionado antes, mas não é problema; apenas redundância leve. </w:t>
      </w:r>
    </w:p>
    <w:p w14:paraId="013D780B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Segoe UI Symbol" w:hAnsi="Segoe UI Symbol" w:cs="Segoe UI Symbol"/>
          <w:sz w:val="24"/>
          <w:szCs w:val="24"/>
        </w:rPr>
        <w:t>✔</w:t>
      </w:r>
      <w:r w:rsidRPr="00A71661">
        <w:rPr>
          <w:rFonts w:ascii="Times New Roman" w:hAnsi="Times New Roman" w:cs="Times New Roman"/>
          <w:sz w:val="24"/>
          <w:szCs w:val="24"/>
        </w:rPr>
        <w:t xml:space="preserve"> Parte ética está muito bem formulada, especialmente:</w:t>
      </w:r>
    </w:p>
    <w:p w14:paraId="2E32EE7A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“o princípio ‘</w:t>
      </w:r>
      <w:proofErr w:type="spellStart"/>
      <w:r w:rsidRPr="00A71661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A71661">
        <w:rPr>
          <w:rFonts w:ascii="Times New Roman" w:hAnsi="Times New Roman" w:cs="Times New Roman"/>
          <w:sz w:val="24"/>
          <w:szCs w:val="24"/>
        </w:rPr>
        <w:t>-in-</w:t>
      </w:r>
      <w:proofErr w:type="spellStart"/>
      <w:r w:rsidRPr="00A7166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71661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A71661">
        <w:rPr>
          <w:rFonts w:ascii="Times New Roman" w:hAnsi="Times New Roman" w:cs="Times New Roman"/>
          <w:sz w:val="24"/>
          <w:szCs w:val="24"/>
        </w:rPr>
        <w:t>loop</w:t>
      </w:r>
      <w:proofErr w:type="spellEnd"/>
      <w:r w:rsidRPr="00A71661">
        <w:rPr>
          <w:rFonts w:ascii="Times New Roman" w:hAnsi="Times New Roman" w:cs="Times New Roman"/>
          <w:sz w:val="24"/>
          <w:szCs w:val="24"/>
        </w:rPr>
        <w:t>’ garante…”</w:t>
      </w:r>
    </w:p>
    <w:p w14:paraId="72F385CD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0360F9C2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4</w:t>
      </w:r>
    </w:p>
    <w:p w14:paraId="3A5A2F1D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Segoe UI Symbol" w:hAnsi="Segoe UI Symbol" w:cs="Segoe UI Symbol"/>
          <w:sz w:val="24"/>
          <w:szCs w:val="24"/>
        </w:rPr>
        <w:t>✔</w:t>
      </w:r>
      <w:r w:rsidRPr="00A71661">
        <w:rPr>
          <w:rFonts w:ascii="Times New Roman" w:hAnsi="Times New Roman" w:cs="Times New Roman"/>
          <w:sz w:val="24"/>
          <w:szCs w:val="24"/>
        </w:rPr>
        <w:t xml:space="preserve"> Muito bem estruturado (hard </w:t>
      </w:r>
      <w:proofErr w:type="spellStart"/>
      <w:r w:rsidRPr="00A71661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A716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661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A71661">
        <w:rPr>
          <w:rFonts w:ascii="Times New Roman" w:hAnsi="Times New Roman" w:cs="Times New Roman"/>
          <w:sz w:val="24"/>
          <w:szCs w:val="24"/>
        </w:rPr>
        <w:t xml:space="preserve"> soft </w:t>
      </w:r>
      <w:proofErr w:type="spellStart"/>
      <w:r w:rsidRPr="00A71661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A71661">
        <w:rPr>
          <w:rFonts w:ascii="Times New Roman" w:hAnsi="Times New Roman" w:cs="Times New Roman"/>
          <w:sz w:val="24"/>
          <w:szCs w:val="24"/>
        </w:rPr>
        <w:t>).</w:t>
      </w:r>
    </w:p>
    <w:p w14:paraId="30CE48BF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Segoe UI Symbol" w:hAnsi="Segoe UI Symbol" w:cs="Segoe UI Symbol"/>
          <w:sz w:val="24"/>
          <w:szCs w:val="24"/>
        </w:rPr>
        <w:t>✔</w:t>
      </w:r>
      <w:r w:rsidRPr="00A71661">
        <w:rPr>
          <w:rFonts w:ascii="Times New Roman" w:hAnsi="Times New Roman" w:cs="Times New Roman"/>
          <w:sz w:val="24"/>
          <w:szCs w:val="24"/>
        </w:rPr>
        <w:t xml:space="preserve"> Linguagem clara e adequada.</w:t>
      </w:r>
    </w:p>
    <w:p w14:paraId="74C99FB9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Segoe UI Symbol" w:hAnsi="Segoe UI Symbol" w:cs="Segoe UI Symbol"/>
          <w:sz w:val="24"/>
          <w:szCs w:val="24"/>
        </w:rPr>
        <w:t>✔</w:t>
      </w:r>
      <w:r w:rsidRPr="00A71661">
        <w:rPr>
          <w:rFonts w:ascii="Times New Roman" w:hAnsi="Times New Roman" w:cs="Times New Roman"/>
          <w:sz w:val="24"/>
          <w:szCs w:val="24"/>
        </w:rPr>
        <w:t xml:space="preserve"> Boa conclusão sobre o papel híbrido do engenheiro.</w:t>
      </w:r>
    </w:p>
    <w:p w14:paraId="76018253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Segoe UI Emoji" w:hAnsi="Segoe UI Emoji" w:cs="Segoe UI Emoji"/>
          <w:sz w:val="24"/>
          <w:szCs w:val="24"/>
        </w:rPr>
        <w:t>🔧</w:t>
      </w:r>
      <w:r w:rsidRPr="00A71661">
        <w:rPr>
          <w:rFonts w:ascii="Times New Roman" w:hAnsi="Times New Roman" w:cs="Times New Roman"/>
          <w:sz w:val="24"/>
          <w:szCs w:val="24"/>
        </w:rPr>
        <w:t xml:space="preserve"> Ajuste leve:</w:t>
      </w:r>
    </w:p>
    <w:p w14:paraId="32F1AFC0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•</w:t>
      </w:r>
      <w:r w:rsidRPr="00A71661">
        <w:rPr>
          <w:rFonts w:ascii="Times New Roman" w:hAnsi="Times New Roman" w:cs="Times New Roman"/>
          <w:sz w:val="24"/>
          <w:szCs w:val="24"/>
        </w:rPr>
        <w:tab/>
        <w:t xml:space="preserve">“engenharia de </w:t>
      </w:r>
      <w:proofErr w:type="spellStart"/>
      <w:r w:rsidRPr="00A71661">
        <w:rPr>
          <w:rFonts w:ascii="Times New Roman" w:hAnsi="Times New Roman" w:cs="Times New Roman"/>
          <w:sz w:val="24"/>
          <w:szCs w:val="24"/>
        </w:rPr>
        <w:t>prompts</w:t>
      </w:r>
      <w:proofErr w:type="spellEnd"/>
      <w:r w:rsidRPr="00A71661">
        <w:rPr>
          <w:rFonts w:ascii="Times New Roman" w:hAnsi="Times New Roman" w:cs="Times New Roman"/>
          <w:sz w:val="24"/>
          <w:szCs w:val="24"/>
        </w:rPr>
        <w:t xml:space="preserve">” → está correto e atual, mas dependendo do contexto académico pode ser bom manter ou justificar (não é erro). </w:t>
      </w:r>
    </w:p>
    <w:p w14:paraId="7CF02D7E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Segoe UI Symbol" w:hAnsi="Segoe UI Symbol" w:cs="Segoe UI Symbol"/>
          <w:sz w:val="24"/>
          <w:szCs w:val="24"/>
        </w:rPr>
        <w:t>✔</w:t>
      </w:r>
      <w:r w:rsidRPr="00A71661">
        <w:rPr>
          <w:rFonts w:ascii="Times New Roman" w:hAnsi="Times New Roman" w:cs="Times New Roman"/>
          <w:sz w:val="24"/>
          <w:szCs w:val="24"/>
        </w:rPr>
        <w:t xml:space="preserve"> Frase final está forte e bem sintetizada.</w:t>
      </w:r>
    </w:p>
    <w:p w14:paraId="250E2553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</w:t>
      </w:r>
    </w:p>
    <w:p w14:paraId="2ABAA005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Conclusão</w:t>
      </w:r>
    </w:p>
    <w:p w14:paraId="5499A280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O texto:</w:t>
      </w:r>
    </w:p>
    <w:p w14:paraId="24FBFBAB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•</w:t>
      </w:r>
      <w:r w:rsidRPr="00A71661">
        <w:rPr>
          <w:rFonts w:ascii="Times New Roman" w:hAnsi="Times New Roman" w:cs="Times New Roman"/>
          <w:sz w:val="24"/>
          <w:szCs w:val="24"/>
        </w:rPr>
        <w:tab/>
        <w:t xml:space="preserve">Está bem escrito, claro e tecnicamente adequado; </w:t>
      </w:r>
    </w:p>
    <w:p w14:paraId="71F28990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•</w:t>
      </w:r>
      <w:r w:rsidRPr="00A71661">
        <w:rPr>
          <w:rFonts w:ascii="Times New Roman" w:hAnsi="Times New Roman" w:cs="Times New Roman"/>
          <w:sz w:val="24"/>
          <w:szCs w:val="24"/>
        </w:rPr>
        <w:tab/>
        <w:t xml:space="preserve">Não apresenta erros ortográficos relevantes; </w:t>
      </w:r>
    </w:p>
    <w:p w14:paraId="00944D3B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•</w:t>
      </w:r>
      <w:r w:rsidRPr="00A71661">
        <w:rPr>
          <w:rFonts w:ascii="Times New Roman" w:hAnsi="Times New Roman" w:cs="Times New Roman"/>
          <w:sz w:val="24"/>
          <w:szCs w:val="24"/>
        </w:rPr>
        <w:tab/>
        <w:t xml:space="preserve">Tem boa progressão lógica e coerência global; </w:t>
      </w:r>
    </w:p>
    <w:p w14:paraId="546383E9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•</w:t>
      </w:r>
      <w:r w:rsidRPr="00A71661">
        <w:rPr>
          <w:rFonts w:ascii="Times New Roman" w:hAnsi="Times New Roman" w:cs="Times New Roman"/>
          <w:sz w:val="24"/>
          <w:szCs w:val="24"/>
        </w:rPr>
        <w:tab/>
        <w:t xml:space="preserve">Responde de forma consistente ao tema da Indústria 5.0. </w:t>
      </w:r>
    </w:p>
    <w:p w14:paraId="08C85352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Se quiseres melhorar ainda mais, o único nível seguinte seria:</w:t>
      </w:r>
    </w:p>
    <w:p w14:paraId="08312F48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•</w:t>
      </w:r>
      <w:r w:rsidRPr="00A71661">
        <w:rPr>
          <w:rFonts w:ascii="Times New Roman" w:hAnsi="Times New Roman" w:cs="Times New Roman"/>
          <w:sz w:val="24"/>
          <w:szCs w:val="24"/>
        </w:rPr>
        <w:tab/>
        <w:t xml:space="preserve">reduzir ligeiras repetições (“simulações”, “sistemas inteligentes”), </w:t>
      </w:r>
    </w:p>
    <w:p w14:paraId="61EFA35D" w14:textId="77777777" w:rsidR="00A71661" w:rsidRPr="00A71661" w:rsidRDefault="00A71661" w:rsidP="00A71661">
      <w:pPr>
        <w:rPr>
          <w:rFonts w:ascii="Times New Roman" w:hAnsi="Times New Roman" w:cs="Times New Roman"/>
          <w:sz w:val="24"/>
          <w:szCs w:val="24"/>
        </w:rPr>
      </w:pPr>
      <w:r w:rsidRPr="00A71661">
        <w:rPr>
          <w:rFonts w:ascii="Times New Roman" w:hAnsi="Times New Roman" w:cs="Times New Roman"/>
          <w:sz w:val="24"/>
          <w:szCs w:val="24"/>
        </w:rPr>
        <w:t>•</w:t>
      </w:r>
      <w:r w:rsidRPr="00A71661">
        <w:rPr>
          <w:rFonts w:ascii="Times New Roman" w:hAnsi="Times New Roman" w:cs="Times New Roman"/>
          <w:sz w:val="24"/>
          <w:szCs w:val="24"/>
        </w:rPr>
        <w:tab/>
        <w:t xml:space="preserve">e uniformizar pequenas variações de estilo para maior fluidez. </w:t>
      </w:r>
    </w:p>
    <w:p w14:paraId="50545143" w14:textId="2291BCF1" w:rsidR="00905D82" w:rsidRDefault="00905D82"/>
    <w:sectPr w:rsidR="00905D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1A50"/>
    <w:multiLevelType w:val="multilevel"/>
    <w:tmpl w:val="3BD4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D708E"/>
    <w:multiLevelType w:val="multilevel"/>
    <w:tmpl w:val="AD4A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67E4B"/>
    <w:multiLevelType w:val="multilevel"/>
    <w:tmpl w:val="8FE0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B0986"/>
    <w:multiLevelType w:val="multilevel"/>
    <w:tmpl w:val="FC0A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C0950"/>
    <w:multiLevelType w:val="multilevel"/>
    <w:tmpl w:val="E5D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A3F29"/>
    <w:multiLevelType w:val="multilevel"/>
    <w:tmpl w:val="AAF6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80FF4"/>
    <w:multiLevelType w:val="multilevel"/>
    <w:tmpl w:val="4AFE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117047">
    <w:abstractNumId w:val="1"/>
  </w:num>
  <w:num w:numId="2" w16cid:durableId="174729911">
    <w:abstractNumId w:val="5"/>
  </w:num>
  <w:num w:numId="3" w16cid:durableId="1746607767">
    <w:abstractNumId w:val="6"/>
  </w:num>
  <w:num w:numId="4" w16cid:durableId="258830385">
    <w:abstractNumId w:val="2"/>
  </w:num>
  <w:num w:numId="5" w16cid:durableId="356855152">
    <w:abstractNumId w:val="3"/>
  </w:num>
  <w:num w:numId="6" w16cid:durableId="846673546">
    <w:abstractNumId w:val="4"/>
  </w:num>
  <w:num w:numId="7" w16cid:durableId="114878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A79"/>
    <w:rsid w:val="002D23E6"/>
    <w:rsid w:val="002E2B55"/>
    <w:rsid w:val="00375F8D"/>
    <w:rsid w:val="004102B1"/>
    <w:rsid w:val="007957F7"/>
    <w:rsid w:val="007E3BE6"/>
    <w:rsid w:val="008122CC"/>
    <w:rsid w:val="008360D2"/>
    <w:rsid w:val="008E41A0"/>
    <w:rsid w:val="00905D82"/>
    <w:rsid w:val="00A71661"/>
    <w:rsid w:val="00B74872"/>
    <w:rsid w:val="00BD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D2181"/>
  <w15:chartTrackingRefBased/>
  <w15:docId w15:val="{D59DDC2D-51FD-47DA-8B99-457647F4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B55"/>
    <w:pPr>
      <w:suppressAutoHyphens/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BD1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D1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D1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D1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D1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D1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D1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D1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D1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D1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D1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D1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D1A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D1A7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D1A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D1A7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D1A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D1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D1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D1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D1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D1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D1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D1A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1A7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D1A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D1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D1A7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D1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470</Words>
  <Characters>2540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Moreira</dc:creator>
  <cp:keywords/>
  <dc:description/>
  <cp:lastModifiedBy>Luísa Orvalho</cp:lastModifiedBy>
  <cp:revision>6</cp:revision>
  <dcterms:created xsi:type="dcterms:W3CDTF">2026-04-27T20:52:00Z</dcterms:created>
  <dcterms:modified xsi:type="dcterms:W3CDTF">2026-05-08T17:38:00Z</dcterms:modified>
</cp:coreProperties>
</file>