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Licenciatura em Engenharia Informática 2025/2026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História das Ciências e das Técnicas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Ano / Semestre:</w:t>
      </w:r>
      <w:r w:rsidDel="00000000" w:rsidR="00000000" w:rsidRPr="00000000">
        <w:rPr>
          <w:rtl w:val="0"/>
        </w:rPr>
        <w:t xml:space="preserve"> 1º ano / 2º Semestre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13 Bruno Filipe Soares Correia (2022241) | Diogo Joaquim Fernandes Araújo (2022205)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11 de maio de 2026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40" w:before="240" w:line="276" w:lineRule="auto"/>
        <w:jc w:val="center"/>
        <w:rPr>
          <w:color w:val="000000"/>
        </w:rPr>
      </w:pPr>
      <w:bookmarkStart w:colFirst="0" w:colLast="0" w:name="_xyp0fsqu4q1e" w:id="0"/>
      <w:bookmarkEnd w:id="0"/>
      <w:r w:rsidDel="00000000" w:rsidR="00000000" w:rsidRPr="00000000">
        <w:rPr>
          <w:color w:val="000000"/>
          <w:rtl w:val="0"/>
        </w:rPr>
        <w:t xml:space="preserve">APÊNDICE – Feedback da IAG (ChatGPT 5.5)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Prompt Utilizado na IAG Gemini: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“Somos alunos de 1º ano de licenciatura em engenharia informática. Tendo em conta o enunciado "Cenário 7_Parte Prática" anexado, avalia a nossa resposta ao Cenário 7 (Cenário 7 - Grupo 13).  Deves verificar coerência, clareza, ortografia, estrutura e adequação técnica ao nível universitário introdutório. Se necessário, complementa a nossa solução, direcionando-nos e instruindo-nos no que melhorar.” 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da IAG: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="276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svvgi9ivc9q7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Avaliação Geral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✅ O relatório está bem estruturado e organizado por cenários</w:t>
        <w:br w:type="textWrapping"/>
        <w:t xml:space="preserve"> ✅ Responde corretamente a todas as questões pedidas</w:t>
        <w:br w:type="textWrapping"/>
        <w:t xml:space="preserve"> ✅ Linguagem adequada a nível introdutório de engenharia</w:t>
        <w:br w:type="textWrapping"/>
        <w:t xml:space="preserve"> ✅ Boa evolução em relação à versão anterior (mais formal e coerente)</w:t>
        <w:br w:type="textWrapping"/>
        <w:t xml:space="preserve"> ⚠️ Ainda existem pequenas melhorias possíveis em clareza, repetição de termos e rigor técnico em algumas expressões</w:t>
      </w:r>
    </w:p>
    <w:p w:rsidR="00000000" w:rsidDel="00000000" w:rsidP="00000000" w:rsidRDefault="00000000" w:rsidRPr="00000000" w14:paraId="00000012">
      <w:pPr>
        <w:spacing w:after="240" w:before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="276" w:lineRule="auto"/>
        <w:ind w:left="720" w:hanging="360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5ahx0413kuiu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Principais Pontos a Melhorar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wq4kurz8d6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Ortografia e português europeu (PT-PT)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✔ Texto está globalmente correto</w:t>
        <w:br w:type="textWrapping"/>
        <w:t xml:space="preserve"> ⚠ Pequenos ajustes recomendados: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“em tempo real” → correto, mas deve ser usado de forma consistente (às vezes aparece implícito em vez de explícito)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Melhor uniformização de termos técnicos (ex: “IA” e “Inteligência Artificial” devem ser consistentes ao longo do texto)</w:t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k02iqkwjwy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Clareza e fluidez do texto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⚠ Algumas frases são muito longas e podem dificultar a leitura académica: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“O sistema de entregas com drones autónomos integra várias tecnologias emergentes que trabalham em conjunto para garantir eficiência, segurança e automação do processo logístico.”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👉 Sugestão: dividir em 2 ideias para maior impacto técnico.</w:t>
      </w:r>
    </w:p>
    <w:p w:rsidR="00000000" w:rsidDel="00000000" w:rsidP="00000000" w:rsidRDefault="00000000" w:rsidRPr="00000000" w14:paraId="0000001E">
      <w:pPr>
        <w:spacing w:after="240" w:before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oh6olawm2q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Repetição de ideias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⚠ Em alguns pontos há repetição conceptual entre secções: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IA → tomada de decisão / análise de dados (repetido com formulações muito semelhantes no hospital e drones)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Big Data → análise de grandes volumes de dados (explicação muito idêntica nos dois cenários)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👉 Sugestão: variar a forma de explicar ou adaptar ao contexto específico de cada sistema.</w:t>
      </w:r>
    </w:p>
    <w:p w:rsidR="00000000" w:rsidDel="00000000" w:rsidP="00000000" w:rsidRDefault="00000000" w:rsidRPr="00000000" w14:paraId="00000024">
      <w:pPr>
        <w:spacing w:after="240" w:before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k4pl54jsoz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Rigor técnico (melhoria recomendada)</w:t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⚠ Algumas afirmações são corretas, mas pouco específicas para engenharia: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“melhorando a eficiência clínica”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“otimização contínua do sistema logístico”</w:t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👉 Sugestão: acrescentar ligeiramente mais detalhe técnico (ex: tipo de dados, tipo de algoritmos, ou exemplos concretos de utilização).</w:t>
      </w:r>
    </w:p>
    <w:p w:rsidR="00000000" w:rsidDel="00000000" w:rsidP="00000000" w:rsidRDefault="00000000" w:rsidRPr="00000000" w14:paraId="0000002B">
      <w:pPr>
        <w:spacing w:after="240" w:before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g21tyyzmnx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Estrutura e estilo académico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✅ Muito boa organização por tópicos</w:t>
        <w:br w:type="textWrapping"/>
        <w:t xml:space="preserve"> ⚠ Poderia ser ainda mais académico com: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menos frases descritivas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mais linguagem analítica (“permite”, “contribui para”, “reduz latência”, etc.)</w:t>
      </w:r>
    </w:p>
    <w:p w:rsidR="00000000" w:rsidDel="00000000" w:rsidP="00000000" w:rsidRDefault="00000000" w:rsidRPr="00000000" w14:paraId="00000030">
      <w:pPr>
        <w:spacing w:after="240" w:before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Reflexões sobre o que aprendemos com esta atividade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Bruno Correia</w:t>
      </w:r>
      <w:r w:rsidDel="00000000" w:rsidR="00000000" w:rsidRPr="00000000">
        <w:rPr>
          <w:rtl w:val="0"/>
        </w:rPr>
        <w:t xml:space="preserve"> - Percebi que um sistema de entregas com drones autónomos vai muito além da tecnologia. Envolve IA, IoT, Big Data, cloud e cibersegurança. Como futuro engenheiro, aprendi que é preciso equilibrar inovação com ética, e que as regras na UE (mais protetoras) e nos EUA (mais rápidas) exigem abordagens diferentes.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Diogo Araújo</w:t>
      </w:r>
      <w:r w:rsidDel="00000000" w:rsidR="00000000" w:rsidRPr="00000000">
        <w:rPr>
          <w:rtl w:val="0"/>
        </w:rPr>
        <w:t xml:space="preserve"> - Este trabalho fez-me ver que é preciso pensar na privacidade das pessoas, nos riscos de falhas técnicas e nas leis de cada país. Percebi que, no futuro, vou ter de me comunicar bem com equipas de várias áreas e que a tecnologia só vale se for segura e responsável.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Moldando o Futuro Digital da Europa - Infografia – História da Ciência e das Técnicas.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37465</wp:posOffset>
          </wp:positionH>
          <wp:positionV relativeFrom="margin">
            <wp:posOffset>-658494</wp:posOffset>
          </wp:positionV>
          <wp:extent cx="2449830" cy="57785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49830" cy="577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