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/>
        </w:rPr>
      </w:pPr>
      <w:r>
        <w:rPr>
          <w:rFonts w:hint="eastAsia"/>
        </w:rPr>
        <w:t>回顾</w:t>
      </w:r>
    </w:p>
    <w:p>
      <w:pPr>
        <w:jc w:val="left"/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maven工程的目录结构:</w:t>
      </w:r>
    </w:p>
    <w:p>
      <w:pPr>
        <w:jc w:val="left"/>
      </w:pPr>
      <w:r>
        <w:rPr>
          <w:rFonts w:hint="eastAsia"/>
        </w:rPr>
        <w:t>工程名</w:t>
      </w:r>
    </w:p>
    <w:p>
      <w:pPr>
        <w:jc w:val="left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om..xml maven工程管理文件</w:t>
      </w:r>
    </w:p>
    <w:p>
      <w:pPr>
        <w:jc w:val="left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rc</w:t>
      </w:r>
    </w:p>
    <w:p>
      <w:pPr>
        <w:jc w:val="left"/>
      </w:pPr>
      <w:r>
        <w:rPr>
          <w:rFonts w:hint="eastAsia"/>
        </w:rPr>
        <w:t xml:space="preserve">     </w:t>
      </w:r>
      <w:r>
        <w:t>M</w:t>
      </w:r>
      <w:r>
        <w:rPr>
          <w:rFonts w:hint="eastAsia"/>
        </w:rPr>
        <w:t>ain  程序目录</w:t>
      </w:r>
    </w:p>
    <w:p>
      <w:pPr>
        <w:jc w:val="left"/>
      </w:pPr>
      <w:r>
        <w:rPr>
          <w:rFonts w:hint="eastAsia"/>
        </w:rPr>
        <w:t xml:space="preserve">       </w:t>
      </w:r>
      <w:r>
        <w:t>J</w:t>
      </w:r>
      <w:r>
        <w:rPr>
          <w:rFonts w:hint="eastAsia"/>
        </w:rPr>
        <w:t>ava   java源码目录</w:t>
      </w:r>
    </w:p>
    <w:p>
      <w:pPr>
        <w:jc w:val="left"/>
      </w:pPr>
      <w:r>
        <w:rPr>
          <w:rFonts w:hint="eastAsia"/>
        </w:rPr>
        <w:t xml:space="preserve">       </w:t>
      </w:r>
      <w:r>
        <w:t>R</w:t>
      </w:r>
      <w:r>
        <w:rPr>
          <w:rFonts w:hint="eastAsia"/>
        </w:rPr>
        <w:t>esources 程序资源文件目录</w:t>
      </w:r>
    </w:p>
    <w:p>
      <w:pPr>
        <w:jc w:val="left"/>
      </w:pPr>
      <w:r>
        <w:rPr>
          <w:rFonts w:hint="eastAsia"/>
        </w:rPr>
        <w:t xml:space="preserve">     </w:t>
      </w:r>
      <w:r>
        <w:t>T</w:t>
      </w:r>
      <w:r>
        <w:rPr>
          <w:rFonts w:hint="eastAsia"/>
        </w:rPr>
        <w:t>est   测试目录</w:t>
      </w:r>
    </w:p>
    <w:p>
      <w:pPr>
        <w:jc w:val="left"/>
      </w:pPr>
      <w:r>
        <w:rPr>
          <w:rFonts w:hint="eastAsia"/>
        </w:rPr>
        <w:t xml:space="preserve">        java源码目录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t>R</w:t>
      </w:r>
      <w:r>
        <w:rPr>
          <w:rFonts w:hint="eastAsia"/>
        </w:rPr>
        <w:t>esources 程序资源文件目录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三层架构:</w:t>
      </w:r>
    </w:p>
    <w:p>
      <w:pPr>
        <w:jc w:val="left"/>
      </w:pPr>
      <w:r>
        <w:drawing>
          <wp:inline distT="0" distB="0" distL="114300" distR="114300">
            <wp:extent cx="5269230" cy="2245995"/>
            <wp:effectExtent l="0" t="0" r="762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Mybatis第一章</w:t>
      </w:r>
    </w:p>
    <w:p>
      <w:pPr>
        <w:jc w:val="left"/>
      </w:pPr>
      <w:r>
        <w:rPr>
          <w:rFonts w:hint="eastAsia"/>
        </w:rPr>
        <w:t>课程目标:</w:t>
      </w:r>
    </w:p>
    <w:p>
      <w:pPr>
        <w:numPr>
          <w:ilvl w:val="0"/>
          <w:numId w:val="1"/>
        </w:numPr>
        <w:tabs>
          <w:tab w:val="left" w:pos="720"/>
        </w:tabs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理解框架</w:t>
      </w:r>
    </w:p>
    <w:p>
      <w:pPr>
        <w:numPr>
          <w:ilvl w:val="0"/>
          <w:numId w:val="1"/>
        </w:numPr>
        <w:tabs>
          <w:tab w:val="left" w:pos="720"/>
        </w:tabs>
        <w:jc w:val="left"/>
        <w:rPr>
          <w:color w:val="FF0000"/>
        </w:rPr>
      </w:pPr>
      <w:r>
        <w:rPr>
          <w:rFonts w:hint="eastAsia"/>
          <w:b/>
          <w:bCs/>
          <w:color w:val="FF0000"/>
        </w:rPr>
        <w:t>理解数据持久化概念和</w:t>
      </w:r>
      <w:r>
        <w:rPr>
          <w:b/>
          <w:bCs/>
          <w:color w:val="FF0000"/>
        </w:rPr>
        <w:t>ORM</w:t>
      </w:r>
      <w:r>
        <w:rPr>
          <w:rFonts w:hint="eastAsia"/>
          <w:b/>
          <w:bCs/>
          <w:color w:val="FF0000"/>
        </w:rPr>
        <w:t>原理  重点 难点</w:t>
      </w:r>
    </w:p>
    <w:p>
      <w:pPr>
        <w:numPr>
          <w:ilvl w:val="0"/>
          <w:numId w:val="1"/>
        </w:numPr>
        <w:tabs>
          <w:tab w:val="left" w:pos="720"/>
        </w:tabs>
        <w:jc w:val="left"/>
      </w:pPr>
      <w:r>
        <w:rPr>
          <w:rFonts w:hint="eastAsia"/>
          <w:b/>
          <w:bCs/>
        </w:rPr>
        <w:t>理解</w:t>
      </w:r>
      <w:r>
        <w:rPr>
          <w:b/>
          <w:bCs/>
        </w:rPr>
        <w:t>MyBatis</w:t>
      </w:r>
      <w:r>
        <w:rPr>
          <w:rFonts w:hint="eastAsia"/>
          <w:b/>
          <w:bCs/>
        </w:rPr>
        <w:t>的概念以及优点特性</w:t>
      </w:r>
    </w:p>
    <w:p>
      <w:pPr>
        <w:numPr>
          <w:ilvl w:val="0"/>
          <w:numId w:val="1"/>
        </w:numPr>
        <w:tabs>
          <w:tab w:val="left" w:pos="720"/>
        </w:tabs>
        <w:jc w:val="left"/>
      </w:pPr>
      <w:r>
        <w:rPr>
          <w:rFonts w:hint="eastAsia"/>
          <w:b/>
          <w:bCs/>
          <w:color w:val="FF0000"/>
        </w:rPr>
        <w:t>（重点）搭建</w:t>
      </w:r>
      <w:r>
        <w:rPr>
          <w:b/>
          <w:bCs/>
          <w:color w:val="FF0000"/>
        </w:rPr>
        <w:t>MyBatis</w:t>
      </w:r>
      <w:r>
        <w:rPr>
          <w:rFonts w:hint="eastAsia"/>
          <w:b/>
          <w:bCs/>
          <w:color w:val="FF0000"/>
        </w:rPr>
        <w:t>环境</w:t>
      </w:r>
    </w:p>
    <w:p>
      <w:pPr>
        <w:ind w:left="720"/>
        <w:jc w:val="left"/>
      </w:pPr>
      <w:r>
        <w:rPr>
          <w:rFonts w:hint="eastAsia"/>
          <w:b/>
          <w:bCs/>
        </w:rPr>
        <w:t>&gt;&gt;实现年级查询功能</w:t>
      </w:r>
    </w:p>
    <w:p>
      <w:pPr>
        <w:numPr>
          <w:ilvl w:val="0"/>
          <w:numId w:val="1"/>
        </w:numPr>
        <w:tabs>
          <w:tab w:val="left" w:pos="720"/>
        </w:tabs>
        <w:jc w:val="left"/>
      </w:pPr>
      <w:r>
        <w:rPr>
          <w:rFonts w:hint="eastAsia"/>
          <w:b/>
          <w:bCs/>
        </w:rPr>
        <w:t>了解</w:t>
      </w:r>
      <w:r>
        <w:rPr>
          <w:b/>
          <w:bCs/>
        </w:rPr>
        <w:t>MyBatis</w:t>
      </w:r>
      <w:r>
        <w:rPr>
          <w:rFonts w:hint="eastAsia"/>
          <w:b/>
          <w:bCs/>
        </w:rPr>
        <w:t>与</w:t>
      </w:r>
      <w:r>
        <w:rPr>
          <w:b/>
          <w:bCs/>
        </w:rPr>
        <w:t>JDBC</w:t>
      </w:r>
      <w:r>
        <w:rPr>
          <w:rFonts w:hint="eastAsia"/>
          <w:b/>
          <w:bCs/>
        </w:rPr>
        <w:t>的区别与联系</w:t>
      </w:r>
    </w:p>
    <w:p>
      <w:pPr>
        <w:ind w:left="72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MyBatis就是JDBC封装</w:t>
      </w:r>
    </w:p>
    <w:p>
      <w:pPr>
        <w:ind w:left="72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框架</w:t>
      </w: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为什么需要框架技术</w:t>
      </w:r>
    </w:p>
    <w:p>
      <w:pPr>
        <w:pStyle w:val="10"/>
        <w:ind w:left="720" w:firstLine="0" w:firstLineChars="0"/>
        <w:jc w:val="left"/>
      </w:pPr>
      <w:r>
        <w:rPr>
          <w:rFonts w:hint="eastAsia"/>
          <w:b/>
          <w:bCs/>
        </w:rPr>
        <w:t>问题一: 如何更快更好地写简历？</w:t>
      </w:r>
    </w:p>
    <w:p>
      <w:pPr>
        <w:pStyle w:val="10"/>
        <w:ind w:left="780" w:firstLine="0" w:firstLineChars="0"/>
        <w:jc w:val="left"/>
      </w:pPr>
      <w:r>
        <w:drawing>
          <wp:inline distT="0" distB="0" distL="0" distR="0">
            <wp:extent cx="3859530" cy="4341495"/>
            <wp:effectExtent l="19050" t="19050" r="26670" b="20955"/>
            <wp:docPr id="8" name="Picture 4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Snap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681" cy="43402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735" w:firstLineChars="350"/>
        <w:jc w:val="left"/>
      </w:pPr>
      <w:r>
        <w:rPr>
          <w:rFonts w:hint="eastAsia"/>
        </w:rPr>
        <w:t>答:</w:t>
      </w:r>
      <w:r>
        <w:rPr>
          <w:rFonts w:hint="eastAsia" w:hAnsi="微软雅黑" w:eastAsia="微软雅黑" w:cs="宋体"/>
          <w:b/>
          <w:bCs/>
          <w:color w:val="000000" w:themeColor="text1"/>
          <w:kern w:val="0"/>
          <w:sz w:val="48"/>
          <w:szCs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</w:rPr>
        <w:t>使用</w:t>
      </w:r>
      <w:r>
        <w:rPr>
          <w:b/>
          <w:bCs/>
        </w:rPr>
        <w:t>word</w:t>
      </w:r>
      <w:r>
        <w:rPr>
          <w:rFonts w:hint="eastAsia"/>
          <w:b/>
          <w:bCs/>
        </w:rPr>
        <w:t>简历模板</w:t>
      </w:r>
    </w:p>
    <w:p>
      <w:pPr>
        <w:pStyle w:val="10"/>
        <w:ind w:left="780" w:firstLine="0" w:firstLineChars="0"/>
        <w:jc w:val="left"/>
      </w:pPr>
    </w:p>
    <w:p>
      <w:pPr>
        <w:pStyle w:val="10"/>
        <w:ind w:left="780" w:firstLine="0" w:firstLineChars="0"/>
        <w:jc w:val="left"/>
        <w:rPr>
          <w:b/>
          <w:bCs/>
        </w:rPr>
      </w:pPr>
      <w:r>
        <w:rPr>
          <w:rFonts w:hint="eastAsia"/>
          <w:b/>
          <w:bCs/>
        </w:rPr>
        <w:t>问题二： 那使用模板有哪些好处呢?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不用考虑布局、排版等，</w:t>
      </w:r>
      <w:r>
        <w:rPr>
          <w:rFonts w:hint="eastAsia"/>
          <w:b/>
          <w:bCs/>
          <w:color w:val="FF0000"/>
        </w:rPr>
        <w:t>提高效率</w:t>
      </w:r>
    </w:p>
    <w:p>
      <w:pPr>
        <w:pStyle w:val="10"/>
        <w:numPr>
          <w:ilvl w:val="0"/>
          <w:numId w:val="4"/>
        </w:numPr>
        <w:ind w:firstLineChars="0"/>
        <w:jc w:val="left"/>
      </w:pPr>
      <w:r>
        <w:rPr>
          <w:rFonts w:hint="eastAsia"/>
          <w:b/>
          <w:bCs/>
        </w:rPr>
        <w:t>可专心在简历内容上</w:t>
      </w:r>
    </w:p>
    <w:p>
      <w:pPr>
        <w:pStyle w:val="10"/>
        <w:numPr>
          <w:ilvl w:val="0"/>
          <w:numId w:val="4"/>
        </w:numPr>
        <w:ind w:firstLineChars="0"/>
        <w:jc w:val="left"/>
      </w:pPr>
      <w:r>
        <w:rPr>
          <w:rFonts w:hint="eastAsia"/>
          <w:b/>
          <w:bCs/>
        </w:rPr>
        <w:t>结构统一，便于人事阅读</w:t>
      </w:r>
    </w:p>
    <w:p>
      <w:pPr>
        <w:pStyle w:val="10"/>
        <w:numPr>
          <w:ilvl w:val="0"/>
          <w:numId w:val="4"/>
        </w:numPr>
        <w:ind w:firstLineChars="0"/>
        <w:jc w:val="left"/>
      </w:pPr>
      <w:r>
        <w:rPr>
          <w:rFonts w:hint="eastAsia"/>
          <w:b/>
          <w:bCs/>
        </w:rPr>
        <w:t>新手也可以作出专业的简历</w:t>
      </w:r>
    </w:p>
    <w:p>
      <w:pPr>
        <w:jc w:val="left"/>
      </w:pP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什么是框架技术</w:t>
      </w:r>
    </w:p>
    <w:p>
      <w:pPr>
        <w:pStyle w:val="10"/>
        <w:ind w:left="780" w:firstLine="0" w:firstLineChars="0"/>
        <w:jc w:val="left"/>
      </w:pPr>
      <w:r>
        <w:rPr>
          <w:rFonts w:hint="eastAsia"/>
        </w:rPr>
        <w:t>框架是一个</w:t>
      </w:r>
      <w:r>
        <w:rPr>
          <w:rFonts w:hint="eastAsia"/>
          <w:color w:val="FF0000"/>
        </w:rPr>
        <w:t>应用程序的半成品</w:t>
      </w:r>
      <w:r>
        <w:rPr>
          <w:rFonts w:hint="eastAsia"/>
        </w:rPr>
        <w:t>，提供可重用的公共结构。按照规则组织的一组组件.</w:t>
      </w:r>
    </w:p>
    <w:p>
      <w:pPr>
        <w:pStyle w:val="10"/>
        <w:ind w:left="780" w:firstLine="0" w:firstLineChars="0"/>
        <w:jc w:val="left"/>
      </w:pP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框架优点 ：</w:t>
      </w:r>
    </w:p>
    <w:p>
      <w:pPr>
        <w:pStyle w:val="10"/>
        <w:ind w:left="780" w:firstLine="0" w:firstLineChars="0"/>
        <w:jc w:val="left"/>
        <w:rPr>
          <w:color w:val="FF0000"/>
        </w:rPr>
      </w:pPr>
      <w:r>
        <w:rPr>
          <w:rFonts w:hint="eastAsia"/>
        </w:rPr>
        <w:t>不用考虑公共问题、专心在业务实现上、结构统一易于维护、</w:t>
      </w:r>
      <w:r>
        <w:rPr>
          <w:rFonts w:hint="eastAsia"/>
          <w:color w:val="FF0000"/>
        </w:rPr>
        <w:t>提高开发效率</w:t>
      </w:r>
    </w:p>
    <w:p>
      <w:pPr>
        <w:pStyle w:val="10"/>
        <w:ind w:left="780" w:firstLine="0" w:firstLineChars="0"/>
        <w:jc w:val="left"/>
        <w:rPr>
          <w:rFonts w:hint="eastAsia" w:eastAsiaTheme="minorEastAsia"/>
          <w:color w:val="FF0000"/>
          <w:lang w:eastAsia="zh-CN"/>
        </w:rPr>
      </w:pPr>
      <w:bookmarkStart w:id="0" w:name="_GoBack"/>
      <w:bookmarkEnd w:id="0"/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常用框架</w:t>
      </w:r>
    </w:p>
    <w:p>
      <w:pPr>
        <w:pStyle w:val="10"/>
        <w:ind w:left="780" w:firstLine="0" w:firstLineChars="0"/>
        <w:jc w:val="left"/>
        <w:rPr>
          <w:rFonts w:hint="eastAsia"/>
        </w:rPr>
      </w:pPr>
      <w:r>
        <w:rPr>
          <w:rFonts w:hint="eastAsia"/>
          <w:color w:val="FF0000"/>
        </w:rPr>
        <w:t>Mybatis、Spring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 xml:space="preserve">SpringBoot、SpringMVC </w:t>
      </w:r>
      <w:r>
        <w:rPr>
          <w:rFonts w:hint="eastAsia"/>
        </w:rPr>
        <w:t>、Strtus2、Hibernate</w:t>
      </w:r>
    </w:p>
    <w:p>
      <w:pPr>
        <w:pStyle w:val="10"/>
        <w:ind w:left="780" w:firstLine="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S</w:t>
      </w:r>
      <w:r>
        <w:rPr>
          <w:rFonts w:hint="eastAsia"/>
          <w:color w:val="FF0000"/>
          <w:lang w:val="en-US" w:eastAsia="zh-CN"/>
        </w:rPr>
        <w:t>SM</w:t>
      </w:r>
      <w:r>
        <w:rPr>
          <w:rFonts w:hint="eastAsia"/>
          <w:color w:val="FF0000"/>
        </w:rPr>
        <w:t>:Spring+SpringMvc+Mybatis</w:t>
      </w:r>
    </w:p>
    <w:p>
      <w:pPr>
        <w:pStyle w:val="10"/>
        <w:ind w:left="78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SSH: Spring+Struts2|Springmvc+Hibernate</w:t>
      </w:r>
    </w:p>
    <w:p>
      <w:pPr>
        <w:pStyle w:val="10"/>
        <w:ind w:left="780" w:firstLine="0" w:firstLineChars="0"/>
        <w:jc w:val="left"/>
      </w:pPr>
    </w:p>
    <w:p>
      <w:pPr>
        <w:pStyle w:val="10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理解持久化与ORM的概念</w:t>
      </w:r>
    </w:p>
    <w:p>
      <w:pPr>
        <w:pStyle w:val="1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持久化:</w:t>
      </w:r>
      <w:r>
        <w:rPr>
          <w:rFonts w:hint="eastAsia"/>
          <w:lang w:val="en-US" w:eastAsia="zh-CN"/>
        </w:rPr>
        <w:t xml:space="preserve"> </w:t>
      </w:r>
    </w:p>
    <w:p>
      <w:pPr>
        <w:pStyle w:val="10"/>
        <w:ind w:left="780" w:firstLine="0" w:firstLineChars="0"/>
        <w:jc w:val="left"/>
      </w:pPr>
      <w:r>
        <w:rPr>
          <w:rFonts w:hint="eastAsia"/>
        </w:rPr>
        <w:t>持久化是程序</w:t>
      </w:r>
      <w:r>
        <w:rPr>
          <w:rFonts w:hint="eastAsia"/>
          <w:color w:val="FF0000"/>
        </w:rPr>
        <w:t>数据在瞬时状态</w:t>
      </w:r>
      <w:r>
        <w:rPr>
          <w:rFonts w:hint="eastAsia"/>
        </w:rPr>
        <w:t>与</w:t>
      </w:r>
      <w:r>
        <w:rPr>
          <w:rFonts w:hint="eastAsia"/>
          <w:color w:val="FF0000"/>
        </w:rPr>
        <w:t>持久状态</w:t>
      </w:r>
      <w:r>
        <w:rPr>
          <w:rFonts w:hint="eastAsia"/>
        </w:rPr>
        <w:t>之间的转换过程.</w:t>
      </w:r>
    </w:p>
    <w:p>
      <w:pPr>
        <w:pStyle w:val="10"/>
        <w:ind w:left="780" w:firstLine="0" w:firstLineChars="0"/>
        <w:jc w:val="left"/>
      </w:pPr>
      <w:r>
        <w:drawing>
          <wp:inline distT="0" distB="0" distL="0" distR="0">
            <wp:extent cx="4057015" cy="393890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132" cy="39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80" w:firstLine="0" w:firstLineChars="0"/>
        <w:jc w:val="left"/>
      </w:pPr>
    </w:p>
    <w:p>
      <w:pPr>
        <w:pStyle w:val="1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(</w:t>
      </w:r>
      <w:r>
        <w:rPr>
          <w:rFonts w:hint="eastAsia"/>
          <w:color w:val="FF0000"/>
        </w:rPr>
        <w:t>必需会</w:t>
      </w:r>
      <w:r>
        <w:rPr>
          <w:rFonts w:hint="eastAsia"/>
        </w:rPr>
        <w:t>)</w:t>
      </w:r>
      <w:r>
        <w:rPr>
          <w:b/>
          <w:bCs/>
        </w:rPr>
        <w:t>ORM</w:t>
      </w:r>
      <w:r>
        <w:rPr>
          <w:rFonts w:hint="eastAsia"/>
          <w:b/>
          <w:bCs/>
        </w:rPr>
        <w:t>（</w:t>
      </w:r>
      <w:r>
        <w:rPr>
          <w:b/>
          <w:bCs/>
        </w:rPr>
        <w:t>Object Relational Mapping</w:t>
      </w:r>
      <w:r>
        <w:rPr>
          <w:rFonts w:hint="eastAsia"/>
          <w:b/>
          <w:bCs/>
        </w:rPr>
        <w:t>）:对象关系映射</w:t>
      </w:r>
    </w:p>
    <w:p>
      <w:pPr>
        <w:pStyle w:val="10"/>
        <w:numPr>
          <w:ilvl w:val="1"/>
          <w:numId w:val="5"/>
        </w:numPr>
        <w:ind w:firstLine="422"/>
      </w:pPr>
      <w:r>
        <w:rPr>
          <w:rFonts w:hint="eastAsia"/>
          <w:b/>
          <w:bCs/>
          <w:color w:val="FF0000"/>
        </w:rPr>
        <w:t>编写程序的时候，以面向对象的方式处理数据</w:t>
      </w:r>
    </w:p>
    <w:p>
      <w:pPr>
        <w:pStyle w:val="10"/>
        <w:numPr>
          <w:ilvl w:val="1"/>
          <w:numId w:val="5"/>
        </w:numPr>
        <w:ind w:firstLine="422"/>
        <w:rPr>
          <w:color w:val="FF0000"/>
        </w:rPr>
      </w:pPr>
      <w:r>
        <w:rPr>
          <w:rFonts w:hint="eastAsia"/>
          <w:b/>
          <w:bCs/>
          <w:color w:val="FF0000"/>
        </w:rPr>
        <w:t>保存数据的时候，却以关系型数据库的方式存储</w:t>
      </w:r>
    </w:p>
    <w:p>
      <w:pPr>
        <w:pStyle w:val="10"/>
        <w:ind w:left="780" w:firstLine="0" w:firstLineChars="0"/>
        <w:jc w:val="left"/>
      </w:pPr>
      <w:r>
        <w:rPr>
          <w:rFonts w:hint="eastAsia"/>
        </w:rPr>
        <w:t>注意:Mybatis是ORM</w:t>
      </w:r>
      <w:r>
        <w:rPr>
          <w:rFonts w:hint="eastAsia"/>
          <w:color w:val="FF0000"/>
        </w:rPr>
        <w:t>半自动化</w:t>
      </w:r>
      <w:r>
        <w:rPr>
          <w:rFonts w:hint="eastAsia"/>
        </w:rPr>
        <w:t>(写sql)实现、而Hibernate是ORM全(无需编写sql)实现</w:t>
      </w:r>
    </w:p>
    <w:p>
      <w:pPr>
        <w:pStyle w:val="10"/>
        <w:ind w:left="780" w:firstLine="0" w:firstLineChars="0"/>
        <w:jc w:val="left"/>
      </w:pPr>
      <w:r>
        <w:drawing>
          <wp:inline distT="0" distB="0" distL="0" distR="0">
            <wp:extent cx="5274310" cy="2978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Mybatis</w:t>
      </w:r>
    </w:p>
    <w:p>
      <w:pPr>
        <w:pStyle w:val="10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介绍MyBatis</w:t>
      </w:r>
    </w:p>
    <w:p>
      <w:pPr>
        <w:pStyle w:val="10"/>
        <w:ind w:left="780" w:firstLine="0" w:firstLineChars="0"/>
        <w:jc w:val="left"/>
        <w:rPr>
          <w:rFonts w:hint="eastAsia"/>
        </w:rPr>
      </w:pPr>
      <w:r>
        <w:rPr>
          <w:rFonts w:hint="eastAsia"/>
        </w:rPr>
        <w:t>MyBatis(前身ibatis)是Orm的半自动化（编写sql）实现，充当</w:t>
      </w:r>
      <w:r>
        <w:rPr>
          <w:rFonts w:hint="eastAsia"/>
          <w:color w:val="FF0000"/>
        </w:rPr>
        <w:t>持久化框架</w:t>
      </w:r>
      <w:r>
        <w:rPr>
          <w:rFonts w:hint="eastAsia"/>
        </w:rPr>
        <w:t>。</w:t>
      </w:r>
    </w:p>
    <w:p>
      <w:pPr>
        <w:pStyle w:val="10"/>
        <w:ind w:left="780" w:firstLine="0" w:firstLineChars="0"/>
        <w:jc w:val="left"/>
        <w:rPr>
          <w:rFonts w:hint="eastAsia"/>
        </w:rPr>
      </w:pPr>
    </w:p>
    <w:p>
      <w:pPr>
        <w:pStyle w:val="10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 (</w:t>
      </w:r>
      <w:r>
        <w:rPr>
          <w:rFonts w:hint="eastAsia"/>
          <w:color w:val="FF0000"/>
          <w:sz w:val="24"/>
        </w:rPr>
        <w:t>重点</w:t>
      </w:r>
      <w:r>
        <w:rPr>
          <w:rFonts w:hint="eastAsia"/>
        </w:rPr>
        <w:t>)搭建Mybatis的开发环境</w:t>
      </w:r>
    </w:p>
    <w:p>
      <w:pPr>
        <w:pStyle w:val="10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添加mybatis相关的jar包(在pom.xm文件中添加依赖)</w:t>
      </w:r>
    </w:p>
    <w:tbl>
      <w:tblPr>
        <w:tblStyle w:val="9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pStyle w:val="6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&lt;!-- MySQL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依赖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start 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mysql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mysql-connector-java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5.1.25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&lt;!-- MySQL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依赖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end 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加入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MyBatis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依赖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start 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org.mybatis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mybatis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3.2.5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加入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MyBatis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依赖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end --&gt;</w:t>
            </w:r>
          </w:p>
        </w:tc>
      </w:tr>
    </w:tbl>
    <w:p>
      <w:pPr>
        <w:pStyle w:val="10"/>
        <w:ind w:left="1155" w:firstLine="0" w:firstLineChars="0"/>
        <w:jc w:val="left"/>
      </w:pPr>
    </w:p>
    <w:p>
      <w:pPr>
        <w:pStyle w:val="10"/>
        <w:ind w:left="0" w:leftChars="0" w:firstLine="0" w:firstLineChars="0"/>
        <w:jc w:val="left"/>
      </w:pPr>
    </w:p>
    <w:p>
      <w:pPr>
        <w:pStyle w:val="10"/>
        <w:ind w:left="1155" w:firstLine="0" w:firstLineChars="0"/>
        <w:jc w:val="left"/>
      </w:pPr>
      <w:r>
        <w:rPr>
          <w:rFonts w:hint="eastAsia"/>
        </w:rPr>
        <w:t>2.2在工程中添加mybatis的配置文件(</w:t>
      </w:r>
      <w:r>
        <w:t>mybatis-config.xml</w:t>
      </w:r>
      <w:r>
        <w:rPr>
          <w:rFonts w:hint="eastAsia"/>
        </w:rPr>
        <w:t>),并放在resources目录中</w:t>
      </w:r>
    </w:p>
    <w:p>
      <w:pPr>
        <w:pStyle w:val="10"/>
        <w:ind w:left="1155" w:firstLine="0" w:firstLineChars="0"/>
        <w:jc w:val="left"/>
      </w:pPr>
      <w:r>
        <w:rPr>
          <w:rFonts w:hint="eastAsia"/>
        </w:rPr>
        <w:t xml:space="preserve">   a. 指定连接数据库的配置</w:t>
      </w:r>
    </w:p>
    <w:p>
      <w:pPr>
        <w:pStyle w:val="10"/>
        <w:ind w:left="1155" w:firstLine="0" w:firstLineChars="0"/>
        <w:jc w:val="left"/>
      </w:pPr>
      <w:r>
        <w:rPr>
          <w:rFonts w:hint="eastAsia"/>
        </w:rPr>
        <w:t xml:space="preserve">   b. 加载sql映射文件(定义的持久化操作)</w:t>
      </w:r>
    </w:p>
    <w:tbl>
      <w:tblPr>
        <w:tblStyle w:val="9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pStyle w:val="6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&lt;!DOCTYPE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configuration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"-//mybatis.org//DTD Config 3.0//EN"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"http://mybatis.org/dtd/mybatis-3-config.dtd"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8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configuration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指定义连接数据的配置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environments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="development"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environment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="development"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transactionManager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="JDBC"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dataSource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="POOLED"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="driver"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="com.mysql.jdbc.Driver"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 name="url" value=" jdbc:mysql://localhost:3306/k0501db?useUnicode=true&amp;amp;characterEncoding=utf-8</w:t>
            </w:r>
          </w:p>
          <w:p>
            <w:pPr>
              <w:pStyle w:val="6"/>
              <w:shd w:val="clear" w:color="auto" w:fill="FFFFFF"/>
              <w:rPr>
                <w:rFonts w:hint="eastAsia" w:ascii="Courier New" w:hAnsi="Courier New" w:cs="Courier New"/>
                <w:b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"/&gt;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="username"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="root"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="password"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="123"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dataSource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environment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environments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加载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sql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映射文件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iCs/>
                <w:color w:val="80808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mappers</w:t>
            </w:r>
            <w:r>
              <w:rPr>
                <w:rFonts w:ascii="Courier New" w:hAnsi="Courier New" w:cs="Courier New"/>
                <w:b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EFEFEF"/>
              </w:rPr>
              <w:t>&lt;mapper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 xml:space="preserve"> resource=" com/team/project/dao/GradeMapper.xml"</w:t>
            </w:r>
            <w:r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EFEFEF"/>
              </w:rPr>
              <w:t>/&gt;</w:t>
            </w:r>
          </w:p>
          <w:p>
            <w:pPr>
              <w:pStyle w:val="6"/>
              <w:shd w:val="clear" w:color="auto" w:fill="FFFFFF"/>
              <w:ind w:firstLine="316" w:firstLineChars="15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EFEFEF"/>
                <w14:textFill>
                  <w14:solidFill>
                    <w14:schemeClr w14:val="tx1"/>
                  </w14:solidFill>
                </w14:textFill>
              </w:rPr>
              <w:t>&lt;/mappers&gt;</w:t>
            </w:r>
            <w:r>
              <w:rPr>
                <w:rFonts w:ascii="Courier New" w:hAnsi="Courier New" w:cs="Courier New"/>
                <w:b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configuration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0"/>
              <w:ind w:firstLine="0" w:firstLineChars="0"/>
              <w:jc w:val="left"/>
            </w:pPr>
            <w:r>
              <w:rPr>
                <w:rFonts w:hint="eastAsia"/>
              </w:rPr>
              <w:t xml:space="preserve">  </w:t>
            </w:r>
          </w:p>
        </w:tc>
      </w:tr>
    </w:tbl>
    <w:p>
      <w:pPr>
        <w:pStyle w:val="10"/>
        <w:ind w:left="1155" w:firstLine="0" w:firstLineChars="0"/>
        <w:jc w:val="left"/>
      </w:pPr>
    </w:p>
    <w:p>
      <w:pPr>
        <w:jc w:val="left"/>
      </w:pPr>
    </w:p>
    <w:p>
      <w:pPr>
        <w:pStyle w:val="10"/>
        <w:numPr>
          <w:ilvl w:val="0"/>
          <w:numId w:val="0"/>
        </w:numPr>
        <w:tabs>
          <w:tab w:val="clear" w:pos="720"/>
        </w:tabs>
        <w:ind w:left="780" w:leftChars="0"/>
        <w:jc w:val="left"/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编写sql映射文件(文件名称:表名+Mapper.xml)，并放到接口包中</w:t>
      </w:r>
    </w:p>
    <w:p>
      <w:pPr>
        <w:jc w:val="left"/>
      </w:pPr>
      <w:r>
        <w:rPr>
          <w:rFonts w:hint="eastAsia"/>
        </w:rPr>
        <w:t>注意: sql映射文件中存放的都是sql语句(一个sql语句一个功能一个</w:t>
      </w:r>
      <w:r>
        <w:rPr>
          <w:rFonts w:hint="eastAsia"/>
          <w:color w:val="FF0000"/>
        </w:rPr>
        <w:t>持久化操作</w:t>
      </w:r>
      <w:r>
        <w:rPr>
          <w:rFonts w:hint="eastAsia"/>
        </w:rPr>
        <w:t>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mapper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namespace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="com.team.project.dao.GradeDao"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注意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:namespace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属性指定持久化操作存放的包，推荐包名用接口的限定名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定义一系列的持久化操作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定义一个查询的持久化操作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id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属性表示操作的名称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, 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推荐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id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值为接口的方法名称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resultType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表示查询语句返回的实体类型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="getAllGrade" 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resultType="com.team.project.entity.Grade"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select </w:t>
            </w:r>
            <w:r>
              <w:rPr>
                <w:rFonts w:ascii="黑体" w:hAnsi="黑体" w:eastAsia="黑体" w:cs="Courier New"/>
                <w:i/>
                <w:iCs/>
                <w:color w:val="000000"/>
                <w:kern w:val="0"/>
                <w:szCs w:val="21"/>
              </w:rPr>
              <w:t xml:space="preserve">*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from grade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select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mapper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>
            <w:pPr>
              <w:pStyle w:val="6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FF0000"/>
                <w:shd w:val="clear" w:color="auto" w:fill="EFEFEF"/>
              </w:rPr>
              <w:t>注意: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 xml:space="preserve"> namespace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hd w:val="clear" w:color="auto" w:fill="EFEFEF"/>
              </w:rPr>
              <w:t>的值推荐使用接口包的限定名</w:t>
            </w:r>
          </w:p>
        </w:tc>
      </w:tr>
    </w:tbl>
    <w:p>
      <w:pPr>
        <w:jc w:val="left"/>
      </w:pPr>
      <w:r>
        <w:rPr>
          <w:rFonts w:hint="eastAsia"/>
        </w:rPr>
        <w:t>注意:</w:t>
      </w:r>
      <w:r>
        <w:rPr>
          <w:rFonts w:hint="eastAsia"/>
          <w:color w:val="FF0000"/>
          <w:sz w:val="24"/>
        </w:rPr>
        <w:t>sql映射文件一定义要在mybatis配置文件进行引入</w:t>
      </w:r>
    </w:p>
    <w:p>
      <w:pPr>
        <w:jc w:val="left"/>
      </w:pPr>
    </w:p>
    <w:p>
      <w:pPr>
        <w:pStyle w:val="10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创建maven实现查询所有年级</w:t>
      </w:r>
    </w:p>
    <w:p>
      <w:pPr>
        <w:pStyle w:val="10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创建maven工程和还原数据</w:t>
      </w:r>
    </w:p>
    <w:p>
      <w:pPr>
        <w:pStyle w:val="10"/>
        <w:ind w:left="780" w:firstLine="0" w:firstLineChars="0"/>
        <w:jc w:val="left"/>
      </w:pPr>
      <w:r>
        <w:drawing>
          <wp:inline distT="0" distB="0" distL="0" distR="0">
            <wp:extent cx="3828415" cy="41332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4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</w:t>
      </w:r>
    </w:p>
    <w:p>
      <w:pPr>
        <w:pStyle w:val="10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创建Grade实体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6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Grade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gid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gname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  setter和getter略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10"/>
        <w:ind w:left="780" w:firstLine="0" w:firstLineChars="0"/>
        <w:jc w:val="left"/>
      </w:pPr>
    </w:p>
    <w:p>
      <w:pPr>
        <w:pStyle w:val="10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编写Dao层实现查询年级</w:t>
      </w:r>
    </w:p>
    <w:p>
      <w:pPr>
        <w:pStyle w:val="10"/>
        <w:ind w:left="780" w:firstLine="0" w:firstLineChars="0"/>
        <w:jc w:val="left"/>
      </w:pPr>
      <w:r>
        <w:rPr>
          <w:rFonts w:hint="eastAsia"/>
        </w:rPr>
        <w:t>接口: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6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GradeDao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List&lt;Grade&gt; getAllGrade();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>
            <w:pPr>
              <w:pStyle w:val="10"/>
              <w:ind w:firstLine="0" w:firstLineChars="0"/>
              <w:jc w:val="left"/>
            </w:pPr>
          </w:p>
        </w:tc>
      </w:tr>
    </w:tbl>
    <w:p>
      <w:pPr>
        <w:pStyle w:val="10"/>
        <w:ind w:left="780" w:firstLine="0" w:firstLineChars="0"/>
        <w:jc w:val="left"/>
      </w:pPr>
      <w:r>
        <w:rPr>
          <w:rFonts w:hint="eastAsia"/>
        </w:rPr>
        <w:t xml:space="preserve">实现: </w:t>
      </w:r>
      <w:r>
        <w:rPr>
          <w:rFonts w:hint="eastAsia"/>
          <w:color w:val="FF0000"/>
        </w:rPr>
        <w:t xml:space="preserve"> 使用Mybatis调用持久操作的步骤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GradeDaoImpl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GradeDao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List&lt;Grade&gt; getAllGrade()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------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编写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sql,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使用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jdbc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技术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</w:t>
            </w:r>
            <w:r>
              <w:rPr>
                <w:rFonts w:hint="eastAsia"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------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使用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Mybatis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实现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将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sql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语句定义在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sql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映射文件中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//2.Mybatis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执行调用持久化操作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//2.1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读取配置文件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Reader reader=Resources.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getResourceAsReader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"mybatis-config.xml"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//2.2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获取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SqlSessionFactory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工厂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SqlSessionFactoryBuilder sqlSessionFactoryBuilder=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SqlSessionFactoryBuilder();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SqlSessionFactory sqlSessionFactory=sqlSessionFactoryBuilder.build(reader);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//2.3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获取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SqlSession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对象调用持久化操作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SqlSession sqlSession=sqlSessionFactory.openSession();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//2.4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调用持久化操作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//sqlSession.selectList("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持久化操作的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id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值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");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List&lt;Grade&gt; grades= sqlSession.selectList(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"com.kgc.dao.GradeDao.getAllGrade"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//2.5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关闭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sqlSession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sqlSession.close();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grades;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}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 xml:space="preserve">catch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(Exception e){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e.printStackTrace();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}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</w:rPr>
              <w:t>return null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>
      <w:pPr>
        <w:pStyle w:val="10"/>
        <w:numPr>
          <w:ilvl w:val="0"/>
          <w:numId w:val="7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编写主函数:调用dao层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我是表示层，调用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层获取所有年级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GradeDao gradeDao=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GradeDaoImpl();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List&lt;Grade&gt; list=gradeDao.getAllGrade();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编号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年级名称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list.forEach(grade -&gt;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.println(grade.getGid()+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+grade.getGname());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10"/>
        <w:numPr>
          <w:ilvl w:val="0"/>
          <w:numId w:val="0"/>
        </w:numPr>
        <w:tabs>
          <w:tab w:val="clear" w:pos="720"/>
        </w:tabs>
        <w:ind w:leftChars="0"/>
        <w:jc w:val="left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tabs>
          <w:tab w:val="clear" w:pos="720"/>
        </w:tabs>
        <w:ind w:leftChars="0"/>
        <w:jc w:val="left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tabs>
          <w:tab w:val="clear" w:pos="720"/>
        </w:tabs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其它：</w:t>
      </w:r>
    </w:p>
    <w:p>
      <w:pPr>
        <w:jc w:val="left"/>
      </w:pPr>
      <w:r>
        <w:rPr>
          <w:rFonts w:hint="eastAsia"/>
        </w:rPr>
        <w:t>在mybatis工程运行时:</w:t>
      </w:r>
      <w:r>
        <w:t xml:space="preserve"> Could not find resource com/kgc/dao/GradeMapper.xml</w:t>
      </w:r>
    </w:p>
    <w:p>
      <w:pPr>
        <w:jc w:val="left"/>
      </w:pPr>
      <w:r>
        <w:rPr>
          <w:rFonts w:hint="eastAsia"/>
        </w:rPr>
        <w:t>解决：maven编译|打包工程时</w:t>
      </w:r>
      <w:r>
        <w:rPr>
          <w:rFonts w:hint="eastAsia"/>
          <w:color w:val="FF0000"/>
        </w:rPr>
        <w:t>，默认不支持将java目录中的配置文件进行打包</w:t>
      </w:r>
      <w:r>
        <w:rPr>
          <w:rFonts w:hint="eastAsia"/>
        </w:rPr>
        <w:t>，所以就会报找不到文件</w:t>
      </w:r>
    </w:p>
    <w:p>
      <w:pPr>
        <w:jc w:val="left"/>
      </w:pPr>
      <w:r>
        <w:rPr>
          <w:rFonts w:hint="eastAsia"/>
        </w:rPr>
        <w:t>在pom文件中添加以下代码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  <w:lang w:eastAsia="zh-CN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build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配置相关的资源进行打包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src/main/java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>**/*.xml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src/main/resources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**/*.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  <w:lang w:val="en-US" w:eastAsia="zh-CN"/>
              </w:rPr>
              <w:t>*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build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  <w:lang w:eastAsia="zh-CN"/>
              </w:rPr>
              <w:t>注意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  <w:lang w:val="en-US" w:eastAsia="zh-CN"/>
              </w:rPr>
              <w:t>:build放到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  <w:lang w:val="en-US" w:eastAsia="zh-CN"/>
              </w:rPr>
              <w:t>&lt;/dependencies&gt;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  <w:lang w:val="en-US" w:eastAsia="zh-CN"/>
              </w:rPr>
              <w:t>标签的后面</w:t>
            </w:r>
          </w:p>
        </w:tc>
      </w:tr>
    </w:tbl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13899">
    <w:nsid w:val="08832ACB"/>
    <w:multiLevelType w:val="multilevel"/>
    <w:tmpl w:val="08832ACB"/>
    <w:lvl w:ilvl="0" w:tentative="1">
      <w:start w:val="1"/>
      <w:numFmt w:val="bullet"/>
      <w:lvlText w:val=""/>
      <w:lvlJc w:val="left"/>
      <w:pPr>
        <w:ind w:left="1622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042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462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882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02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22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142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562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982" w:hanging="420"/>
      </w:pPr>
      <w:rPr>
        <w:rFonts w:hint="default" w:ascii="Wingdings" w:hAnsi="Wingdings"/>
      </w:rPr>
    </w:lvl>
  </w:abstractNum>
  <w:abstractNum w:abstractNumId="1567297149">
    <w:nsid w:val="5D6B0E7D"/>
    <w:multiLevelType w:val="multilevel"/>
    <w:tmpl w:val="5D6B0E7D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261334">
    <w:nsid w:val="04AA2C56"/>
    <w:multiLevelType w:val="multilevel"/>
    <w:tmpl w:val="04AA2C56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5923959">
    <w:nsid w:val="5B8C56F7"/>
    <w:multiLevelType w:val="multilevel"/>
    <w:tmpl w:val="5B8C56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438197">
    <w:nsid w:val="00347675"/>
    <w:multiLevelType w:val="multilevel"/>
    <w:tmpl w:val="00347675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00002168">
    <w:nsid w:val="59683778"/>
    <w:multiLevelType w:val="multilevel"/>
    <w:tmpl w:val="59683778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744643139">
    <w:nsid w:val="67FD2443"/>
    <w:multiLevelType w:val="multilevel"/>
    <w:tmpl w:val="67FD244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35923959"/>
  </w:num>
  <w:num w:numId="2">
    <w:abstractNumId w:val="78261334"/>
  </w:num>
  <w:num w:numId="3">
    <w:abstractNumId w:val="1567297149"/>
  </w:num>
  <w:num w:numId="4">
    <w:abstractNumId w:val="142813899"/>
  </w:num>
  <w:num w:numId="5">
    <w:abstractNumId w:val="3438197"/>
  </w:num>
  <w:num w:numId="6">
    <w:abstractNumId w:val="1500002168"/>
  </w:num>
  <w:num w:numId="7">
    <w:abstractNumId w:val="1744643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0142"/>
    <w:rsid w:val="00007B1B"/>
    <w:rsid w:val="00030A5E"/>
    <w:rsid w:val="00091A6B"/>
    <w:rsid w:val="000A5889"/>
    <w:rsid w:val="000B4933"/>
    <w:rsid w:val="000E62F0"/>
    <w:rsid w:val="000E6C0C"/>
    <w:rsid w:val="00106F78"/>
    <w:rsid w:val="00110114"/>
    <w:rsid w:val="00135688"/>
    <w:rsid w:val="00147809"/>
    <w:rsid w:val="00150199"/>
    <w:rsid w:val="00163616"/>
    <w:rsid w:val="00177916"/>
    <w:rsid w:val="001D1502"/>
    <w:rsid w:val="001F7B24"/>
    <w:rsid w:val="00247E91"/>
    <w:rsid w:val="002511EA"/>
    <w:rsid w:val="00251C6E"/>
    <w:rsid w:val="00256A05"/>
    <w:rsid w:val="0027048C"/>
    <w:rsid w:val="00277EDF"/>
    <w:rsid w:val="002C0F5B"/>
    <w:rsid w:val="002D5F87"/>
    <w:rsid w:val="002D6908"/>
    <w:rsid w:val="00314E39"/>
    <w:rsid w:val="00351EF9"/>
    <w:rsid w:val="00374723"/>
    <w:rsid w:val="00375418"/>
    <w:rsid w:val="00383206"/>
    <w:rsid w:val="003B410B"/>
    <w:rsid w:val="003C3A9C"/>
    <w:rsid w:val="003C3EFD"/>
    <w:rsid w:val="003D1BF7"/>
    <w:rsid w:val="003D311B"/>
    <w:rsid w:val="003D6712"/>
    <w:rsid w:val="003E4BA5"/>
    <w:rsid w:val="003F51ED"/>
    <w:rsid w:val="003F7CB8"/>
    <w:rsid w:val="0040479C"/>
    <w:rsid w:val="0041264A"/>
    <w:rsid w:val="004478B3"/>
    <w:rsid w:val="004712B8"/>
    <w:rsid w:val="00472078"/>
    <w:rsid w:val="004C7867"/>
    <w:rsid w:val="004F424B"/>
    <w:rsid w:val="005043B6"/>
    <w:rsid w:val="00504AC1"/>
    <w:rsid w:val="00505324"/>
    <w:rsid w:val="005156A3"/>
    <w:rsid w:val="00523D61"/>
    <w:rsid w:val="0053265F"/>
    <w:rsid w:val="00534B43"/>
    <w:rsid w:val="005542BB"/>
    <w:rsid w:val="0056390F"/>
    <w:rsid w:val="00575EEF"/>
    <w:rsid w:val="00587766"/>
    <w:rsid w:val="005B076A"/>
    <w:rsid w:val="005C6D47"/>
    <w:rsid w:val="005C731E"/>
    <w:rsid w:val="005E20D5"/>
    <w:rsid w:val="005F25E1"/>
    <w:rsid w:val="00600060"/>
    <w:rsid w:val="00606B12"/>
    <w:rsid w:val="0066004A"/>
    <w:rsid w:val="006744DC"/>
    <w:rsid w:val="00674DBC"/>
    <w:rsid w:val="006B105C"/>
    <w:rsid w:val="006B7667"/>
    <w:rsid w:val="006C49D8"/>
    <w:rsid w:val="006C5703"/>
    <w:rsid w:val="006F63E5"/>
    <w:rsid w:val="007036A1"/>
    <w:rsid w:val="007278F0"/>
    <w:rsid w:val="00737737"/>
    <w:rsid w:val="007416E6"/>
    <w:rsid w:val="0076395C"/>
    <w:rsid w:val="007A63E0"/>
    <w:rsid w:val="007A7EF3"/>
    <w:rsid w:val="007D1959"/>
    <w:rsid w:val="0080035E"/>
    <w:rsid w:val="0080212E"/>
    <w:rsid w:val="00810B68"/>
    <w:rsid w:val="00812DF3"/>
    <w:rsid w:val="00832348"/>
    <w:rsid w:val="008A1BAF"/>
    <w:rsid w:val="008A3BAF"/>
    <w:rsid w:val="008B52FD"/>
    <w:rsid w:val="008C0560"/>
    <w:rsid w:val="008D10C6"/>
    <w:rsid w:val="008D1B6C"/>
    <w:rsid w:val="008D6E95"/>
    <w:rsid w:val="008E1057"/>
    <w:rsid w:val="008E64C7"/>
    <w:rsid w:val="008F7194"/>
    <w:rsid w:val="00921358"/>
    <w:rsid w:val="00923B7B"/>
    <w:rsid w:val="009548C2"/>
    <w:rsid w:val="00977BAC"/>
    <w:rsid w:val="009879A9"/>
    <w:rsid w:val="009B2BDF"/>
    <w:rsid w:val="009B648C"/>
    <w:rsid w:val="009D1DDB"/>
    <w:rsid w:val="009F3DA1"/>
    <w:rsid w:val="00A0576B"/>
    <w:rsid w:val="00A21C4C"/>
    <w:rsid w:val="00A2799C"/>
    <w:rsid w:val="00A31DDD"/>
    <w:rsid w:val="00A97CD1"/>
    <w:rsid w:val="00AB3CA4"/>
    <w:rsid w:val="00B02363"/>
    <w:rsid w:val="00B12595"/>
    <w:rsid w:val="00B41BE3"/>
    <w:rsid w:val="00B420B3"/>
    <w:rsid w:val="00B44D8C"/>
    <w:rsid w:val="00B827AF"/>
    <w:rsid w:val="00BB1078"/>
    <w:rsid w:val="00BB56BA"/>
    <w:rsid w:val="00BC7828"/>
    <w:rsid w:val="00C1583E"/>
    <w:rsid w:val="00C21F41"/>
    <w:rsid w:val="00C37A36"/>
    <w:rsid w:val="00C407DF"/>
    <w:rsid w:val="00C46376"/>
    <w:rsid w:val="00C47A91"/>
    <w:rsid w:val="00C82032"/>
    <w:rsid w:val="00CB0463"/>
    <w:rsid w:val="00CB1CE2"/>
    <w:rsid w:val="00CB3D0E"/>
    <w:rsid w:val="00CB4F56"/>
    <w:rsid w:val="00CB5CBD"/>
    <w:rsid w:val="00CE4F34"/>
    <w:rsid w:val="00D232C6"/>
    <w:rsid w:val="00D636B3"/>
    <w:rsid w:val="00DD0A90"/>
    <w:rsid w:val="00DD0F82"/>
    <w:rsid w:val="00DE369F"/>
    <w:rsid w:val="00E47A87"/>
    <w:rsid w:val="00E54714"/>
    <w:rsid w:val="00E612B2"/>
    <w:rsid w:val="00E94686"/>
    <w:rsid w:val="00E977D7"/>
    <w:rsid w:val="00EA5ED5"/>
    <w:rsid w:val="00EC1A4E"/>
    <w:rsid w:val="00EC6CF9"/>
    <w:rsid w:val="00EC782C"/>
    <w:rsid w:val="00ED2520"/>
    <w:rsid w:val="00ED2B87"/>
    <w:rsid w:val="00F100FF"/>
    <w:rsid w:val="00F256F5"/>
    <w:rsid w:val="00F76241"/>
    <w:rsid w:val="00F93065"/>
    <w:rsid w:val="00FA3F03"/>
    <w:rsid w:val="00FE4575"/>
    <w:rsid w:val="00FE5B2A"/>
    <w:rsid w:val="01C713E5"/>
    <w:rsid w:val="07360173"/>
    <w:rsid w:val="07831989"/>
    <w:rsid w:val="097F2B48"/>
    <w:rsid w:val="11D74378"/>
    <w:rsid w:val="1A156ADC"/>
    <w:rsid w:val="1BC42107"/>
    <w:rsid w:val="1EC67E35"/>
    <w:rsid w:val="2154786B"/>
    <w:rsid w:val="24EB2E36"/>
    <w:rsid w:val="2743320D"/>
    <w:rsid w:val="29D630A2"/>
    <w:rsid w:val="2D1E225D"/>
    <w:rsid w:val="2EAA7A22"/>
    <w:rsid w:val="2EE21E00"/>
    <w:rsid w:val="2F561CC3"/>
    <w:rsid w:val="2FF7756F"/>
    <w:rsid w:val="33346EB4"/>
    <w:rsid w:val="33F20F91"/>
    <w:rsid w:val="348E0B72"/>
    <w:rsid w:val="36AC29DC"/>
    <w:rsid w:val="3A887C51"/>
    <w:rsid w:val="3BE83772"/>
    <w:rsid w:val="40E101EE"/>
    <w:rsid w:val="42E906C8"/>
    <w:rsid w:val="49F6430B"/>
    <w:rsid w:val="50EC1489"/>
    <w:rsid w:val="5867745A"/>
    <w:rsid w:val="64D41EC2"/>
    <w:rsid w:val="65272B78"/>
    <w:rsid w:val="67511C45"/>
    <w:rsid w:val="68BA08CD"/>
    <w:rsid w:val="6F3E19EE"/>
    <w:rsid w:val="74141B86"/>
    <w:rsid w:val="74D31C91"/>
    <w:rsid w:val="7AD5795D"/>
    <w:rsid w:val="7B6306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7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5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C11F99-5F88-4F7A-9BDE-AB876FD20E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688</Words>
  <Characters>3925</Characters>
  <Lines>32</Lines>
  <Paragraphs>9</Paragraphs>
  <ScaleCrop>false</ScaleCrop>
  <LinksUpToDate>false</LinksUpToDate>
  <CharactersWithSpaces>4604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2021-09-07T06:43:07Z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