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课程目标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Mybatis指定实体类型的别名 (会)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Mybatis反向工程(重点，熟练)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使用反向工程selectByExample方法实现查询(会)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Mybatis连接查询（下节课继续讲）</w:t>
      </w:r>
    </w:p>
    <w:p>
      <w:pPr>
        <w:tabs>
          <w:tab w:val="left" w:pos="789"/>
        </w:tabs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配置mybatis的实体类型的别名 (修改:mybatis的配置文件)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typeAliases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&lt;!--1.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利用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typeAlias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为某个实体类取别名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&lt;typeAlias type="com.kgc.entity.Grade" alias="Grade"&gt;&lt;/typeAlias&gt;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&lt;!--2.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package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为包下所有的实体类型取别名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name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指定包名、生成实体的别名就是类名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package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com.team.project.entity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typeAliases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r>
        <w:rPr>
          <w:rFonts w:hint="eastAsia"/>
        </w:rPr>
        <w:t xml:space="preserve">  注意:</w:t>
      </w:r>
    </w:p>
    <w:p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onfiguration标签出现子元素的顺序:</w:t>
      </w:r>
    </w:p>
    <w:p>
      <w:r>
        <w:rPr>
          <w:rFonts w:hint="eastAsia"/>
        </w:rPr>
        <w:t>properties,settings,</w:t>
      </w:r>
      <w:r>
        <w:rPr>
          <w:rFonts w:hint="eastAsia"/>
          <w:color w:val="FF0000"/>
        </w:rPr>
        <w:t>typeAliases</w:t>
      </w:r>
      <w:r>
        <w:rPr>
          <w:rFonts w:hint="eastAsia"/>
        </w:rPr>
        <w:t>,typeHandlers,objectFactory,objectWrapperFactory,plugins,</w:t>
      </w:r>
      <w:r>
        <w:rPr>
          <w:rFonts w:hint="eastAsia"/>
          <w:color w:val="FF0000"/>
        </w:rPr>
        <w:t>environments</w:t>
      </w:r>
      <w:r>
        <w:rPr>
          <w:rFonts w:hint="eastAsia"/>
        </w:rPr>
        <w:t>,databaseIdProvider,</w:t>
      </w:r>
      <w:r>
        <w:rPr>
          <w:rFonts w:hint="eastAsia"/>
          <w:color w:val="FF0000"/>
        </w:rPr>
        <w:t>mappers</w:t>
      </w:r>
    </w:p>
    <w:p>
      <w:r>
        <w:rPr>
          <w:rFonts w:hint="eastAsia"/>
        </w:rPr>
        <w:t xml:space="preserve">  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)使用Mybatis的反向工程(</w:t>
      </w:r>
      <w:r>
        <w:rPr>
          <w:rFonts w:hint="eastAsia"/>
          <w:color w:val="FF0000"/>
        </w:rPr>
        <w:t>自动生成:实体类、接口、sql映射文件</w:t>
      </w:r>
      <w:r>
        <w:rPr>
          <w:rFonts w:hint="eastAsia"/>
        </w:rPr>
        <w:t>)</w:t>
      </w:r>
    </w:p>
    <w:p>
      <w:pPr>
        <w:pStyle w:val="9"/>
        <w:ind w:left="420" w:firstLine="0" w:firstLineChars="0"/>
      </w:pPr>
      <w:r>
        <w:rPr>
          <w:rFonts w:hint="eastAsia"/>
        </w:rPr>
        <w:t>回顾:mybatis的dao层组件有哪些:实体、接口、sql映射文件</w:t>
      </w:r>
    </w:p>
    <w:p>
      <w:pPr>
        <w:pStyle w:val="9"/>
        <w:ind w:left="420" w:firstLine="0" w:firstLineChars="0"/>
        <w:rPr>
          <w:b/>
        </w:rPr>
      </w:pPr>
    </w:p>
    <w:p>
      <w:pPr>
        <w:pStyle w:val="9"/>
        <w:numPr>
          <w:ilvl w:val="0"/>
          <w:numId w:val="3"/>
        </w:numPr>
        <w:tabs>
          <w:tab w:val="center" w:pos="4153"/>
        </w:tabs>
        <w:ind w:firstLineChars="0"/>
        <w:rPr>
          <w:b/>
        </w:rPr>
      </w:pPr>
      <w:r>
        <w:rPr>
          <w:rFonts w:hint="eastAsia"/>
          <w:b/>
        </w:rPr>
        <w:t>实现mybatis的反向工程的步骤</w:t>
      </w:r>
      <w:r>
        <w:rPr>
          <w:rFonts w:hint="eastAsia"/>
          <w:b/>
          <w:lang w:eastAsia="zh-CN"/>
        </w:rPr>
        <w:tab/>
      </w:r>
    </w:p>
    <w:p>
      <w:pPr>
        <w:pStyle w:val="9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在pom文件中导入mybatis自动生成的jar包(</w:t>
      </w:r>
      <w:r>
        <w:rPr>
          <w:rFonts w:ascii="Courier New" w:hAnsi="Courier New" w:eastAsia="宋体" w:cs="Courier New"/>
          <w:b/>
          <w:color w:val="000000"/>
          <w:kern w:val="0"/>
          <w:sz w:val="24"/>
          <w:szCs w:val="24"/>
        </w:rPr>
        <w:t>mybatis-generator-core</w:t>
      </w:r>
      <w:r>
        <w:rPr>
          <w:rFonts w:hint="eastAsia"/>
          <w:b/>
        </w:rPr>
        <w:t>)</w:t>
      </w:r>
    </w:p>
    <w:p>
      <w:pPr>
        <w:pStyle w:val="9"/>
        <w:ind w:left="1260" w:firstLine="0" w:firstLineChars="0"/>
        <w:rPr>
          <w:b/>
        </w:rPr>
      </w:pPr>
    </w:p>
    <w:tbl>
      <w:tblPr>
        <w:tblStyle w:val="7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自动生成的依赖包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org.mybatis.generator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mybatis-generator-core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1.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lang w:val="en-US" w:eastAsia="zh-CN"/>
              </w:rPr>
              <w:t>4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260" w:firstLine="0" w:firstLineChars="0"/>
        <w:rPr>
          <w:b/>
        </w:rPr>
      </w:pPr>
    </w:p>
    <w:p>
      <w:pPr>
        <w:ind w:firstLine="949" w:firstLineChars="450"/>
        <w:rPr>
          <w:b/>
        </w:rPr>
      </w:pPr>
      <w:r>
        <w:rPr>
          <w:rFonts w:hint="eastAsia"/>
          <w:b/>
        </w:rPr>
        <w:t>1.2 在工程中编写mybatis</w:t>
      </w:r>
      <w:bookmarkStart w:id="0" w:name="_GoBack"/>
      <w:bookmarkEnd w:id="0"/>
      <w:r>
        <w:rPr>
          <w:rFonts w:hint="eastAsia"/>
          <w:b/>
        </w:rPr>
        <w:t>自动生成的配置文件(</w:t>
      </w:r>
      <w:r>
        <w:rPr>
          <w:rFonts w:ascii="Courier New" w:hAnsi="Courier New" w:eastAsia="宋体" w:cs="Courier New"/>
          <w:b/>
          <w:color w:val="000000"/>
          <w:kern w:val="0"/>
          <w:sz w:val="24"/>
          <w:szCs w:val="24"/>
        </w:rPr>
        <w:t>generator</w:t>
      </w:r>
      <w:r>
        <w:rPr>
          <w:rFonts w:hint="eastAsia" w:ascii="Courier New" w:hAnsi="Courier New" w:eastAsia="宋体" w:cs="Courier New"/>
          <w:b/>
          <w:color w:val="000000"/>
          <w:kern w:val="0"/>
          <w:sz w:val="24"/>
          <w:szCs w:val="24"/>
        </w:rPr>
        <w:t>.xml</w:t>
      </w:r>
      <w:r>
        <w:rPr>
          <w:rFonts w:hint="eastAsia"/>
          <w:b/>
        </w:rPr>
        <w:t>)</w:t>
      </w:r>
    </w:p>
    <w:p>
      <w:pPr>
        <w:ind w:firstLine="949" w:firstLineChars="450"/>
        <w:rPr>
          <w:b/>
        </w:rPr>
      </w:pPr>
      <w:r>
        <w:rPr>
          <w:rFonts w:hint="eastAsia"/>
          <w:b/>
        </w:rPr>
        <w:t xml:space="preserve">   注意:放在resources目录中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ind w:firstLine="422"/>
              <w:rPr>
                <w:rFonts w:cs="Courier New"/>
                <w:i/>
                <w:i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generatorConfiguration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MyBatis Generator Configuration 1.0//EN"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"http://mybatis.org/dtd/mybatis-generator-config_1_0.dtd"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generatorConfiguration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&lt;!—</w:t>
            </w:r>
            <w:r>
              <w:rPr>
                <w:rFonts w:hint="eastAsia" w:ascii="Courier New" w:hAnsi="Courier New" w:cs="Courier New"/>
                <w:i/>
                <w:iCs/>
                <w:color w:val="FF0000"/>
                <w:sz w:val="21"/>
                <w:szCs w:val="21"/>
              </w:rPr>
              <w:t>1.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指定数据的驱动包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classPathEntry location="D:\mysql-connector-java-5.1.0-bin.jar"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context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="Mysql2Tables"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targetRuntime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="MyBatis3"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commentGenerator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="suppressDate"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="true"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="suppressAllComments"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="true"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commentGenerator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jdbcConnection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driverClass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="com.mysql.jdbc.Driver"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connectionURL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="jdbc:mysql://localhost:3306/k9051db"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userId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password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="123"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jdbcConnection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javaTypeResolver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="forceBigDecimals"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javaTypeResolver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指定生成实体所有在的包</w:t>
            </w:r>
          </w:p>
          <w:p>
            <w:pPr>
              <w:pStyle w:val="5"/>
              <w:shd w:val="clear" w:color="auto" w:fill="FFFFFF"/>
              <w:ind w:firstLine="422"/>
              <w:rPr>
                <w:rFonts w:cs="Courier New"/>
                <w:i/>
                <w:iCs/>
                <w:color w:val="FF0000"/>
                <w:sz w:val="21"/>
                <w:szCs w:val="21"/>
              </w:rPr>
            </w:pP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注意:</w:t>
            </w:r>
          </w:p>
          <w:p>
            <w:pPr>
              <w:pStyle w:val="5"/>
              <w:shd w:val="clear" w:color="auto" w:fill="FFFFFF"/>
              <w:ind w:firstLine="422"/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</w:pP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如果项目是创建的工程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targetProject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”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src/main/java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”</w:t>
            </w:r>
          </w:p>
          <w:p>
            <w:pPr>
              <w:pStyle w:val="5"/>
              <w:shd w:val="clear" w:color="auto" w:fill="FFFFFF"/>
              <w:ind w:firstLine="422"/>
              <w:rPr>
                <w:rFonts w:cs="Courier New"/>
                <w:i/>
                <w:iCs/>
                <w:color w:val="FF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如果项目是创建的模块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targetProject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”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模块项目名称/ src/main/java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”</w:t>
            </w:r>
          </w:p>
          <w:p>
            <w:pPr>
              <w:pStyle w:val="5"/>
              <w:shd w:val="clear" w:color="auto" w:fill="FFFFFF"/>
              <w:ind w:firstLine="42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javaModelGenerator targetPackage="com.kgc.grade.entity" targetProject="mybatis_ch04/src/main/java"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property name="enableSubPackages" value="true"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property name="trimStrings" value="true"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javaModelGenerator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sql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映射文件的位置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sqlMapGenerator targetPackage="com.kgc.grade.dao"  targetProject="mybatis_ch04/src/main/java"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property name="enableSubPackages" value="true"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sqlMapGenerator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指定接口存放的位置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javaClientGenerator type="XMLMAPPER" targetPackage="com.kgc.grade.dao"  targetProject="mybatis_ch04/src/main/java"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property name="enableSubPackages" value="true"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javaClientGenerator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添加需要反向工程的表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table  tableName="grade" enableCountByExample="false" enableUpdateByExample="false"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          enableDeleteByExample="false" enableSelectByExample="false" selectByExampleQueryId="false"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tableName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="students"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enableCountByExample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enableUpdateByExample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="false"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enableDeleteByExample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enableSelectByExample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selectByExampleQueryId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="false"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generatorConfiguration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pStyle w:val="5"/>
        <w:shd w:val="clear" w:color="auto" w:fill="FFFFFF"/>
        <w:rPr>
          <w:rFonts w:ascii="Courier New" w:hAnsi="Courier New" w:cs="Courier New"/>
          <w:b/>
          <w:color w:val="000000"/>
        </w:rPr>
      </w:pPr>
      <w:r>
        <w:rPr>
          <w:rFonts w:hint="eastAsia"/>
          <w:b/>
        </w:rPr>
        <w:t>1.3 运行自动生成的工具类(</w:t>
      </w:r>
      <w:r>
        <w:rPr>
          <w:rFonts w:ascii="Courier New" w:hAnsi="Courier New" w:cs="Courier New"/>
          <w:b/>
          <w:color w:val="000000"/>
        </w:rPr>
        <w:t>MybatisGeneratorUtil</w:t>
      </w:r>
      <w:r>
        <w:rPr>
          <w:rFonts w:hint="eastAsia" w:ascii="Courier New" w:hAnsi="Courier New" w:cs="Courier New"/>
          <w:b/>
          <w:color w:val="000000"/>
        </w:rPr>
        <w:t>.java</w:t>
      </w:r>
      <w:r>
        <w:rPr>
          <w:rFonts w:hint="eastAsia"/>
          <w:b/>
        </w:rPr>
        <w:t>)</w:t>
      </w:r>
    </w:p>
    <w:p>
      <w:pPr>
        <w:rPr>
          <w:rFonts w:hint="eastAsia"/>
        </w:rPr>
      </w:pPr>
      <w:r>
        <w:rPr>
          <w:rFonts w:hint="eastAsia"/>
        </w:rPr>
        <w:t>将工具类复制到项目中，并运行即可</w:t>
      </w:r>
    </w:p>
    <w:p/>
    <w:p>
      <w:r>
        <w:rPr>
          <w:rFonts w:hint="eastAsia"/>
        </w:rPr>
        <w:t xml:space="preserve"> 1.4 修改mybatis的配置文件，加载所有的sql映射文件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加载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映射文件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mappers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添加映射文件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&lt;mapper resource="com/kgc/mapper/GradeMapper.xml"&gt;&lt;/mapper&gt;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&lt;mapper resource="com/kgc/mapper/StudentMapper.xml"&gt;&lt;/mapper&gt;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加载某个包下所有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映射文件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package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="com.kgc.mapper"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package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mappers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使用反向工程生成文件(代码)</w:t>
      </w:r>
    </w:p>
    <w:p>
      <w:pPr>
        <w:ind w:left="420"/>
      </w:pPr>
      <w:r>
        <w:rPr>
          <w:rFonts w:hint="eastAsia"/>
        </w:rPr>
        <w:t>&gt;&gt; 测试添加:添加年级</w:t>
      </w:r>
    </w:p>
    <w:p>
      <w:pPr>
        <w:ind w:left="420"/>
      </w:pPr>
      <w:r>
        <w:rPr>
          <w:rFonts w:hint="eastAsia"/>
        </w:rPr>
        <w:t xml:space="preserve">     略</w:t>
      </w:r>
    </w:p>
    <w:p>
      <w:pPr>
        <w:ind w:left="420"/>
      </w:pPr>
    </w:p>
    <w:p>
      <w:pPr>
        <w:ind w:left="420"/>
      </w:pPr>
      <w:r>
        <w:rPr>
          <w:rFonts w:hint="eastAsia"/>
        </w:rPr>
        <w:t>&gt;&gt; 测试查询所有</w:t>
      </w:r>
    </w:p>
    <w:p>
      <w:pPr>
        <w:pStyle w:val="9"/>
        <w:numPr>
          <w:ilvl w:val="2"/>
          <w:numId w:val="4"/>
        </w:numPr>
        <w:ind w:firstLineChars="0"/>
      </w:pPr>
      <w:r>
        <w:rPr>
          <w:rFonts w:hint="eastAsia"/>
        </w:rPr>
        <w:t>添加查询所有年级的方法</w:t>
      </w:r>
    </w:p>
    <w:tbl>
      <w:tblPr>
        <w:tblStyle w:val="7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查询所有年级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List&lt;Grade&gt; getAllGrade();</w:t>
            </w:r>
          </w:p>
        </w:tc>
      </w:tr>
    </w:tbl>
    <w:p>
      <w:pPr>
        <w:pStyle w:val="9"/>
        <w:ind w:left="1260" w:firstLine="0" w:firstLineChars="0"/>
      </w:pPr>
    </w:p>
    <w:p>
      <w:pPr>
        <w:pStyle w:val="9"/>
        <w:numPr>
          <w:ilvl w:val="2"/>
          <w:numId w:val="4"/>
        </w:numPr>
        <w:ind w:firstLineChars="0"/>
      </w:pPr>
      <w:r>
        <w:rPr>
          <w:rFonts w:hint="eastAsia"/>
        </w:rPr>
        <w:t>添加查询所有年级的持久操作</w:t>
      </w:r>
    </w:p>
    <w:tbl>
      <w:tblPr>
        <w:tblStyle w:val="7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查询所有年级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="getAllGrade"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="Grade"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select 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 grade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260" w:firstLine="0" w:firstLineChars="0"/>
      </w:pPr>
    </w:p>
    <w:p>
      <w:pPr>
        <w:pStyle w:val="9"/>
        <w:numPr>
          <w:ilvl w:val="2"/>
          <w:numId w:val="4"/>
        </w:numPr>
        <w:ind w:firstLineChars="0"/>
      </w:pPr>
      <w:r>
        <w:rPr>
          <w:rFonts w:hint="eastAsia"/>
        </w:rPr>
        <w:t>测试查询所有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mybatis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工具类获得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SqlSession sqlSession=MyBatisUtil.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getSession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生成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层的对象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GradeMapper gradeMapper=sqlSession.getMapper(GradeMapper.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调用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层方法查询所有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List&lt;Grade&gt; list=gradeMapper.getAllGrade();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MyBatisUtil.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closeSession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显示结果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编号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名称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list.forEach(grade -&gt;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.println(grade.getGid()+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+grade.getGname());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//使用mybatis的工具类获取sqlSession</w:t>
      </w:r>
    </w:p>
    <w:p>
      <w:pPr>
        <w:ind w:left="420"/>
        <w:rPr>
          <w:rFonts w:hint="eastAsia"/>
        </w:rPr>
      </w:pP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利用反向工程的</w:t>
      </w:r>
      <w:r>
        <w:rPr>
          <w:rFonts w:hint="eastAsia"/>
          <w:color w:val="FF0000"/>
          <w:sz w:val="24"/>
        </w:rPr>
        <w:t>selectByExample</w:t>
      </w:r>
      <w:r>
        <w:rPr>
          <w:rFonts w:hint="eastAsia"/>
        </w:rPr>
        <w:t>方法进行查询(条件查询)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修改自动生成的配置文件，将以下开关打开，启动selectByExample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table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tableName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="grade"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enableCountByExample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enableUpdateByExample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enableDeleteByExample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="false" 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 xml:space="preserve">enableSelectByExample="true"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selectByExampleQueryId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调用dao层的selectByExample实现查询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SqlSession sqlSession=MyBatisUtil.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getSession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层对象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StudentMapper studentMapper=sqlSession.getMapper(StudentMapper.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一、使用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selectByExample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进行查询所有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//StudentExample studentExample=new StudentExample();  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相当于就是查询语句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//List&lt;Student&gt; list=studentMapper.selectByExample(studentExample);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二、使用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selectByExample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进行条件查询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StudentExample studentExample=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StudentExample();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相当于就是查询语句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添加查询条件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StudentExample.Criteria criteria=studentExample.createCriteria();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criteria.andAgeLessThan(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Byte(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"30"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));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拼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sql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criteria.andNameLike(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"%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王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%"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List&lt;Student&gt; list=studentMapper.selectByExample(studentExample);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关闭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sqlSession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MyBatisUtil.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closeSession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显示结果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学号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年龄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生日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年级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list.forEach(s -&gt;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.println(s.getXh()+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+s.getName()+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+s.getAge()+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+s.getSex()+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+s.getBirthday()+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+s.getGid());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E15E1"/>
    <w:multiLevelType w:val="multilevel"/>
    <w:tmpl w:val="064E15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>
    <w:nsid w:val="23385F6C"/>
    <w:multiLevelType w:val="multilevel"/>
    <w:tmpl w:val="23385F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3F658C"/>
    <w:multiLevelType w:val="multilevel"/>
    <w:tmpl w:val="353F658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4F6A5207"/>
    <w:multiLevelType w:val="multilevel"/>
    <w:tmpl w:val="4F6A52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76351E"/>
    <w:multiLevelType w:val="multilevel"/>
    <w:tmpl w:val="7376351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OWNkNjhhODgzMDI0NTExM2M4NTI2ODQ1YTQxOTYifQ=="/>
  </w:docVars>
  <w:rsids>
    <w:rsidRoot w:val="00CB0463"/>
    <w:rsid w:val="00014977"/>
    <w:rsid w:val="00030A5E"/>
    <w:rsid w:val="00041618"/>
    <w:rsid w:val="00091A6B"/>
    <w:rsid w:val="000A2FFD"/>
    <w:rsid w:val="000D4E6A"/>
    <w:rsid w:val="000E6C0C"/>
    <w:rsid w:val="00110114"/>
    <w:rsid w:val="00133B7A"/>
    <w:rsid w:val="001366A1"/>
    <w:rsid w:val="00140E69"/>
    <w:rsid w:val="00140EF6"/>
    <w:rsid w:val="0014477D"/>
    <w:rsid w:val="00144906"/>
    <w:rsid w:val="00144DDA"/>
    <w:rsid w:val="00145908"/>
    <w:rsid w:val="00147809"/>
    <w:rsid w:val="00150199"/>
    <w:rsid w:val="00163616"/>
    <w:rsid w:val="00165D37"/>
    <w:rsid w:val="00173253"/>
    <w:rsid w:val="0017724C"/>
    <w:rsid w:val="00177916"/>
    <w:rsid w:val="00193363"/>
    <w:rsid w:val="00197425"/>
    <w:rsid w:val="001C697E"/>
    <w:rsid w:val="001D1502"/>
    <w:rsid w:val="001D59E6"/>
    <w:rsid w:val="001F7B24"/>
    <w:rsid w:val="00220312"/>
    <w:rsid w:val="00225CC7"/>
    <w:rsid w:val="00243B09"/>
    <w:rsid w:val="00246043"/>
    <w:rsid w:val="0025043A"/>
    <w:rsid w:val="002511EA"/>
    <w:rsid w:val="00256A05"/>
    <w:rsid w:val="002A2E78"/>
    <w:rsid w:val="002D5F87"/>
    <w:rsid w:val="002F4221"/>
    <w:rsid w:val="00301E25"/>
    <w:rsid w:val="00303960"/>
    <w:rsid w:val="0030432A"/>
    <w:rsid w:val="00346ADF"/>
    <w:rsid w:val="00351EF9"/>
    <w:rsid w:val="00380F0D"/>
    <w:rsid w:val="00383206"/>
    <w:rsid w:val="003940AE"/>
    <w:rsid w:val="003B410B"/>
    <w:rsid w:val="003C0FB4"/>
    <w:rsid w:val="003C3A9C"/>
    <w:rsid w:val="003C3EFD"/>
    <w:rsid w:val="003D1BF7"/>
    <w:rsid w:val="003D311B"/>
    <w:rsid w:val="003D3DC0"/>
    <w:rsid w:val="003D6712"/>
    <w:rsid w:val="003E476C"/>
    <w:rsid w:val="003E4BA5"/>
    <w:rsid w:val="003F51ED"/>
    <w:rsid w:val="003F65D3"/>
    <w:rsid w:val="003F7CB8"/>
    <w:rsid w:val="00417F32"/>
    <w:rsid w:val="004478B3"/>
    <w:rsid w:val="00453015"/>
    <w:rsid w:val="00463E9E"/>
    <w:rsid w:val="0048449F"/>
    <w:rsid w:val="004C7867"/>
    <w:rsid w:val="004F424B"/>
    <w:rsid w:val="00502610"/>
    <w:rsid w:val="00505324"/>
    <w:rsid w:val="00514337"/>
    <w:rsid w:val="00524501"/>
    <w:rsid w:val="005542BB"/>
    <w:rsid w:val="00554FF7"/>
    <w:rsid w:val="00577D66"/>
    <w:rsid w:val="005805CD"/>
    <w:rsid w:val="005A7485"/>
    <w:rsid w:val="005C731E"/>
    <w:rsid w:val="005F25E1"/>
    <w:rsid w:val="00625031"/>
    <w:rsid w:val="006350AB"/>
    <w:rsid w:val="00674DBC"/>
    <w:rsid w:val="006944CE"/>
    <w:rsid w:val="006A013A"/>
    <w:rsid w:val="006A399C"/>
    <w:rsid w:val="006C787C"/>
    <w:rsid w:val="006E2574"/>
    <w:rsid w:val="006F63E5"/>
    <w:rsid w:val="007036A1"/>
    <w:rsid w:val="007170EB"/>
    <w:rsid w:val="00725428"/>
    <w:rsid w:val="00737737"/>
    <w:rsid w:val="00752087"/>
    <w:rsid w:val="00793740"/>
    <w:rsid w:val="007A4055"/>
    <w:rsid w:val="007A7EF3"/>
    <w:rsid w:val="007D1959"/>
    <w:rsid w:val="007E491C"/>
    <w:rsid w:val="007F15EB"/>
    <w:rsid w:val="008030B9"/>
    <w:rsid w:val="00810B68"/>
    <w:rsid w:val="00812DF3"/>
    <w:rsid w:val="00815CFB"/>
    <w:rsid w:val="00826C4C"/>
    <w:rsid w:val="008536D5"/>
    <w:rsid w:val="0086046C"/>
    <w:rsid w:val="008A5B3F"/>
    <w:rsid w:val="008D1B6C"/>
    <w:rsid w:val="008E07D1"/>
    <w:rsid w:val="008E1057"/>
    <w:rsid w:val="008E64C7"/>
    <w:rsid w:val="0093044F"/>
    <w:rsid w:val="00933FE0"/>
    <w:rsid w:val="00944FE1"/>
    <w:rsid w:val="00977BAC"/>
    <w:rsid w:val="009879A9"/>
    <w:rsid w:val="009C0B88"/>
    <w:rsid w:val="009D1DDB"/>
    <w:rsid w:val="009D684A"/>
    <w:rsid w:val="009F3DA1"/>
    <w:rsid w:val="00A27C34"/>
    <w:rsid w:val="00A33F04"/>
    <w:rsid w:val="00A53D48"/>
    <w:rsid w:val="00A64417"/>
    <w:rsid w:val="00A864A4"/>
    <w:rsid w:val="00B1052F"/>
    <w:rsid w:val="00B31BAC"/>
    <w:rsid w:val="00B41FAF"/>
    <w:rsid w:val="00B64372"/>
    <w:rsid w:val="00B827AF"/>
    <w:rsid w:val="00B90725"/>
    <w:rsid w:val="00BD30B0"/>
    <w:rsid w:val="00C0021C"/>
    <w:rsid w:val="00C10D77"/>
    <w:rsid w:val="00C152AA"/>
    <w:rsid w:val="00C1583E"/>
    <w:rsid w:val="00C23F7B"/>
    <w:rsid w:val="00C37A36"/>
    <w:rsid w:val="00C43AE8"/>
    <w:rsid w:val="00C56448"/>
    <w:rsid w:val="00C833F5"/>
    <w:rsid w:val="00CB0463"/>
    <w:rsid w:val="00CB3D0E"/>
    <w:rsid w:val="00CB5CBD"/>
    <w:rsid w:val="00CC0E11"/>
    <w:rsid w:val="00CC451D"/>
    <w:rsid w:val="00CE4F34"/>
    <w:rsid w:val="00CF06C1"/>
    <w:rsid w:val="00D01C3E"/>
    <w:rsid w:val="00D15342"/>
    <w:rsid w:val="00D232C6"/>
    <w:rsid w:val="00D44A1F"/>
    <w:rsid w:val="00D50626"/>
    <w:rsid w:val="00D66E58"/>
    <w:rsid w:val="00D853FA"/>
    <w:rsid w:val="00D95E74"/>
    <w:rsid w:val="00DB40C5"/>
    <w:rsid w:val="00DD0A90"/>
    <w:rsid w:val="00DE1A07"/>
    <w:rsid w:val="00E03F78"/>
    <w:rsid w:val="00E43898"/>
    <w:rsid w:val="00E454DA"/>
    <w:rsid w:val="00E47A87"/>
    <w:rsid w:val="00E61C48"/>
    <w:rsid w:val="00E73EE6"/>
    <w:rsid w:val="00E87369"/>
    <w:rsid w:val="00E9511E"/>
    <w:rsid w:val="00E9765B"/>
    <w:rsid w:val="00EC1A4E"/>
    <w:rsid w:val="00EE4672"/>
    <w:rsid w:val="00F100FF"/>
    <w:rsid w:val="00F20D79"/>
    <w:rsid w:val="00F63EBC"/>
    <w:rsid w:val="00F6497F"/>
    <w:rsid w:val="00F717A9"/>
    <w:rsid w:val="00F802B9"/>
    <w:rsid w:val="00F83692"/>
    <w:rsid w:val="00FC4DC2"/>
    <w:rsid w:val="00FE2B4F"/>
    <w:rsid w:val="00FE4575"/>
    <w:rsid w:val="0A2C2438"/>
    <w:rsid w:val="28517FC6"/>
    <w:rsid w:val="347F026D"/>
    <w:rsid w:val="38E47ABB"/>
    <w:rsid w:val="468F2220"/>
    <w:rsid w:val="4EDE59A7"/>
    <w:rsid w:val="4F1B31E8"/>
    <w:rsid w:val="607F3BE7"/>
    <w:rsid w:val="63C2212B"/>
    <w:rsid w:val="706E395C"/>
    <w:rsid w:val="7CD41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94FE4-4ADA-4FB3-A66D-452E0ACA92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891</Words>
  <Characters>4707</Characters>
  <Lines>38</Lines>
  <Paragraphs>10</Paragraphs>
  <TotalTime>2</TotalTime>
  <ScaleCrop>false</ScaleCrop>
  <LinksUpToDate>false</LinksUpToDate>
  <CharactersWithSpaces>5261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风飘柳絮</cp:lastModifiedBy>
  <dcterms:modified xsi:type="dcterms:W3CDTF">2022-06-10T00:23:52Z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E28F06A65BD84740BAD2537A6CCBAE47</vt:lpwstr>
  </property>
</Properties>
</file>