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66C9" w14:textId="550B7397" w:rsidR="003053FF" w:rsidRPr="00F63591" w:rsidRDefault="003053FF" w:rsidP="00F63591">
      <w:pPr>
        <w:jc w:val="both"/>
        <w:rPr>
          <w:rFonts w:cstheme="minorHAnsi"/>
          <w:b/>
          <w:bCs/>
        </w:rPr>
      </w:pPr>
      <w:r w:rsidRPr="00F63591">
        <w:rPr>
          <w:rFonts w:cstheme="minorHAnsi"/>
          <w:b/>
          <w:bCs/>
        </w:rPr>
        <w:t>Methods for quantification of membrane concentrations in C elegans zygotes</w:t>
      </w:r>
    </w:p>
    <w:p w14:paraId="5A07C5BC" w14:textId="335E5BB2" w:rsidR="003053FF" w:rsidRPr="00F63591" w:rsidRDefault="003053FF" w:rsidP="00F63591">
      <w:pPr>
        <w:jc w:val="both"/>
        <w:rPr>
          <w:rFonts w:cstheme="minorHAnsi"/>
        </w:rPr>
      </w:pPr>
    </w:p>
    <w:p w14:paraId="45F08E76" w14:textId="1C1546C7" w:rsidR="003053FF" w:rsidRPr="00F63591" w:rsidRDefault="00182B7C" w:rsidP="00F63591">
      <w:pPr>
        <w:jc w:val="both"/>
        <w:rPr>
          <w:rFonts w:cstheme="minorHAnsi"/>
        </w:rPr>
      </w:pPr>
      <w:r w:rsidRPr="00F63591">
        <w:rPr>
          <w:rFonts w:cstheme="minorHAnsi"/>
        </w:rPr>
        <w:t>&lt;intro&gt;</w:t>
      </w:r>
    </w:p>
    <w:p w14:paraId="670A1FBD" w14:textId="75C7B0F7" w:rsidR="00182B7C" w:rsidRPr="00F63591" w:rsidRDefault="00182B7C" w:rsidP="00F63591">
      <w:pPr>
        <w:jc w:val="both"/>
        <w:rPr>
          <w:rFonts w:cstheme="minorHAnsi"/>
        </w:rPr>
      </w:pPr>
    </w:p>
    <w:p w14:paraId="28BA0BB6" w14:textId="79FC5DB9" w:rsidR="00341D39" w:rsidRPr="00F63591" w:rsidRDefault="00EE5504" w:rsidP="00F63591">
      <w:pPr>
        <w:jc w:val="both"/>
        <w:rPr>
          <w:rFonts w:cstheme="minorHAnsi"/>
        </w:rPr>
      </w:pPr>
      <w:proofErr w:type="gramStart"/>
      <w:r w:rsidRPr="00F63591">
        <w:rPr>
          <w:rFonts w:cstheme="minorHAnsi"/>
        </w:rPr>
        <w:t>A number of</w:t>
      </w:r>
      <w:proofErr w:type="gramEnd"/>
      <w:r w:rsidRPr="00F63591">
        <w:rPr>
          <w:rFonts w:cstheme="minorHAnsi"/>
        </w:rPr>
        <w:t xml:space="preserve"> methods have been implemented aiming to quantify cortical protein amounts in C elegans embryos. </w:t>
      </w:r>
      <w:r w:rsidR="003053FF" w:rsidRPr="00F63591">
        <w:rPr>
          <w:rFonts w:cstheme="minorHAnsi"/>
        </w:rPr>
        <w:t>Some methods quantify membrane concentrations by finding the region of the image representing the cortex (either by manual or computational segmentation) and extracting pixel concentrations within this region</w:t>
      </w:r>
      <w:r w:rsidR="00182B7C" w:rsidRPr="00F63591">
        <w:rPr>
          <w:rFonts w:cstheme="minorHAnsi"/>
        </w:rPr>
        <w:t xml:space="preserve"> (fig _)</w:t>
      </w:r>
      <w:r w:rsidR="00341D39" w:rsidRPr="00F63591">
        <w:rPr>
          <w:rFonts w:cstheme="minorHAnsi"/>
        </w:rPr>
        <w:t>.</w:t>
      </w:r>
      <w:r w:rsidR="008E2A50" w:rsidRPr="00F63591">
        <w:rPr>
          <w:rFonts w:cstheme="minorHAnsi"/>
        </w:rPr>
        <w:t xml:space="preserve"> </w:t>
      </w:r>
      <w:r w:rsidR="00341D39" w:rsidRPr="00F63591">
        <w:rPr>
          <w:rFonts w:cstheme="minorHAnsi"/>
        </w:rPr>
        <w:t>Goehring</w:t>
      </w:r>
      <w:r w:rsidR="007D2BA7" w:rsidRPr="00F63591">
        <w:rPr>
          <w:rFonts w:cstheme="minorHAnsi"/>
        </w:rPr>
        <w:t xml:space="preserve"> m</w:t>
      </w:r>
      <w:r w:rsidR="00341D39" w:rsidRPr="00F63591">
        <w:rPr>
          <w:rFonts w:cstheme="minorHAnsi"/>
        </w:rPr>
        <w:t>anually segmented the embryo cortex</w:t>
      </w:r>
      <w:r w:rsidR="007D2BA7" w:rsidRPr="00F63591">
        <w:rPr>
          <w:rFonts w:cstheme="minorHAnsi"/>
        </w:rPr>
        <w:t>, computationally straightened a region around the cortex, and summed the highest intensity group of pixels within this region.</w:t>
      </w:r>
      <w:r w:rsidR="008E2A50" w:rsidRPr="00F63591">
        <w:rPr>
          <w:rFonts w:cstheme="minorHAnsi"/>
        </w:rPr>
        <w:t xml:space="preserve"> </w:t>
      </w:r>
      <w:proofErr w:type="spellStart"/>
      <w:r w:rsidR="007D2BA7" w:rsidRPr="00F63591">
        <w:rPr>
          <w:rFonts w:cstheme="minorHAnsi"/>
        </w:rPr>
        <w:t>Hub</w:t>
      </w:r>
      <w:r w:rsidR="00D11A31" w:rsidRPr="00F63591">
        <w:rPr>
          <w:rFonts w:cstheme="minorHAnsi"/>
        </w:rPr>
        <w:t>a</w:t>
      </w:r>
      <w:r w:rsidR="007D2BA7" w:rsidRPr="00F63591">
        <w:rPr>
          <w:rFonts w:cstheme="minorHAnsi"/>
        </w:rPr>
        <w:t>tsch</w:t>
      </w:r>
      <w:proofErr w:type="spellEnd"/>
      <w:r w:rsidR="007D2BA7" w:rsidRPr="00F63591">
        <w:rPr>
          <w:rFonts w:cstheme="minorHAnsi"/>
        </w:rPr>
        <w:t xml:space="preserve"> used a similar </w:t>
      </w:r>
      <w:proofErr w:type="gramStart"/>
      <w:r w:rsidR="007D2BA7" w:rsidRPr="00F63591">
        <w:rPr>
          <w:rFonts w:cstheme="minorHAnsi"/>
        </w:rPr>
        <w:t>approach, but</w:t>
      </w:r>
      <w:proofErr w:type="gramEnd"/>
      <w:r w:rsidR="007D2BA7" w:rsidRPr="00F63591">
        <w:rPr>
          <w:rFonts w:cstheme="minorHAnsi"/>
        </w:rPr>
        <w:t xml:space="preserve"> replaced manual segmentation with an automated</w:t>
      </w:r>
      <w:r w:rsidR="004F4AA2" w:rsidRPr="00F63591">
        <w:rPr>
          <w:rFonts w:cstheme="minorHAnsi"/>
        </w:rPr>
        <w:t xml:space="preserve"> </w:t>
      </w:r>
      <w:r w:rsidR="007D2BA7" w:rsidRPr="00F63591">
        <w:rPr>
          <w:rFonts w:cstheme="minorHAnsi"/>
        </w:rPr>
        <w:t>computational pipeline</w:t>
      </w:r>
      <w:r w:rsidR="004F4AA2" w:rsidRPr="00F63591">
        <w:rPr>
          <w:rFonts w:cstheme="minorHAnsi"/>
        </w:rPr>
        <w:t xml:space="preserve">. </w:t>
      </w:r>
      <w:r w:rsidR="009A3154" w:rsidRPr="00F63591">
        <w:rPr>
          <w:rFonts w:cstheme="minorHAnsi"/>
        </w:rPr>
        <w:t xml:space="preserve">Similarly, </w:t>
      </w:r>
      <w:r w:rsidR="00341D39" w:rsidRPr="00F63591">
        <w:rPr>
          <w:rFonts w:cstheme="minorHAnsi"/>
        </w:rPr>
        <w:t>Zhang</w:t>
      </w:r>
      <w:r w:rsidR="009A3154" w:rsidRPr="00F63591">
        <w:rPr>
          <w:rFonts w:cstheme="minorHAnsi"/>
        </w:rPr>
        <w:t xml:space="preserve"> used an elaborate </w:t>
      </w:r>
      <w:r w:rsidR="004F4AA2" w:rsidRPr="00F63591">
        <w:rPr>
          <w:rFonts w:cstheme="minorHAnsi"/>
        </w:rPr>
        <w:t>protocol to computationally segment images, and defined cortical concentrations as the average signal intensity within a region representing the cortex.</w:t>
      </w:r>
    </w:p>
    <w:p w14:paraId="42C1037E" w14:textId="01AFCCC6" w:rsidR="003053FF" w:rsidRPr="00F63591" w:rsidRDefault="003053FF" w:rsidP="00F63591">
      <w:pPr>
        <w:jc w:val="both"/>
        <w:rPr>
          <w:rFonts w:cstheme="minorHAnsi"/>
        </w:rPr>
      </w:pPr>
    </w:p>
    <w:p w14:paraId="504F6CCB" w14:textId="48309A18" w:rsidR="003053FF" w:rsidRPr="00F63591" w:rsidRDefault="003053FF" w:rsidP="00F63591">
      <w:pPr>
        <w:jc w:val="both"/>
        <w:rPr>
          <w:rFonts w:cstheme="minorHAnsi"/>
        </w:rPr>
      </w:pPr>
      <w:r w:rsidRPr="00F63591">
        <w:rPr>
          <w:rFonts w:cstheme="minorHAnsi"/>
        </w:rPr>
        <w:t>A main disadvantage of these methods is that they fail to account for the fact that much of this signal will always be derived from cytoplasmic protein (and indeed autofluorescence as none of these methods (?) have used spatial autofluorescence correction)</w:t>
      </w:r>
      <w:r w:rsidR="008E2A50" w:rsidRPr="00F63591">
        <w:rPr>
          <w:rFonts w:cstheme="minorHAnsi"/>
        </w:rPr>
        <w:t xml:space="preserve">. </w:t>
      </w:r>
      <w:r w:rsidR="007D2BA7" w:rsidRPr="00F63591">
        <w:rPr>
          <w:rFonts w:cstheme="minorHAnsi"/>
        </w:rPr>
        <w:t xml:space="preserve">This means that measures of membrane concentration are sensitive the changes in cytoplasmic </w:t>
      </w:r>
      <w:proofErr w:type="gramStart"/>
      <w:r w:rsidR="007D2BA7" w:rsidRPr="00F63591">
        <w:rPr>
          <w:rFonts w:cstheme="minorHAnsi"/>
        </w:rPr>
        <w:t>concentrations, and</w:t>
      </w:r>
      <w:proofErr w:type="gramEnd"/>
      <w:r w:rsidR="007D2BA7" w:rsidRPr="00F63591">
        <w:rPr>
          <w:rFonts w:cstheme="minorHAnsi"/>
        </w:rPr>
        <w:t xml:space="preserve"> means</w:t>
      </w:r>
      <w:r w:rsidRPr="00F63591">
        <w:rPr>
          <w:rFonts w:cstheme="minorHAnsi"/>
        </w:rPr>
        <w:t xml:space="preserve"> that the</w:t>
      </w:r>
      <w:r w:rsidR="007D2BA7" w:rsidRPr="00F63591">
        <w:rPr>
          <w:rFonts w:cstheme="minorHAnsi"/>
        </w:rPr>
        <w:t xml:space="preserve"> methods</w:t>
      </w:r>
      <w:r w:rsidRPr="00F63591">
        <w:rPr>
          <w:rFonts w:cstheme="minorHAnsi"/>
        </w:rPr>
        <w:t xml:space="preserve"> fail to achieve an accurate zero (positive signal will still register in cases where there is nothing on the cortex)</w:t>
      </w:r>
      <w:r w:rsidR="006D55DD" w:rsidRPr="00F63591">
        <w:rPr>
          <w:rFonts w:cstheme="minorHAnsi"/>
        </w:rPr>
        <w:t xml:space="preserve">. Typically, attempts are made to overcome this </w:t>
      </w:r>
      <w:r w:rsidR="007D2BA7" w:rsidRPr="00F63591">
        <w:rPr>
          <w:rFonts w:cstheme="minorHAnsi"/>
        </w:rPr>
        <w:t xml:space="preserve">latter point </w:t>
      </w:r>
      <w:r w:rsidR="006D55DD" w:rsidRPr="00F63591">
        <w:rPr>
          <w:rFonts w:cstheme="minorHAnsi"/>
        </w:rPr>
        <w:t>by normalising concentrations and/or subtracting away a</w:t>
      </w:r>
      <w:r w:rsidR="00DC4349" w:rsidRPr="00F63591">
        <w:rPr>
          <w:rFonts w:cstheme="minorHAnsi"/>
        </w:rPr>
        <w:t xml:space="preserve"> local or global estimate of the </w:t>
      </w:r>
      <w:r w:rsidR="006D55DD" w:rsidRPr="00F63591">
        <w:rPr>
          <w:rFonts w:cstheme="minorHAnsi"/>
        </w:rPr>
        <w:t>background signal, but this is often difficult and inaccurate.</w:t>
      </w:r>
    </w:p>
    <w:p w14:paraId="2439A170" w14:textId="51F309F2" w:rsidR="006D55DD" w:rsidRPr="00F63591" w:rsidRDefault="006D55DD" w:rsidP="00F63591">
      <w:pPr>
        <w:jc w:val="both"/>
        <w:rPr>
          <w:rFonts w:cstheme="minorHAnsi"/>
        </w:rPr>
      </w:pPr>
    </w:p>
    <w:p w14:paraId="1506CA40" w14:textId="1B70BB53" w:rsidR="007D6018" w:rsidRPr="00F63591" w:rsidRDefault="006D55DD" w:rsidP="00F63591">
      <w:pPr>
        <w:jc w:val="both"/>
        <w:rPr>
          <w:rFonts w:cstheme="minorHAnsi"/>
        </w:rPr>
      </w:pPr>
      <w:r w:rsidRPr="00F63591">
        <w:rPr>
          <w:rFonts w:cstheme="minorHAnsi"/>
        </w:rPr>
        <w:t xml:space="preserve">More advanced methods have aimed to overcome this problem by using an optimisation procedure to fit the shape of the cross-cortex profile to a model composed of cytoplasmic and membrane contributions. </w:t>
      </w:r>
      <w:r w:rsidRPr="00F63591">
        <w:rPr>
          <w:rFonts w:cstheme="minorHAnsi"/>
          <w:color w:val="BFBFBF" w:themeColor="background1" w:themeShade="BF"/>
        </w:rPr>
        <w:t xml:space="preserve">This requires prior description of the expected form of cytoplasmic and membrane </w:t>
      </w:r>
      <w:r w:rsidR="009A23F4" w:rsidRPr="00F63591">
        <w:rPr>
          <w:rFonts w:cstheme="minorHAnsi"/>
          <w:color w:val="BFBFBF" w:themeColor="background1" w:themeShade="BF"/>
        </w:rPr>
        <w:t>signal contributions</w:t>
      </w:r>
      <w:r w:rsidR="009A23F4" w:rsidRPr="00F63591">
        <w:rPr>
          <w:rFonts w:cstheme="minorHAnsi"/>
        </w:rPr>
        <w:t>.</w:t>
      </w:r>
      <w:r w:rsidR="0067577C" w:rsidRPr="00F63591">
        <w:rPr>
          <w:rFonts w:cstheme="minorHAnsi"/>
        </w:rPr>
        <w:t xml:space="preserve"> </w:t>
      </w:r>
      <w:r w:rsidR="007D6018" w:rsidRPr="00F63591">
        <w:rPr>
          <w:rFonts w:cstheme="minorHAnsi"/>
        </w:rPr>
        <w:t>Such an approach was used by Gross, who described the cross-cortex profile at each point around the circumference of the embryo as the sum of a gaussian and an error function contribution</w:t>
      </w:r>
      <w:r w:rsidR="00667FB3" w:rsidRPr="00F63591">
        <w:rPr>
          <w:rFonts w:cstheme="minorHAnsi"/>
        </w:rPr>
        <w:t xml:space="preserve">, representing the expected form of a point (cortex) or step-function (cytoplasm) convolved with a Gaussian-like point spread function in 1D. </w:t>
      </w:r>
      <w:r w:rsidR="007D6018" w:rsidRPr="00F63591">
        <w:rPr>
          <w:rFonts w:cstheme="minorHAnsi"/>
        </w:rPr>
        <w:t xml:space="preserve">Cytoplasmic and membrane concentrations can then be found by fitting measured profiles to this model and extracting the relevant parameters describing the </w:t>
      </w:r>
      <w:r w:rsidR="005F46CB" w:rsidRPr="00F63591">
        <w:rPr>
          <w:rFonts w:cstheme="minorHAnsi"/>
        </w:rPr>
        <w:t>amplitudes of the two signal components</w:t>
      </w:r>
      <w:r w:rsidR="00182B7C" w:rsidRPr="00F63591">
        <w:rPr>
          <w:rFonts w:cstheme="minorHAnsi"/>
        </w:rPr>
        <w:t xml:space="preserve"> (fig _)</w:t>
      </w:r>
      <w:r w:rsidR="005F46CB" w:rsidRPr="00F63591">
        <w:rPr>
          <w:rFonts w:cstheme="minorHAnsi"/>
        </w:rPr>
        <w:t>. The model also includes a parameter describing the position of the cortex, which can be optimised to align the model to the profile, eliminating the need for accurate prior segmentation.</w:t>
      </w:r>
      <w:r w:rsidR="005F4760" w:rsidRPr="00F63591">
        <w:rPr>
          <w:rFonts w:cstheme="minorHAnsi"/>
        </w:rPr>
        <w:t xml:space="preserve"> </w:t>
      </w:r>
      <w:r w:rsidR="007D6018" w:rsidRPr="00F63591">
        <w:rPr>
          <w:rFonts w:cstheme="minorHAnsi"/>
          <w:color w:val="BFBFBF" w:themeColor="background1" w:themeShade="BF"/>
        </w:rPr>
        <w:t xml:space="preserve">A similar approach was previously used in </w:t>
      </w:r>
      <w:proofErr w:type="spellStart"/>
      <w:r w:rsidR="007D6018" w:rsidRPr="00F63591">
        <w:rPr>
          <w:rFonts w:cstheme="minorHAnsi"/>
          <w:color w:val="BFBFBF" w:themeColor="background1" w:themeShade="BF"/>
        </w:rPr>
        <w:t>Blanchoud</w:t>
      </w:r>
      <w:proofErr w:type="spellEnd"/>
      <w:r w:rsidR="007D6018" w:rsidRPr="00F63591">
        <w:rPr>
          <w:rFonts w:cstheme="minorHAnsi"/>
          <w:color w:val="BFBFBF" w:themeColor="background1" w:themeShade="BF"/>
        </w:rPr>
        <w:t>, but they used a &lt;&gt; instead of a sigmoidal cytoplasmic contribution</w:t>
      </w:r>
      <w:r w:rsidR="005F46CB" w:rsidRPr="00F63591">
        <w:rPr>
          <w:rFonts w:cstheme="minorHAnsi"/>
          <w:color w:val="BFBFBF" w:themeColor="background1" w:themeShade="BF"/>
        </w:rPr>
        <w:t>.</w:t>
      </w:r>
    </w:p>
    <w:p w14:paraId="30F14CBB" w14:textId="77777777" w:rsidR="00667FB3" w:rsidRPr="00F63591" w:rsidRDefault="00667FB3" w:rsidP="00F63591">
      <w:pPr>
        <w:jc w:val="both"/>
        <w:rPr>
          <w:rFonts w:cstheme="minorHAnsi"/>
        </w:rPr>
      </w:pPr>
    </w:p>
    <w:p w14:paraId="570F9823" w14:textId="2401BBAD" w:rsidR="00402917" w:rsidRPr="00F63591" w:rsidRDefault="00DC4349" w:rsidP="00F63591">
      <w:pPr>
        <w:jc w:val="both"/>
        <w:rPr>
          <w:rFonts w:cstheme="minorHAnsi"/>
        </w:rPr>
      </w:pPr>
      <w:r w:rsidRPr="00F63591">
        <w:rPr>
          <w:rFonts w:cstheme="minorHAnsi"/>
        </w:rPr>
        <w:t xml:space="preserve">The assumption that cytoplasmic and membrane contributions can be described by such simple mathematical functions </w:t>
      </w:r>
      <w:r w:rsidR="00402917" w:rsidRPr="00F63591">
        <w:rPr>
          <w:rFonts w:cstheme="minorHAnsi"/>
        </w:rPr>
        <w:t>may be far from the truth. This was demonstrated by Reich. Rather than assuming what a cross-cortex distribution of cytoplasmic protein would look like, Reich used images in which all tagged protein is cytoplasmic to directly measure the contribution of cytoplasmic protein to a cross-cortex profile, finding that</w:t>
      </w:r>
      <w:r w:rsidR="000B4875" w:rsidRPr="00F63591">
        <w:rPr>
          <w:rFonts w:cstheme="minorHAnsi"/>
        </w:rPr>
        <w:t xml:space="preserve"> (under imaging conditions </w:t>
      </w:r>
      <w:proofErr w:type="gramStart"/>
      <w:r w:rsidR="000B4875" w:rsidRPr="00F63591">
        <w:rPr>
          <w:rFonts w:cstheme="minorHAnsi"/>
        </w:rPr>
        <w:t>similar to</w:t>
      </w:r>
      <w:proofErr w:type="gramEnd"/>
      <w:r w:rsidR="000B4875" w:rsidRPr="00F63591">
        <w:rPr>
          <w:rFonts w:cstheme="minorHAnsi"/>
        </w:rPr>
        <w:t xml:space="preserve"> those used in this study)</w:t>
      </w:r>
      <w:r w:rsidR="00402917" w:rsidRPr="00F63591">
        <w:rPr>
          <w:rFonts w:cstheme="minorHAnsi"/>
        </w:rPr>
        <w:t xml:space="preserve"> the shape deviates significantly from an error-function. Specifically, whilst </w:t>
      </w:r>
      <w:proofErr w:type="gramStart"/>
      <w:r w:rsidR="00402917" w:rsidRPr="00F63591">
        <w:rPr>
          <w:rFonts w:cstheme="minorHAnsi"/>
        </w:rPr>
        <w:t>similar to</w:t>
      </w:r>
      <w:proofErr w:type="gramEnd"/>
      <w:r w:rsidR="00402917" w:rsidRPr="00F63591">
        <w:rPr>
          <w:rFonts w:cstheme="minorHAnsi"/>
        </w:rPr>
        <w:t xml:space="preserve"> an error-function, cytoplasmic signal continues increasing significantly far into the embryo (*which can be seen in figure A.3 of Jake’s thesis, and later replicated in figure _ of this study, although it’s worth noting that the original study </w:t>
      </w:r>
      <w:r w:rsidR="00402917" w:rsidRPr="00F63591">
        <w:rPr>
          <w:rFonts w:cstheme="minorHAnsi"/>
        </w:rPr>
        <w:lastRenderedPageBreak/>
        <w:t>didn’t use spatial autofluorescence correction, so there may be some artefacts relating to this).</w:t>
      </w:r>
    </w:p>
    <w:p w14:paraId="7189AFD7" w14:textId="4A2BBCB2" w:rsidR="00507A5D" w:rsidRPr="00F63591" w:rsidRDefault="00507A5D" w:rsidP="00F63591">
      <w:pPr>
        <w:jc w:val="both"/>
        <w:rPr>
          <w:rFonts w:cstheme="minorHAnsi"/>
        </w:rPr>
      </w:pPr>
    </w:p>
    <w:p w14:paraId="0AF2E098" w14:textId="51EB807D" w:rsidR="00507A5D" w:rsidRPr="00F63591" w:rsidRDefault="00507A5D" w:rsidP="00F63591">
      <w:pPr>
        <w:jc w:val="both"/>
        <w:rPr>
          <w:rFonts w:cstheme="minorHAnsi"/>
        </w:rPr>
      </w:pPr>
      <w:r w:rsidRPr="00F63591">
        <w:rPr>
          <w:rFonts w:cstheme="minorHAnsi"/>
        </w:rPr>
        <w:t xml:space="preserve">&lt;Good place to put </w:t>
      </w:r>
      <w:proofErr w:type="spellStart"/>
      <w:r w:rsidRPr="00F63591">
        <w:rPr>
          <w:rFonts w:cstheme="minorHAnsi"/>
        </w:rPr>
        <w:t>cytbg</w:t>
      </w:r>
      <w:proofErr w:type="spellEnd"/>
      <w:r w:rsidRPr="00F63591">
        <w:rPr>
          <w:rFonts w:cstheme="minorHAnsi"/>
        </w:rPr>
        <w:t xml:space="preserve"> figure&gt;</w:t>
      </w:r>
    </w:p>
    <w:p w14:paraId="6681ABD8" w14:textId="77777777" w:rsidR="00402917" w:rsidRPr="00F63591" w:rsidRDefault="00402917" w:rsidP="00F63591">
      <w:pPr>
        <w:jc w:val="both"/>
        <w:rPr>
          <w:rFonts w:cstheme="minorHAnsi"/>
        </w:rPr>
      </w:pPr>
    </w:p>
    <w:p w14:paraId="342AFC19" w14:textId="1938FC58" w:rsidR="004855E2" w:rsidRPr="00F63591" w:rsidRDefault="00402917" w:rsidP="00F63591">
      <w:pPr>
        <w:jc w:val="both"/>
        <w:rPr>
          <w:rFonts w:cstheme="minorHAnsi"/>
        </w:rPr>
      </w:pPr>
      <w:r w:rsidRPr="00F63591">
        <w:rPr>
          <w:rFonts w:cstheme="minorHAnsi"/>
        </w:rPr>
        <w:t>The main reason for this is likely due to scattering</w:t>
      </w:r>
      <w:r w:rsidR="00537766" w:rsidRPr="00F63591">
        <w:rPr>
          <w:rFonts w:cstheme="minorHAnsi"/>
        </w:rPr>
        <w:t xml:space="preserve"> and diffraction</w:t>
      </w:r>
      <w:r w:rsidRPr="00F63591">
        <w:rPr>
          <w:rFonts w:cstheme="minorHAnsi"/>
        </w:rPr>
        <w:t xml:space="preserve"> of light from planes above and below the imaging plane, combined with a curved geometry in the z-dimension (fig x).</w:t>
      </w:r>
      <w:r w:rsidR="004855E2" w:rsidRPr="00F63591">
        <w:rPr>
          <w:rFonts w:cstheme="minorHAnsi"/>
        </w:rPr>
        <w:t xml:space="preserve"> </w:t>
      </w:r>
      <w:r w:rsidR="00964E85" w:rsidRPr="00F63591">
        <w:rPr>
          <w:rFonts w:cstheme="minorHAnsi"/>
        </w:rPr>
        <w:t>Scatter, which is a common issue in images of biological samples, is a broadening of light</w:t>
      </w:r>
      <w:r w:rsidR="004855E2" w:rsidRPr="00F63591">
        <w:rPr>
          <w:rFonts w:cstheme="minorHAnsi"/>
        </w:rPr>
        <w:t xml:space="preserve"> in three dimensions</w:t>
      </w:r>
      <w:r w:rsidR="00964E85" w:rsidRPr="00F63591">
        <w:rPr>
          <w:rFonts w:cstheme="minorHAnsi"/>
        </w:rPr>
        <w:t xml:space="preserve"> as it passes through regions of heterogeneous refractive index</w:t>
      </w:r>
      <w:r w:rsidR="00EC708A" w:rsidRPr="00F63591">
        <w:rPr>
          <w:rFonts w:cstheme="minorHAnsi"/>
        </w:rPr>
        <w:t>.</w:t>
      </w:r>
      <w:r w:rsidR="007D26F8" w:rsidRPr="00F63591">
        <w:rPr>
          <w:rFonts w:cstheme="minorHAnsi"/>
        </w:rPr>
        <w:t xml:space="preserve"> </w:t>
      </w:r>
      <w:r w:rsidR="004855E2" w:rsidRPr="00F63591">
        <w:rPr>
          <w:rFonts w:cstheme="minorHAnsi"/>
        </w:rPr>
        <w:t>This occurs within the (</w:t>
      </w:r>
      <w:proofErr w:type="spellStart"/>
      <w:r w:rsidR="004855E2" w:rsidRPr="00F63591">
        <w:rPr>
          <w:rFonts w:cstheme="minorHAnsi"/>
        </w:rPr>
        <w:t>xy</w:t>
      </w:r>
      <w:proofErr w:type="spellEnd"/>
      <w:r w:rsidR="004855E2" w:rsidRPr="00F63591">
        <w:rPr>
          <w:rFonts w:cstheme="minorHAnsi"/>
        </w:rPr>
        <w:t xml:space="preserve">) plane of an </w:t>
      </w:r>
      <w:proofErr w:type="gramStart"/>
      <w:r w:rsidR="004855E2" w:rsidRPr="00F63591">
        <w:rPr>
          <w:rFonts w:cstheme="minorHAnsi"/>
        </w:rPr>
        <w:t>image, but</w:t>
      </w:r>
      <w:proofErr w:type="gramEnd"/>
      <w:r w:rsidR="004855E2" w:rsidRPr="00F63591">
        <w:rPr>
          <w:rFonts w:cstheme="minorHAnsi"/>
        </w:rPr>
        <w:t xml:space="preserve"> is typically far more significant in the z-plane, meaning that pixel intensities within a plane will be affected not only by structures within that plane but also structures above and below.</w:t>
      </w:r>
    </w:p>
    <w:p w14:paraId="34585D8C" w14:textId="77777777" w:rsidR="00912AA1" w:rsidRPr="00F63591" w:rsidRDefault="00912AA1" w:rsidP="00F63591">
      <w:pPr>
        <w:jc w:val="both"/>
        <w:rPr>
          <w:rFonts w:cstheme="minorHAnsi"/>
        </w:rPr>
      </w:pPr>
    </w:p>
    <w:p w14:paraId="2B08C331" w14:textId="63FB221B" w:rsidR="008E2A50" w:rsidRPr="00F63591" w:rsidRDefault="008E2A50" w:rsidP="00F63591">
      <w:pPr>
        <w:jc w:val="both"/>
        <w:rPr>
          <w:rFonts w:cstheme="minorHAnsi"/>
        </w:rPr>
      </w:pPr>
      <w:r w:rsidRPr="00F63591">
        <w:rPr>
          <w:rFonts w:cstheme="minorHAnsi"/>
        </w:rPr>
        <w:t>&lt;physics/optics&gt;</w:t>
      </w:r>
    </w:p>
    <w:p w14:paraId="2B4C5EC9" w14:textId="551E6A3F" w:rsidR="008E2A50" w:rsidRPr="00F63591" w:rsidRDefault="008E2A50" w:rsidP="00F63591">
      <w:pPr>
        <w:jc w:val="both"/>
        <w:rPr>
          <w:rFonts w:cstheme="minorHAnsi"/>
        </w:rPr>
      </w:pPr>
    </w:p>
    <w:p w14:paraId="4C157AB5" w14:textId="76CF9D29" w:rsidR="004B402D" w:rsidRPr="00F63591" w:rsidRDefault="004B402D" w:rsidP="00F63591">
      <w:pPr>
        <w:jc w:val="both"/>
        <w:rPr>
          <w:rFonts w:cstheme="minorHAnsi"/>
        </w:rPr>
      </w:pPr>
      <w:r w:rsidRPr="00F63591">
        <w:rPr>
          <w:rFonts w:cstheme="minorHAnsi"/>
        </w:rPr>
        <w:t xml:space="preserve">Typically, one can account for this by taking a z-stack from across the </w:t>
      </w:r>
      <w:proofErr w:type="gramStart"/>
      <w:r w:rsidRPr="00F63591">
        <w:rPr>
          <w:rFonts w:cstheme="minorHAnsi"/>
        </w:rPr>
        <w:t>sample, and</w:t>
      </w:r>
      <w:proofErr w:type="gramEnd"/>
      <w:r w:rsidRPr="00F63591">
        <w:rPr>
          <w:rFonts w:cstheme="minorHAnsi"/>
        </w:rPr>
        <w:t xml:space="preserve"> applying a deconvolution algorithm to the 3D stack to reassign all blurred/scattered light to an in-focus location. </w:t>
      </w:r>
      <w:r w:rsidR="00EC708A" w:rsidRPr="00F63591">
        <w:rPr>
          <w:rFonts w:cstheme="minorHAnsi"/>
        </w:rPr>
        <w:t xml:space="preserve">These methods rely on prior knowledge of the point spread function that applies to the </w:t>
      </w:r>
      <w:proofErr w:type="gramStart"/>
      <w:r w:rsidR="00EC708A" w:rsidRPr="00F63591">
        <w:rPr>
          <w:rFonts w:cstheme="minorHAnsi"/>
        </w:rPr>
        <w:t>particular sample</w:t>
      </w:r>
      <w:proofErr w:type="gramEnd"/>
      <w:r w:rsidR="00EC708A" w:rsidRPr="00F63591">
        <w:rPr>
          <w:rFonts w:cstheme="minorHAnsi"/>
        </w:rPr>
        <w:t xml:space="preserve"> and imaging set-up. </w:t>
      </w:r>
      <w:r w:rsidR="002D3F6E" w:rsidRPr="00F63591">
        <w:rPr>
          <w:rFonts w:cstheme="minorHAnsi"/>
        </w:rPr>
        <w:t>This needs to be as accurate as possible, otherwise artifacts can result.</w:t>
      </w:r>
    </w:p>
    <w:p w14:paraId="74B3975B" w14:textId="77777777" w:rsidR="00451E52" w:rsidRPr="00F63591" w:rsidRDefault="00451E52" w:rsidP="00F63591">
      <w:pPr>
        <w:jc w:val="both"/>
        <w:rPr>
          <w:rFonts w:cstheme="minorHAnsi"/>
        </w:rPr>
      </w:pPr>
    </w:p>
    <w:p w14:paraId="1EA8919D" w14:textId="53FCCDF9" w:rsidR="00AE206E" w:rsidRPr="00F63591" w:rsidRDefault="00AE206E" w:rsidP="00F63591">
      <w:pPr>
        <w:jc w:val="both"/>
        <w:rPr>
          <w:rFonts w:cstheme="minorHAnsi"/>
        </w:rPr>
      </w:pPr>
      <w:r w:rsidRPr="00F63591">
        <w:rPr>
          <w:rFonts w:cstheme="minorHAnsi"/>
        </w:rPr>
        <w:t>Theoretical methods exist to estimate an appropriate PSF given parameters such as the imaging modality, NA and emitted light wavelength</w:t>
      </w:r>
      <w:r w:rsidR="002D3F6E" w:rsidRPr="00F63591">
        <w:rPr>
          <w:rFonts w:cstheme="minorHAnsi"/>
        </w:rPr>
        <w:t xml:space="preserve">. Whilst this can accurately describe blur within the imaging apparatus, scattering within the sample </w:t>
      </w:r>
      <w:r w:rsidR="003148F9" w:rsidRPr="00F63591">
        <w:rPr>
          <w:rFonts w:cstheme="minorHAnsi"/>
        </w:rPr>
        <w:t>and at the sample-apparatus interface</w:t>
      </w:r>
      <w:r w:rsidR="002D3F6E" w:rsidRPr="00F63591">
        <w:rPr>
          <w:rFonts w:cstheme="minorHAnsi"/>
        </w:rPr>
        <w:t xml:space="preserve"> is difficult to model. For this reason</w:t>
      </w:r>
      <w:r w:rsidR="003148F9" w:rsidRPr="00F63591">
        <w:rPr>
          <w:rFonts w:cstheme="minorHAnsi"/>
        </w:rPr>
        <w:t>,</w:t>
      </w:r>
      <w:r w:rsidR="002D3F6E" w:rsidRPr="00F63591">
        <w:rPr>
          <w:rFonts w:cstheme="minorHAnsi"/>
        </w:rPr>
        <w:t xml:space="preserve"> it can be more effective to </w:t>
      </w:r>
      <w:r w:rsidR="003148F9" w:rsidRPr="00F63591">
        <w:rPr>
          <w:rFonts w:cstheme="minorHAnsi"/>
        </w:rPr>
        <w:t xml:space="preserve">measure an empirical </w:t>
      </w:r>
      <w:r w:rsidR="002D3F6E" w:rsidRPr="00F63591">
        <w:rPr>
          <w:rFonts w:cstheme="minorHAnsi"/>
        </w:rPr>
        <w:t>PSF by imaging the light distribution from a single point source (</w:t>
      </w:r>
      <w:proofErr w:type="gramStart"/>
      <w:r w:rsidR="002D3F6E" w:rsidRPr="00F63591">
        <w:rPr>
          <w:rFonts w:cstheme="minorHAnsi"/>
        </w:rPr>
        <w:t>e.g.</w:t>
      </w:r>
      <w:proofErr w:type="gramEnd"/>
      <w:r w:rsidR="002D3F6E" w:rsidRPr="00F63591">
        <w:rPr>
          <w:rFonts w:cstheme="minorHAnsi"/>
        </w:rPr>
        <w:t xml:space="preserve"> a fluorescent bead)</w:t>
      </w:r>
      <w:r w:rsidR="003148F9" w:rsidRPr="00F63591">
        <w:rPr>
          <w:rFonts w:cstheme="minorHAnsi"/>
        </w:rPr>
        <w:t xml:space="preserve"> under similar sample prep conditions to your sample.</w:t>
      </w:r>
      <w:r w:rsidR="00D77702" w:rsidRPr="00F63591">
        <w:rPr>
          <w:rFonts w:cstheme="minorHAnsi"/>
        </w:rPr>
        <w:t xml:space="preserve"> The accuracy of this depends on how closely the environment can be replicated, which is difficult. &lt;soaking tissue with beads&gt;. </w:t>
      </w:r>
      <w:r w:rsidRPr="00F63591">
        <w:rPr>
          <w:rFonts w:cstheme="minorHAnsi"/>
        </w:rPr>
        <w:t xml:space="preserve">Furthermore, most deconvolution methods assume that the PSF is a constant function throughout the whole image, but in many </w:t>
      </w:r>
      <w:proofErr w:type="gramStart"/>
      <w:r w:rsidRPr="00F63591">
        <w:rPr>
          <w:rFonts w:cstheme="minorHAnsi"/>
        </w:rPr>
        <w:t>cases</w:t>
      </w:r>
      <w:proofErr w:type="gramEnd"/>
      <w:r w:rsidRPr="00F63591">
        <w:rPr>
          <w:rFonts w:cstheme="minorHAnsi"/>
        </w:rPr>
        <w:t xml:space="preserve"> this won’t be the case. Such may be the case if there are refractive index gradients within the sample. Additionally, if there is a mismatch between the refractive index of the immersion and mounting media, as is often the case, then the PSF will vary with depth as spherical aberrations will be introduced deeper into the sample</w:t>
      </w:r>
      <w:r w:rsidR="00D77702" w:rsidRPr="00F63591">
        <w:rPr>
          <w:rFonts w:cstheme="minorHAnsi"/>
        </w:rPr>
        <w:t>. A fluorescent bead located directly below the coverslip will not capture this.</w:t>
      </w:r>
    </w:p>
    <w:p w14:paraId="60839C39" w14:textId="77777777" w:rsidR="00451E52" w:rsidRPr="00F63591" w:rsidRDefault="00451E52" w:rsidP="00F63591">
      <w:pPr>
        <w:jc w:val="both"/>
        <w:rPr>
          <w:rFonts w:cstheme="minorHAnsi"/>
        </w:rPr>
      </w:pPr>
    </w:p>
    <w:p w14:paraId="53162E4E" w14:textId="5DAD645F" w:rsidR="00A2262E" w:rsidRPr="00F63591" w:rsidRDefault="00A2262E" w:rsidP="00F63591">
      <w:pPr>
        <w:jc w:val="both"/>
        <w:rPr>
          <w:rFonts w:cstheme="minorHAnsi"/>
        </w:rPr>
      </w:pPr>
      <w:proofErr w:type="gramStart"/>
      <w:r w:rsidRPr="00F63591">
        <w:rPr>
          <w:rFonts w:cstheme="minorHAnsi"/>
        </w:rPr>
        <w:t>In reality</w:t>
      </w:r>
      <w:r w:rsidR="007D26F8" w:rsidRPr="00F63591">
        <w:rPr>
          <w:rFonts w:cstheme="minorHAnsi"/>
        </w:rPr>
        <w:t>, given</w:t>
      </w:r>
      <w:proofErr w:type="gramEnd"/>
      <w:r w:rsidR="007D26F8" w:rsidRPr="00F63591">
        <w:rPr>
          <w:rFonts w:cstheme="minorHAnsi"/>
        </w:rPr>
        <w:t xml:space="preserve"> all of these confounding factors, an accurate description of the PSF that applies to a given sample of interest is often an unachievable goal</w:t>
      </w:r>
      <w:r w:rsidR="000B4875" w:rsidRPr="00F63591">
        <w:rPr>
          <w:rFonts w:cstheme="minorHAnsi"/>
        </w:rPr>
        <w:t xml:space="preserve">. For this reason, </w:t>
      </w:r>
      <w:r w:rsidR="00D77702" w:rsidRPr="00F63591">
        <w:rPr>
          <w:rFonts w:cstheme="minorHAnsi"/>
        </w:rPr>
        <w:t>I opted against using a deconvolution approach</w:t>
      </w:r>
      <w:r w:rsidR="000B4875" w:rsidRPr="00F63591">
        <w:rPr>
          <w:rFonts w:cstheme="minorHAnsi"/>
        </w:rPr>
        <w:t xml:space="preserve"> to account for out-of-plane scattering. </w:t>
      </w:r>
    </w:p>
    <w:p w14:paraId="043EC284" w14:textId="78707522" w:rsidR="00A2262E" w:rsidRPr="00F63591" w:rsidRDefault="00A2262E" w:rsidP="00F63591">
      <w:pPr>
        <w:jc w:val="both"/>
        <w:rPr>
          <w:rFonts w:cstheme="minorHAnsi"/>
        </w:rPr>
      </w:pPr>
    </w:p>
    <w:p w14:paraId="434665D6" w14:textId="24C57C6D" w:rsidR="00F517AA" w:rsidRPr="00F63591" w:rsidRDefault="00F115C9" w:rsidP="00F63591">
      <w:pPr>
        <w:jc w:val="both"/>
        <w:rPr>
          <w:rFonts w:cstheme="minorHAnsi"/>
        </w:rPr>
      </w:pPr>
      <w:r w:rsidRPr="00F63591">
        <w:rPr>
          <w:rFonts w:cstheme="minorHAnsi"/>
        </w:rPr>
        <w:t xml:space="preserve">Fortunately, in this </w:t>
      </w:r>
      <w:proofErr w:type="gramStart"/>
      <w:r w:rsidRPr="00F63591">
        <w:rPr>
          <w:rFonts w:cstheme="minorHAnsi"/>
        </w:rPr>
        <w:t>particular case</w:t>
      </w:r>
      <w:proofErr w:type="gramEnd"/>
      <w:r w:rsidRPr="00F63591">
        <w:rPr>
          <w:rFonts w:cstheme="minorHAnsi"/>
        </w:rPr>
        <w:t>, matters are greatly simplified by the fact that the</w:t>
      </w:r>
      <w:r w:rsidR="00991F0E" w:rsidRPr="00F63591">
        <w:rPr>
          <w:rFonts w:cstheme="minorHAnsi"/>
        </w:rPr>
        <w:t xml:space="preserve"> geometry of embryos are highly consistent.</w:t>
      </w:r>
      <w:r w:rsidRPr="00F63591">
        <w:rPr>
          <w:rFonts w:cstheme="minorHAnsi"/>
        </w:rPr>
        <w:t xml:space="preserve"> Not only is the shape of embryos highly consistent, but PAR protein distributions also tend to display </w:t>
      </w:r>
      <w:r w:rsidR="00991F0E" w:rsidRPr="00F63591">
        <w:rPr>
          <w:rFonts w:cstheme="minorHAnsi"/>
        </w:rPr>
        <w:t>rotational symmetry</w:t>
      </w:r>
      <w:r w:rsidR="00876087" w:rsidRPr="00F63591">
        <w:rPr>
          <w:rFonts w:cstheme="minorHAnsi"/>
        </w:rPr>
        <w:t xml:space="preserve"> (at least during normal polarity development in P0)</w:t>
      </w:r>
      <w:r w:rsidR="00D42F74" w:rsidRPr="00F63591">
        <w:rPr>
          <w:rFonts w:cstheme="minorHAnsi"/>
        </w:rPr>
        <w:t xml:space="preserve"> </w:t>
      </w:r>
      <w:r w:rsidR="00991F0E" w:rsidRPr="00F63591">
        <w:rPr>
          <w:rFonts w:cstheme="minorHAnsi"/>
        </w:rPr>
        <w:t>meaning that protein distributions in planes above and below the focal plane</w:t>
      </w:r>
      <w:r w:rsidR="00876087" w:rsidRPr="00F63591">
        <w:rPr>
          <w:rFonts w:cstheme="minorHAnsi"/>
        </w:rPr>
        <w:t xml:space="preserve"> tend to be similar/identical to those seen at the focal plane (much like the simulations in figs x and x)</w:t>
      </w:r>
      <w:r w:rsidR="00991F0E" w:rsidRPr="00F63591">
        <w:rPr>
          <w:rFonts w:cstheme="minorHAnsi"/>
        </w:rPr>
        <w:t>.</w:t>
      </w:r>
      <w:r w:rsidRPr="00F63591">
        <w:rPr>
          <w:rFonts w:cstheme="minorHAnsi"/>
        </w:rPr>
        <w:t xml:space="preserve"> Optical properties are also not expected to change from sample to sample, or from location to location around the circumference of an embryo.</w:t>
      </w:r>
      <w:r w:rsidR="00F517AA" w:rsidRPr="00F63591">
        <w:rPr>
          <w:rFonts w:cstheme="minorHAnsi"/>
        </w:rPr>
        <w:t xml:space="preserve"> </w:t>
      </w:r>
      <w:r w:rsidR="00876087" w:rsidRPr="00F63591">
        <w:rPr>
          <w:rFonts w:cstheme="minorHAnsi"/>
        </w:rPr>
        <w:t>Together, these features imply that</w:t>
      </w:r>
      <w:r w:rsidR="00F517AA" w:rsidRPr="00F63591">
        <w:rPr>
          <w:rFonts w:cstheme="minorHAnsi"/>
        </w:rPr>
        <w:t xml:space="preserve">, for cytoplasmic or membrane protein, </w:t>
      </w:r>
      <w:r w:rsidR="00876087" w:rsidRPr="00F63591">
        <w:rPr>
          <w:rFonts w:cstheme="minorHAnsi"/>
        </w:rPr>
        <w:t xml:space="preserve">the normalised shape of the </w:t>
      </w:r>
      <w:r w:rsidR="00876087" w:rsidRPr="00F63591">
        <w:rPr>
          <w:rFonts w:cstheme="minorHAnsi"/>
        </w:rPr>
        <w:lastRenderedPageBreak/>
        <w:t xml:space="preserve">cross-cortex profile </w:t>
      </w:r>
      <w:r w:rsidR="00F517AA" w:rsidRPr="00F63591">
        <w:rPr>
          <w:rFonts w:cstheme="minorHAnsi"/>
        </w:rPr>
        <w:t xml:space="preserve">measured at the midplane </w:t>
      </w:r>
      <w:r w:rsidR="00876087" w:rsidRPr="00F63591">
        <w:rPr>
          <w:rFonts w:cstheme="minorHAnsi"/>
        </w:rPr>
        <w:t>should be some consistent function</w:t>
      </w:r>
      <w:r w:rsidR="00F517AA" w:rsidRPr="00F63591">
        <w:rPr>
          <w:rFonts w:cstheme="minorHAnsi"/>
        </w:rPr>
        <w:t xml:space="preserve">, that shouldn’t vary much between embryos or spatially around the circumference of an embryo. </w:t>
      </w:r>
      <w:r w:rsidR="00F517AA" w:rsidRPr="00F63591">
        <w:rPr>
          <w:rFonts w:eastAsia="Times New Roman" w:cstheme="minorHAnsi"/>
          <w:color w:val="000000" w:themeColor="text1"/>
        </w:rPr>
        <w:t xml:space="preserve">A change in local or global concentration should amount to a rescaling of </w:t>
      </w:r>
      <w:r w:rsidR="00F517AA" w:rsidRPr="00F63591">
        <w:rPr>
          <w:rFonts w:eastAsia="Times New Roman" w:cstheme="minorHAnsi"/>
          <w:color w:val="000000" w:themeColor="text1"/>
        </w:rPr>
        <w:t xml:space="preserve">this </w:t>
      </w:r>
      <w:proofErr w:type="gramStart"/>
      <w:r w:rsidR="00F517AA" w:rsidRPr="00F63591">
        <w:rPr>
          <w:rFonts w:eastAsia="Times New Roman" w:cstheme="minorHAnsi"/>
          <w:color w:val="000000" w:themeColor="text1"/>
        </w:rPr>
        <w:t>profile</w:t>
      </w:r>
      <w:r w:rsidR="00F517AA" w:rsidRPr="00F63591">
        <w:rPr>
          <w:rFonts w:eastAsia="Times New Roman" w:cstheme="minorHAnsi"/>
          <w:color w:val="000000" w:themeColor="text1"/>
        </w:rPr>
        <w:t>, but</w:t>
      </w:r>
      <w:proofErr w:type="gramEnd"/>
      <w:r w:rsidR="00F517AA" w:rsidRPr="00F63591">
        <w:rPr>
          <w:rFonts w:eastAsia="Times New Roman" w:cstheme="minorHAnsi"/>
          <w:color w:val="000000" w:themeColor="text1"/>
        </w:rPr>
        <w:t xml:space="preserve"> shouldn't change the normalised shape.</w:t>
      </w:r>
      <w:r w:rsidR="004C345D" w:rsidRPr="00F63591">
        <w:rPr>
          <w:rFonts w:cstheme="minorHAnsi"/>
        </w:rPr>
        <w:t xml:space="preserve"> </w:t>
      </w:r>
      <w:r w:rsidR="00F517AA" w:rsidRPr="00F63591">
        <w:rPr>
          <w:rFonts w:cstheme="minorHAnsi"/>
        </w:rPr>
        <w:t xml:space="preserve">Where protein is both cytoplasmic and cortical, the total measured </w:t>
      </w:r>
      <w:r w:rsidR="00E7060A" w:rsidRPr="00F63591">
        <w:rPr>
          <w:rFonts w:cstheme="minorHAnsi"/>
        </w:rPr>
        <w:t>cross-cortex profile</w:t>
      </w:r>
      <w:r w:rsidR="00F517AA" w:rsidRPr="00F63591">
        <w:rPr>
          <w:rFonts w:cstheme="minorHAnsi"/>
        </w:rPr>
        <w:t xml:space="preserve"> will then be a sum of these two contributions. </w:t>
      </w:r>
    </w:p>
    <w:p w14:paraId="1E5B8F4E" w14:textId="6A80B550" w:rsidR="00F517AA" w:rsidRPr="00F63591" w:rsidRDefault="00F517AA" w:rsidP="00F63591">
      <w:pPr>
        <w:jc w:val="both"/>
        <w:rPr>
          <w:rFonts w:cstheme="minorHAnsi"/>
        </w:rPr>
      </w:pPr>
    </w:p>
    <w:p w14:paraId="5855451C" w14:textId="210B98AF" w:rsidR="005256DE" w:rsidRPr="00F63591" w:rsidRDefault="00DC5CF7" w:rsidP="00F63591">
      <w:pPr>
        <w:jc w:val="both"/>
        <w:rPr>
          <w:rFonts w:cstheme="minorHAnsi"/>
        </w:rPr>
      </w:pPr>
      <w:r w:rsidRPr="00F63591">
        <w:rPr>
          <w:rFonts w:cstheme="minorHAnsi"/>
        </w:rPr>
        <w:t>Thu</w:t>
      </w:r>
      <w:r w:rsidR="00C5057E" w:rsidRPr="00F63591">
        <w:rPr>
          <w:rFonts w:cstheme="minorHAnsi"/>
        </w:rPr>
        <w:t>s, a key step in the path to accurate quantification is the ability to measure these reference profiles</w:t>
      </w:r>
      <w:r w:rsidRPr="00F63591">
        <w:rPr>
          <w:rFonts w:cstheme="minorHAnsi"/>
        </w:rPr>
        <w:t>.</w:t>
      </w:r>
      <w:r w:rsidR="00C5057E" w:rsidRPr="00F63591">
        <w:rPr>
          <w:rFonts w:cstheme="minorHAnsi"/>
        </w:rPr>
        <w:t xml:space="preserve"> </w:t>
      </w:r>
      <w:r w:rsidRPr="00F63591">
        <w:rPr>
          <w:rFonts w:cstheme="minorHAnsi"/>
        </w:rPr>
        <w:t xml:space="preserve">As mentioned previously, cytoplasmic reference profiles can easily be obtained by analysing cells in which all protein is cytoplasmic. Indeed, Reich used an approach </w:t>
      </w:r>
      <w:r w:rsidR="00C5057E" w:rsidRPr="00F63591">
        <w:rPr>
          <w:rFonts w:cstheme="minorHAnsi"/>
        </w:rPr>
        <w:t>half-way between the Gross method and the</w:t>
      </w:r>
      <w:r w:rsidRPr="00F63591">
        <w:rPr>
          <w:rFonts w:cstheme="minorHAnsi"/>
        </w:rPr>
        <w:t xml:space="preserve"> </w:t>
      </w:r>
      <w:r w:rsidR="00C5057E" w:rsidRPr="00F63591">
        <w:rPr>
          <w:rFonts w:cstheme="minorHAnsi"/>
        </w:rPr>
        <w:t>method</w:t>
      </w:r>
      <w:r w:rsidRPr="00F63591">
        <w:rPr>
          <w:rFonts w:cstheme="minorHAnsi"/>
        </w:rPr>
        <w:t xml:space="preserve"> that I am proposing, </w:t>
      </w:r>
      <w:r w:rsidR="005256DE" w:rsidRPr="00F63591">
        <w:rPr>
          <w:rFonts w:cstheme="minorHAnsi"/>
        </w:rPr>
        <w:t xml:space="preserve">replacing the error-function description </w:t>
      </w:r>
      <w:r w:rsidR="00AA6009" w:rsidRPr="00F63591">
        <w:rPr>
          <w:rFonts w:cstheme="minorHAnsi"/>
        </w:rPr>
        <w:t>of cytoplasmic signal with his arbitrary, measured, cytoplasmic reference profile</w:t>
      </w:r>
      <w:r w:rsidR="00C5057E" w:rsidRPr="00F63591">
        <w:rPr>
          <w:rFonts w:cstheme="minorHAnsi"/>
        </w:rPr>
        <w:t>.</w:t>
      </w:r>
      <w:r w:rsidR="00AA6009" w:rsidRPr="00F63591">
        <w:rPr>
          <w:rFonts w:cstheme="minorHAnsi"/>
        </w:rPr>
        <w:t xml:space="preserve"> </w:t>
      </w:r>
      <w:r w:rsidR="00C5057E" w:rsidRPr="00F63591">
        <w:rPr>
          <w:rFonts w:cstheme="minorHAnsi"/>
        </w:rPr>
        <w:t>Thus,</w:t>
      </w:r>
      <w:r w:rsidR="00AA6009" w:rsidRPr="00F63591">
        <w:rPr>
          <w:rFonts w:cstheme="minorHAnsi"/>
        </w:rPr>
        <w:t xml:space="preserve"> total signal</w:t>
      </w:r>
      <w:r w:rsidR="00C5057E" w:rsidRPr="00F63591">
        <w:rPr>
          <w:rFonts w:cstheme="minorHAnsi"/>
        </w:rPr>
        <w:t>s</w:t>
      </w:r>
      <w:r w:rsidR="00AA6009" w:rsidRPr="00F63591">
        <w:rPr>
          <w:rFonts w:cstheme="minorHAnsi"/>
        </w:rPr>
        <w:t xml:space="preserve"> </w:t>
      </w:r>
      <w:r w:rsidR="00C5057E" w:rsidRPr="00F63591">
        <w:rPr>
          <w:rFonts w:cstheme="minorHAnsi"/>
        </w:rPr>
        <w:t>were fit as</w:t>
      </w:r>
      <w:r w:rsidR="00AA6009" w:rsidRPr="00F63591">
        <w:rPr>
          <w:rFonts w:cstheme="minorHAnsi"/>
        </w:rPr>
        <w:t xml:space="preserve"> the sum of a Gaussian profile and this arbitrary</w:t>
      </w:r>
      <w:r w:rsidR="00C5057E" w:rsidRPr="00F63591">
        <w:rPr>
          <w:rFonts w:cstheme="minorHAnsi"/>
        </w:rPr>
        <w:t xml:space="preserve"> cytoplasmic reference</w:t>
      </w:r>
      <w:r w:rsidR="00AA6009" w:rsidRPr="00F63591">
        <w:rPr>
          <w:rFonts w:cstheme="minorHAnsi"/>
        </w:rPr>
        <w:t xml:space="preserve"> profile</w:t>
      </w:r>
      <w:r w:rsidR="00C5057E" w:rsidRPr="00F63591">
        <w:rPr>
          <w:rFonts w:cstheme="minorHAnsi"/>
        </w:rPr>
        <w:t xml:space="preserve">, which </w:t>
      </w:r>
      <w:r w:rsidR="00AA6009" w:rsidRPr="00F63591">
        <w:rPr>
          <w:rFonts w:cstheme="minorHAnsi"/>
        </w:rPr>
        <w:t>result</w:t>
      </w:r>
      <w:r w:rsidR="00C5057E" w:rsidRPr="00F63591">
        <w:rPr>
          <w:rFonts w:cstheme="minorHAnsi"/>
        </w:rPr>
        <w:t>ed</w:t>
      </w:r>
      <w:r w:rsidR="00AA6009" w:rsidRPr="00F63591">
        <w:rPr>
          <w:rFonts w:cstheme="minorHAnsi"/>
        </w:rPr>
        <w:t xml:space="preserve"> </w:t>
      </w:r>
      <w:r w:rsidR="00C5057E" w:rsidRPr="00F63591">
        <w:rPr>
          <w:rFonts w:cstheme="minorHAnsi"/>
        </w:rPr>
        <w:t xml:space="preserve">in </w:t>
      </w:r>
      <w:r w:rsidR="00AA6009" w:rsidRPr="00F63591">
        <w:rPr>
          <w:rFonts w:cstheme="minorHAnsi"/>
        </w:rPr>
        <w:t>a far better ability of the model to fit the shape of measured profiles.</w:t>
      </w:r>
    </w:p>
    <w:p w14:paraId="36271B97" w14:textId="3C657604" w:rsidR="001F62AB" w:rsidRPr="00F63591" w:rsidRDefault="001F62AB" w:rsidP="00F63591">
      <w:pPr>
        <w:jc w:val="both"/>
        <w:rPr>
          <w:rFonts w:cstheme="minorHAnsi"/>
        </w:rPr>
      </w:pPr>
    </w:p>
    <w:p w14:paraId="52E8F301" w14:textId="2F164F02" w:rsidR="00D0256B" w:rsidRPr="00F63591" w:rsidRDefault="00C5057E" w:rsidP="00F63591">
      <w:pPr>
        <w:jc w:val="both"/>
        <w:rPr>
          <w:rFonts w:cstheme="minorHAnsi"/>
          <w:color w:val="000000"/>
        </w:rPr>
      </w:pPr>
      <w:r w:rsidRPr="00F63591">
        <w:rPr>
          <w:rFonts w:cstheme="minorHAnsi"/>
          <w:color w:val="000000"/>
        </w:rPr>
        <w:t xml:space="preserve">Whilst this move is a significant step in the right direction, the problem remains of how best to account for out of focus cortical light. This presents a challenge: whilst it is relatively easy to directly measure a cytoplasmic reference profile (you just need a reference image in which all signal is cytoplasmic), the same is not true for a membrane profile as it is difficult/impossible to find a reference case in which all protein is membrane bound. To extend the Reich method to account for out-of-focus membrane protein, I attempted to find alternative methods to get an approximation of the membrane reference profile. </w:t>
      </w:r>
    </w:p>
    <w:p w14:paraId="05E1BC7F" w14:textId="40091387" w:rsidR="0065425B" w:rsidRPr="00F63591" w:rsidRDefault="0065425B" w:rsidP="00F63591">
      <w:pPr>
        <w:jc w:val="both"/>
        <w:rPr>
          <w:rFonts w:cstheme="minorHAnsi"/>
          <w:color w:val="000000"/>
        </w:rPr>
      </w:pPr>
    </w:p>
    <w:p w14:paraId="4C879DEE" w14:textId="5BC1CCB8" w:rsidR="00134A5B" w:rsidRPr="00F63591" w:rsidRDefault="0065425B" w:rsidP="00F63591">
      <w:pPr>
        <w:jc w:val="both"/>
        <w:rPr>
          <w:rFonts w:cstheme="minorHAnsi"/>
          <w:color w:val="000000"/>
        </w:rPr>
      </w:pPr>
      <w:r w:rsidRPr="00F63591">
        <w:rPr>
          <w:rFonts w:cstheme="minorHAnsi"/>
          <w:color w:val="000000"/>
        </w:rPr>
        <w:t>In fact, this</w:t>
      </w:r>
      <w:r w:rsidR="00E5481F" w:rsidRPr="00F63591">
        <w:rPr>
          <w:rFonts w:cstheme="minorHAnsi"/>
          <w:color w:val="000000"/>
        </w:rPr>
        <w:t xml:space="preserve"> problem</w:t>
      </w:r>
      <w:r w:rsidRPr="00F63591">
        <w:rPr>
          <w:rFonts w:cstheme="minorHAnsi"/>
          <w:color w:val="000000"/>
        </w:rPr>
        <w:t xml:space="preserve"> becomes </w:t>
      </w:r>
      <w:r w:rsidR="009A6971" w:rsidRPr="00F63591">
        <w:rPr>
          <w:rFonts w:cstheme="minorHAnsi"/>
          <w:color w:val="000000"/>
        </w:rPr>
        <w:t>simplified</w:t>
      </w:r>
      <w:r w:rsidRPr="00F63591">
        <w:rPr>
          <w:rFonts w:cstheme="minorHAnsi"/>
          <w:color w:val="000000"/>
        </w:rPr>
        <w:t xml:space="preserve"> when one considers that, even in cases where the cortex is polarised, the cytoplasm of most PAR proteins should be uniform (although exceptions </w:t>
      </w:r>
      <w:r w:rsidR="00E5481F" w:rsidRPr="00F63591">
        <w:rPr>
          <w:rFonts w:cstheme="minorHAnsi"/>
          <w:color w:val="000000"/>
        </w:rPr>
        <w:t xml:space="preserve">do </w:t>
      </w:r>
      <w:r w:rsidRPr="00F63591">
        <w:rPr>
          <w:rFonts w:cstheme="minorHAnsi"/>
          <w:color w:val="000000"/>
        </w:rPr>
        <w:t xml:space="preserve">exist in the case of PAR-1 and PAR-3, where true cytoplasmic gradients have been observed, although the basis for this is poorly understood). </w:t>
      </w:r>
      <w:r w:rsidR="00E5481F" w:rsidRPr="00F63591">
        <w:rPr>
          <w:rFonts w:cstheme="minorHAnsi"/>
          <w:color w:val="000000"/>
        </w:rPr>
        <w:t xml:space="preserve">Thus, </w:t>
      </w:r>
      <w:r w:rsidR="00E5481F" w:rsidRPr="00F63591">
        <w:rPr>
          <w:rFonts w:cstheme="minorHAnsi"/>
          <w:color w:val="000000"/>
        </w:rPr>
        <w:t xml:space="preserve">straightened </w:t>
      </w:r>
      <w:r w:rsidR="00E5481F" w:rsidRPr="00F63591">
        <w:rPr>
          <w:rFonts w:cstheme="minorHAnsi"/>
          <w:color w:val="000000"/>
        </w:rPr>
        <w:t>cortices can be modelled as a uniform cytoplasmic component</w:t>
      </w:r>
      <w:r w:rsidR="009A6971" w:rsidRPr="00F63591">
        <w:rPr>
          <w:rFonts w:cstheme="minorHAnsi"/>
          <w:color w:val="000000"/>
        </w:rPr>
        <w:t>, defined by a cytoplasmic reference profile</w:t>
      </w:r>
      <w:r w:rsidR="00F56F2D" w:rsidRPr="00F63591">
        <w:rPr>
          <w:rFonts w:cstheme="minorHAnsi"/>
          <w:color w:val="000000"/>
        </w:rPr>
        <w:t xml:space="preserve"> (</w:t>
      </w:r>
      <w:proofErr w:type="spellStart"/>
      <w:r w:rsidR="00F56F2D" w:rsidRPr="00F63591">
        <w:rPr>
          <w:rFonts w:cstheme="minorHAnsi"/>
          <w:color w:val="000000"/>
        </w:rPr>
        <w:t>Rc</w:t>
      </w:r>
      <w:proofErr w:type="spellEnd"/>
      <w:r w:rsidR="00F56F2D" w:rsidRPr="00F63591">
        <w:rPr>
          <w:rFonts w:cstheme="minorHAnsi"/>
          <w:color w:val="000000"/>
        </w:rPr>
        <w:t>)</w:t>
      </w:r>
      <w:r w:rsidR="009A6971" w:rsidRPr="00F63591">
        <w:rPr>
          <w:rFonts w:cstheme="minorHAnsi"/>
          <w:color w:val="000000"/>
        </w:rPr>
        <w:t xml:space="preserve"> and a single, uniform, cytoplasmic concentration</w:t>
      </w:r>
      <w:r w:rsidR="00F56F2D" w:rsidRPr="00F63591">
        <w:rPr>
          <w:rFonts w:cstheme="minorHAnsi"/>
          <w:color w:val="000000"/>
        </w:rPr>
        <w:t xml:space="preserve"> (C)</w:t>
      </w:r>
      <w:r w:rsidR="00E5481F" w:rsidRPr="00F63591">
        <w:rPr>
          <w:rFonts w:cstheme="minorHAnsi"/>
          <w:color w:val="000000"/>
        </w:rPr>
        <w:t xml:space="preserve">, plus a polarised membrane component, </w:t>
      </w:r>
      <w:r w:rsidR="009A6971" w:rsidRPr="00F63591">
        <w:rPr>
          <w:rFonts w:cstheme="minorHAnsi"/>
          <w:color w:val="000000"/>
        </w:rPr>
        <w:t>defined by a membrane reference profile</w:t>
      </w:r>
      <w:r w:rsidR="00F56F2D" w:rsidRPr="00F63591">
        <w:rPr>
          <w:rFonts w:cstheme="minorHAnsi"/>
          <w:color w:val="000000"/>
        </w:rPr>
        <w:t xml:space="preserve"> (Rm)</w:t>
      </w:r>
      <w:r w:rsidR="009A6971" w:rsidRPr="00F63591">
        <w:rPr>
          <w:rFonts w:cstheme="minorHAnsi"/>
          <w:color w:val="000000"/>
        </w:rPr>
        <w:t xml:space="preserve"> and a nonuniform membrane concentration profile</w:t>
      </w:r>
      <w:r w:rsidR="00F56F2D" w:rsidRPr="00F63591">
        <w:rPr>
          <w:rFonts w:cstheme="minorHAnsi"/>
          <w:color w:val="000000"/>
        </w:rPr>
        <w:t xml:space="preserve"> (M)</w:t>
      </w:r>
      <w:r w:rsidR="009A6971" w:rsidRPr="00F63591">
        <w:rPr>
          <w:rFonts w:cstheme="minorHAnsi"/>
          <w:color w:val="000000"/>
        </w:rPr>
        <w:t xml:space="preserve">. This is shown </w:t>
      </w:r>
      <w:r w:rsidR="00E5481F" w:rsidRPr="00F63591">
        <w:rPr>
          <w:rFonts w:cstheme="minorHAnsi"/>
          <w:color w:val="000000"/>
        </w:rPr>
        <w:t>in fig x.</w:t>
      </w:r>
      <w:r w:rsidR="00E5481F" w:rsidRPr="00F63591">
        <w:rPr>
          <w:rFonts w:cstheme="minorHAnsi"/>
          <w:color w:val="000000"/>
        </w:rPr>
        <w:t xml:space="preserve"> </w:t>
      </w:r>
    </w:p>
    <w:p w14:paraId="06D91E7A" w14:textId="77777777" w:rsidR="00134A5B" w:rsidRPr="00F63591" w:rsidRDefault="00134A5B" w:rsidP="00F63591">
      <w:pPr>
        <w:jc w:val="both"/>
        <w:rPr>
          <w:rFonts w:cstheme="minorHAnsi"/>
          <w:color w:val="000000"/>
        </w:rPr>
      </w:pPr>
    </w:p>
    <w:p w14:paraId="6B1B5F15" w14:textId="35059DD6" w:rsidR="00361F1F" w:rsidRPr="00F63591" w:rsidRDefault="00061E68" w:rsidP="00F63591">
      <w:pPr>
        <w:jc w:val="both"/>
        <w:rPr>
          <w:rFonts w:cstheme="minorHAnsi"/>
          <w:color w:val="000000"/>
        </w:rPr>
      </w:pPr>
      <w:r w:rsidRPr="00F63591">
        <w:rPr>
          <w:rFonts w:cstheme="minorHAnsi"/>
          <w:color w:val="000000"/>
        </w:rPr>
        <w:t xml:space="preserve">Since </w:t>
      </w:r>
      <w:proofErr w:type="spellStart"/>
      <w:r w:rsidRPr="00F63591">
        <w:rPr>
          <w:rFonts w:cstheme="minorHAnsi"/>
          <w:color w:val="000000"/>
        </w:rPr>
        <w:t>Rc</w:t>
      </w:r>
      <w:proofErr w:type="spellEnd"/>
      <w:r w:rsidRPr="00F63591">
        <w:rPr>
          <w:rFonts w:cstheme="minorHAnsi"/>
          <w:color w:val="000000"/>
        </w:rPr>
        <w:t xml:space="preserve"> is predefined and, if we assume for a second that Rm is also predefined,</w:t>
      </w:r>
      <w:r w:rsidR="00134A5B" w:rsidRPr="00F63591">
        <w:rPr>
          <w:rFonts w:cstheme="minorHAnsi"/>
          <w:color w:val="000000"/>
        </w:rPr>
        <w:t xml:space="preserve"> then</w:t>
      </w:r>
      <w:r w:rsidRPr="00F63591">
        <w:rPr>
          <w:rFonts w:cstheme="minorHAnsi"/>
          <w:color w:val="000000"/>
        </w:rPr>
        <w:t xml:space="preserve"> M and C for a given embryo can be determined by fitting a straightened image to this model. (At this point these</w:t>
      </w:r>
      <w:r w:rsidR="00134A5B" w:rsidRPr="00F63591">
        <w:rPr>
          <w:rFonts w:cstheme="minorHAnsi"/>
          <w:color w:val="000000"/>
        </w:rPr>
        <w:t xml:space="preserve"> values</w:t>
      </w:r>
      <w:r w:rsidRPr="00F63591">
        <w:rPr>
          <w:rFonts w:cstheme="minorHAnsi"/>
          <w:color w:val="000000"/>
        </w:rPr>
        <w:t xml:space="preserve"> will be in arbitrary units, but I’ll come back to this point).</w:t>
      </w:r>
      <w:r w:rsidR="00F56F2D" w:rsidRPr="00F63591">
        <w:rPr>
          <w:rFonts w:cstheme="minorHAnsi"/>
          <w:color w:val="000000"/>
        </w:rPr>
        <w:t xml:space="preserve"> </w:t>
      </w:r>
      <w:r w:rsidR="00134A5B" w:rsidRPr="00F63591">
        <w:rPr>
          <w:rFonts w:cstheme="minorHAnsi"/>
          <w:color w:val="000000"/>
        </w:rPr>
        <w:t xml:space="preserve">Whilst Rm is in fact not predefined, </w:t>
      </w:r>
      <w:r w:rsidR="00F56F2D" w:rsidRPr="00F63591">
        <w:rPr>
          <w:rFonts w:cstheme="minorHAnsi"/>
          <w:color w:val="000000"/>
        </w:rPr>
        <w:t>g</w:t>
      </w:r>
      <w:r w:rsidR="00134A5B" w:rsidRPr="00F63591">
        <w:rPr>
          <w:rFonts w:cstheme="minorHAnsi"/>
          <w:color w:val="000000"/>
        </w:rPr>
        <w:t>iven the constraints imposed by cytoplasmic uniformity</w:t>
      </w:r>
      <w:r w:rsidR="00F56F2D" w:rsidRPr="00F63591">
        <w:rPr>
          <w:rFonts w:cstheme="minorHAnsi"/>
          <w:color w:val="000000"/>
        </w:rPr>
        <w:t xml:space="preserve">, it arises that </w:t>
      </w:r>
      <w:r w:rsidR="00361F1F" w:rsidRPr="00F63591">
        <w:rPr>
          <w:rFonts w:cstheme="minorHAnsi"/>
          <w:color w:val="000000"/>
        </w:rPr>
        <w:t>only a model with an appropriate membrane reference profile will be able to create simulated images that</w:t>
      </w:r>
      <w:r w:rsidR="00C63F57" w:rsidRPr="00F63591">
        <w:rPr>
          <w:rFonts w:cstheme="minorHAnsi"/>
          <w:color w:val="000000"/>
        </w:rPr>
        <w:t xml:space="preserve"> closely</w:t>
      </w:r>
      <w:r w:rsidR="00361F1F" w:rsidRPr="00F63591">
        <w:rPr>
          <w:rFonts w:cstheme="minorHAnsi"/>
          <w:color w:val="000000"/>
        </w:rPr>
        <w:t xml:space="preserve"> match experimental images.</w:t>
      </w:r>
      <w:r w:rsidR="00261890" w:rsidRPr="00F63591">
        <w:rPr>
          <w:rFonts w:cstheme="minorHAnsi"/>
          <w:color w:val="000000"/>
        </w:rPr>
        <w:t xml:space="preserve"> </w:t>
      </w:r>
      <w:r w:rsidR="00C63F57" w:rsidRPr="00F63591">
        <w:rPr>
          <w:rFonts w:cstheme="minorHAnsi"/>
          <w:color w:val="000000"/>
        </w:rPr>
        <w:t>(Imagine, for example a model with a Gaussian membrane reference profile, which would clearly fail to capture</w:t>
      </w:r>
      <w:r w:rsidR="004C2B19" w:rsidRPr="00F63591">
        <w:rPr>
          <w:rFonts w:cstheme="minorHAnsi"/>
          <w:color w:val="000000"/>
        </w:rPr>
        <w:t xml:space="preserve"> the graded internal signal). </w:t>
      </w:r>
      <w:r w:rsidR="00261890" w:rsidRPr="00F63591">
        <w:rPr>
          <w:rFonts w:cstheme="minorHAnsi"/>
          <w:color w:val="000000"/>
        </w:rPr>
        <w:t xml:space="preserve">Therefore, </w:t>
      </w:r>
      <w:r w:rsidR="00E925D7" w:rsidRPr="00F63591">
        <w:rPr>
          <w:rFonts w:cstheme="minorHAnsi"/>
          <w:color w:val="000000"/>
        </w:rPr>
        <w:t>under conditions such as these, in which we have a uniform cytoplasmic component and a graded membrane component</w:t>
      </w:r>
      <w:r w:rsidR="001F70E6" w:rsidRPr="00F63591">
        <w:rPr>
          <w:rFonts w:cstheme="minorHAnsi"/>
          <w:color w:val="000000"/>
        </w:rPr>
        <w:t>, t</w:t>
      </w:r>
      <w:r w:rsidR="00E925D7" w:rsidRPr="00F63591">
        <w:rPr>
          <w:rFonts w:cstheme="minorHAnsi"/>
          <w:color w:val="000000"/>
        </w:rPr>
        <w:t xml:space="preserve">he membrane reference profile need </w:t>
      </w:r>
      <w:r w:rsidR="001F70E6" w:rsidRPr="00F63591">
        <w:rPr>
          <w:rFonts w:cstheme="minorHAnsi"/>
          <w:color w:val="000000"/>
        </w:rPr>
        <w:t>not</w:t>
      </w:r>
      <w:r w:rsidR="00E925D7" w:rsidRPr="00F63591">
        <w:rPr>
          <w:rFonts w:cstheme="minorHAnsi"/>
          <w:color w:val="000000"/>
        </w:rPr>
        <w:t xml:space="preserve"> be predefined, and</w:t>
      </w:r>
      <w:r w:rsidR="001F70E6" w:rsidRPr="00F63591">
        <w:rPr>
          <w:rFonts w:cstheme="minorHAnsi"/>
          <w:color w:val="000000"/>
        </w:rPr>
        <w:t xml:space="preserve">, in theory, </w:t>
      </w:r>
      <w:r w:rsidRPr="00F63591">
        <w:rPr>
          <w:rFonts w:cstheme="minorHAnsi"/>
          <w:color w:val="000000"/>
        </w:rPr>
        <w:t xml:space="preserve">can be </w:t>
      </w:r>
      <w:r w:rsidR="00134A5B" w:rsidRPr="00F63591">
        <w:rPr>
          <w:rFonts w:cstheme="minorHAnsi"/>
          <w:color w:val="000000"/>
        </w:rPr>
        <w:t>fit to the data along with the concentration parameters.</w:t>
      </w:r>
      <w:r w:rsidR="00017EA0" w:rsidRPr="00F63591">
        <w:rPr>
          <w:rFonts w:cstheme="minorHAnsi"/>
          <w:color w:val="000000"/>
        </w:rPr>
        <w:t xml:space="preserve"> </w:t>
      </w:r>
      <w:r w:rsidR="00361F1F" w:rsidRPr="00F63591">
        <w:rPr>
          <w:rFonts w:cstheme="minorHAnsi"/>
          <w:color w:val="000000"/>
        </w:rPr>
        <w:t>To perform this</w:t>
      </w:r>
      <w:r w:rsidR="00134A5B" w:rsidRPr="00F63591">
        <w:rPr>
          <w:rFonts w:cstheme="minorHAnsi"/>
          <w:color w:val="000000"/>
        </w:rPr>
        <w:t xml:space="preserve"> kind of</w:t>
      </w:r>
      <w:r w:rsidR="00361F1F" w:rsidRPr="00F63591">
        <w:rPr>
          <w:rFonts w:cstheme="minorHAnsi"/>
          <w:color w:val="000000"/>
        </w:rPr>
        <w:t xml:space="preserve"> </w:t>
      </w:r>
      <w:r w:rsidR="00E925D7" w:rsidRPr="00F63591">
        <w:rPr>
          <w:rFonts w:cstheme="minorHAnsi"/>
          <w:color w:val="000000"/>
        </w:rPr>
        <w:t>optimisation</w:t>
      </w:r>
      <w:r w:rsidR="00361F1F" w:rsidRPr="00F63591">
        <w:rPr>
          <w:rFonts w:cstheme="minorHAnsi"/>
          <w:color w:val="000000"/>
        </w:rPr>
        <w:t xml:space="preserve">, I have </w:t>
      </w:r>
      <w:r w:rsidR="00017EA0" w:rsidRPr="00F63591">
        <w:rPr>
          <w:rFonts w:cstheme="minorHAnsi"/>
          <w:color w:val="000000"/>
        </w:rPr>
        <w:t>used a gradient descent approach</w:t>
      </w:r>
      <w:r w:rsidR="00361F1F" w:rsidRPr="00F63591">
        <w:rPr>
          <w:rFonts w:cstheme="minorHAnsi"/>
          <w:color w:val="000000"/>
        </w:rPr>
        <w:t xml:space="preserve"> based on differentiable programming</w:t>
      </w:r>
      <w:r w:rsidR="00134A5B" w:rsidRPr="00F63591">
        <w:rPr>
          <w:rFonts w:cstheme="minorHAnsi"/>
          <w:color w:val="000000"/>
        </w:rPr>
        <w:t>, which is described below.</w:t>
      </w:r>
    </w:p>
    <w:p w14:paraId="4171F1E9" w14:textId="0F46B411" w:rsidR="005E4D99" w:rsidRPr="00F63591" w:rsidRDefault="005E4D99" w:rsidP="00F63591">
      <w:pPr>
        <w:jc w:val="both"/>
        <w:rPr>
          <w:rFonts w:cstheme="minorHAnsi"/>
          <w:color w:val="000000"/>
        </w:rPr>
      </w:pPr>
    </w:p>
    <w:p w14:paraId="6AEAFA19" w14:textId="53897BB4" w:rsidR="00361F1F" w:rsidRPr="00F63591" w:rsidRDefault="00361F1F" w:rsidP="00F63591">
      <w:pPr>
        <w:jc w:val="both"/>
        <w:rPr>
          <w:rFonts w:cstheme="minorHAnsi"/>
          <w:color w:val="000000"/>
        </w:rPr>
      </w:pPr>
    </w:p>
    <w:p w14:paraId="5C5B9483" w14:textId="77777777" w:rsidR="00361F1F" w:rsidRPr="00F63591" w:rsidRDefault="00361F1F" w:rsidP="00F63591">
      <w:pPr>
        <w:jc w:val="both"/>
        <w:rPr>
          <w:rFonts w:cstheme="minorHAnsi"/>
          <w:color w:val="000000"/>
        </w:rPr>
      </w:pPr>
    </w:p>
    <w:p w14:paraId="3EEA092F" w14:textId="0FB701C2" w:rsidR="009A6971" w:rsidRPr="00F63591" w:rsidRDefault="009A6971" w:rsidP="00F63591">
      <w:pPr>
        <w:jc w:val="both"/>
        <w:rPr>
          <w:rFonts w:cstheme="minorHAnsi"/>
          <w:color w:val="000000"/>
        </w:rPr>
      </w:pPr>
    </w:p>
    <w:p w14:paraId="35A15A33" w14:textId="77777777" w:rsidR="0065425B" w:rsidRPr="00F63591" w:rsidRDefault="0065425B" w:rsidP="00F63591">
      <w:pPr>
        <w:jc w:val="both"/>
        <w:rPr>
          <w:rFonts w:cstheme="minorHAnsi"/>
          <w:color w:val="000000"/>
        </w:rPr>
      </w:pPr>
    </w:p>
    <w:p w14:paraId="3D43D143" w14:textId="77777777" w:rsidR="00D0256B" w:rsidRPr="00F63591" w:rsidRDefault="00D0256B" w:rsidP="00F63591">
      <w:pPr>
        <w:jc w:val="both"/>
        <w:rPr>
          <w:rFonts w:cstheme="minorHAnsi"/>
          <w:color w:val="000000"/>
        </w:rPr>
      </w:pPr>
    </w:p>
    <w:p w14:paraId="44A2C3A7" w14:textId="038BCC21" w:rsidR="00933B02" w:rsidRPr="00F63591" w:rsidRDefault="005C01F5" w:rsidP="00F63591">
      <w:pPr>
        <w:jc w:val="both"/>
        <w:rPr>
          <w:rFonts w:cstheme="minorHAnsi"/>
          <w:b/>
          <w:bCs/>
          <w:color w:val="0000CC"/>
          <w:lang w:val="fr-FR"/>
        </w:rPr>
      </w:pPr>
      <w:r w:rsidRPr="00F63591">
        <w:rPr>
          <w:rFonts w:cstheme="minorHAnsi"/>
          <w:b/>
          <w:bCs/>
          <w:color w:val="0000CC"/>
          <w:lang w:val="fr-FR"/>
        </w:rPr>
        <w:t xml:space="preserve">A gradient </w:t>
      </w:r>
      <w:proofErr w:type="spellStart"/>
      <w:r w:rsidRPr="00F63591">
        <w:rPr>
          <w:rFonts w:cstheme="minorHAnsi"/>
          <w:b/>
          <w:bCs/>
          <w:color w:val="0000CC"/>
          <w:lang w:val="fr-FR"/>
        </w:rPr>
        <w:t>descent</w:t>
      </w:r>
      <w:proofErr w:type="spellEnd"/>
      <w:r w:rsidRPr="00F63591">
        <w:rPr>
          <w:rFonts w:cstheme="minorHAnsi"/>
          <w:b/>
          <w:bCs/>
          <w:color w:val="0000CC"/>
          <w:lang w:val="fr-FR"/>
        </w:rPr>
        <w:t xml:space="preserve"> </w:t>
      </w:r>
      <w:proofErr w:type="spellStart"/>
      <w:r w:rsidRPr="00F63591">
        <w:rPr>
          <w:rFonts w:cstheme="minorHAnsi"/>
          <w:b/>
          <w:bCs/>
          <w:color w:val="0000CC"/>
          <w:lang w:val="fr-FR"/>
        </w:rPr>
        <w:t>protocol</w:t>
      </w:r>
      <w:proofErr w:type="spellEnd"/>
      <w:r w:rsidRPr="00F63591">
        <w:rPr>
          <w:rFonts w:cstheme="minorHAnsi"/>
          <w:b/>
          <w:bCs/>
          <w:color w:val="0000CC"/>
          <w:lang w:val="fr-FR"/>
        </w:rPr>
        <w:t xml:space="preserve"> for image quantification</w:t>
      </w:r>
    </w:p>
    <w:p w14:paraId="1897AD02" w14:textId="77777777" w:rsidR="00541FDA" w:rsidRPr="00F63591" w:rsidRDefault="00541FDA" w:rsidP="00F63591">
      <w:pPr>
        <w:jc w:val="both"/>
        <w:rPr>
          <w:rFonts w:cstheme="minorHAnsi"/>
          <w:color w:val="000000"/>
        </w:rPr>
      </w:pPr>
    </w:p>
    <w:p w14:paraId="16CF77F9" w14:textId="77777777" w:rsidR="008B0659" w:rsidRPr="00F63591" w:rsidRDefault="000F5AC6" w:rsidP="00F63591">
      <w:pPr>
        <w:jc w:val="both"/>
        <w:rPr>
          <w:rFonts w:cstheme="minorHAnsi"/>
        </w:rPr>
      </w:pPr>
      <w:r w:rsidRPr="00F63591">
        <w:rPr>
          <w:rFonts w:cstheme="minorHAnsi"/>
        </w:rPr>
        <w:t>Gradient descent</w:t>
      </w:r>
      <w:r w:rsidR="0052666B" w:rsidRPr="00F63591">
        <w:rPr>
          <w:rFonts w:cstheme="minorHAnsi"/>
        </w:rPr>
        <w:t xml:space="preserve"> is a </w:t>
      </w:r>
      <w:r w:rsidR="008D0E6A" w:rsidRPr="00F63591">
        <w:rPr>
          <w:rFonts w:cstheme="minorHAnsi"/>
        </w:rPr>
        <w:t xml:space="preserve">popular optimisation strategy used for </w:t>
      </w:r>
      <w:proofErr w:type="gramStart"/>
      <w:r w:rsidR="008D0E6A" w:rsidRPr="00F63591">
        <w:rPr>
          <w:rFonts w:cstheme="minorHAnsi"/>
        </w:rPr>
        <w:t>a number of</w:t>
      </w:r>
      <w:proofErr w:type="gramEnd"/>
      <w:r w:rsidR="008D0E6A" w:rsidRPr="00F63591">
        <w:rPr>
          <w:rFonts w:cstheme="minorHAnsi"/>
        </w:rPr>
        <w:t xml:space="preserve"> </w:t>
      </w:r>
      <w:r w:rsidR="007420ED" w:rsidRPr="00F63591">
        <w:rPr>
          <w:rFonts w:cstheme="minorHAnsi"/>
        </w:rPr>
        <w:t>machine learning</w:t>
      </w:r>
      <w:r w:rsidR="0052666B" w:rsidRPr="00F63591">
        <w:rPr>
          <w:rFonts w:cstheme="minorHAnsi"/>
        </w:rPr>
        <w:t xml:space="preserve"> </w:t>
      </w:r>
      <w:r w:rsidR="008D0E6A" w:rsidRPr="00F63591">
        <w:rPr>
          <w:rFonts w:cstheme="minorHAnsi"/>
        </w:rPr>
        <w:t>applications.</w:t>
      </w:r>
      <w:r w:rsidR="0052666B" w:rsidRPr="00F63591">
        <w:rPr>
          <w:rFonts w:cstheme="minorHAnsi"/>
        </w:rPr>
        <w:t xml:space="preserve"> </w:t>
      </w:r>
      <w:r w:rsidRPr="00F63591">
        <w:rPr>
          <w:rFonts w:cstheme="minorHAnsi"/>
        </w:rPr>
        <w:t xml:space="preserve">The idea is to </w:t>
      </w:r>
      <w:r w:rsidR="0052666B" w:rsidRPr="00F63591">
        <w:rPr>
          <w:rFonts w:cstheme="minorHAnsi"/>
        </w:rPr>
        <w:t>calculate the partial derivative of each input parameter with respect to a</w:t>
      </w:r>
      <w:r w:rsidR="007420ED" w:rsidRPr="00F63591">
        <w:rPr>
          <w:rFonts w:cstheme="minorHAnsi"/>
        </w:rPr>
        <w:t xml:space="preserve"> loss </w:t>
      </w:r>
      <w:r w:rsidR="0052666B" w:rsidRPr="00F63591">
        <w:rPr>
          <w:rFonts w:cstheme="minorHAnsi"/>
        </w:rPr>
        <w:t>term (</w:t>
      </w:r>
      <w:r w:rsidR="0052666B" w:rsidRPr="00F63591">
        <w:rPr>
          <w:rFonts w:cstheme="minorHAnsi"/>
        </w:rPr>
        <w:t>mean squared error</w:t>
      </w:r>
      <w:r w:rsidR="0052666B" w:rsidRPr="00F63591">
        <w:rPr>
          <w:rFonts w:cstheme="minorHAnsi"/>
        </w:rPr>
        <w:t xml:space="preserve">). </w:t>
      </w:r>
      <w:r w:rsidR="00AF706D" w:rsidRPr="00F63591">
        <w:rPr>
          <w:rFonts w:cstheme="minorHAnsi"/>
        </w:rPr>
        <w:t>A negative gradient</w:t>
      </w:r>
      <w:r w:rsidR="008D0E6A" w:rsidRPr="00F63591">
        <w:rPr>
          <w:rFonts w:cstheme="minorHAnsi"/>
        </w:rPr>
        <w:t xml:space="preserve"> for a parameter</w:t>
      </w:r>
      <w:r w:rsidR="00AF706D" w:rsidRPr="00F63591">
        <w:rPr>
          <w:rFonts w:cstheme="minorHAnsi"/>
        </w:rPr>
        <w:t xml:space="preserve"> would imply that an increase in </w:t>
      </w:r>
      <w:r w:rsidR="008D0E6A" w:rsidRPr="00F63591">
        <w:rPr>
          <w:rFonts w:cstheme="minorHAnsi"/>
        </w:rPr>
        <w:t>that</w:t>
      </w:r>
      <w:r w:rsidR="00AF706D" w:rsidRPr="00F63591">
        <w:rPr>
          <w:rFonts w:cstheme="minorHAnsi"/>
        </w:rPr>
        <w:t xml:space="preserve"> parameter would decrease</w:t>
      </w:r>
      <w:r w:rsidR="008D0E6A" w:rsidRPr="00F63591">
        <w:rPr>
          <w:rFonts w:cstheme="minorHAnsi"/>
        </w:rPr>
        <w:t xml:space="preserve"> overall</w:t>
      </w:r>
      <w:r w:rsidR="00AF706D" w:rsidRPr="00F63591">
        <w:rPr>
          <w:rFonts w:cstheme="minorHAnsi"/>
        </w:rPr>
        <w:t xml:space="preserve"> loss, whereas a positive gradient would imply the opposite. Therefore, to reduce loss, each input</w:t>
      </w:r>
      <w:r w:rsidR="0052666B" w:rsidRPr="00F63591">
        <w:rPr>
          <w:rFonts w:cstheme="minorHAnsi"/>
        </w:rPr>
        <w:t xml:space="preserve"> parameter </w:t>
      </w:r>
      <w:r w:rsidR="00AF706D" w:rsidRPr="00F63591">
        <w:rPr>
          <w:rFonts w:cstheme="minorHAnsi"/>
        </w:rPr>
        <w:t>can be</w:t>
      </w:r>
      <w:r w:rsidR="0052666B" w:rsidRPr="00F63591">
        <w:rPr>
          <w:rFonts w:cstheme="minorHAnsi"/>
        </w:rPr>
        <w:t xml:space="preserve"> </w:t>
      </w:r>
      <w:r w:rsidR="00AF706D" w:rsidRPr="00F63591">
        <w:rPr>
          <w:rFonts w:cstheme="minorHAnsi"/>
        </w:rPr>
        <w:t>adjusted</w:t>
      </w:r>
      <w:r w:rsidR="0052666B" w:rsidRPr="00F63591">
        <w:rPr>
          <w:rFonts w:cstheme="minorHAnsi"/>
        </w:rPr>
        <w:t xml:space="preserve"> according to </w:t>
      </w:r>
      <w:r w:rsidR="00AF706D" w:rsidRPr="00F63591">
        <w:rPr>
          <w:rFonts w:cstheme="minorHAnsi"/>
        </w:rPr>
        <w:t>it</w:t>
      </w:r>
      <w:r w:rsidR="0052666B" w:rsidRPr="00F63591">
        <w:rPr>
          <w:rFonts w:cstheme="minorHAnsi"/>
        </w:rPr>
        <w:t>s</w:t>
      </w:r>
      <w:r w:rsidR="00AF706D" w:rsidRPr="00F63591">
        <w:rPr>
          <w:rFonts w:cstheme="minorHAnsi"/>
        </w:rPr>
        <w:t xml:space="preserve"> partial derivative</w:t>
      </w:r>
      <w:r w:rsidR="0052666B" w:rsidRPr="00F63591">
        <w:rPr>
          <w:rFonts w:cstheme="minorHAnsi"/>
        </w:rPr>
        <w:t xml:space="preserve">. </w:t>
      </w:r>
      <w:r w:rsidRPr="00F63591">
        <w:rPr>
          <w:rFonts w:cstheme="minorHAnsi"/>
        </w:rPr>
        <w:t xml:space="preserve">Starting with a set of initial conditions, </w:t>
      </w:r>
      <w:r w:rsidR="00AF706D" w:rsidRPr="00F63591">
        <w:rPr>
          <w:rFonts w:cstheme="minorHAnsi"/>
        </w:rPr>
        <w:t xml:space="preserve">this procedure is </w:t>
      </w:r>
      <w:r w:rsidR="001549AE" w:rsidRPr="00F63591">
        <w:rPr>
          <w:rFonts w:cstheme="minorHAnsi"/>
        </w:rPr>
        <w:t xml:space="preserve">then </w:t>
      </w:r>
      <w:r w:rsidR="00AF706D" w:rsidRPr="00F63591">
        <w:rPr>
          <w:rFonts w:cstheme="minorHAnsi"/>
        </w:rPr>
        <w:t>iteratively repeated</w:t>
      </w:r>
      <w:r w:rsidR="001549AE" w:rsidRPr="00F63591">
        <w:rPr>
          <w:rFonts w:cstheme="minorHAnsi"/>
        </w:rPr>
        <w:t xml:space="preserve">, </w:t>
      </w:r>
      <w:r w:rsidR="008B0659" w:rsidRPr="00F63591">
        <w:rPr>
          <w:rFonts w:cstheme="minorHAnsi"/>
        </w:rPr>
        <w:t xml:space="preserve">adjusting parameters </w:t>
      </w:r>
      <w:proofErr w:type="spellStart"/>
      <w:r w:rsidR="008B0659" w:rsidRPr="00F63591">
        <w:rPr>
          <w:rFonts w:cstheme="minorHAnsi"/>
        </w:rPr>
        <w:t xml:space="preserve">and </w:t>
      </w:r>
      <w:proofErr w:type="spellEnd"/>
      <w:r w:rsidR="001549AE" w:rsidRPr="00F63591">
        <w:rPr>
          <w:rFonts w:cstheme="minorHAnsi"/>
        </w:rPr>
        <w:t xml:space="preserve">calculating new gradients at each step, </w:t>
      </w:r>
      <w:r w:rsidR="00AF706D" w:rsidRPr="00F63591">
        <w:rPr>
          <w:rFonts w:cstheme="minorHAnsi"/>
        </w:rPr>
        <w:t xml:space="preserve">until the loss </w:t>
      </w:r>
      <w:r w:rsidR="007420ED" w:rsidRPr="00F63591">
        <w:rPr>
          <w:rFonts w:cstheme="minorHAnsi"/>
        </w:rPr>
        <w:t>term</w:t>
      </w:r>
      <w:r w:rsidR="00AF706D" w:rsidRPr="00F63591">
        <w:rPr>
          <w:rFonts w:cstheme="minorHAnsi"/>
        </w:rPr>
        <w:t xml:space="preserve"> reaches a minimum. </w:t>
      </w:r>
    </w:p>
    <w:p w14:paraId="462B4162" w14:textId="77777777" w:rsidR="008B0659" w:rsidRPr="00F63591" w:rsidRDefault="008B0659" w:rsidP="00F63591">
      <w:pPr>
        <w:jc w:val="both"/>
        <w:rPr>
          <w:rFonts w:cstheme="minorHAnsi"/>
        </w:rPr>
      </w:pPr>
    </w:p>
    <w:p w14:paraId="2E535D53" w14:textId="450137FA" w:rsidR="00541FDA" w:rsidRPr="00F63591" w:rsidRDefault="000F5AC6" w:rsidP="00F63591">
      <w:pPr>
        <w:jc w:val="both"/>
        <w:rPr>
          <w:rFonts w:cstheme="minorHAnsi"/>
        </w:rPr>
      </w:pPr>
      <w:r w:rsidRPr="00F63591">
        <w:rPr>
          <w:rFonts w:cstheme="minorHAnsi"/>
        </w:rPr>
        <w:t xml:space="preserve">The utility of </w:t>
      </w:r>
      <w:r w:rsidR="008B0659" w:rsidRPr="00F63591">
        <w:rPr>
          <w:rFonts w:cstheme="minorHAnsi"/>
        </w:rPr>
        <w:t>these</w:t>
      </w:r>
      <w:r w:rsidR="007420ED" w:rsidRPr="00F63591">
        <w:rPr>
          <w:rFonts w:cstheme="minorHAnsi"/>
        </w:rPr>
        <w:t xml:space="preserve"> methods</w:t>
      </w:r>
      <w:r w:rsidRPr="00F63591">
        <w:rPr>
          <w:rFonts w:cstheme="minorHAnsi"/>
        </w:rPr>
        <w:t xml:space="preserve"> has been</w:t>
      </w:r>
      <w:r w:rsidR="00AF706D" w:rsidRPr="00F63591">
        <w:rPr>
          <w:rFonts w:cstheme="minorHAnsi"/>
        </w:rPr>
        <w:t xml:space="preserve"> greatly</w:t>
      </w:r>
      <w:r w:rsidRPr="00F63591">
        <w:rPr>
          <w:rFonts w:cstheme="minorHAnsi"/>
        </w:rPr>
        <w:t xml:space="preserve"> advanced</w:t>
      </w:r>
      <w:r w:rsidR="00AF706D" w:rsidRPr="00F63591">
        <w:rPr>
          <w:rFonts w:cstheme="minorHAnsi"/>
        </w:rPr>
        <w:t xml:space="preserve"> in recent years</w:t>
      </w:r>
      <w:r w:rsidRPr="00F63591">
        <w:rPr>
          <w:rFonts w:cstheme="minorHAnsi"/>
        </w:rPr>
        <w:t xml:space="preserve"> by the advent of differentiable programming tools.</w:t>
      </w:r>
      <w:r w:rsidR="001549AE" w:rsidRPr="00F63591">
        <w:rPr>
          <w:rFonts w:cstheme="minorHAnsi"/>
        </w:rPr>
        <w:t xml:space="preserve"> </w:t>
      </w:r>
      <w:r w:rsidR="00541FDA" w:rsidRPr="00F63591">
        <w:rPr>
          <w:rFonts w:cstheme="minorHAnsi"/>
        </w:rPr>
        <w:t xml:space="preserve">Commonly used for deep learning, although generalisable to other problems, </w:t>
      </w:r>
      <w:r w:rsidR="00AD6A1D" w:rsidRPr="00F63591">
        <w:rPr>
          <w:rFonts w:cstheme="minorHAnsi"/>
        </w:rPr>
        <w:t>t</w:t>
      </w:r>
      <w:r w:rsidRPr="00F63591">
        <w:rPr>
          <w:rFonts w:cstheme="minorHAnsi"/>
        </w:rPr>
        <w:t xml:space="preserve">hese </w:t>
      </w:r>
      <w:r w:rsidR="008B0659" w:rsidRPr="00F63591">
        <w:rPr>
          <w:rFonts w:cstheme="minorHAnsi"/>
        </w:rPr>
        <w:t>tools</w:t>
      </w:r>
      <w:r w:rsidRPr="00F63591">
        <w:rPr>
          <w:rFonts w:cstheme="minorHAnsi"/>
        </w:rPr>
        <w:t xml:space="preserve"> </w:t>
      </w:r>
      <w:r w:rsidR="00541FDA" w:rsidRPr="00F63591">
        <w:rPr>
          <w:rFonts w:cstheme="minorHAnsi"/>
        </w:rPr>
        <w:t xml:space="preserve">greatly </w:t>
      </w:r>
      <w:r w:rsidR="0052666B" w:rsidRPr="00F63591">
        <w:rPr>
          <w:rFonts w:cstheme="minorHAnsi"/>
        </w:rPr>
        <w:t>speed up computation</w:t>
      </w:r>
      <w:r w:rsidR="00541FDA" w:rsidRPr="00F63591">
        <w:rPr>
          <w:rFonts w:cstheme="minorHAnsi"/>
        </w:rPr>
        <w:t xml:space="preserve"> for complex optimisation procedures</w:t>
      </w:r>
      <w:r w:rsidR="0052666B" w:rsidRPr="00F63591">
        <w:rPr>
          <w:rFonts w:cstheme="minorHAnsi"/>
        </w:rPr>
        <w:t xml:space="preserve"> by </w:t>
      </w:r>
      <w:r w:rsidRPr="00F63591">
        <w:rPr>
          <w:rFonts w:cstheme="minorHAnsi"/>
        </w:rPr>
        <w:t xml:space="preserve">automatically </w:t>
      </w:r>
      <w:r w:rsidR="00AD6A1D" w:rsidRPr="00F63591">
        <w:rPr>
          <w:rFonts w:cstheme="minorHAnsi"/>
        </w:rPr>
        <w:t>calculating gradients</w:t>
      </w:r>
      <w:r w:rsidR="008B0659" w:rsidRPr="00F63591">
        <w:rPr>
          <w:rFonts w:cstheme="minorHAnsi"/>
        </w:rPr>
        <w:t xml:space="preserve"> at every step</w:t>
      </w:r>
      <w:r w:rsidR="00541FDA" w:rsidRPr="00F63591">
        <w:rPr>
          <w:rFonts w:cstheme="minorHAnsi"/>
        </w:rPr>
        <w:t>,</w:t>
      </w:r>
      <w:r w:rsidR="00AD6A1D" w:rsidRPr="00F63591">
        <w:rPr>
          <w:rFonts w:cstheme="minorHAnsi"/>
        </w:rPr>
        <w:t xml:space="preserve"> </w:t>
      </w:r>
      <w:r w:rsidR="00541FDA" w:rsidRPr="00F63591">
        <w:rPr>
          <w:rFonts w:cstheme="minorHAnsi"/>
        </w:rPr>
        <w:t xml:space="preserve">rather than relying on numerical methods, </w:t>
      </w:r>
      <w:r w:rsidR="00541FDA" w:rsidRPr="00F63591">
        <w:rPr>
          <w:rFonts w:cstheme="minorHAnsi"/>
        </w:rPr>
        <w:t>using a process called backpropagation</w:t>
      </w:r>
      <w:r w:rsidR="00541FDA" w:rsidRPr="00F63591">
        <w:rPr>
          <w:rFonts w:cstheme="minorHAnsi"/>
        </w:rPr>
        <w:t xml:space="preserve">. </w:t>
      </w:r>
      <w:r w:rsidR="00AD6A1D" w:rsidRPr="00F63591">
        <w:rPr>
          <w:rFonts w:cstheme="minorHAnsi"/>
        </w:rPr>
        <w:t>In addition, extensions to the basic gradient descent algorithm (</w:t>
      </w:r>
      <w:proofErr w:type="gramStart"/>
      <w:r w:rsidR="00AD6A1D" w:rsidRPr="00F63591">
        <w:rPr>
          <w:rFonts w:cstheme="minorHAnsi"/>
        </w:rPr>
        <w:t>e.g.</w:t>
      </w:r>
      <w:proofErr w:type="gramEnd"/>
      <w:r w:rsidR="00AD6A1D" w:rsidRPr="00F63591">
        <w:rPr>
          <w:rFonts w:cstheme="minorHAnsi"/>
        </w:rPr>
        <w:t xml:space="preserve"> Adam) have proven effective at speeding up convergence and preventing entrapment in local minima.</w:t>
      </w:r>
      <w:r w:rsidR="00541FDA" w:rsidRPr="00F63591">
        <w:rPr>
          <w:rFonts w:cstheme="minorHAnsi"/>
        </w:rPr>
        <w:t xml:space="preserve"> </w:t>
      </w:r>
    </w:p>
    <w:p w14:paraId="532E950C" w14:textId="1D197A71" w:rsidR="00AF706D" w:rsidRPr="00F63591" w:rsidRDefault="00AF706D" w:rsidP="00F63591">
      <w:pPr>
        <w:jc w:val="both"/>
        <w:rPr>
          <w:rFonts w:eastAsia="Times New Roman" w:cstheme="minorHAnsi"/>
          <w:color w:val="000000"/>
          <w:shd w:val="clear" w:color="auto" w:fill="FFFFFF"/>
        </w:rPr>
      </w:pPr>
    </w:p>
    <w:p w14:paraId="757AEFF4" w14:textId="58F55C7B" w:rsidR="008D0E6A" w:rsidRPr="00F63591" w:rsidRDefault="008D0E6A" w:rsidP="00F63591">
      <w:pPr>
        <w:jc w:val="both"/>
        <w:rPr>
          <w:rFonts w:eastAsia="Times New Roman" w:cstheme="minorHAnsi"/>
          <w:color w:val="000000"/>
          <w:shd w:val="clear" w:color="auto" w:fill="FFFFFF"/>
        </w:rPr>
      </w:pPr>
      <w:r w:rsidRPr="00F63591">
        <w:rPr>
          <w:rFonts w:eastAsia="Times New Roman" w:cstheme="minorHAnsi"/>
          <w:color w:val="000000"/>
          <w:shd w:val="clear" w:color="auto" w:fill="FFFFFF"/>
        </w:rPr>
        <w:t xml:space="preserve">In the case of this </w:t>
      </w:r>
      <w:proofErr w:type="gramStart"/>
      <w:r w:rsidRPr="00F63591">
        <w:rPr>
          <w:rFonts w:eastAsia="Times New Roman" w:cstheme="minorHAnsi"/>
          <w:color w:val="000000"/>
          <w:shd w:val="clear" w:color="auto" w:fill="FFFFFF"/>
        </w:rPr>
        <w:t>particular problem</w:t>
      </w:r>
      <w:proofErr w:type="gramEnd"/>
      <w:r w:rsidRPr="00F63591">
        <w:rPr>
          <w:rFonts w:eastAsia="Times New Roman" w:cstheme="minorHAnsi"/>
          <w:color w:val="000000"/>
          <w:shd w:val="clear" w:color="auto" w:fill="FFFFFF"/>
        </w:rPr>
        <w:t>, this procedure is described in figure x.</w:t>
      </w:r>
      <w:r w:rsidR="008B0659" w:rsidRPr="00F63591">
        <w:rPr>
          <w:rFonts w:eastAsia="Times New Roman" w:cstheme="minorHAnsi"/>
          <w:color w:val="000000"/>
          <w:shd w:val="clear" w:color="auto" w:fill="FFFFFF"/>
        </w:rPr>
        <w:t xml:space="preserve"> Given a set of parameters (M, C, Rm, </w:t>
      </w:r>
      <w:proofErr w:type="spellStart"/>
      <w:r w:rsidR="008B0659" w:rsidRPr="00F63591">
        <w:rPr>
          <w:rFonts w:eastAsia="Times New Roman" w:cstheme="minorHAnsi"/>
          <w:color w:val="000000"/>
          <w:shd w:val="clear" w:color="auto" w:fill="FFFFFF"/>
        </w:rPr>
        <w:t>Rc</w:t>
      </w:r>
      <w:proofErr w:type="spellEnd"/>
      <w:r w:rsidR="008B0659" w:rsidRPr="00F63591">
        <w:rPr>
          <w:rFonts w:eastAsia="Times New Roman" w:cstheme="minorHAnsi"/>
          <w:color w:val="000000"/>
          <w:shd w:val="clear" w:color="auto" w:fill="FFFFFF"/>
        </w:rPr>
        <w:t xml:space="preserve">), a forward propagation step simulates an image (fig x), and then this is compared to a ground truth image to calculate an error term. Backpropagation then calculates the gradient of each of the input parameters with respect to </w:t>
      </w:r>
      <w:r w:rsidR="00F63591" w:rsidRPr="00F63591">
        <w:rPr>
          <w:rFonts w:eastAsia="Times New Roman" w:cstheme="minorHAnsi"/>
          <w:color w:val="000000"/>
          <w:shd w:val="clear" w:color="auto" w:fill="FFFFFF"/>
        </w:rPr>
        <w:t>this</w:t>
      </w:r>
      <w:r w:rsidR="008B0659" w:rsidRPr="00F63591">
        <w:rPr>
          <w:rFonts w:eastAsia="Times New Roman" w:cstheme="minorHAnsi"/>
          <w:color w:val="000000"/>
          <w:shd w:val="clear" w:color="auto" w:fill="FFFFFF"/>
        </w:rPr>
        <w:t xml:space="preserve"> </w:t>
      </w:r>
      <w:r w:rsidR="00F63591" w:rsidRPr="00F63591">
        <w:rPr>
          <w:rFonts w:eastAsia="Times New Roman" w:cstheme="minorHAnsi"/>
          <w:color w:val="000000"/>
          <w:shd w:val="clear" w:color="auto" w:fill="FFFFFF"/>
        </w:rPr>
        <w:t>error</w:t>
      </w:r>
      <w:r w:rsidR="008B0659" w:rsidRPr="00F63591">
        <w:rPr>
          <w:rFonts w:eastAsia="Times New Roman" w:cstheme="minorHAnsi"/>
          <w:color w:val="000000"/>
          <w:shd w:val="clear" w:color="auto" w:fill="FFFFFF"/>
        </w:rPr>
        <w:t xml:space="preserve"> term. At this point, </w:t>
      </w:r>
      <w:r w:rsidR="00F63591" w:rsidRPr="00F63591">
        <w:rPr>
          <w:rFonts w:eastAsia="Times New Roman" w:cstheme="minorHAnsi"/>
          <w:color w:val="000000"/>
          <w:shd w:val="clear" w:color="auto" w:fill="FFFFFF"/>
        </w:rPr>
        <w:t xml:space="preserve">we can adjust some or </w:t>
      </w:r>
      <w:proofErr w:type="gramStart"/>
      <w:r w:rsidR="00F63591" w:rsidRPr="00F63591">
        <w:rPr>
          <w:rFonts w:eastAsia="Times New Roman" w:cstheme="minorHAnsi"/>
          <w:color w:val="000000"/>
          <w:shd w:val="clear" w:color="auto" w:fill="FFFFFF"/>
        </w:rPr>
        <w:t>all of</w:t>
      </w:r>
      <w:proofErr w:type="gramEnd"/>
      <w:r w:rsidR="00F63591" w:rsidRPr="00F63591">
        <w:rPr>
          <w:rFonts w:eastAsia="Times New Roman" w:cstheme="minorHAnsi"/>
          <w:color w:val="000000"/>
          <w:shd w:val="clear" w:color="auto" w:fill="FFFFFF"/>
        </w:rPr>
        <w:t xml:space="preserve"> the input parameters according to these gradients. Repeating this cycle of forward and back propagation will then lead to a gradual optimisation in these parameters, until a minimum is reached. </w:t>
      </w:r>
    </w:p>
    <w:p w14:paraId="57E9D08B" w14:textId="3FF259FC" w:rsidR="00F63591" w:rsidRPr="00F63591" w:rsidRDefault="00F63591" w:rsidP="00F63591">
      <w:pPr>
        <w:jc w:val="both"/>
        <w:rPr>
          <w:rFonts w:eastAsia="Times New Roman" w:cstheme="minorHAnsi"/>
          <w:color w:val="000000"/>
          <w:shd w:val="clear" w:color="auto" w:fill="FFFFFF"/>
        </w:rPr>
      </w:pPr>
    </w:p>
    <w:p w14:paraId="054E7C82" w14:textId="522817A9" w:rsidR="004D494D" w:rsidRPr="00F63591" w:rsidRDefault="00F63591" w:rsidP="00D322CD">
      <w:pPr>
        <w:jc w:val="both"/>
        <w:rPr>
          <w:rFonts w:eastAsia="Times New Roman" w:cstheme="minorHAnsi"/>
          <w:color w:val="000000"/>
          <w:shd w:val="clear" w:color="auto" w:fill="FFFFFF"/>
        </w:rPr>
      </w:pPr>
      <w:r w:rsidRPr="00F63591">
        <w:rPr>
          <w:rFonts w:eastAsia="Times New Roman" w:cstheme="minorHAnsi"/>
          <w:color w:val="000000"/>
          <w:shd w:val="clear" w:color="auto" w:fill="FFFFFF"/>
        </w:rPr>
        <w:t>To test this approach, I first applied it to images of polarised PAR-2</w:t>
      </w:r>
      <w:r w:rsidR="00C0730F">
        <w:rPr>
          <w:rFonts w:eastAsia="Times New Roman" w:cstheme="minorHAnsi"/>
          <w:color w:val="000000"/>
          <w:shd w:val="clear" w:color="auto" w:fill="FFFFFF"/>
        </w:rPr>
        <w:t>. Built using</w:t>
      </w:r>
      <w:r w:rsidR="00D322CD">
        <w:rPr>
          <w:rFonts w:eastAsia="Times New Roman" w:cstheme="minorHAnsi"/>
          <w:color w:val="000000"/>
          <w:shd w:val="clear" w:color="auto" w:fill="FFFFFF"/>
        </w:rPr>
        <w:t xml:space="preserve"> the differentiable programming package</w:t>
      </w:r>
      <w:r w:rsidR="00C0730F">
        <w:rPr>
          <w:rFonts w:eastAsia="Times New Roman" w:cstheme="minorHAnsi"/>
          <w:color w:val="000000"/>
          <w:shd w:val="clear" w:color="auto" w:fill="FFFFFF"/>
        </w:rPr>
        <w:t xml:space="preserve"> </w:t>
      </w:r>
      <w:proofErr w:type="spellStart"/>
      <w:r w:rsidR="00C0730F">
        <w:rPr>
          <w:rFonts w:eastAsia="Times New Roman" w:cstheme="minorHAnsi"/>
          <w:color w:val="000000"/>
          <w:shd w:val="clear" w:color="auto" w:fill="FFFFFF"/>
        </w:rPr>
        <w:t>Tensorflow</w:t>
      </w:r>
      <w:proofErr w:type="spellEnd"/>
      <w:r w:rsidR="00D322CD">
        <w:rPr>
          <w:rFonts w:eastAsia="Times New Roman" w:cstheme="minorHAnsi"/>
          <w:color w:val="000000"/>
          <w:shd w:val="clear" w:color="auto" w:fill="FFFFFF"/>
        </w:rPr>
        <w:t>, t</w:t>
      </w:r>
      <w:r w:rsidR="00C0730F">
        <w:rPr>
          <w:rFonts w:eastAsia="Times New Roman" w:cstheme="minorHAnsi"/>
          <w:color w:val="000000"/>
          <w:shd w:val="clear" w:color="auto" w:fill="FFFFFF"/>
        </w:rPr>
        <w:t xml:space="preserve">he model was initiated with all concentrations (M and C) equal to zero, and </w:t>
      </w:r>
      <w:r w:rsidR="009959CD">
        <w:rPr>
          <w:rFonts w:eastAsia="Times New Roman" w:cstheme="minorHAnsi"/>
          <w:color w:val="000000"/>
          <w:shd w:val="clear" w:color="auto" w:fill="FFFFFF"/>
        </w:rPr>
        <w:t xml:space="preserve">Rm initiated as a Gaussian. For </w:t>
      </w:r>
      <w:proofErr w:type="spellStart"/>
      <w:r w:rsidR="009959CD">
        <w:rPr>
          <w:rFonts w:eastAsia="Times New Roman" w:cstheme="minorHAnsi"/>
          <w:color w:val="000000"/>
          <w:shd w:val="clear" w:color="auto" w:fill="FFFFFF"/>
        </w:rPr>
        <w:t>Rc</w:t>
      </w:r>
      <w:proofErr w:type="spellEnd"/>
      <w:r w:rsidR="009959CD">
        <w:rPr>
          <w:rFonts w:eastAsia="Times New Roman" w:cstheme="minorHAnsi"/>
          <w:color w:val="000000"/>
          <w:shd w:val="clear" w:color="auto" w:fill="FFFFFF"/>
        </w:rPr>
        <w:t xml:space="preserve"> I used a measured profile (fig x), and this was not adjusted during training</w:t>
      </w:r>
      <w:r w:rsidR="00D322CD">
        <w:rPr>
          <w:rFonts w:eastAsia="Times New Roman" w:cstheme="minorHAnsi"/>
          <w:color w:val="000000"/>
          <w:shd w:val="clear" w:color="auto" w:fill="FFFFFF"/>
        </w:rPr>
        <w:t xml:space="preserve"> (fig </w:t>
      </w:r>
      <w:proofErr w:type="spellStart"/>
      <w:r w:rsidR="00D322CD">
        <w:rPr>
          <w:rFonts w:eastAsia="Times New Roman" w:cstheme="minorHAnsi"/>
          <w:color w:val="000000"/>
          <w:shd w:val="clear" w:color="auto" w:fill="FFFFFF"/>
        </w:rPr>
        <w:t>xa</w:t>
      </w:r>
      <w:proofErr w:type="spellEnd"/>
      <w:r w:rsidR="00D322CD">
        <w:rPr>
          <w:rFonts w:eastAsia="Times New Roman" w:cstheme="minorHAnsi"/>
          <w:color w:val="000000"/>
          <w:shd w:val="clear" w:color="auto" w:fill="FFFFFF"/>
        </w:rPr>
        <w:t>)</w:t>
      </w:r>
      <w:r w:rsidR="009959CD">
        <w:rPr>
          <w:rFonts w:eastAsia="Times New Roman" w:cstheme="minorHAnsi"/>
          <w:color w:val="000000"/>
          <w:shd w:val="clear" w:color="auto" w:fill="FFFFFF"/>
        </w:rPr>
        <w:t xml:space="preserve">. </w:t>
      </w:r>
      <w:r w:rsidR="00C0730F">
        <w:rPr>
          <w:rFonts w:eastAsia="Times New Roman" w:cstheme="minorHAnsi"/>
          <w:color w:val="000000"/>
          <w:shd w:val="clear" w:color="auto" w:fill="FFFFFF"/>
        </w:rPr>
        <w:t>Using</w:t>
      </w:r>
      <w:r w:rsidR="008D0E6A" w:rsidRPr="00F63591">
        <w:rPr>
          <w:rFonts w:eastAsia="Times New Roman" w:cstheme="minorHAnsi"/>
          <w:color w:val="000000"/>
          <w:shd w:val="clear" w:color="auto" w:fill="FFFFFF"/>
        </w:rPr>
        <w:t xml:space="preserve"> an Adam optimiser with a learning rate of 0.01</w:t>
      </w:r>
      <w:r w:rsidR="00C0730F">
        <w:rPr>
          <w:rFonts w:eastAsia="Times New Roman" w:cstheme="minorHAnsi"/>
          <w:color w:val="000000"/>
          <w:shd w:val="clear" w:color="auto" w:fill="FFFFFF"/>
        </w:rPr>
        <w:t xml:space="preserve">, </w:t>
      </w:r>
      <w:r w:rsidR="00D322CD">
        <w:rPr>
          <w:rFonts w:eastAsia="Times New Roman" w:cstheme="minorHAnsi"/>
          <w:color w:val="000000"/>
          <w:shd w:val="clear" w:color="auto" w:fill="FFFFFF"/>
        </w:rPr>
        <w:t xml:space="preserve">all other </w:t>
      </w:r>
      <w:r w:rsidR="00C0730F">
        <w:rPr>
          <w:rFonts w:eastAsia="Times New Roman" w:cstheme="minorHAnsi"/>
          <w:color w:val="000000"/>
          <w:shd w:val="clear" w:color="auto" w:fill="FFFFFF"/>
        </w:rPr>
        <w:t>parameters</w:t>
      </w:r>
      <w:r w:rsidR="009959CD">
        <w:rPr>
          <w:rFonts w:eastAsia="Times New Roman" w:cstheme="minorHAnsi"/>
          <w:color w:val="000000"/>
          <w:shd w:val="clear" w:color="auto" w:fill="FFFFFF"/>
        </w:rPr>
        <w:t xml:space="preserve"> (M, C and Rm)</w:t>
      </w:r>
      <w:r w:rsidR="00C0730F">
        <w:rPr>
          <w:rFonts w:eastAsia="Times New Roman" w:cstheme="minorHAnsi"/>
          <w:color w:val="000000"/>
          <w:shd w:val="clear" w:color="auto" w:fill="FFFFFF"/>
        </w:rPr>
        <w:t xml:space="preserve"> were then adjusted iteratively until a plateau was reached (250 steps)</w:t>
      </w:r>
      <w:r w:rsidR="009959CD">
        <w:rPr>
          <w:rFonts w:eastAsia="Times New Roman" w:cstheme="minorHAnsi"/>
          <w:color w:val="000000"/>
          <w:shd w:val="clear" w:color="auto" w:fill="FFFFFF"/>
        </w:rPr>
        <w:t xml:space="preserve">, as shown in fig </w:t>
      </w:r>
      <w:proofErr w:type="spellStart"/>
      <w:r w:rsidR="009959CD">
        <w:rPr>
          <w:rFonts w:eastAsia="Times New Roman" w:cstheme="minorHAnsi"/>
          <w:color w:val="000000"/>
          <w:shd w:val="clear" w:color="auto" w:fill="FFFFFF"/>
        </w:rPr>
        <w:t>xb</w:t>
      </w:r>
      <w:proofErr w:type="spellEnd"/>
      <w:r w:rsidR="009959CD">
        <w:rPr>
          <w:rFonts w:eastAsia="Times New Roman" w:cstheme="minorHAnsi"/>
          <w:color w:val="000000"/>
          <w:shd w:val="clear" w:color="auto" w:fill="FFFFFF"/>
        </w:rPr>
        <w:t>. As shown in fig xc, the final simulated image, composed of a uniform cytoplasmic component and a nonuniform membrane component, fits closely to the ground truth image.</w:t>
      </w:r>
    </w:p>
    <w:p w14:paraId="26398BA7" w14:textId="61C0BD93" w:rsidR="00F0748C" w:rsidRPr="00F63591" w:rsidRDefault="00F0748C" w:rsidP="00F63591">
      <w:pPr>
        <w:jc w:val="both"/>
        <w:rPr>
          <w:rFonts w:cstheme="minorHAnsi"/>
        </w:rPr>
      </w:pPr>
    </w:p>
    <w:p w14:paraId="79163442" w14:textId="685CE5E9" w:rsidR="000D59F6" w:rsidRPr="00F63591" w:rsidRDefault="000D59F6" w:rsidP="00F63591">
      <w:pPr>
        <w:jc w:val="both"/>
        <w:rPr>
          <w:rFonts w:cstheme="minorHAnsi"/>
          <w:color w:val="BFBFBF" w:themeColor="background1" w:themeShade="BF"/>
        </w:rPr>
      </w:pPr>
    </w:p>
    <w:p w14:paraId="1ADE80BC" w14:textId="307E0584" w:rsidR="000D59F6" w:rsidRPr="00F63591" w:rsidRDefault="000D59F6" w:rsidP="00F63591">
      <w:pPr>
        <w:jc w:val="both"/>
        <w:rPr>
          <w:rFonts w:cstheme="minorHAnsi"/>
          <w:color w:val="BFBFBF" w:themeColor="background1" w:themeShade="BF"/>
        </w:rPr>
      </w:pPr>
    </w:p>
    <w:p w14:paraId="6DA665FA" w14:textId="70CB3BBA" w:rsidR="00E021CE" w:rsidRPr="00F63591" w:rsidRDefault="00E021CE" w:rsidP="00F63591">
      <w:pPr>
        <w:jc w:val="both"/>
        <w:rPr>
          <w:rFonts w:cstheme="minorHAnsi"/>
          <w:b/>
          <w:bCs/>
          <w:color w:val="000000" w:themeColor="text1"/>
        </w:rPr>
      </w:pPr>
      <w:r w:rsidRPr="00F63591">
        <w:rPr>
          <w:rFonts w:cstheme="minorHAnsi"/>
          <w:b/>
          <w:bCs/>
          <w:color w:val="000000" w:themeColor="text1"/>
        </w:rPr>
        <w:t>Segmentation</w:t>
      </w:r>
    </w:p>
    <w:p w14:paraId="1164D8E2" w14:textId="64E11F74" w:rsidR="00DD33BC" w:rsidRDefault="00DD33BC" w:rsidP="00DD33BC">
      <w:pPr>
        <w:jc w:val="both"/>
        <w:rPr>
          <w:rFonts w:cstheme="minorHAnsi"/>
          <w:color w:val="000000" w:themeColor="text1"/>
        </w:rPr>
      </w:pPr>
    </w:p>
    <w:p w14:paraId="142EF302" w14:textId="41AE2968" w:rsidR="00F0748C" w:rsidRPr="00F63591" w:rsidRDefault="00DD33BC" w:rsidP="00FE7A1F">
      <w:pPr>
        <w:jc w:val="both"/>
        <w:rPr>
          <w:rFonts w:cstheme="minorHAnsi"/>
          <w:color w:val="000000" w:themeColor="text1"/>
        </w:rPr>
      </w:pPr>
      <w:r>
        <w:rPr>
          <w:rFonts w:cstheme="minorHAnsi"/>
          <w:color w:val="000000" w:themeColor="text1"/>
        </w:rPr>
        <w:t xml:space="preserve">In addition to the parameters already mentioned, </w:t>
      </w:r>
      <w:r w:rsidR="0068032A">
        <w:rPr>
          <w:rFonts w:cstheme="minorHAnsi"/>
          <w:color w:val="000000" w:themeColor="text1"/>
        </w:rPr>
        <w:t xml:space="preserve">the model also </w:t>
      </w:r>
      <w:r>
        <w:rPr>
          <w:rFonts w:cstheme="minorHAnsi"/>
          <w:color w:val="000000" w:themeColor="text1"/>
        </w:rPr>
        <w:t>include</w:t>
      </w:r>
      <w:r w:rsidR="0068032A">
        <w:rPr>
          <w:rFonts w:cstheme="minorHAnsi"/>
          <w:color w:val="000000" w:themeColor="text1"/>
        </w:rPr>
        <w:t>s</w:t>
      </w:r>
      <w:r>
        <w:rPr>
          <w:rFonts w:cstheme="minorHAnsi"/>
          <w:color w:val="000000" w:themeColor="text1"/>
        </w:rPr>
        <w:t xml:space="preserve"> a series of </w:t>
      </w:r>
      <w:r w:rsidR="0068032A">
        <w:rPr>
          <w:rFonts w:cstheme="minorHAnsi"/>
          <w:color w:val="000000" w:themeColor="text1"/>
        </w:rPr>
        <w:t xml:space="preserve">alignment parameters, which are also trained by gradient descent, allowing the model to freely align to the data in the x direction. As a result, ground truth images do not need to be accurately segmented prior to optimisation, and rough manual ROIs are fine to use. </w:t>
      </w:r>
      <w:r w:rsidR="00F0748C" w:rsidRPr="00F63591">
        <w:rPr>
          <w:rFonts w:cstheme="minorHAnsi"/>
          <w:color w:val="000000" w:themeColor="text1"/>
        </w:rPr>
        <w:t>A</w:t>
      </w:r>
      <w:r>
        <w:rPr>
          <w:rFonts w:cstheme="minorHAnsi"/>
          <w:color w:val="000000" w:themeColor="text1"/>
        </w:rPr>
        <w:t>nother</w:t>
      </w:r>
      <w:r w:rsidR="00F0748C" w:rsidRPr="00F63591">
        <w:rPr>
          <w:rFonts w:cstheme="minorHAnsi"/>
          <w:color w:val="000000" w:themeColor="text1"/>
        </w:rPr>
        <w:t xml:space="preserve"> </w:t>
      </w:r>
      <w:r w:rsidR="00F0748C" w:rsidRPr="00F63591">
        <w:rPr>
          <w:rFonts w:cstheme="minorHAnsi"/>
          <w:color w:val="000000" w:themeColor="text1"/>
        </w:rPr>
        <w:lastRenderedPageBreak/>
        <w:t>nice outcome of this is that the</w:t>
      </w:r>
      <w:r w:rsidR="0068032A">
        <w:rPr>
          <w:rFonts w:cstheme="minorHAnsi"/>
          <w:color w:val="000000" w:themeColor="text1"/>
        </w:rPr>
        <w:t>se</w:t>
      </w:r>
      <w:r w:rsidR="00F0748C" w:rsidRPr="00F63591">
        <w:rPr>
          <w:rFonts w:cstheme="minorHAnsi"/>
          <w:color w:val="000000" w:themeColor="text1"/>
        </w:rPr>
        <w:t xml:space="preserve"> offset parameters can then be used to refine the original ROI</w:t>
      </w:r>
      <w:r>
        <w:rPr>
          <w:rFonts w:cstheme="minorHAnsi"/>
          <w:color w:val="000000" w:themeColor="text1"/>
        </w:rPr>
        <w:t xml:space="preserve">, </w:t>
      </w:r>
      <w:r w:rsidR="00FE7A1F">
        <w:rPr>
          <w:rFonts w:cstheme="minorHAnsi"/>
          <w:color w:val="000000" w:themeColor="text1"/>
        </w:rPr>
        <w:t>meaning that the method can serve as a tool for computational segmentation. Refined ROIs can then be used to restraighten the cortex, and optimisation repeated.</w:t>
      </w:r>
    </w:p>
    <w:p w14:paraId="478E54CE" w14:textId="3FBF45A2" w:rsidR="00F0748C" w:rsidRPr="00F63591" w:rsidRDefault="00F0748C" w:rsidP="00F63591">
      <w:pPr>
        <w:jc w:val="both"/>
        <w:rPr>
          <w:rFonts w:cstheme="minorHAnsi"/>
        </w:rPr>
      </w:pPr>
    </w:p>
    <w:p w14:paraId="27DF2375" w14:textId="365FFD8C" w:rsidR="00E021CE" w:rsidRPr="00F63591" w:rsidRDefault="00E021CE" w:rsidP="00F63591">
      <w:pPr>
        <w:jc w:val="both"/>
        <w:rPr>
          <w:rFonts w:cstheme="minorHAnsi"/>
        </w:rPr>
      </w:pPr>
    </w:p>
    <w:p w14:paraId="4220DBF8" w14:textId="230E2CD4" w:rsidR="00E80652" w:rsidRDefault="00FE7A1F" w:rsidP="00F63591">
      <w:pPr>
        <w:jc w:val="both"/>
        <w:rPr>
          <w:b/>
          <w:bCs/>
          <w:color w:val="0000CC"/>
        </w:rPr>
      </w:pPr>
      <w:r>
        <w:rPr>
          <w:b/>
          <w:bCs/>
          <w:color w:val="0000CC"/>
        </w:rPr>
        <w:t>Benchmarking the method</w:t>
      </w:r>
    </w:p>
    <w:p w14:paraId="71DA8546" w14:textId="5053C6E7" w:rsidR="00FE7A1F" w:rsidRDefault="00FE7A1F" w:rsidP="00F63591">
      <w:pPr>
        <w:jc w:val="both"/>
        <w:rPr>
          <w:rFonts w:cstheme="minorHAnsi"/>
        </w:rPr>
      </w:pPr>
    </w:p>
    <w:p w14:paraId="5C8F55B8" w14:textId="3312B06D" w:rsidR="00807EE1" w:rsidRDefault="00807EE1" w:rsidP="001E54CD">
      <w:pPr>
        <w:jc w:val="both"/>
        <w:rPr>
          <w:rFonts w:cstheme="minorHAnsi"/>
        </w:rPr>
      </w:pPr>
      <w:r>
        <w:rPr>
          <w:rFonts w:cstheme="minorHAnsi"/>
        </w:rPr>
        <w:t xml:space="preserve">The method described so far is limited to a special case of images with </w:t>
      </w:r>
      <w:r w:rsidR="005C5C4C">
        <w:rPr>
          <w:rFonts w:cstheme="minorHAnsi"/>
        </w:rPr>
        <w:t xml:space="preserve">polarised membrane concentrations. </w:t>
      </w:r>
      <w:r>
        <w:rPr>
          <w:rFonts w:cstheme="minorHAnsi"/>
        </w:rPr>
        <w:t xml:space="preserve">However, as discussed previously, the optimised membrane reference profile, which is a function of local geometry and optical properties, should be applicable to all embryos. Therefore, </w:t>
      </w:r>
      <w:r>
        <w:rPr>
          <w:rFonts w:cstheme="minorHAnsi"/>
        </w:rPr>
        <w:t>much like we used a predefined cytoplasmic reference profile</w:t>
      </w:r>
      <w:r>
        <w:rPr>
          <w:rFonts w:cstheme="minorHAnsi"/>
        </w:rPr>
        <w:t xml:space="preserve"> when fitting polarised PAR-2, </w:t>
      </w:r>
      <w:r w:rsidR="001E54CD">
        <w:rPr>
          <w:rFonts w:cstheme="minorHAnsi"/>
        </w:rPr>
        <w:t xml:space="preserve">images of proteins without a polarised membrane can be quantified by using an Rm derived from a calibration procedure on polarised images. </w:t>
      </w:r>
    </w:p>
    <w:p w14:paraId="352B3C5A" w14:textId="24461164" w:rsidR="002754BC" w:rsidRDefault="002754BC" w:rsidP="00F63591">
      <w:pPr>
        <w:jc w:val="both"/>
        <w:rPr>
          <w:rFonts w:cstheme="minorHAnsi"/>
        </w:rPr>
      </w:pPr>
    </w:p>
    <w:p w14:paraId="2B8CB737" w14:textId="260D1413" w:rsidR="005C5C4C" w:rsidRDefault="002754BC" w:rsidP="007F2BD8">
      <w:pPr>
        <w:jc w:val="both"/>
        <w:rPr>
          <w:rFonts w:cstheme="minorHAnsi"/>
        </w:rPr>
      </w:pPr>
      <w:r>
        <w:rPr>
          <w:rFonts w:cstheme="minorHAnsi"/>
        </w:rPr>
        <w:t>To test th</w:t>
      </w:r>
      <w:r w:rsidR="001E54CD">
        <w:rPr>
          <w:rFonts w:cstheme="minorHAnsi"/>
        </w:rPr>
        <w:t>is</w:t>
      </w:r>
      <w:r>
        <w:rPr>
          <w:rFonts w:cstheme="minorHAnsi"/>
        </w:rPr>
        <w:t xml:space="preserve"> method, I performed </w:t>
      </w:r>
      <w:r w:rsidR="001E54CD">
        <w:rPr>
          <w:rFonts w:cstheme="minorHAnsi"/>
        </w:rPr>
        <w:t>quantification on images of PH with variable expression levels, obtained by performing an RNAi rundown using</w:t>
      </w:r>
      <w:r w:rsidR="007F2BD8">
        <w:rPr>
          <w:rFonts w:cstheme="minorHAnsi"/>
        </w:rPr>
        <w:t xml:space="preserve"> XFP (see Methods). </w:t>
      </w:r>
      <w:r w:rsidR="001E54CD">
        <w:rPr>
          <w:rFonts w:cstheme="minorHAnsi"/>
        </w:rPr>
        <w:t xml:space="preserve">In this case, I used a predefined Rm and </w:t>
      </w:r>
      <w:proofErr w:type="spellStart"/>
      <w:r w:rsidR="001E54CD">
        <w:rPr>
          <w:rFonts w:cstheme="minorHAnsi"/>
        </w:rPr>
        <w:t>Rc</w:t>
      </w:r>
      <w:proofErr w:type="spellEnd"/>
      <w:r w:rsidR="001E54CD">
        <w:rPr>
          <w:rFonts w:cstheme="minorHAnsi"/>
        </w:rPr>
        <w:t xml:space="preserve">, and only optimised M and C (as well as the alignment parameters described in the previous section), fig </w:t>
      </w:r>
      <w:proofErr w:type="spellStart"/>
      <w:r w:rsidR="001E54CD">
        <w:rPr>
          <w:rFonts w:cstheme="minorHAnsi"/>
        </w:rPr>
        <w:t>xa</w:t>
      </w:r>
      <w:proofErr w:type="spellEnd"/>
      <w:r w:rsidR="001E54CD">
        <w:rPr>
          <w:rFonts w:cstheme="minorHAnsi"/>
        </w:rPr>
        <w:t xml:space="preserve">. </w:t>
      </w:r>
      <w:r>
        <w:rPr>
          <w:rFonts w:cstheme="minorHAnsi"/>
        </w:rPr>
        <w:t xml:space="preserve">Compatible with expected linear membrane binding kinetics, we can see that the method gives </w:t>
      </w:r>
      <w:r w:rsidR="007F2BD8">
        <w:rPr>
          <w:rFonts w:cstheme="minorHAnsi"/>
        </w:rPr>
        <w:t>a tight</w:t>
      </w:r>
      <w:r>
        <w:rPr>
          <w:rFonts w:cstheme="minorHAnsi"/>
        </w:rPr>
        <w:t xml:space="preserve"> linear relationship between cytoplasmic and membrane concentrations.</w:t>
      </w:r>
      <w:r w:rsidR="005C5C4C">
        <w:rPr>
          <w:rFonts w:cstheme="minorHAnsi"/>
        </w:rPr>
        <w:t xml:space="preserve"> </w:t>
      </w:r>
      <w:r>
        <w:rPr>
          <w:rFonts w:cstheme="minorHAnsi"/>
        </w:rPr>
        <w:t>N2s</w:t>
      </w:r>
      <w:r w:rsidR="007F2BD8">
        <w:rPr>
          <w:rFonts w:cstheme="minorHAnsi"/>
        </w:rPr>
        <w:t xml:space="preserve"> are also accurately describes as </w:t>
      </w:r>
      <w:r>
        <w:rPr>
          <w:rFonts w:cstheme="minorHAnsi"/>
        </w:rPr>
        <w:t>hav</w:t>
      </w:r>
      <w:r w:rsidR="007F2BD8">
        <w:rPr>
          <w:rFonts w:cstheme="minorHAnsi"/>
        </w:rPr>
        <w:t>ing</w:t>
      </w:r>
      <w:r>
        <w:rPr>
          <w:rFonts w:cstheme="minorHAnsi"/>
        </w:rPr>
        <w:t xml:space="preserve"> cytoplasmic and membrane concentrations of zero.</w:t>
      </w:r>
    </w:p>
    <w:p w14:paraId="30047D67" w14:textId="77777777" w:rsidR="005C5C4C" w:rsidRDefault="005C5C4C" w:rsidP="00F63591">
      <w:pPr>
        <w:jc w:val="both"/>
        <w:rPr>
          <w:rFonts w:cstheme="minorHAnsi"/>
        </w:rPr>
      </w:pPr>
    </w:p>
    <w:p w14:paraId="2542BD83" w14:textId="08CD86FF" w:rsidR="006B21BB" w:rsidRDefault="006B21BB" w:rsidP="005C5C4C">
      <w:pPr>
        <w:jc w:val="both"/>
        <w:rPr>
          <w:rFonts w:cstheme="minorHAnsi"/>
        </w:rPr>
      </w:pPr>
      <w:r>
        <w:rPr>
          <w:rFonts w:cstheme="minorHAnsi"/>
        </w:rPr>
        <w:t>I next investigated</w:t>
      </w:r>
      <w:r w:rsidR="005C5C4C">
        <w:rPr>
          <w:rFonts w:cstheme="minorHAnsi"/>
        </w:rPr>
        <w:t xml:space="preserve"> how robust the method is to changing signal-to-noise ratios, using three PH embryos with varying levels of expression. </w:t>
      </w:r>
      <w:r w:rsidR="002754BC">
        <w:rPr>
          <w:rFonts w:cstheme="minorHAnsi"/>
        </w:rPr>
        <w:t xml:space="preserve">Adding pixel noise </w:t>
      </w:r>
      <w:r w:rsidR="005C5C4C">
        <w:rPr>
          <w:rFonts w:cstheme="minorHAnsi"/>
        </w:rPr>
        <w:t>to these images may be expected to add</w:t>
      </w:r>
      <w:r w:rsidR="002754BC">
        <w:rPr>
          <w:rFonts w:cstheme="minorHAnsi"/>
        </w:rPr>
        <w:t xml:space="preserve"> noise to the resulting </w:t>
      </w:r>
      <w:proofErr w:type="gramStart"/>
      <w:r w:rsidR="002754BC">
        <w:rPr>
          <w:rFonts w:cstheme="minorHAnsi"/>
        </w:rPr>
        <w:t>concentrations, but</w:t>
      </w:r>
      <w:proofErr w:type="gramEnd"/>
      <w:r w:rsidR="002754BC">
        <w:rPr>
          <w:rFonts w:cstheme="minorHAnsi"/>
        </w:rPr>
        <w:t xml:space="preserve"> shouldn’t bias the data in any direction. </w:t>
      </w:r>
      <w:r>
        <w:rPr>
          <w:rFonts w:cstheme="minorHAnsi"/>
        </w:rPr>
        <w:t xml:space="preserve">As seen in </w:t>
      </w:r>
      <w:proofErr w:type="spellStart"/>
      <w:r>
        <w:rPr>
          <w:rFonts w:cstheme="minorHAnsi"/>
        </w:rPr>
        <w:t>figues</w:t>
      </w:r>
      <w:proofErr w:type="spellEnd"/>
      <w:r>
        <w:rPr>
          <w:rFonts w:cstheme="minorHAnsi"/>
        </w:rPr>
        <w:t xml:space="preserve"> xc and </w:t>
      </w:r>
      <w:proofErr w:type="spellStart"/>
      <w:r>
        <w:rPr>
          <w:rFonts w:cstheme="minorHAnsi"/>
        </w:rPr>
        <w:t>xd</w:t>
      </w:r>
      <w:proofErr w:type="spellEnd"/>
      <w:r>
        <w:rPr>
          <w:rFonts w:cstheme="minorHAnsi"/>
        </w:rPr>
        <w:t>, this is precisely the case for all three PH embryos. Quantification of N2s is also not biased by noise</w:t>
      </w:r>
      <w:r w:rsidR="005C5C4C">
        <w:rPr>
          <w:rFonts w:cstheme="minorHAnsi"/>
        </w:rPr>
        <w:t xml:space="preserve"> (fig </w:t>
      </w:r>
      <w:proofErr w:type="spellStart"/>
      <w:proofErr w:type="gramStart"/>
      <w:r w:rsidR="005C5C4C">
        <w:rPr>
          <w:rFonts w:cstheme="minorHAnsi"/>
        </w:rPr>
        <w:t>xc,d</w:t>
      </w:r>
      <w:proofErr w:type="spellEnd"/>
      <w:proofErr w:type="gramEnd"/>
      <w:r w:rsidR="005C5C4C">
        <w:rPr>
          <w:rFonts w:cstheme="minorHAnsi"/>
        </w:rPr>
        <w:t xml:space="preserve"> grey points)</w:t>
      </w:r>
      <w:r>
        <w:rPr>
          <w:rFonts w:cstheme="minorHAnsi"/>
        </w:rPr>
        <w:t>.</w:t>
      </w:r>
      <w:r w:rsidR="005C5C4C">
        <w:rPr>
          <w:rFonts w:cstheme="minorHAnsi"/>
        </w:rPr>
        <w:t xml:space="preserve"> </w:t>
      </w:r>
      <w:r>
        <w:rPr>
          <w:rFonts w:cstheme="minorHAnsi"/>
        </w:rPr>
        <w:t xml:space="preserve">In addition, segmentation results are strikingly </w:t>
      </w:r>
      <w:r w:rsidR="005C5C4C">
        <w:rPr>
          <w:rFonts w:cstheme="minorHAnsi"/>
        </w:rPr>
        <w:t>robust to noise</w:t>
      </w:r>
      <w:r>
        <w:rPr>
          <w:rFonts w:cstheme="minorHAnsi"/>
        </w:rPr>
        <w:t xml:space="preserve">, even at high noise levels that render embryos near-invisible to the human eye (fig </w:t>
      </w:r>
      <w:proofErr w:type="spellStart"/>
      <w:r>
        <w:rPr>
          <w:rFonts w:cstheme="minorHAnsi"/>
        </w:rPr>
        <w:t>xb</w:t>
      </w:r>
      <w:proofErr w:type="spellEnd"/>
      <w:r>
        <w:rPr>
          <w:rFonts w:cstheme="minorHAnsi"/>
        </w:rPr>
        <w:t>).</w:t>
      </w:r>
    </w:p>
    <w:p w14:paraId="47B67E73" w14:textId="77777777" w:rsidR="006B21BB" w:rsidRPr="00F63591" w:rsidRDefault="006B21BB" w:rsidP="00F63591">
      <w:pPr>
        <w:jc w:val="both"/>
        <w:rPr>
          <w:rFonts w:cstheme="minorHAnsi"/>
        </w:rPr>
      </w:pPr>
    </w:p>
    <w:p w14:paraId="22EC0567" w14:textId="3DDD811A" w:rsidR="00352C4F" w:rsidRDefault="00352C4F" w:rsidP="00F63591">
      <w:pPr>
        <w:jc w:val="both"/>
        <w:rPr>
          <w:rFonts w:cstheme="minorHAnsi"/>
        </w:rPr>
      </w:pPr>
    </w:p>
    <w:p w14:paraId="75AE99E2" w14:textId="18C5896E" w:rsidR="00194094" w:rsidRDefault="00194094" w:rsidP="00F63591">
      <w:pPr>
        <w:jc w:val="both"/>
        <w:rPr>
          <w:b/>
          <w:bCs/>
          <w:color w:val="0000CC"/>
        </w:rPr>
      </w:pPr>
      <w:r>
        <w:rPr>
          <w:b/>
          <w:bCs/>
          <w:color w:val="0000CC"/>
        </w:rPr>
        <w:t>Calibrating concentration units</w:t>
      </w:r>
    </w:p>
    <w:p w14:paraId="5A92C4B8" w14:textId="0207C873" w:rsidR="00194094" w:rsidRDefault="00194094" w:rsidP="00F63591">
      <w:pPr>
        <w:jc w:val="both"/>
        <w:rPr>
          <w:rFonts w:cstheme="minorHAnsi"/>
        </w:rPr>
      </w:pPr>
    </w:p>
    <w:p w14:paraId="64046624" w14:textId="3263CC9F" w:rsidR="0085510D" w:rsidRDefault="007F2BD8" w:rsidP="00F63591">
      <w:pPr>
        <w:jc w:val="both"/>
        <w:rPr>
          <w:color w:val="000000"/>
        </w:rPr>
      </w:pPr>
      <w:r>
        <w:rPr>
          <w:color w:val="000000"/>
        </w:rPr>
        <w:t xml:space="preserve">As M and </w:t>
      </w:r>
      <w:r>
        <w:rPr>
          <w:color w:val="000000"/>
        </w:rPr>
        <w:t>C</w:t>
      </w:r>
      <w:r>
        <w:rPr>
          <w:color w:val="000000"/>
        </w:rPr>
        <w:t xml:space="preserve"> are </w:t>
      </w:r>
      <w:r w:rsidR="0085510D">
        <w:rPr>
          <w:color w:val="000000"/>
        </w:rPr>
        <w:t>in arbitrary units (effectively in units of their own respective reference profile)</w:t>
      </w:r>
      <w:r>
        <w:rPr>
          <w:color w:val="000000"/>
        </w:rPr>
        <w:t>, a conversion parameter, is required</w:t>
      </w:r>
      <w:r w:rsidR="0085510D">
        <w:rPr>
          <w:color w:val="000000"/>
        </w:rPr>
        <w:t xml:space="preserve"> to put them in comparable units</w:t>
      </w:r>
      <w:r>
        <w:rPr>
          <w:color w:val="000000"/>
        </w:rPr>
        <w:t xml:space="preserve">. To calibrate this conversion parameter, I quantified the effects on </w:t>
      </w:r>
      <w:r>
        <w:rPr>
          <w:color w:val="008000"/>
        </w:rPr>
        <w:t>M</w:t>
      </w:r>
      <w:r>
        <w:rPr>
          <w:color w:val="000000"/>
        </w:rPr>
        <w:t xml:space="preserve"> and </w:t>
      </w:r>
      <w:r>
        <w:rPr>
          <w:color w:val="008000"/>
        </w:rPr>
        <w:t>C</w:t>
      </w:r>
      <w:r>
        <w:rPr>
          <w:color w:val="000000"/>
        </w:rPr>
        <w:t xml:space="preserve"> measurements of redistributing a fixed pool of protein from the cytoplasm to the cortex. To do this, I used an </w:t>
      </w:r>
      <w:r>
        <w:rPr>
          <w:color w:val="000000"/>
          <w:u w:val="single"/>
        </w:rPr>
        <w:t>optogenetics</w:t>
      </w:r>
      <w:r>
        <w:rPr>
          <w:color w:val="000000"/>
        </w:rPr>
        <w:t xml:space="preserve"> system with a membrane bound </w:t>
      </w:r>
      <w:proofErr w:type="gramStart"/>
      <w:r>
        <w:rPr>
          <w:color w:val="000000"/>
        </w:rPr>
        <w:t>PH::</w:t>
      </w:r>
      <w:proofErr w:type="spellStart"/>
      <w:proofErr w:type="gramEnd"/>
      <w:r>
        <w:rPr>
          <w:color w:val="000000"/>
          <w:u w:val="single"/>
        </w:rPr>
        <w:t>eGFP</w:t>
      </w:r>
      <w:proofErr w:type="spellEnd"/>
      <w:r>
        <w:rPr>
          <w:color w:val="000000"/>
        </w:rPr>
        <w:t>::</w:t>
      </w:r>
      <w:r>
        <w:rPr>
          <w:color w:val="000000"/>
          <w:u w:val="single"/>
        </w:rPr>
        <w:t>LOV</w:t>
      </w:r>
      <w:r>
        <w:rPr>
          <w:color w:val="000000"/>
        </w:rPr>
        <w:t xml:space="preserve"> to move a cytoplasmic pool of </w:t>
      </w:r>
      <w:proofErr w:type="spellStart"/>
      <w:r>
        <w:rPr>
          <w:color w:val="000000"/>
          <w:u w:val="single"/>
        </w:rPr>
        <w:t>ePDZ</w:t>
      </w:r>
      <w:proofErr w:type="spellEnd"/>
      <w:r>
        <w:rPr>
          <w:color w:val="000000"/>
        </w:rPr>
        <w:t>::</w:t>
      </w:r>
      <w:proofErr w:type="spellStart"/>
      <w:r>
        <w:rPr>
          <w:color w:val="000000"/>
          <w:u w:val="single"/>
        </w:rPr>
        <w:t>mCherry</w:t>
      </w:r>
      <w:proofErr w:type="spellEnd"/>
      <w:r>
        <w:rPr>
          <w:color w:val="000000"/>
        </w:rPr>
        <w:t xml:space="preserve"> to the membrane (</w:t>
      </w:r>
      <w:proofErr w:type="spellStart"/>
      <w:r>
        <w:rPr>
          <w:color w:val="000000"/>
          <w:u w:val="single"/>
        </w:rPr>
        <w:t>Fielmich</w:t>
      </w:r>
      <w:proofErr w:type="spellEnd"/>
      <w:r>
        <w:rPr>
          <w:color w:val="000000"/>
        </w:rPr>
        <w:t xml:space="preserve"> et al., 2018). Embryos were exposed to </w:t>
      </w:r>
      <w:r w:rsidR="0085510D">
        <w:rPr>
          <w:color w:val="000000"/>
        </w:rPr>
        <w:t>blue light for 10 seconds</w:t>
      </w:r>
      <w:r>
        <w:rPr>
          <w:color w:val="000000"/>
        </w:rPr>
        <w:t xml:space="preserve">, which promotes binding between </w:t>
      </w:r>
      <w:proofErr w:type="spellStart"/>
      <w:r>
        <w:rPr>
          <w:color w:val="000000"/>
          <w:u w:val="single"/>
        </w:rPr>
        <w:t>ePDZ</w:t>
      </w:r>
      <w:proofErr w:type="spellEnd"/>
      <w:r>
        <w:rPr>
          <w:color w:val="000000"/>
        </w:rPr>
        <w:t xml:space="preserve"> and </w:t>
      </w:r>
      <w:r>
        <w:rPr>
          <w:color w:val="000000"/>
          <w:u w:val="single"/>
        </w:rPr>
        <w:t>LOV</w:t>
      </w:r>
      <w:r>
        <w:rPr>
          <w:color w:val="000000"/>
        </w:rPr>
        <w:t xml:space="preserve">, leading to a rapid uniform recruitment of </w:t>
      </w:r>
      <w:proofErr w:type="spellStart"/>
      <w:proofErr w:type="gramStart"/>
      <w:r>
        <w:rPr>
          <w:color w:val="000000"/>
          <w:u w:val="single"/>
        </w:rPr>
        <w:t>ePDZ</w:t>
      </w:r>
      <w:proofErr w:type="spellEnd"/>
      <w:r>
        <w:rPr>
          <w:color w:val="000000"/>
        </w:rPr>
        <w:t>::</w:t>
      </w:r>
      <w:proofErr w:type="spellStart"/>
      <w:proofErr w:type="gramEnd"/>
      <w:r>
        <w:rPr>
          <w:color w:val="000000"/>
          <w:u w:val="single"/>
        </w:rPr>
        <w:t>mCherry</w:t>
      </w:r>
      <w:proofErr w:type="spellEnd"/>
      <w:r>
        <w:rPr>
          <w:color w:val="000000"/>
        </w:rPr>
        <w:t xml:space="preserve"> to the membrane and a reduction in the concentration in the cytoplasm</w:t>
      </w:r>
      <w:r w:rsidR="0085510D">
        <w:rPr>
          <w:color w:val="000000"/>
        </w:rPr>
        <w:t xml:space="preserve"> (fig x)</w:t>
      </w:r>
      <w:r>
        <w:rPr>
          <w:color w:val="000000"/>
        </w:rPr>
        <w:t xml:space="preserve">. </w:t>
      </w:r>
      <w:r w:rsidR="0085510D">
        <w:rPr>
          <w:color w:val="000000"/>
        </w:rPr>
        <w:t xml:space="preserve">Where </w:t>
      </w:r>
      <w:proofErr w:type="spellStart"/>
      <w:r w:rsidR="0085510D">
        <w:rPr>
          <w:color w:val="000000"/>
        </w:rPr>
        <w:t>ePDZ</w:t>
      </w:r>
      <w:proofErr w:type="spellEnd"/>
      <w:r w:rsidR="0085510D">
        <w:rPr>
          <w:color w:val="000000"/>
        </w:rPr>
        <w:t xml:space="preserve"> </w:t>
      </w:r>
      <w:proofErr w:type="spellStart"/>
      <w:r w:rsidR="0085510D">
        <w:rPr>
          <w:color w:val="000000"/>
        </w:rPr>
        <w:t>mcherry</w:t>
      </w:r>
      <w:proofErr w:type="spellEnd"/>
      <w:r w:rsidR="0085510D">
        <w:rPr>
          <w:color w:val="000000"/>
        </w:rPr>
        <w:t xml:space="preserve"> is expressed alone, this localisation shift isn’t observed (fig x, grey).</w:t>
      </w:r>
    </w:p>
    <w:p w14:paraId="0BD9EA97" w14:textId="77777777" w:rsidR="0085510D" w:rsidRDefault="0085510D" w:rsidP="00F63591">
      <w:pPr>
        <w:jc w:val="both"/>
        <w:rPr>
          <w:color w:val="000000"/>
        </w:rPr>
      </w:pPr>
    </w:p>
    <w:p w14:paraId="3FD774F8" w14:textId="3378BF2C" w:rsidR="000A2CEB" w:rsidRDefault="000A2CEB" w:rsidP="005A2932">
      <w:pPr>
        <w:jc w:val="both"/>
        <w:rPr>
          <w:color w:val="000000"/>
        </w:rPr>
      </w:pPr>
      <w:r>
        <w:rPr>
          <w:color w:val="000000"/>
        </w:rPr>
        <w:t xml:space="preserve">Whilst there is significant </w:t>
      </w:r>
      <w:proofErr w:type="spellStart"/>
      <w:r>
        <w:rPr>
          <w:color w:val="000000"/>
        </w:rPr>
        <w:t>relocalisation</w:t>
      </w:r>
      <w:proofErr w:type="spellEnd"/>
      <w:r w:rsidR="00B90797">
        <w:rPr>
          <w:color w:val="000000"/>
        </w:rPr>
        <w:t>,</w:t>
      </w:r>
      <w:r>
        <w:rPr>
          <w:color w:val="000000"/>
        </w:rPr>
        <w:t xml:space="preserve"> the total amount of protein can be assumed to be constant.</w:t>
      </w:r>
      <w:r w:rsidR="005A2932">
        <w:rPr>
          <w:color w:val="000000"/>
        </w:rPr>
        <w:t xml:space="preserve"> This t</w:t>
      </w:r>
      <w:r>
        <w:rPr>
          <w:color w:val="000000"/>
        </w:rPr>
        <w:t xml:space="preserve">otal amount </w:t>
      </w:r>
      <w:r>
        <w:rPr>
          <w:color w:val="000000"/>
        </w:rPr>
        <w:t>can be</w:t>
      </w:r>
      <w:r>
        <w:rPr>
          <w:color w:val="000000"/>
        </w:rPr>
        <w:t xml:space="preserve"> </w:t>
      </w:r>
      <w:r>
        <w:rPr>
          <w:color w:val="000000"/>
        </w:rPr>
        <w:t>expressed</w:t>
      </w:r>
      <w:r>
        <w:rPr>
          <w:color w:val="000000"/>
        </w:rPr>
        <w:t xml:space="preserve"> as the </w:t>
      </w:r>
      <w:r>
        <w:rPr>
          <w:color w:val="008000"/>
        </w:rPr>
        <w:t>C</w:t>
      </w:r>
      <w:r>
        <w:rPr>
          <w:color w:val="000000"/>
        </w:rPr>
        <w:t xml:space="preserve"> value that would be expected if all tagged molecules were in the cytoplasm, given by equation </w:t>
      </w:r>
      <w:r w:rsidR="005A2932">
        <w:rPr>
          <w:color w:val="800000"/>
        </w:rPr>
        <w:t>x</w:t>
      </w:r>
      <w:r>
        <w:rPr>
          <w:color w:val="000000"/>
        </w:rPr>
        <w:t xml:space="preserve"> where </w:t>
      </w:r>
      <w:r>
        <w:rPr>
          <w:color w:val="008000"/>
        </w:rPr>
        <w:t>$\psi$</w:t>
      </w:r>
      <w:r>
        <w:rPr>
          <w:color w:val="000000"/>
        </w:rPr>
        <w:t xml:space="preserve"> is the surface-area </w:t>
      </w:r>
      <w:r>
        <w:rPr>
          <w:color w:val="000000"/>
        </w:rPr>
        <w:lastRenderedPageBreak/>
        <w:t>to volume ratio of the cell</w:t>
      </w:r>
      <w:r w:rsidR="005A2932">
        <w:rPr>
          <w:color w:val="000000"/>
        </w:rPr>
        <w:t>. Given that M is in different arbitrary units, a conversion parameter</w:t>
      </w:r>
      <w:r w:rsidR="00D83B1A">
        <w:rPr>
          <w:color w:val="000000"/>
        </w:rPr>
        <w:t>, c,</w:t>
      </w:r>
      <w:r w:rsidR="005A2932">
        <w:rPr>
          <w:color w:val="000000"/>
        </w:rPr>
        <w:t xml:space="preserve"> is required</w:t>
      </w:r>
      <w:r w:rsidR="00D83B1A">
        <w:rPr>
          <w:color w:val="000000"/>
        </w:rPr>
        <w:t>:</w:t>
      </w:r>
    </w:p>
    <w:p w14:paraId="7FC874CC" w14:textId="4835B32A" w:rsidR="00D83B1A" w:rsidRDefault="00D83B1A" w:rsidP="005A2932">
      <w:pPr>
        <w:jc w:val="both"/>
        <w:rPr>
          <w:color w:val="000000"/>
        </w:rPr>
      </w:pPr>
    </w:p>
    <w:p w14:paraId="4F27323E" w14:textId="77777777" w:rsidR="00D83B1A" w:rsidRDefault="00D83B1A" w:rsidP="005A2932">
      <w:pPr>
        <w:jc w:val="both"/>
        <w:rPr>
          <w:color w:val="000000"/>
        </w:rPr>
      </w:pPr>
    </w:p>
    <w:p w14:paraId="2500947B" w14:textId="77777777" w:rsidR="000A2CEB" w:rsidRDefault="000A2CEB" w:rsidP="00F63591">
      <w:pPr>
        <w:jc w:val="both"/>
        <w:rPr>
          <w:color w:val="000000"/>
        </w:rPr>
      </w:pPr>
    </w:p>
    <w:p w14:paraId="36BB0DE7" w14:textId="69C0CEAB" w:rsidR="0085510D" w:rsidRDefault="005A2932" w:rsidP="00F63591">
      <w:pPr>
        <w:jc w:val="both"/>
        <w:rPr>
          <w:color w:val="000000"/>
        </w:rPr>
      </w:pPr>
      <w:r>
        <w:rPr>
          <w:color w:val="000000"/>
        </w:rPr>
        <w:t>X can then be calculated</w:t>
      </w:r>
      <w:r w:rsidR="00D83B1A">
        <w:rPr>
          <w:color w:val="000000"/>
        </w:rPr>
        <w:t xml:space="preserve"> from the optogenetics embryos, on an </w:t>
      </w:r>
      <w:proofErr w:type="gramStart"/>
      <w:r w:rsidR="00D83B1A">
        <w:rPr>
          <w:color w:val="000000"/>
        </w:rPr>
        <w:t>embryo by embryo</w:t>
      </w:r>
      <w:proofErr w:type="gramEnd"/>
      <w:r w:rsidR="00D83B1A">
        <w:rPr>
          <w:color w:val="000000"/>
        </w:rPr>
        <w:t xml:space="preserve"> basis, by comparing the gain in M to the loss in C:</w:t>
      </w:r>
    </w:p>
    <w:p w14:paraId="24C557FB" w14:textId="41CCF434" w:rsidR="00D83B1A" w:rsidRDefault="00D83B1A" w:rsidP="00F63591">
      <w:pPr>
        <w:jc w:val="both"/>
        <w:rPr>
          <w:color w:val="000000"/>
        </w:rPr>
      </w:pPr>
    </w:p>
    <w:p w14:paraId="6EC13552" w14:textId="57909517" w:rsidR="00D83B1A" w:rsidRDefault="00D83B1A" w:rsidP="00F63591">
      <w:pPr>
        <w:jc w:val="both"/>
        <w:rPr>
          <w:color w:val="000000"/>
        </w:rPr>
      </w:pPr>
      <w:proofErr w:type="spellStart"/>
      <w:r>
        <w:rPr>
          <w:color w:val="000000"/>
        </w:rPr>
        <w:t>eq</w:t>
      </w:r>
      <w:proofErr w:type="spellEnd"/>
    </w:p>
    <w:p w14:paraId="48A87541" w14:textId="77777777" w:rsidR="0085510D" w:rsidRDefault="0085510D" w:rsidP="00F63591">
      <w:pPr>
        <w:jc w:val="both"/>
        <w:rPr>
          <w:color w:val="000000"/>
        </w:rPr>
      </w:pPr>
    </w:p>
    <w:p w14:paraId="5617133C" w14:textId="5763CE8D" w:rsidR="000A2CEB" w:rsidRPr="00D83B1A" w:rsidRDefault="00D83B1A" w:rsidP="00D83B1A">
      <w:pPr>
        <w:jc w:val="both"/>
        <w:rPr>
          <w:color w:val="000000"/>
        </w:rPr>
      </w:pPr>
      <w:r>
        <w:rPr>
          <w:color w:val="000000"/>
        </w:rPr>
        <w:t xml:space="preserve">Performing this analysis gives a value of x = x+- x, which can be used to put M and C in common units. </w:t>
      </w:r>
      <w:r>
        <w:rPr>
          <w:rFonts w:cstheme="minorHAnsi"/>
        </w:rPr>
        <w:t>Note that</w:t>
      </w:r>
      <w:r w:rsidR="000A2CEB">
        <w:rPr>
          <w:rFonts w:cstheme="minorHAnsi"/>
        </w:rPr>
        <w:t xml:space="preserve"> these </w:t>
      </w:r>
      <w:r>
        <w:rPr>
          <w:rFonts w:cstheme="minorHAnsi"/>
        </w:rPr>
        <w:t>concentrations</w:t>
      </w:r>
      <w:r w:rsidR="000A2CEB">
        <w:rPr>
          <w:rFonts w:cstheme="minorHAnsi"/>
        </w:rPr>
        <w:t xml:space="preserve"> are still arbitrary in the sense that they give no indication of absolute concentrations (</w:t>
      </w:r>
      <w:proofErr w:type="gramStart"/>
      <w:r w:rsidR="000A2CEB">
        <w:rPr>
          <w:rFonts w:cstheme="minorHAnsi"/>
        </w:rPr>
        <w:t>i.e.</w:t>
      </w:r>
      <w:proofErr w:type="gramEnd"/>
      <w:r w:rsidR="00B90797">
        <w:rPr>
          <w:rFonts w:cstheme="minorHAnsi"/>
        </w:rPr>
        <w:t xml:space="preserve"> absolute number of molecules per unit area). For much of the analysis in the following sections, where the aim is to measure membrane affinities (membrane to cytoplasmic ratios) this will not be an issue, although I’ll return to this point in section x.</w:t>
      </w:r>
    </w:p>
    <w:p w14:paraId="015F1FA5" w14:textId="77777777" w:rsidR="000A2CEB" w:rsidRDefault="000A2CEB" w:rsidP="00F63591">
      <w:pPr>
        <w:jc w:val="both"/>
        <w:rPr>
          <w:rFonts w:cstheme="minorHAnsi"/>
        </w:rPr>
      </w:pPr>
    </w:p>
    <w:p w14:paraId="015412E6" w14:textId="77777777" w:rsidR="000A2CEB" w:rsidRPr="00F63591" w:rsidRDefault="000A2CEB" w:rsidP="00F63591">
      <w:pPr>
        <w:jc w:val="both"/>
        <w:rPr>
          <w:rFonts w:cstheme="minorHAnsi"/>
        </w:rPr>
      </w:pPr>
    </w:p>
    <w:p w14:paraId="077A299C" w14:textId="103FE47A" w:rsidR="00352C4F" w:rsidRPr="00F63591" w:rsidRDefault="00352C4F" w:rsidP="00F63591">
      <w:pPr>
        <w:jc w:val="both"/>
        <w:rPr>
          <w:rFonts w:cstheme="minorHAnsi"/>
          <w:b/>
          <w:bCs/>
        </w:rPr>
      </w:pPr>
      <w:r w:rsidRPr="00F63591">
        <w:rPr>
          <w:rFonts w:cstheme="minorHAnsi"/>
          <w:b/>
          <w:bCs/>
        </w:rPr>
        <w:t>Discussion</w:t>
      </w:r>
    </w:p>
    <w:p w14:paraId="7E2CD171" w14:textId="186BD3F0" w:rsidR="00352C4F" w:rsidRPr="00F63591" w:rsidRDefault="00352C4F" w:rsidP="00F63591">
      <w:pPr>
        <w:jc w:val="both"/>
        <w:rPr>
          <w:rFonts w:cstheme="minorHAnsi"/>
          <w:b/>
          <w:bCs/>
        </w:rPr>
      </w:pPr>
    </w:p>
    <w:p w14:paraId="6D178F0B" w14:textId="77777777" w:rsidR="00352C4F" w:rsidRPr="00F63591" w:rsidRDefault="00352C4F" w:rsidP="00F63591">
      <w:pPr>
        <w:jc w:val="both"/>
        <w:rPr>
          <w:rFonts w:cstheme="minorHAnsi"/>
          <w:color w:val="BFBFBF" w:themeColor="background1" w:themeShade="BF"/>
        </w:rPr>
      </w:pPr>
      <w:r w:rsidRPr="00F63591">
        <w:rPr>
          <w:rFonts w:cstheme="minorHAnsi"/>
          <w:color w:val="BFBFBF" w:themeColor="background1" w:themeShade="BF"/>
        </w:rPr>
        <w:t>An initial idea, which involved staining the exterior of the eggshell with a fluorescent dye, proved technically challenging and not reproducible.</w:t>
      </w:r>
    </w:p>
    <w:p w14:paraId="7BAE69A3" w14:textId="77777777" w:rsidR="00352C4F" w:rsidRPr="00F63591" w:rsidRDefault="00352C4F" w:rsidP="00F63591">
      <w:pPr>
        <w:jc w:val="both"/>
        <w:rPr>
          <w:rFonts w:cstheme="minorHAnsi"/>
          <w:b/>
          <w:bCs/>
        </w:rPr>
      </w:pPr>
    </w:p>
    <w:sectPr w:rsidR="00352C4F" w:rsidRPr="00F63591"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02"/>
    <w:rsid w:val="00017EA0"/>
    <w:rsid w:val="00035346"/>
    <w:rsid w:val="00061E68"/>
    <w:rsid w:val="0009359B"/>
    <w:rsid w:val="000A2CEB"/>
    <w:rsid w:val="000B4875"/>
    <w:rsid w:val="000D59F6"/>
    <w:rsid w:val="000F5AC6"/>
    <w:rsid w:val="00100BF8"/>
    <w:rsid w:val="0012450A"/>
    <w:rsid w:val="00131B38"/>
    <w:rsid w:val="00134A5B"/>
    <w:rsid w:val="001549AE"/>
    <w:rsid w:val="00177AEE"/>
    <w:rsid w:val="00182B7C"/>
    <w:rsid w:val="00194094"/>
    <w:rsid w:val="001E54CD"/>
    <w:rsid w:val="001F62AB"/>
    <w:rsid w:val="001F70E6"/>
    <w:rsid w:val="002170E4"/>
    <w:rsid w:val="002365AE"/>
    <w:rsid w:val="0025480F"/>
    <w:rsid w:val="00261890"/>
    <w:rsid w:val="00262AEE"/>
    <w:rsid w:val="002754BC"/>
    <w:rsid w:val="00281D4D"/>
    <w:rsid w:val="002D3F6E"/>
    <w:rsid w:val="003053FF"/>
    <w:rsid w:val="003148F9"/>
    <w:rsid w:val="003256AB"/>
    <w:rsid w:val="00341D39"/>
    <w:rsid w:val="00352C4F"/>
    <w:rsid w:val="00361F1F"/>
    <w:rsid w:val="003739DA"/>
    <w:rsid w:val="003D3A4F"/>
    <w:rsid w:val="003E11F7"/>
    <w:rsid w:val="00401772"/>
    <w:rsid w:val="00402917"/>
    <w:rsid w:val="004143EC"/>
    <w:rsid w:val="00420522"/>
    <w:rsid w:val="00427675"/>
    <w:rsid w:val="00440147"/>
    <w:rsid w:val="004425BF"/>
    <w:rsid w:val="00451E52"/>
    <w:rsid w:val="00453EFC"/>
    <w:rsid w:val="004627F3"/>
    <w:rsid w:val="004821CA"/>
    <w:rsid w:val="004855E2"/>
    <w:rsid w:val="00495343"/>
    <w:rsid w:val="004B402D"/>
    <w:rsid w:val="004C2B19"/>
    <w:rsid w:val="004C345D"/>
    <w:rsid w:val="004D494D"/>
    <w:rsid w:val="004F4AA2"/>
    <w:rsid w:val="00507A5D"/>
    <w:rsid w:val="005256DE"/>
    <w:rsid w:val="00525E3F"/>
    <w:rsid w:val="0052666B"/>
    <w:rsid w:val="00531395"/>
    <w:rsid w:val="00537766"/>
    <w:rsid w:val="00541FDA"/>
    <w:rsid w:val="00556AF7"/>
    <w:rsid w:val="00571055"/>
    <w:rsid w:val="005A2932"/>
    <w:rsid w:val="005A6E02"/>
    <w:rsid w:val="005C01F5"/>
    <w:rsid w:val="005C5C4C"/>
    <w:rsid w:val="005D37DD"/>
    <w:rsid w:val="005E4D99"/>
    <w:rsid w:val="005F3F8B"/>
    <w:rsid w:val="005F46CB"/>
    <w:rsid w:val="005F4760"/>
    <w:rsid w:val="00613ED3"/>
    <w:rsid w:val="00625F45"/>
    <w:rsid w:val="0065425B"/>
    <w:rsid w:val="0066186F"/>
    <w:rsid w:val="00667FB3"/>
    <w:rsid w:val="0067577C"/>
    <w:rsid w:val="0068032A"/>
    <w:rsid w:val="00682193"/>
    <w:rsid w:val="006B21BB"/>
    <w:rsid w:val="006D55DD"/>
    <w:rsid w:val="006E603D"/>
    <w:rsid w:val="006F1FA4"/>
    <w:rsid w:val="006F6869"/>
    <w:rsid w:val="007420ED"/>
    <w:rsid w:val="007502D2"/>
    <w:rsid w:val="007D26F8"/>
    <w:rsid w:val="007D2BA7"/>
    <w:rsid w:val="007D6018"/>
    <w:rsid w:val="007F2BD8"/>
    <w:rsid w:val="00807EE1"/>
    <w:rsid w:val="00834D43"/>
    <w:rsid w:val="00835137"/>
    <w:rsid w:val="0084130D"/>
    <w:rsid w:val="0085510D"/>
    <w:rsid w:val="00876087"/>
    <w:rsid w:val="008A191C"/>
    <w:rsid w:val="008B0659"/>
    <w:rsid w:val="008B1233"/>
    <w:rsid w:val="008C4ABF"/>
    <w:rsid w:val="008D0E6A"/>
    <w:rsid w:val="008E2A50"/>
    <w:rsid w:val="00912AA1"/>
    <w:rsid w:val="00922F76"/>
    <w:rsid w:val="00932FD1"/>
    <w:rsid w:val="00933B02"/>
    <w:rsid w:val="00941258"/>
    <w:rsid w:val="0095046D"/>
    <w:rsid w:val="00964E85"/>
    <w:rsid w:val="00991F0E"/>
    <w:rsid w:val="009959CD"/>
    <w:rsid w:val="009A23F4"/>
    <w:rsid w:val="009A3154"/>
    <w:rsid w:val="009A464B"/>
    <w:rsid w:val="009A6971"/>
    <w:rsid w:val="009C4895"/>
    <w:rsid w:val="009D284F"/>
    <w:rsid w:val="00A2262E"/>
    <w:rsid w:val="00AA6009"/>
    <w:rsid w:val="00AD6A1D"/>
    <w:rsid w:val="00AD6CC1"/>
    <w:rsid w:val="00AE206E"/>
    <w:rsid w:val="00AF5864"/>
    <w:rsid w:val="00AF706D"/>
    <w:rsid w:val="00B01922"/>
    <w:rsid w:val="00B05A3C"/>
    <w:rsid w:val="00B22595"/>
    <w:rsid w:val="00B67BAF"/>
    <w:rsid w:val="00B90797"/>
    <w:rsid w:val="00BB4563"/>
    <w:rsid w:val="00BB61B1"/>
    <w:rsid w:val="00BE7534"/>
    <w:rsid w:val="00C0730F"/>
    <w:rsid w:val="00C17F71"/>
    <w:rsid w:val="00C2610F"/>
    <w:rsid w:val="00C414FD"/>
    <w:rsid w:val="00C426B9"/>
    <w:rsid w:val="00C5057E"/>
    <w:rsid w:val="00C55C96"/>
    <w:rsid w:val="00C63F57"/>
    <w:rsid w:val="00C920A4"/>
    <w:rsid w:val="00CD4690"/>
    <w:rsid w:val="00CE6E37"/>
    <w:rsid w:val="00D0256B"/>
    <w:rsid w:val="00D11A31"/>
    <w:rsid w:val="00D21A37"/>
    <w:rsid w:val="00D322CD"/>
    <w:rsid w:val="00D42F74"/>
    <w:rsid w:val="00D76737"/>
    <w:rsid w:val="00D77702"/>
    <w:rsid w:val="00D83B1A"/>
    <w:rsid w:val="00DA0883"/>
    <w:rsid w:val="00DA0E47"/>
    <w:rsid w:val="00DC172E"/>
    <w:rsid w:val="00DC4349"/>
    <w:rsid w:val="00DC5CF7"/>
    <w:rsid w:val="00DD1B22"/>
    <w:rsid w:val="00DD33BC"/>
    <w:rsid w:val="00E000D6"/>
    <w:rsid w:val="00E021CE"/>
    <w:rsid w:val="00E15ECB"/>
    <w:rsid w:val="00E21895"/>
    <w:rsid w:val="00E5481F"/>
    <w:rsid w:val="00E61DC7"/>
    <w:rsid w:val="00E7060A"/>
    <w:rsid w:val="00E80652"/>
    <w:rsid w:val="00E925D7"/>
    <w:rsid w:val="00EA46F7"/>
    <w:rsid w:val="00EB0004"/>
    <w:rsid w:val="00EB3D63"/>
    <w:rsid w:val="00EC708A"/>
    <w:rsid w:val="00EE5504"/>
    <w:rsid w:val="00EF06D5"/>
    <w:rsid w:val="00EF13D5"/>
    <w:rsid w:val="00F0748C"/>
    <w:rsid w:val="00F115C9"/>
    <w:rsid w:val="00F15D90"/>
    <w:rsid w:val="00F245E3"/>
    <w:rsid w:val="00F35180"/>
    <w:rsid w:val="00F517AA"/>
    <w:rsid w:val="00F56F2D"/>
    <w:rsid w:val="00F63591"/>
    <w:rsid w:val="00F75D4C"/>
    <w:rsid w:val="00FC468B"/>
    <w:rsid w:val="00FD122B"/>
    <w:rsid w:val="00FE7A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6513BD"/>
  <w14:defaultImageDpi w14:val="32767"/>
  <w15:chartTrackingRefBased/>
  <w15:docId w15:val="{822E5E27-020D-554D-BD10-B281E5EC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F3F8B"/>
    <w:rPr>
      <w:i/>
      <w:iCs/>
    </w:rPr>
  </w:style>
  <w:style w:type="paragraph" w:styleId="HTMLPreformatted">
    <w:name w:val="HTML Preformatted"/>
    <w:basedOn w:val="Normal"/>
    <w:link w:val="HTMLPreformattedChar"/>
    <w:uiPriority w:val="99"/>
    <w:semiHidden/>
    <w:unhideWhenUsed/>
    <w:rsid w:val="0052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E3F"/>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963">
      <w:bodyDiv w:val="1"/>
      <w:marLeft w:val="0"/>
      <w:marRight w:val="0"/>
      <w:marTop w:val="0"/>
      <w:marBottom w:val="0"/>
      <w:divBdr>
        <w:top w:val="none" w:sz="0" w:space="0" w:color="auto"/>
        <w:left w:val="none" w:sz="0" w:space="0" w:color="auto"/>
        <w:bottom w:val="none" w:sz="0" w:space="0" w:color="auto"/>
        <w:right w:val="none" w:sz="0" w:space="0" w:color="auto"/>
      </w:divBdr>
    </w:div>
    <w:div w:id="242574337">
      <w:bodyDiv w:val="1"/>
      <w:marLeft w:val="0"/>
      <w:marRight w:val="0"/>
      <w:marTop w:val="0"/>
      <w:marBottom w:val="0"/>
      <w:divBdr>
        <w:top w:val="none" w:sz="0" w:space="0" w:color="auto"/>
        <w:left w:val="none" w:sz="0" w:space="0" w:color="auto"/>
        <w:bottom w:val="none" w:sz="0" w:space="0" w:color="auto"/>
        <w:right w:val="none" w:sz="0" w:space="0" w:color="auto"/>
      </w:divBdr>
    </w:div>
    <w:div w:id="1012801046">
      <w:bodyDiv w:val="1"/>
      <w:marLeft w:val="0"/>
      <w:marRight w:val="0"/>
      <w:marTop w:val="0"/>
      <w:marBottom w:val="0"/>
      <w:divBdr>
        <w:top w:val="none" w:sz="0" w:space="0" w:color="auto"/>
        <w:left w:val="none" w:sz="0" w:space="0" w:color="auto"/>
        <w:bottom w:val="none" w:sz="0" w:space="0" w:color="auto"/>
        <w:right w:val="none" w:sz="0" w:space="0" w:color="auto"/>
      </w:divBdr>
    </w:div>
    <w:div w:id="213733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24</cp:revision>
  <dcterms:created xsi:type="dcterms:W3CDTF">2021-11-26T19:21:00Z</dcterms:created>
  <dcterms:modified xsi:type="dcterms:W3CDTF">2022-01-09T18:21:00Z</dcterms:modified>
</cp:coreProperties>
</file>