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34626048"/>
        <w:docPartObj>
          <w:docPartGallery w:val="Cover Pages"/>
          <w:docPartUnique/>
        </w:docPartObj>
      </w:sdtPr>
      <w:sdtEndPr/>
      <w:sdtContent>
        <w:p w14:paraId="1E1A9D1F" w14:textId="77777777" w:rsidR="00731424" w:rsidRPr="008A6997" w:rsidRDefault="0073142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8A6997" w:rsidRPr="008A6997" w14:paraId="1E1A9D22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E1A9D20" w14:textId="77777777" w:rsidR="00731424" w:rsidRPr="008A6997" w:rsidRDefault="00731424" w:rsidP="00731424">
                <w:pPr>
                  <w:pStyle w:val="NoSpacing"/>
                  <w:rPr>
                    <w:sz w:val="24"/>
                    <w:szCs w:val="24"/>
                  </w:rPr>
                </w:pPr>
                <w:r w:rsidRPr="008A6997">
                  <w:rPr>
                    <w:sz w:val="24"/>
                    <w:szCs w:val="24"/>
                  </w:rPr>
                  <w:t>Georgia Institute of Technology</w:t>
                </w:r>
              </w:p>
              <w:p w14:paraId="1E1A9D21" w14:textId="77777777" w:rsidR="00731424" w:rsidRPr="008A6997" w:rsidRDefault="00CE104E" w:rsidP="008A6997">
                <w:pPr>
                  <w:pStyle w:val="NoSpacing"/>
                  <w:rPr>
                    <w:sz w:val="24"/>
                  </w:rPr>
                </w:pPr>
                <w:sdt>
                  <w:sdtPr>
                    <w:rPr>
                      <w:sz w:val="24"/>
                      <w:szCs w:val="24"/>
                    </w:rPr>
                    <w:alias w:val="Company"/>
                    <w:id w:val="13406915"/>
                    <w:placeholder>
                      <w:docPart w:val="A9C52D6B96FB44ECAD5F9544CB635CEF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731424" w:rsidRPr="008A6997">
                      <w:rPr>
                        <w:sz w:val="24"/>
                        <w:szCs w:val="24"/>
                      </w:rPr>
                      <w:t>CS 3251 –</w:t>
                    </w:r>
                    <w:r w:rsidR="008A6997">
                      <w:rPr>
                        <w:sz w:val="24"/>
                        <w:szCs w:val="24"/>
                      </w:rPr>
                      <w:t xml:space="preserve"> A</w:t>
                    </w:r>
                  </w:sdtContent>
                </w:sdt>
              </w:p>
            </w:tc>
          </w:tr>
          <w:tr w:rsidR="008A6997" w:rsidRPr="008A6997" w14:paraId="1E1A9D24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E1A9D23" w14:textId="77777777" w:rsidR="00731424" w:rsidRPr="008A6997" w:rsidRDefault="00731424" w:rsidP="00731424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8A6997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Reliable Transfer Protocol (</w:t>
                    </w:r>
                    <w:proofErr w:type="spellStart"/>
                    <w:r w:rsidRPr="008A6997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RxP</w:t>
                    </w:r>
                    <w:proofErr w:type="spellEnd"/>
                    <w:r w:rsidRPr="008A6997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)</w:t>
                    </w:r>
                  </w:p>
                </w:sdtContent>
              </w:sdt>
            </w:tc>
          </w:tr>
          <w:tr w:rsidR="008A6997" w:rsidRPr="008A6997" w14:paraId="1E1A9D2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E1A9D25" w14:textId="77777777" w:rsidR="00731424" w:rsidRDefault="008616C9" w:rsidP="00A66146">
                <w:pPr>
                  <w:pStyle w:val="NoSpacing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Homework 4:</w:t>
                </w:r>
              </w:p>
              <w:p w14:paraId="1E1A9D26" w14:textId="77777777" w:rsidR="008616C9" w:rsidRPr="008A6997" w:rsidRDefault="008616C9" w:rsidP="00A66146">
                <w:pPr>
                  <w:pStyle w:val="NoSpacing"/>
                  <w:rPr>
                    <w:sz w:val="24"/>
                  </w:rPr>
                </w:pPr>
                <w:r>
                  <w:rPr>
                    <w:sz w:val="24"/>
                    <w:szCs w:val="24"/>
                  </w:rPr>
                  <w:t>Protocol Specification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8A6997" w:rsidRPr="008A6997" w14:paraId="1E1A9D2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E1A9D28" w14:textId="77777777" w:rsidR="008616C9" w:rsidRDefault="00731424">
                <w:pPr>
                  <w:pStyle w:val="NoSpacing"/>
                  <w:rPr>
                    <w:sz w:val="28"/>
                    <w:szCs w:val="28"/>
                  </w:rPr>
                </w:pPr>
                <w:r w:rsidRPr="008A6997">
                  <w:rPr>
                    <w:sz w:val="28"/>
                    <w:szCs w:val="28"/>
                  </w:rPr>
                  <w:t xml:space="preserve">Tyler </w:t>
                </w:r>
                <w:r w:rsidR="00A66146" w:rsidRPr="008A6997">
                  <w:rPr>
                    <w:sz w:val="28"/>
                    <w:szCs w:val="28"/>
                  </w:rPr>
                  <w:t xml:space="preserve">M. </w:t>
                </w:r>
                <w:r w:rsidRPr="008A6997">
                  <w:rPr>
                    <w:sz w:val="28"/>
                    <w:szCs w:val="28"/>
                  </w:rPr>
                  <w:t>Smith</w:t>
                </w:r>
              </w:p>
              <w:p w14:paraId="1E1A9D29" w14:textId="77777777" w:rsidR="00731424" w:rsidRPr="008A6997" w:rsidRDefault="00A66146">
                <w:pPr>
                  <w:pStyle w:val="NoSpacing"/>
                  <w:rPr>
                    <w:sz w:val="28"/>
                    <w:szCs w:val="28"/>
                  </w:rPr>
                </w:pPr>
                <w:r w:rsidRPr="008A6997">
                  <w:rPr>
                    <w:sz w:val="28"/>
                    <w:szCs w:val="28"/>
                  </w:rPr>
                  <w:t xml:space="preserve">Kyle </w:t>
                </w:r>
                <w:proofErr w:type="spellStart"/>
                <w:r w:rsidRPr="008A6997">
                  <w:rPr>
                    <w:sz w:val="28"/>
                    <w:szCs w:val="28"/>
                  </w:rPr>
                  <w:t>Rabago</w:t>
                </w:r>
                <w:proofErr w:type="spellEnd"/>
                <w:r w:rsidRPr="008A6997">
                  <w:rPr>
                    <w:sz w:val="28"/>
                    <w:szCs w:val="28"/>
                  </w:rPr>
                  <w:t>-Banjo</w:t>
                </w:r>
              </w:p>
              <w:p w14:paraId="1E1A9D2A" w14:textId="77777777" w:rsidR="00731424" w:rsidRPr="008A6997" w:rsidRDefault="007C47D3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November 4, </w:t>
                </w:r>
                <w:r w:rsidR="008A6997">
                  <w:rPr>
                    <w:sz w:val="28"/>
                    <w:szCs w:val="28"/>
                  </w:rPr>
                  <w:t>2015</w:t>
                </w:r>
              </w:p>
              <w:p w14:paraId="1E1A9D2B" w14:textId="77777777" w:rsidR="00731424" w:rsidRPr="008A6997" w:rsidRDefault="00731424">
                <w:pPr>
                  <w:pStyle w:val="NoSpacing"/>
                </w:pPr>
              </w:p>
            </w:tc>
          </w:tr>
        </w:tbl>
        <w:p w14:paraId="1E1A9D2D" w14:textId="77777777" w:rsidR="00731424" w:rsidRPr="008A6997" w:rsidRDefault="00731424">
          <w:r w:rsidRPr="008A6997">
            <w:br w:type="page"/>
          </w:r>
        </w:p>
      </w:sdtContent>
    </w:sdt>
    <w:p w14:paraId="0700AC8D" w14:textId="49CA9451" w:rsidR="31044C10" w:rsidRDefault="31044C10" w:rsidP="31044C10">
      <w:pPr>
        <w:spacing w:before="100" w:beforeAutospacing="1" w:after="100" w:afterAutospacing="1" w:line="240" w:lineRule="auto"/>
      </w:pPr>
      <w:r w:rsidRPr="31044C10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lastRenderedPageBreak/>
        <w:t>Introduction</w:t>
      </w:r>
    </w:p>
    <w:p w14:paraId="793822FA" w14:textId="7CDC0D7A" w:rsidR="31044C10" w:rsidRDefault="31044C10" w:rsidP="31044C10">
      <w:pPr>
        <w:spacing w:before="100" w:beforeAutospacing="1" w:after="100" w:afterAutospacing="1" w:line="240" w:lineRule="auto"/>
      </w:pPr>
    </w:p>
    <w:p w14:paraId="3F2045A2" w14:textId="73E20DA2" w:rsidR="002C7352" w:rsidRPr="00D72676" w:rsidRDefault="06C6C4BA" w:rsidP="06C6C4BA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6C6C4BA">
        <w:rPr>
          <w:rFonts w:ascii="Calibri" w:eastAsia="Calibri" w:hAnsi="Calibri" w:cs="Calibri"/>
          <w:color w:val="000000" w:themeColor="text1"/>
        </w:rPr>
        <w:t>Reliable Transfer Protocol (</w:t>
      </w:r>
      <w:proofErr w:type="spellStart"/>
      <w:r w:rsidRPr="06C6C4BA">
        <w:rPr>
          <w:rFonts w:ascii="Calibri" w:eastAsia="Calibri" w:hAnsi="Calibri" w:cs="Calibri"/>
          <w:color w:val="000000" w:themeColor="text1"/>
        </w:rPr>
        <w:t>RxP</w:t>
      </w:r>
      <w:proofErr w:type="spellEnd"/>
      <w:r w:rsidRPr="06C6C4BA">
        <w:rPr>
          <w:rFonts w:ascii="Calibri" w:eastAsia="Calibri" w:hAnsi="Calibri" w:cs="Calibri"/>
          <w:color w:val="000000" w:themeColor="text1"/>
        </w:rPr>
        <w:t>) is designed to allow users to reliably transfer files across a network. As such, it behaves as an Application Layer extension to TCP, even though it is built upon UDP. Consequently, it must handle data loss and corruption in the following ways:</w:t>
      </w:r>
    </w:p>
    <w:p w14:paraId="20B22533" w14:textId="166EC809" w:rsidR="002C7352" w:rsidRPr="00D72676" w:rsidRDefault="06C6C4BA" w:rsidP="00CE104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contextualSpacing w:val="0"/>
        <w:rPr>
          <w:rFonts w:ascii="Calibri" w:eastAsia="Calibri" w:hAnsi="Calibri" w:cs="Calibri"/>
          <w:color w:val="000000"/>
          <w:sz w:val="19"/>
          <w:szCs w:val="19"/>
        </w:rPr>
      </w:pPr>
      <w:r w:rsidRPr="06C6C4BA">
        <w:rPr>
          <w:rFonts w:ascii="Calibri" w:eastAsia="Calibri" w:hAnsi="Calibri" w:cs="Calibri"/>
          <w:color w:val="000000" w:themeColor="text1"/>
        </w:rPr>
        <w:t>Lost packets are retransmitted after a timeout period (calculated in a similar manner to TCP)</w:t>
      </w:r>
    </w:p>
    <w:p w14:paraId="034AF58C" w14:textId="16001D2E" w:rsidR="002C7352" w:rsidRPr="00D72676" w:rsidRDefault="06C6C4BA" w:rsidP="00CE104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contextualSpacing w:val="0"/>
        <w:rPr>
          <w:rFonts w:ascii="Calibri" w:eastAsia="Calibri" w:hAnsi="Calibri" w:cs="Calibri"/>
          <w:color w:val="000000"/>
          <w:sz w:val="19"/>
          <w:szCs w:val="19"/>
        </w:rPr>
      </w:pPr>
      <w:r w:rsidRPr="06C6C4BA">
        <w:rPr>
          <w:rFonts w:ascii="Calibri" w:eastAsia="Calibri" w:hAnsi="Calibri" w:cs="Calibri"/>
          <w:color w:val="000000" w:themeColor="text1"/>
        </w:rPr>
        <w:t>Corrupted packets are detected by a checksum value transmitted within each packet. Upon receipt of a corrupted packet, the receiver notifies the sender with a NACK packet (see Packet Types).</w:t>
      </w:r>
    </w:p>
    <w:p w14:paraId="5F72D5D1" w14:textId="6A6DDB4C" w:rsidR="002C7352" w:rsidRPr="002E1A1E" w:rsidRDefault="06C6C4BA" w:rsidP="00CE104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contextualSpacing w:val="0"/>
        <w:rPr>
          <w:rFonts w:ascii="Calibri" w:eastAsia="Calibri" w:hAnsi="Calibri" w:cs="Calibri"/>
          <w:color w:val="000000"/>
          <w:sz w:val="19"/>
          <w:szCs w:val="19"/>
        </w:rPr>
      </w:pPr>
      <w:r w:rsidRPr="06C6C4BA">
        <w:rPr>
          <w:rFonts w:ascii="Calibri" w:eastAsia="Calibri" w:hAnsi="Calibri" w:cs="Calibri"/>
          <w:color w:val="000000" w:themeColor="text1"/>
        </w:rPr>
        <w:t xml:space="preserve">All non-corrupt packets are </w:t>
      </w:r>
      <w:proofErr w:type="spellStart"/>
      <w:proofErr w:type="gramStart"/>
      <w:r w:rsidRPr="06C6C4BA">
        <w:rPr>
          <w:rFonts w:ascii="Calibri" w:eastAsia="Calibri" w:hAnsi="Calibri" w:cs="Calibri"/>
          <w:color w:val="000000" w:themeColor="text1"/>
        </w:rPr>
        <w:t>ACKnowledged</w:t>
      </w:r>
      <w:proofErr w:type="spellEnd"/>
      <w:proofErr w:type="gramEnd"/>
      <w:r w:rsidRPr="06C6C4BA">
        <w:rPr>
          <w:rFonts w:ascii="Calibri" w:eastAsia="Calibri" w:hAnsi="Calibri" w:cs="Calibri"/>
          <w:color w:val="000000" w:themeColor="text1"/>
        </w:rPr>
        <w:t xml:space="preserve"> by the receiver. Only one ACK is accepted per sent packet. All subsequent </w:t>
      </w:r>
      <w:proofErr w:type="spellStart"/>
      <w:r w:rsidRPr="06C6C4BA">
        <w:rPr>
          <w:rFonts w:ascii="Calibri" w:eastAsia="Calibri" w:hAnsi="Calibri" w:cs="Calibri"/>
          <w:color w:val="000000" w:themeColor="text1"/>
        </w:rPr>
        <w:t>ACKnowledgments</w:t>
      </w:r>
      <w:proofErr w:type="spellEnd"/>
      <w:r w:rsidRPr="06C6C4BA">
        <w:rPr>
          <w:rFonts w:ascii="Calibri" w:eastAsia="Calibri" w:hAnsi="Calibri" w:cs="Calibri"/>
          <w:color w:val="000000" w:themeColor="text1"/>
        </w:rPr>
        <w:t xml:space="preserve"> for the same packet are ignored.</w:t>
      </w:r>
    </w:p>
    <w:p w14:paraId="25F3E51E" w14:textId="18A977E8" w:rsidR="002E1A1E" w:rsidRPr="00D72676" w:rsidRDefault="002E1A1E" w:rsidP="00CE104E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contextualSpacing w:val="0"/>
        <w:rPr>
          <w:rFonts w:ascii="Calibri" w:eastAsia="Calibri" w:hAnsi="Calibri" w:cs="Calibri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 w:themeColor="text1"/>
        </w:rPr>
        <w:t>Duplicate data packets are simply ignored when receiving data.</w:t>
      </w:r>
    </w:p>
    <w:p w14:paraId="41B1F947" w14:textId="265691D9" w:rsidR="002C7352" w:rsidRPr="00D72676" w:rsidRDefault="06C6C4BA" w:rsidP="00CE104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contextualSpacing w:val="0"/>
        <w:rPr>
          <w:rFonts w:ascii="Calibri" w:eastAsia="Calibri" w:hAnsi="Calibri" w:cs="Calibri"/>
          <w:color w:val="000000"/>
          <w:sz w:val="19"/>
          <w:szCs w:val="19"/>
        </w:rPr>
      </w:pPr>
      <w:r w:rsidRPr="06C6C4BA">
        <w:rPr>
          <w:rFonts w:ascii="Calibri" w:eastAsia="Calibri" w:hAnsi="Calibri" w:cs="Calibri"/>
          <w:color w:val="000000" w:themeColor="text1"/>
        </w:rPr>
        <w:t>All packets are sent with an order number. The receiver buffers packets according to their order numbers as they are received.</w:t>
      </w:r>
    </w:p>
    <w:p w14:paraId="3C17ECA7" w14:textId="0C47094A" w:rsidR="002C7352" w:rsidRPr="00D72676" w:rsidRDefault="06C6C4BA" w:rsidP="00CE104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contextualSpacing w:val="0"/>
        <w:rPr>
          <w:rFonts w:ascii="Calibri" w:eastAsia="Calibri" w:hAnsi="Calibri" w:cs="Calibri"/>
          <w:color w:val="000000"/>
          <w:sz w:val="19"/>
          <w:szCs w:val="19"/>
        </w:rPr>
      </w:pPr>
      <w:r w:rsidRPr="06C6C4BA">
        <w:rPr>
          <w:rFonts w:ascii="Calibri" w:eastAsia="Calibri" w:hAnsi="Calibri" w:cs="Calibri"/>
          <w:color w:val="000000" w:themeColor="text1"/>
        </w:rPr>
        <w:t>Once connected, both the server and client can send DATA,</w:t>
      </w:r>
      <w:r w:rsidR="00DA1231">
        <w:rPr>
          <w:rFonts w:ascii="Calibri" w:eastAsia="Calibri" w:hAnsi="Calibri" w:cs="Calibri"/>
          <w:color w:val="000000" w:themeColor="text1"/>
        </w:rPr>
        <w:t xml:space="preserve"> FIN, RST,</w:t>
      </w:r>
      <w:r w:rsidRPr="06C6C4BA">
        <w:rPr>
          <w:rFonts w:ascii="Calibri" w:eastAsia="Calibri" w:hAnsi="Calibri" w:cs="Calibri"/>
          <w:color w:val="000000" w:themeColor="text1"/>
        </w:rPr>
        <w:t xml:space="preserve"> ACK, and NACK packets. No distinction is made between client and server after connection.</w:t>
      </w:r>
    </w:p>
    <w:p w14:paraId="1D53E3CD" w14:textId="77777777" w:rsidR="00CE104E" w:rsidRPr="00CE104E" w:rsidRDefault="31044C10" w:rsidP="06C6C4B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contextualSpacing w:val="0"/>
        <w:rPr>
          <w:rFonts w:ascii="Calibri" w:eastAsia="Calibri" w:hAnsi="Calibri" w:cs="Calibri"/>
          <w:color w:val="000000" w:themeColor="text1"/>
          <w:sz w:val="19"/>
          <w:szCs w:val="19"/>
        </w:rPr>
      </w:pPr>
      <w:r w:rsidRPr="31044C10">
        <w:rPr>
          <w:rFonts w:ascii="Calibri" w:eastAsia="Calibri" w:hAnsi="Calibri" w:cs="Calibri"/>
          <w:color w:val="000000" w:themeColor="text1"/>
        </w:rPr>
        <w:t xml:space="preserve">Each packet has a checksum attached which provides protection against corruption. See Appendix A: Algorithms for the Checksum </w:t>
      </w:r>
      <w:proofErr w:type="spellStart"/>
      <w:r w:rsidRPr="31044C10">
        <w:rPr>
          <w:rFonts w:ascii="Calibri" w:eastAsia="Calibri" w:hAnsi="Calibri" w:cs="Calibri"/>
          <w:color w:val="000000" w:themeColor="text1"/>
        </w:rPr>
        <w:t>Algorithm.</w:t>
      </w:r>
      <w:proofErr w:type="spellEnd"/>
    </w:p>
    <w:p w14:paraId="1E1A9D3C" w14:textId="3656E605" w:rsidR="002C7352" w:rsidRPr="00CE104E" w:rsidRDefault="31044C10" w:rsidP="06C6C4B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contextualSpacing w:val="0"/>
        <w:rPr>
          <w:rFonts w:ascii="Calibri" w:eastAsia="Calibri" w:hAnsi="Calibri" w:cs="Calibri"/>
          <w:color w:val="000000" w:themeColor="text1"/>
          <w:sz w:val="19"/>
          <w:szCs w:val="19"/>
        </w:rPr>
      </w:pPr>
      <w:proofErr w:type="spellStart"/>
      <w:r w:rsidRPr="00CE104E">
        <w:rPr>
          <w:rFonts w:ascii="Calibri" w:eastAsia="Calibri" w:hAnsi="Calibri" w:cs="Calibri"/>
          <w:color w:val="000000" w:themeColor="text1"/>
        </w:rPr>
        <w:t>RxP</w:t>
      </w:r>
      <w:proofErr w:type="spellEnd"/>
      <w:r w:rsidRPr="00CE104E">
        <w:rPr>
          <w:rFonts w:ascii="Calibri" w:eastAsia="Calibri" w:hAnsi="Calibri" w:cs="Calibri"/>
          <w:color w:val="000000" w:themeColor="text1"/>
        </w:rPr>
        <w:t xml:space="preserve"> uses the Sliding Window, Selective Repeat ARQ to transfer data. The window size can be specified by the user (see API), and specific packets are retransmitted upon receipt of a NACK.</w:t>
      </w:r>
    </w:p>
    <w:p w14:paraId="41037294" w14:textId="4E6548BD" w:rsidR="00940421" w:rsidRPr="00940421" w:rsidRDefault="00940421">
      <w:bookmarkStart w:id="0" w:name="_GoBack"/>
      <w:bookmarkEnd w:id="0"/>
      <w:r w:rsidRPr="31044C10">
        <w:rPr>
          <w:rFonts w:ascii="Calibri" w:eastAsia="Calibri" w:hAnsi="Calibri" w:cs="Calibri"/>
        </w:rPr>
        <w:br w:type="page"/>
      </w:r>
      <w:r w:rsidR="31044C10" w:rsidRPr="31044C10">
        <w:rPr>
          <w:rFonts w:ascii="Calibri" w:eastAsia="Calibri" w:hAnsi="Calibri" w:cs="Calibri"/>
          <w:b/>
          <w:bCs/>
          <w:sz w:val="32"/>
          <w:szCs w:val="32"/>
        </w:rPr>
        <w:lastRenderedPageBreak/>
        <w:t>Segment Header</w:t>
      </w:r>
    </w:p>
    <w:p w14:paraId="4377D82B" w14:textId="5366E47B" w:rsidR="00940421" w:rsidRDefault="31044C10" w:rsidP="31044C10">
      <w:pPr>
        <w:rPr>
          <w:rFonts w:ascii="Calibri" w:eastAsia="Calibri" w:hAnsi="Calibri" w:cs="Calibri"/>
        </w:rPr>
      </w:pPr>
      <w:r w:rsidRPr="31044C10">
        <w:rPr>
          <w:rFonts w:ascii="Calibri" w:eastAsia="Calibri" w:hAnsi="Calibri" w:cs="Calibri"/>
        </w:rPr>
        <w:t>The Reliable Transfer Protocol uses packets to transfer data. Each packet can be up to 512 bytes long. The header for these packets is described below:</w:t>
      </w:r>
    </w:p>
    <w:tbl>
      <w:tblPr>
        <w:tblStyle w:val="GridTable1Light-Accent1"/>
        <w:tblW w:w="0" w:type="auto"/>
        <w:jc w:val="center"/>
        <w:tblLook w:val="0480" w:firstRow="0" w:lastRow="0" w:firstColumn="1" w:lastColumn="0" w:noHBand="0" w:noVBand="1"/>
      </w:tblPr>
      <w:tblGrid>
        <w:gridCol w:w="2463"/>
        <w:gridCol w:w="1085"/>
      </w:tblGrid>
      <w:tr w:rsidR="008900BF" w14:paraId="5C19EAD6" w14:textId="77777777" w:rsidTr="00CB1B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 w:themeFill="accent1" w:themeFillTint="33"/>
          </w:tcPr>
          <w:p w14:paraId="3D2A55D7" w14:textId="7933D5DA" w:rsidR="008900BF" w:rsidRPr="00CB1BE8" w:rsidRDefault="008900BF" w:rsidP="00CB1BE8">
            <w:pPr>
              <w:jc w:val="center"/>
              <w:rPr>
                <w:rFonts w:ascii="Calibri" w:eastAsia="Calibri" w:hAnsi="Calibri" w:cs="Calibri"/>
                <w:b w:val="0"/>
              </w:rPr>
            </w:pPr>
            <w:r w:rsidRPr="00CB1BE8">
              <w:rPr>
                <w:rFonts w:ascii="Calibri" w:eastAsia="Calibri" w:hAnsi="Calibri" w:cs="Calibri"/>
                <w:b w:val="0"/>
              </w:rPr>
              <w:t>Source IP Address</w:t>
            </w:r>
          </w:p>
        </w:tc>
        <w:tc>
          <w:tcPr>
            <w:tcW w:w="0" w:type="auto"/>
          </w:tcPr>
          <w:p w14:paraId="1C2BEC6E" w14:textId="54A0079A" w:rsidR="008900BF" w:rsidRPr="00CB1BE8" w:rsidRDefault="008900BF" w:rsidP="008900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CB1BE8">
              <w:rPr>
                <w:rFonts w:ascii="Calibri" w:eastAsia="Calibri" w:hAnsi="Calibri" w:cs="Calibri"/>
              </w:rPr>
              <w:t>4 bytes</w:t>
            </w:r>
          </w:p>
        </w:tc>
      </w:tr>
      <w:tr w:rsidR="008900BF" w14:paraId="158BD32B" w14:textId="77777777" w:rsidTr="00CB1B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 w:themeFill="accent1" w:themeFillTint="33"/>
          </w:tcPr>
          <w:p w14:paraId="6952FA64" w14:textId="1A507F15" w:rsidR="008900BF" w:rsidRPr="00CB1BE8" w:rsidRDefault="008900BF" w:rsidP="00CB1BE8">
            <w:pPr>
              <w:jc w:val="center"/>
              <w:rPr>
                <w:rFonts w:ascii="Calibri" w:eastAsia="Calibri" w:hAnsi="Calibri" w:cs="Calibri"/>
                <w:b w:val="0"/>
              </w:rPr>
            </w:pPr>
            <w:r w:rsidRPr="00CB1BE8">
              <w:rPr>
                <w:rFonts w:ascii="Calibri" w:eastAsia="Calibri" w:hAnsi="Calibri" w:cs="Calibri"/>
                <w:b w:val="0"/>
              </w:rPr>
              <w:t>Source Port Number</w:t>
            </w:r>
          </w:p>
        </w:tc>
        <w:tc>
          <w:tcPr>
            <w:tcW w:w="0" w:type="auto"/>
          </w:tcPr>
          <w:p w14:paraId="2F5CC8B0" w14:textId="1D27FDD5" w:rsidR="008900BF" w:rsidRPr="00CB1BE8" w:rsidRDefault="008900BF" w:rsidP="008900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CB1BE8">
              <w:rPr>
                <w:rFonts w:ascii="Calibri" w:eastAsia="Calibri" w:hAnsi="Calibri" w:cs="Calibri"/>
              </w:rPr>
              <w:t>2 bytes</w:t>
            </w:r>
          </w:p>
        </w:tc>
      </w:tr>
      <w:tr w:rsidR="008900BF" w14:paraId="723004F2" w14:textId="77777777" w:rsidTr="00CB1B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 w:themeFill="accent1" w:themeFillTint="33"/>
          </w:tcPr>
          <w:p w14:paraId="3030DA2F" w14:textId="22418682" w:rsidR="008900BF" w:rsidRPr="00CB1BE8" w:rsidRDefault="008900BF" w:rsidP="00CB1BE8">
            <w:pPr>
              <w:jc w:val="center"/>
              <w:rPr>
                <w:rFonts w:ascii="Calibri" w:eastAsia="Calibri" w:hAnsi="Calibri" w:cs="Calibri"/>
                <w:b w:val="0"/>
              </w:rPr>
            </w:pPr>
            <w:r w:rsidRPr="00CB1BE8">
              <w:rPr>
                <w:rFonts w:ascii="Calibri" w:eastAsia="Calibri" w:hAnsi="Calibri" w:cs="Calibri"/>
                <w:b w:val="0"/>
              </w:rPr>
              <w:t>Destination IP Address</w:t>
            </w:r>
          </w:p>
        </w:tc>
        <w:tc>
          <w:tcPr>
            <w:tcW w:w="0" w:type="auto"/>
          </w:tcPr>
          <w:p w14:paraId="5D2F1470" w14:textId="46D1F08F" w:rsidR="008900BF" w:rsidRPr="00CB1BE8" w:rsidRDefault="008900BF" w:rsidP="008900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CB1BE8">
              <w:rPr>
                <w:rFonts w:ascii="Calibri" w:eastAsia="Calibri" w:hAnsi="Calibri" w:cs="Calibri"/>
              </w:rPr>
              <w:t>4 bytes</w:t>
            </w:r>
          </w:p>
        </w:tc>
      </w:tr>
      <w:tr w:rsidR="008900BF" w14:paraId="0D826690" w14:textId="77777777" w:rsidTr="00CB1B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 w:themeFill="accent1" w:themeFillTint="33"/>
          </w:tcPr>
          <w:p w14:paraId="373AA636" w14:textId="7F0674CA" w:rsidR="008900BF" w:rsidRPr="00CB1BE8" w:rsidRDefault="008900BF" w:rsidP="00CB1BE8">
            <w:pPr>
              <w:jc w:val="center"/>
              <w:rPr>
                <w:rFonts w:ascii="Calibri" w:eastAsia="Calibri" w:hAnsi="Calibri" w:cs="Calibri"/>
                <w:b w:val="0"/>
              </w:rPr>
            </w:pPr>
            <w:r w:rsidRPr="00CB1BE8">
              <w:rPr>
                <w:rFonts w:ascii="Calibri" w:eastAsia="Calibri" w:hAnsi="Calibri" w:cs="Calibri"/>
                <w:b w:val="0"/>
              </w:rPr>
              <w:t>Destination Port Number</w:t>
            </w:r>
          </w:p>
        </w:tc>
        <w:tc>
          <w:tcPr>
            <w:tcW w:w="0" w:type="auto"/>
          </w:tcPr>
          <w:p w14:paraId="6007277A" w14:textId="35BB573B" w:rsidR="008900BF" w:rsidRPr="00CB1BE8" w:rsidRDefault="008900BF" w:rsidP="008900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CB1BE8">
              <w:rPr>
                <w:rFonts w:ascii="Calibri" w:eastAsia="Calibri" w:hAnsi="Calibri" w:cs="Calibri"/>
              </w:rPr>
              <w:t>2 bytes</w:t>
            </w:r>
          </w:p>
        </w:tc>
      </w:tr>
      <w:tr w:rsidR="008900BF" w14:paraId="48D9FA23" w14:textId="77777777" w:rsidTr="00CB1B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 w:themeFill="accent1" w:themeFillTint="33"/>
          </w:tcPr>
          <w:p w14:paraId="5EA563B9" w14:textId="6F0E30FF" w:rsidR="008900BF" w:rsidRPr="00CB1BE8" w:rsidRDefault="008900BF" w:rsidP="00CB1BE8">
            <w:pPr>
              <w:jc w:val="center"/>
              <w:rPr>
                <w:rFonts w:ascii="Calibri" w:eastAsia="Calibri" w:hAnsi="Calibri" w:cs="Calibri"/>
                <w:b w:val="0"/>
              </w:rPr>
            </w:pPr>
            <w:r w:rsidRPr="00CB1BE8">
              <w:rPr>
                <w:rFonts w:ascii="Calibri" w:eastAsia="Calibri" w:hAnsi="Calibri" w:cs="Calibri"/>
                <w:b w:val="0"/>
              </w:rPr>
              <w:t>Sequence Number</w:t>
            </w:r>
          </w:p>
        </w:tc>
        <w:tc>
          <w:tcPr>
            <w:tcW w:w="0" w:type="auto"/>
          </w:tcPr>
          <w:p w14:paraId="09EFA001" w14:textId="0E7A9A2E" w:rsidR="008900BF" w:rsidRPr="00CB1BE8" w:rsidRDefault="008900BF" w:rsidP="008900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CB1BE8">
              <w:rPr>
                <w:rFonts w:ascii="Calibri" w:eastAsia="Calibri" w:hAnsi="Calibri" w:cs="Calibri"/>
              </w:rPr>
              <w:t>4 bytes</w:t>
            </w:r>
          </w:p>
        </w:tc>
      </w:tr>
      <w:tr w:rsidR="008900BF" w14:paraId="1B0555B0" w14:textId="77777777" w:rsidTr="00CB1B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 w:themeFill="accent1" w:themeFillTint="33"/>
          </w:tcPr>
          <w:p w14:paraId="6D5DFE42" w14:textId="10798DC9" w:rsidR="008900BF" w:rsidRPr="00CB1BE8" w:rsidRDefault="008900BF" w:rsidP="00CB1BE8">
            <w:pPr>
              <w:jc w:val="center"/>
              <w:rPr>
                <w:rFonts w:ascii="Calibri" w:eastAsia="Calibri" w:hAnsi="Calibri" w:cs="Calibri"/>
                <w:b w:val="0"/>
              </w:rPr>
            </w:pPr>
            <w:r w:rsidRPr="00CB1BE8">
              <w:rPr>
                <w:rFonts w:ascii="Calibri" w:eastAsia="Calibri" w:hAnsi="Calibri" w:cs="Calibri"/>
                <w:b w:val="0"/>
              </w:rPr>
              <w:t>Number of Segments</w:t>
            </w:r>
          </w:p>
        </w:tc>
        <w:tc>
          <w:tcPr>
            <w:tcW w:w="0" w:type="auto"/>
          </w:tcPr>
          <w:p w14:paraId="49F0193F" w14:textId="22411EE7" w:rsidR="008900BF" w:rsidRPr="00CB1BE8" w:rsidRDefault="008900BF" w:rsidP="008900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CB1BE8">
              <w:rPr>
                <w:rFonts w:ascii="Calibri" w:eastAsia="Calibri" w:hAnsi="Calibri" w:cs="Calibri"/>
              </w:rPr>
              <w:t>4 bytes</w:t>
            </w:r>
          </w:p>
        </w:tc>
      </w:tr>
      <w:tr w:rsidR="008900BF" w14:paraId="746D6F0F" w14:textId="77777777" w:rsidTr="00CB1B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 w:themeFill="accent1" w:themeFillTint="33"/>
          </w:tcPr>
          <w:p w14:paraId="36B50593" w14:textId="374B5750" w:rsidR="008900BF" w:rsidRPr="00CB1BE8" w:rsidRDefault="008900BF" w:rsidP="00CB1BE8">
            <w:pPr>
              <w:jc w:val="center"/>
              <w:rPr>
                <w:rFonts w:ascii="Calibri" w:eastAsia="Calibri" w:hAnsi="Calibri" w:cs="Calibri"/>
                <w:b w:val="0"/>
              </w:rPr>
            </w:pPr>
            <w:r w:rsidRPr="00CB1BE8">
              <w:rPr>
                <w:rFonts w:ascii="Calibri" w:eastAsia="Calibri" w:hAnsi="Calibri" w:cs="Calibri"/>
                <w:b w:val="0"/>
              </w:rPr>
              <w:t>Checksum</w:t>
            </w:r>
          </w:p>
        </w:tc>
        <w:tc>
          <w:tcPr>
            <w:tcW w:w="0" w:type="auto"/>
          </w:tcPr>
          <w:p w14:paraId="59A39A90" w14:textId="60617845" w:rsidR="008900BF" w:rsidRPr="00CB1BE8" w:rsidRDefault="008900BF" w:rsidP="008900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CB1BE8">
              <w:rPr>
                <w:rFonts w:ascii="Calibri" w:eastAsia="Calibri" w:hAnsi="Calibri" w:cs="Calibri"/>
              </w:rPr>
              <w:t>2 bytes</w:t>
            </w:r>
          </w:p>
        </w:tc>
      </w:tr>
      <w:tr w:rsidR="008900BF" w14:paraId="33E8CC96" w14:textId="77777777" w:rsidTr="00CB1B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 w:themeFill="accent1" w:themeFillTint="33"/>
          </w:tcPr>
          <w:p w14:paraId="254A901B" w14:textId="164FD19A" w:rsidR="008900BF" w:rsidRPr="00CB1BE8" w:rsidRDefault="008900BF" w:rsidP="00CB1BE8">
            <w:pPr>
              <w:jc w:val="center"/>
              <w:rPr>
                <w:rFonts w:ascii="Calibri" w:eastAsia="Calibri" w:hAnsi="Calibri" w:cs="Calibri"/>
                <w:b w:val="0"/>
              </w:rPr>
            </w:pPr>
            <w:r w:rsidRPr="00CB1BE8">
              <w:rPr>
                <w:rFonts w:ascii="Calibri" w:eastAsia="Calibri" w:hAnsi="Calibri" w:cs="Calibri"/>
                <w:b w:val="0"/>
              </w:rPr>
              <w:t>Window Size</w:t>
            </w:r>
          </w:p>
        </w:tc>
        <w:tc>
          <w:tcPr>
            <w:tcW w:w="0" w:type="auto"/>
          </w:tcPr>
          <w:p w14:paraId="388726D0" w14:textId="0F28AEF4" w:rsidR="008900BF" w:rsidRPr="00CB1BE8" w:rsidRDefault="008900BF" w:rsidP="008900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CB1BE8">
              <w:rPr>
                <w:rFonts w:ascii="Calibri" w:eastAsia="Calibri" w:hAnsi="Calibri" w:cs="Calibri"/>
              </w:rPr>
              <w:t>2 bytes</w:t>
            </w:r>
          </w:p>
        </w:tc>
      </w:tr>
      <w:tr w:rsidR="008900BF" w14:paraId="32C938D2" w14:textId="77777777" w:rsidTr="00CB1B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 w:themeFill="accent1" w:themeFillTint="33"/>
          </w:tcPr>
          <w:p w14:paraId="432E42E8" w14:textId="67941879" w:rsidR="008900BF" w:rsidRPr="00CB1BE8" w:rsidRDefault="008900BF" w:rsidP="00CB1BE8">
            <w:pPr>
              <w:jc w:val="center"/>
              <w:rPr>
                <w:rFonts w:ascii="Calibri" w:eastAsia="Calibri" w:hAnsi="Calibri" w:cs="Calibri"/>
                <w:b w:val="0"/>
              </w:rPr>
            </w:pPr>
            <w:r w:rsidRPr="00CB1BE8">
              <w:rPr>
                <w:rFonts w:ascii="Calibri" w:eastAsia="Calibri" w:hAnsi="Calibri" w:cs="Calibri"/>
                <w:b w:val="0"/>
              </w:rPr>
              <w:t>Payload Size</w:t>
            </w:r>
          </w:p>
        </w:tc>
        <w:tc>
          <w:tcPr>
            <w:tcW w:w="0" w:type="auto"/>
          </w:tcPr>
          <w:p w14:paraId="60C9A4EE" w14:textId="377BD5D0" w:rsidR="008900BF" w:rsidRPr="00CB1BE8" w:rsidRDefault="008900BF" w:rsidP="008900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CB1BE8">
              <w:rPr>
                <w:rFonts w:ascii="Calibri" w:eastAsia="Calibri" w:hAnsi="Calibri" w:cs="Calibri"/>
              </w:rPr>
              <w:t>9 bits</w:t>
            </w:r>
          </w:p>
        </w:tc>
      </w:tr>
      <w:tr w:rsidR="008900BF" w14:paraId="661FA89A" w14:textId="77777777" w:rsidTr="00CB1B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 w:themeFill="accent1" w:themeFillTint="33"/>
          </w:tcPr>
          <w:p w14:paraId="38471258" w14:textId="24C67012" w:rsidR="008900BF" w:rsidRPr="00CB1BE8" w:rsidRDefault="008900BF" w:rsidP="00CB1BE8">
            <w:pPr>
              <w:jc w:val="center"/>
              <w:rPr>
                <w:rFonts w:ascii="Calibri" w:eastAsia="Calibri" w:hAnsi="Calibri" w:cs="Calibri"/>
                <w:b w:val="0"/>
              </w:rPr>
            </w:pPr>
            <w:r w:rsidRPr="00CB1BE8">
              <w:rPr>
                <w:rFonts w:ascii="Calibri" w:eastAsia="Calibri" w:hAnsi="Calibri" w:cs="Calibri"/>
                <w:b w:val="0"/>
              </w:rPr>
              <w:t>Flags</w:t>
            </w:r>
          </w:p>
        </w:tc>
        <w:tc>
          <w:tcPr>
            <w:tcW w:w="0" w:type="auto"/>
          </w:tcPr>
          <w:p w14:paraId="19978D97" w14:textId="6BC61E68" w:rsidR="008900BF" w:rsidRPr="00CB1BE8" w:rsidRDefault="008900BF" w:rsidP="008900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CB1BE8">
              <w:rPr>
                <w:rFonts w:ascii="Calibri" w:eastAsia="Calibri" w:hAnsi="Calibri" w:cs="Calibri"/>
              </w:rPr>
              <w:t>6 bits</w:t>
            </w:r>
          </w:p>
        </w:tc>
      </w:tr>
      <w:tr w:rsidR="008900BF" w14:paraId="4C03EB02" w14:textId="77777777" w:rsidTr="00CB1B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 w:themeFill="accent1" w:themeFillTint="33"/>
          </w:tcPr>
          <w:p w14:paraId="66ACDC03" w14:textId="2A895AA4" w:rsidR="008900BF" w:rsidRPr="00CB1BE8" w:rsidRDefault="008900BF" w:rsidP="00CB1BE8">
            <w:pPr>
              <w:jc w:val="center"/>
              <w:rPr>
                <w:rFonts w:ascii="Calibri" w:eastAsia="Calibri" w:hAnsi="Calibri" w:cs="Calibri"/>
                <w:b w:val="0"/>
              </w:rPr>
            </w:pPr>
            <w:r w:rsidRPr="00CB1BE8">
              <w:rPr>
                <w:rFonts w:ascii="Calibri" w:eastAsia="Calibri" w:hAnsi="Calibri" w:cs="Calibri"/>
                <w:b w:val="0"/>
              </w:rPr>
              <w:t>Unused</w:t>
            </w:r>
          </w:p>
        </w:tc>
        <w:tc>
          <w:tcPr>
            <w:tcW w:w="0" w:type="auto"/>
          </w:tcPr>
          <w:p w14:paraId="108150C2" w14:textId="72671DEA" w:rsidR="008900BF" w:rsidRPr="00CB1BE8" w:rsidRDefault="008900BF" w:rsidP="008900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CB1BE8">
              <w:rPr>
                <w:rFonts w:ascii="Calibri" w:eastAsia="Calibri" w:hAnsi="Calibri" w:cs="Calibri"/>
              </w:rPr>
              <w:t>1 bit</w:t>
            </w:r>
          </w:p>
        </w:tc>
      </w:tr>
      <w:tr w:rsidR="008900BF" w14:paraId="4C59D793" w14:textId="77777777" w:rsidTr="00CB1B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 w:themeFill="accent1" w:themeFillTint="33"/>
          </w:tcPr>
          <w:p w14:paraId="29EDD52E" w14:textId="78F3A020" w:rsidR="008900BF" w:rsidRPr="00CB1BE8" w:rsidRDefault="008900BF" w:rsidP="00CB1BE8">
            <w:pPr>
              <w:jc w:val="center"/>
              <w:rPr>
                <w:rFonts w:ascii="Calibri" w:eastAsia="Calibri" w:hAnsi="Calibri" w:cs="Calibri"/>
                <w:b w:val="0"/>
              </w:rPr>
            </w:pPr>
            <w:r w:rsidRPr="00CB1BE8">
              <w:rPr>
                <w:rFonts w:ascii="Calibri" w:eastAsia="Calibri" w:hAnsi="Calibri" w:cs="Calibri"/>
                <w:b w:val="0"/>
              </w:rPr>
              <w:t>Payload</w:t>
            </w:r>
          </w:p>
        </w:tc>
        <w:tc>
          <w:tcPr>
            <w:tcW w:w="0" w:type="auto"/>
          </w:tcPr>
          <w:p w14:paraId="24181E94" w14:textId="3552F139" w:rsidR="008900BF" w:rsidRPr="00CB1BE8" w:rsidRDefault="008900BF" w:rsidP="008900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CB1BE8">
              <w:rPr>
                <w:rFonts w:ascii="Calibri" w:eastAsia="Calibri" w:hAnsi="Calibri" w:cs="Calibri"/>
              </w:rPr>
              <w:t>486 bytes</w:t>
            </w:r>
          </w:p>
        </w:tc>
      </w:tr>
    </w:tbl>
    <w:p w14:paraId="6478ED05" w14:textId="3F7DEDDD" w:rsidR="00940421" w:rsidRPr="00940421" w:rsidRDefault="00940421"/>
    <w:p w14:paraId="37D9BDC5" w14:textId="1AEA3E27" w:rsidR="00CB1BE8" w:rsidRDefault="00CB1BE8" w:rsidP="31044C10">
      <w:r>
        <w:rPr>
          <w:u w:val="single"/>
        </w:rPr>
        <w:t>Source IP Address</w:t>
      </w:r>
      <w:r>
        <w:t xml:space="preserve"> gives the IP address that this packet originated at.</w:t>
      </w:r>
    </w:p>
    <w:p w14:paraId="11EBB778" w14:textId="3C0F5C49" w:rsidR="00CB1BE8" w:rsidRDefault="00CB1BE8" w:rsidP="31044C10">
      <w:r>
        <w:rPr>
          <w:u w:val="single"/>
        </w:rPr>
        <w:t>Source Port Number</w:t>
      </w:r>
      <w:r>
        <w:t xml:space="preserve"> gives the port from which this packet was sent.</w:t>
      </w:r>
    </w:p>
    <w:p w14:paraId="4658144B" w14:textId="518A3646" w:rsidR="00CB1BE8" w:rsidRDefault="00CB1BE8" w:rsidP="31044C10">
      <w:r>
        <w:rPr>
          <w:u w:val="single"/>
        </w:rPr>
        <w:t>Destination IP Address</w:t>
      </w:r>
      <w:r>
        <w:t xml:space="preserve"> gives the IP address that this packet is being sent to.</w:t>
      </w:r>
    </w:p>
    <w:p w14:paraId="1BF2ED67" w14:textId="43CF9EE0" w:rsidR="00CB1BE8" w:rsidRPr="00CB1BE8" w:rsidRDefault="00CB1BE8" w:rsidP="31044C10">
      <w:r>
        <w:rPr>
          <w:u w:val="single"/>
        </w:rPr>
        <w:t>Destination Port Number</w:t>
      </w:r>
      <w:r>
        <w:t xml:space="preserve"> gives the port to which this packet is being sent.</w:t>
      </w:r>
    </w:p>
    <w:p w14:paraId="38EAFDD1" w14:textId="2E0BB6F3" w:rsidR="00940421" w:rsidRPr="00940421" w:rsidRDefault="31044C10" w:rsidP="31044C10">
      <w:r w:rsidRPr="00CB1BE8">
        <w:rPr>
          <w:u w:val="single"/>
        </w:rPr>
        <w:t>Sequence Number</w:t>
      </w:r>
      <w:r>
        <w:t xml:space="preserve"> is a number assigned to each packet, describing the order of the packets.</w:t>
      </w:r>
    </w:p>
    <w:p w14:paraId="70878B96" w14:textId="2A663124" w:rsidR="00940421" w:rsidRPr="00940421" w:rsidRDefault="31044C10" w:rsidP="31044C10">
      <w:r w:rsidRPr="00CB1BE8">
        <w:rPr>
          <w:u w:val="single"/>
        </w:rPr>
        <w:t>Number of Segments</w:t>
      </w:r>
      <w:r>
        <w:t xml:space="preserve"> gives the total number of segments sent, so that the receiver knows if any are missing.</w:t>
      </w:r>
    </w:p>
    <w:p w14:paraId="343BA149" w14:textId="3F24EAD0" w:rsidR="00940421" w:rsidRPr="00940421" w:rsidRDefault="31044C10" w:rsidP="31044C10">
      <w:r w:rsidRPr="00CB1BE8">
        <w:rPr>
          <w:u w:val="single"/>
        </w:rPr>
        <w:t>Checksum</w:t>
      </w:r>
      <w:r>
        <w:t xml:space="preserve"> uses the algorithm described in Appendix A to verify the data in the segment is not corrupt.</w:t>
      </w:r>
    </w:p>
    <w:p w14:paraId="5B0203A9" w14:textId="4E592287" w:rsidR="00940421" w:rsidRPr="00940421" w:rsidRDefault="31044C10" w:rsidP="31044C10">
      <w:r w:rsidRPr="00CB1BE8">
        <w:rPr>
          <w:u w:val="single"/>
        </w:rPr>
        <w:t>Window Size</w:t>
      </w:r>
      <w:r>
        <w:t xml:space="preserve"> indicates the remaining size of the receive buffer.</w:t>
      </w:r>
    </w:p>
    <w:p w14:paraId="7D05308D" w14:textId="0B0259BE" w:rsidR="00940421" w:rsidRPr="00940421" w:rsidRDefault="31044C10" w:rsidP="31044C10">
      <w:r w:rsidRPr="00CB1BE8">
        <w:rPr>
          <w:u w:val="single"/>
        </w:rPr>
        <w:t>Payload Size</w:t>
      </w:r>
      <w:r>
        <w:t xml:space="preserve"> gives the actual size of the payload, in case it is less than 498 bytes.</w:t>
      </w:r>
    </w:p>
    <w:p w14:paraId="2495B24D" w14:textId="62878E22" w:rsidR="00940421" w:rsidRPr="00940421" w:rsidRDefault="31044C10" w:rsidP="31044C10">
      <w:r w:rsidRPr="00CB1BE8">
        <w:rPr>
          <w:u w:val="single"/>
        </w:rPr>
        <w:t>Flags</w:t>
      </w:r>
      <w:r>
        <w:t xml:space="preserve"> has five (5) distinct fields:</w:t>
      </w:r>
    </w:p>
    <w:p w14:paraId="37AA0D53" w14:textId="0071BEF6" w:rsidR="00940421" w:rsidRPr="00940421" w:rsidRDefault="31044C10" w:rsidP="31044C10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>ACK: this field is set (=1) when the packet is acknowledging the receipt of a data packet.</w:t>
      </w:r>
    </w:p>
    <w:p w14:paraId="007F33FC" w14:textId="28A046F7" w:rsidR="00940421" w:rsidRPr="00940421" w:rsidRDefault="31044C10" w:rsidP="31044C10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>NACK: this field is set (=1) when the packet is reporting the corruption or loss of a data packet.</w:t>
      </w:r>
    </w:p>
    <w:p w14:paraId="1A48C8E6" w14:textId="077C9C7C" w:rsidR="00940421" w:rsidRPr="00940421" w:rsidRDefault="31044C10" w:rsidP="31044C10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>SYN: this field is set (=1) when the packet is attempting to connect a server and client.</w:t>
      </w:r>
    </w:p>
    <w:p w14:paraId="0FCF0317" w14:textId="0A45B242" w:rsidR="00940421" w:rsidRPr="00940421" w:rsidRDefault="31044C10" w:rsidP="31044C10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>FIN: this field is set (=1) when the packet is attempting to close an existing connection.</w:t>
      </w:r>
    </w:p>
    <w:p w14:paraId="3323883E" w14:textId="7EE2F61E" w:rsidR="00940421" w:rsidRPr="00940421" w:rsidRDefault="31044C10" w:rsidP="31044C10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>DATA: this field is set (=1) when the packet contains data which is being transferred.</w:t>
      </w:r>
    </w:p>
    <w:p w14:paraId="79AC49F6" w14:textId="71621C9D" w:rsidR="00940421" w:rsidRPr="00940421" w:rsidRDefault="31044C10" w:rsidP="31044C10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>RST: this field is set (=1) when the packet is indicating that the connection has been reset.</w:t>
      </w:r>
    </w:p>
    <w:p w14:paraId="22B0301F" w14:textId="6F098DDE" w:rsidR="00940421" w:rsidRPr="00940421" w:rsidRDefault="31044C10" w:rsidP="31044C10">
      <w:r>
        <w:t xml:space="preserve">There is one (1) </w:t>
      </w:r>
      <w:r w:rsidRPr="00CB1BE8">
        <w:rPr>
          <w:u w:val="single"/>
        </w:rPr>
        <w:t>unused</w:t>
      </w:r>
      <w:r>
        <w:t xml:space="preserve"> bit.</w:t>
      </w:r>
    </w:p>
    <w:p w14:paraId="52BFB4D2" w14:textId="4387EDB3" w:rsidR="00940421" w:rsidRPr="00940421" w:rsidRDefault="31044C10" w:rsidP="31044C10">
      <w:r w:rsidRPr="00CB1BE8">
        <w:rPr>
          <w:u w:val="single"/>
        </w:rPr>
        <w:t>Payload</w:t>
      </w:r>
      <w:r>
        <w:t xml:space="preserve"> can be up to 498 bytes in length and contains the data which is being sent. In the case of SYN packets, Payload will contain information used to establish a connection (see Appendix A).</w:t>
      </w:r>
    </w:p>
    <w:p w14:paraId="15F6A370" w14:textId="6E0A8A01" w:rsidR="00940421" w:rsidRPr="00940421" w:rsidRDefault="00940421" w:rsidP="31044C10"/>
    <w:p w14:paraId="5D0140BD" w14:textId="505E8670" w:rsidR="00940421" w:rsidRPr="00940421" w:rsidRDefault="31044C10" w:rsidP="31044C10">
      <w:r w:rsidRPr="31044C10">
        <w:rPr>
          <w:b/>
          <w:bCs/>
          <w:sz w:val="32"/>
          <w:szCs w:val="32"/>
        </w:rPr>
        <w:t>Establishing a Connection</w:t>
      </w:r>
    </w:p>
    <w:p w14:paraId="58A2A823" w14:textId="31CE0DDB" w:rsidR="00940421" w:rsidRPr="00940421" w:rsidRDefault="31044C10" w:rsidP="31044C10">
      <w:r w:rsidRPr="31044C10">
        <w:t>The Reliable Transfer Protocol uses a four-way handshake in order to establish a connection between a server and client. This handshake is as follows (See Appendix B for the Connection State Diagram):</w:t>
      </w:r>
    </w:p>
    <w:p w14:paraId="4E5624B4" w14:textId="2CB8F87C" w:rsidR="00940421" w:rsidRPr="00940421" w:rsidRDefault="31044C10" w:rsidP="31044C10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31044C10">
        <w:t>The client sends a "connection request" packet which has the SYN flag set.</w:t>
      </w:r>
    </w:p>
    <w:p w14:paraId="0E25D271" w14:textId="20184E91" w:rsidR="00940421" w:rsidRPr="00940421" w:rsidRDefault="31044C10" w:rsidP="31044C10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31044C10">
        <w:t>The server responds to the request with a packet having SYN, ACK, and DATA flags set containing a 256-byte random key.</w:t>
      </w:r>
    </w:p>
    <w:p w14:paraId="7A5B3987" w14:textId="0B879AC3" w:rsidR="00940421" w:rsidRPr="00940421" w:rsidRDefault="31044C10" w:rsidP="31044C10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31044C10">
        <w:t>The client then sends in a packet, with SYN and ACK flags set, a 16-byte MD5 hash consisting of:</w:t>
      </w:r>
    </w:p>
    <w:p w14:paraId="36F2A7F6" w14:textId="6FEF6DB4" w:rsidR="00940421" w:rsidRPr="00940421" w:rsidRDefault="31044C10" w:rsidP="31044C10">
      <w:pPr>
        <w:ind w:left="720" w:firstLine="720"/>
      </w:pPr>
      <w:proofErr w:type="spellStart"/>
      <w:r w:rsidRPr="31044C10">
        <w:t>random_key</w:t>
      </w:r>
      <w:proofErr w:type="spellEnd"/>
      <w:r w:rsidRPr="31044C10">
        <w:t xml:space="preserve">, </w:t>
      </w:r>
      <w:proofErr w:type="spellStart"/>
      <w:r w:rsidRPr="31044C10">
        <w:t>client_ip</w:t>
      </w:r>
      <w:proofErr w:type="spellEnd"/>
      <w:r w:rsidRPr="31044C10">
        <w:t xml:space="preserve">, </w:t>
      </w:r>
      <w:proofErr w:type="spellStart"/>
      <w:r w:rsidRPr="31044C10">
        <w:t>client_port</w:t>
      </w:r>
      <w:proofErr w:type="spellEnd"/>
    </w:p>
    <w:p w14:paraId="09AD8D33" w14:textId="74BEC187" w:rsidR="00940421" w:rsidRPr="00940421" w:rsidRDefault="31044C10" w:rsidP="00AA42E8">
      <w:pPr>
        <w:spacing w:after="0"/>
        <w:ind w:left="720"/>
      </w:pPr>
      <w:proofErr w:type="gramStart"/>
      <w:r w:rsidRPr="31044C10">
        <w:t>in</w:t>
      </w:r>
      <w:proofErr w:type="gramEnd"/>
      <w:r w:rsidRPr="31044C10">
        <w:t xml:space="preserve"> that order.</w:t>
      </w:r>
    </w:p>
    <w:p w14:paraId="68F2F484" w14:textId="0E3D84BE" w:rsidR="00940421" w:rsidRPr="00940421" w:rsidRDefault="31044C10" w:rsidP="31044C10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31044C10">
        <w:t>The server compares this hash to its own locally generated one, and responds with an ACK if the connection is accepted, or NACK if the connection is rejected.</w:t>
      </w:r>
    </w:p>
    <w:p w14:paraId="6DF94B74" w14:textId="41E9E41A" w:rsidR="00940421" w:rsidRPr="00940421" w:rsidRDefault="00940421" w:rsidP="31044C10"/>
    <w:p w14:paraId="375F5B6D" w14:textId="215F27EF" w:rsidR="00940421" w:rsidRPr="00940421" w:rsidRDefault="31044C10" w:rsidP="31044C10">
      <w:r w:rsidRPr="31044C10">
        <w:rPr>
          <w:b/>
          <w:bCs/>
          <w:sz w:val="32"/>
          <w:szCs w:val="32"/>
        </w:rPr>
        <w:t>Terminating a Connection</w:t>
      </w:r>
    </w:p>
    <w:p w14:paraId="54BF2477" w14:textId="46BF0B24" w:rsidR="00940421" w:rsidRPr="00940421" w:rsidRDefault="31044C10" w:rsidP="31044C10">
      <w:r w:rsidRPr="31044C10">
        <w:t>The Reliable Transfer Protocol allows either endpoint to terminate a connection. This could be due to the server shutting down, the client closing, or at the end of a data transmission session. The termination of a connection occurs after a three-way handshake (See Appendix B for the Connection State Diagram):</w:t>
      </w:r>
    </w:p>
    <w:p w14:paraId="153B0E87" w14:textId="472DB29D" w:rsidR="00940421" w:rsidRPr="00940421" w:rsidRDefault="31044C10" w:rsidP="31044C1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31044C10">
        <w:t>One peer sends a packet with the FIN flag set, indicating to the other peer that it wishes to close the connection.</w:t>
      </w:r>
    </w:p>
    <w:p w14:paraId="1502C312" w14:textId="72062A27" w:rsidR="00940421" w:rsidRPr="00940421" w:rsidRDefault="31044C10" w:rsidP="31044C1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31044C10">
        <w:t>The other peer then sends a packet with the FIN and ACK flags set.</w:t>
      </w:r>
    </w:p>
    <w:p w14:paraId="791E961D" w14:textId="79482429" w:rsidR="00940421" w:rsidRPr="00940421" w:rsidRDefault="31044C10" w:rsidP="31044C1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31044C10">
        <w:t>The first peer responds with an ACK packet and frees resources used to maintain the connection.</w:t>
      </w:r>
    </w:p>
    <w:p w14:paraId="27073E22" w14:textId="2E2E2D3C" w:rsidR="00940421" w:rsidRPr="00940421" w:rsidRDefault="3764D0C1" w:rsidP="31044C1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3764D0C1">
        <w:t>The second peer receives the ACK and can then free its resources.</w:t>
      </w:r>
    </w:p>
    <w:p w14:paraId="7A5AF6D3" w14:textId="578EE416" w:rsidR="00940421" w:rsidRPr="00940421" w:rsidRDefault="00940421" w:rsidP="31044C10"/>
    <w:p w14:paraId="500C72C9" w14:textId="15C5859F" w:rsidR="00940421" w:rsidRPr="00940421" w:rsidRDefault="31044C10" w:rsidP="31044C10">
      <w:r w:rsidRPr="31044C10">
        <w:rPr>
          <w:b/>
          <w:bCs/>
          <w:sz w:val="32"/>
          <w:szCs w:val="32"/>
        </w:rPr>
        <w:t>Application Programming Interface (API)</w:t>
      </w:r>
    </w:p>
    <w:p w14:paraId="5BC431A6" w14:textId="3046AD09" w:rsidR="00940421" w:rsidRPr="00940421" w:rsidRDefault="31044C10" w:rsidP="31044C10">
      <w:r w:rsidRPr="31044C10">
        <w:t>The Reliable Transfer Protocol has several methods to allow the user to transfer data in a reliable, connection- and data-stream-based manner:</w:t>
      </w:r>
    </w:p>
    <w:p w14:paraId="3BAA4622" w14:textId="44B5D3BE" w:rsidR="00940421" w:rsidRPr="00940421" w:rsidRDefault="007D3DB6" w:rsidP="31044C10">
      <w:proofErr w:type="spellStart"/>
      <w:r>
        <w:rPr>
          <w:b/>
          <w:bCs/>
          <w:i/>
          <w:iCs/>
        </w:rPr>
        <w:t>rxp.</w:t>
      </w:r>
      <w:r w:rsidR="31044C10" w:rsidRPr="31044C10">
        <w:rPr>
          <w:b/>
          <w:bCs/>
          <w:i/>
          <w:iCs/>
        </w:rPr>
        <w:t>connect</w:t>
      </w:r>
      <w:proofErr w:type="spellEnd"/>
    </w:p>
    <w:p w14:paraId="05EA27CA" w14:textId="5C67015E" w:rsidR="00940421" w:rsidRPr="00940421" w:rsidRDefault="3764D0C1" w:rsidP="31044C10">
      <w:pPr>
        <w:ind w:firstLine="720"/>
      </w:pPr>
      <w:r w:rsidRPr="3764D0C1">
        <w:t xml:space="preserve">Parameters: </w:t>
      </w:r>
      <w:r w:rsidRPr="3764D0C1">
        <w:rPr>
          <w:i/>
          <w:iCs/>
        </w:rPr>
        <w:t>address</w:t>
      </w:r>
      <w:r w:rsidR="00AB2BE1">
        <w:t xml:space="preserve"> – An</w:t>
      </w:r>
      <w:r w:rsidRPr="3764D0C1">
        <w:t xml:space="preserve"> IP address, port number pair which describes the server to connect to.</w:t>
      </w:r>
    </w:p>
    <w:p w14:paraId="1DFF9800" w14:textId="6BDF3085" w:rsidR="00AA42E8" w:rsidRPr="00AA42E8" w:rsidRDefault="3764D0C1" w:rsidP="00AB2BE1">
      <w:pPr>
        <w:ind w:left="720"/>
      </w:pPr>
      <w:r w:rsidRPr="3764D0C1">
        <w:t xml:space="preserve">Returns: </w:t>
      </w:r>
      <w:r w:rsidRPr="3764D0C1">
        <w:rPr>
          <w:i/>
          <w:iCs/>
        </w:rPr>
        <w:t>connection</w:t>
      </w:r>
      <w:r w:rsidR="00AB2BE1">
        <w:t xml:space="preserve"> – A</w:t>
      </w:r>
      <w:r w:rsidR="00B31486">
        <w:t xml:space="preserve"> C</w:t>
      </w:r>
      <w:r w:rsidRPr="3764D0C1">
        <w:t>onnection object which allows the user to send and receive data or to manage the connection.</w:t>
      </w:r>
      <w:r w:rsidR="00AA42E8">
        <w:t xml:space="preserve"> If no connection can be made, then </w:t>
      </w:r>
      <w:r w:rsidR="00AA42E8">
        <w:rPr>
          <w:i/>
        </w:rPr>
        <w:t>connect</w:t>
      </w:r>
      <w:r w:rsidR="00AA42E8">
        <w:t xml:space="preserve"> returns </w:t>
      </w:r>
      <w:r w:rsidR="00AA42E8" w:rsidRPr="00AA42E8">
        <w:rPr>
          <w:i/>
        </w:rPr>
        <w:t>NULL</w:t>
      </w:r>
      <w:r w:rsidR="00AA42E8">
        <w:t>.</w:t>
      </w:r>
    </w:p>
    <w:p w14:paraId="2D6B9BD4" w14:textId="6FD0B39B" w:rsidR="00940421" w:rsidRDefault="3764D0C1" w:rsidP="31044C10">
      <w:pPr>
        <w:ind w:firstLine="720"/>
      </w:pPr>
      <w:r w:rsidRPr="3764D0C1">
        <w:t xml:space="preserve">Attempts to establish a connection to the server located at </w:t>
      </w:r>
      <w:r w:rsidRPr="3764D0C1">
        <w:rPr>
          <w:i/>
          <w:iCs/>
        </w:rPr>
        <w:t>address</w:t>
      </w:r>
      <w:r w:rsidRPr="3764D0C1">
        <w:t>.</w:t>
      </w:r>
    </w:p>
    <w:p w14:paraId="3284BF05" w14:textId="77777777" w:rsidR="00EF6F10" w:rsidRDefault="00EF6F10" w:rsidP="31044C10">
      <w:pPr>
        <w:ind w:firstLine="720"/>
      </w:pPr>
    </w:p>
    <w:p w14:paraId="68B03023" w14:textId="5DC42944" w:rsidR="00EF6F10" w:rsidRDefault="00AD70E5" w:rsidP="00EF6F10">
      <w:proofErr w:type="spellStart"/>
      <w:r>
        <w:rPr>
          <w:b/>
          <w:bCs/>
          <w:i/>
          <w:iCs/>
        </w:rPr>
        <w:lastRenderedPageBreak/>
        <w:t>rxp.</w:t>
      </w:r>
      <w:r w:rsidR="00EF6F10" w:rsidRPr="3764D0C1">
        <w:rPr>
          <w:b/>
          <w:bCs/>
          <w:i/>
          <w:iCs/>
        </w:rPr>
        <w:t>listen</w:t>
      </w:r>
      <w:proofErr w:type="spellEnd"/>
    </w:p>
    <w:p w14:paraId="4A339CEF" w14:textId="77777777" w:rsidR="00EF6F10" w:rsidRDefault="00EF6F10" w:rsidP="00EF6F10">
      <w:pPr>
        <w:ind w:firstLine="720"/>
      </w:pPr>
      <w:r w:rsidRPr="3764D0C1">
        <w:t xml:space="preserve">Parameters: </w:t>
      </w:r>
      <w:r w:rsidRPr="3764D0C1">
        <w:rPr>
          <w:i/>
          <w:iCs/>
        </w:rPr>
        <w:t>port</w:t>
      </w:r>
      <w:r w:rsidRPr="3764D0C1">
        <w:t xml:space="preserve"> </w:t>
      </w:r>
      <w:r>
        <w:t>–</w:t>
      </w:r>
      <w:r w:rsidRPr="3764D0C1">
        <w:t xml:space="preserve"> </w:t>
      </w:r>
      <w:r>
        <w:t>The port on which this server is to listen for connection requests.</w:t>
      </w:r>
    </w:p>
    <w:p w14:paraId="39185E15" w14:textId="77777777" w:rsidR="00EF6F10" w:rsidRDefault="00EF6F10" w:rsidP="00EF6F10">
      <w:pPr>
        <w:ind w:firstLine="720"/>
      </w:pPr>
      <w:r>
        <w:t>Allows the server to detect and temporarily queue incoming connections.</w:t>
      </w:r>
    </w:p>
    <w:p w14:paraId="76DE1CA0" w14:textId="69677515" w:rsidR="00EF6F10" w:rsidRDefault="00AD70E5" w:rsidP="00EF6F10">
      <w:proofErr w:type="spellStart"/>
      <w:r>
        <w:rPr>
          <w:b/>
          <w:i/>
        </w:rPr>
        <w:t>rxp.</w:t>
      </w:r>
      <w:r w:rsidR="00EF6F10">
        <w:rPr>
          <w:b/>
          <w:i/>
        </w:rPr>
        <w:t>accept</w:t>
      </w:r>
      <w:proofErr w:type="spellEnd"/>
    </w:p>
    <w:p w14:paraId="41FD0D87" w14:textId="77777777" w:rsidR="00EF6F10" w:rsidRDefault="00EF6F10" w:rsidP="00EF6F10">
      <w:pPr>
        <w:ind w:left="720"/>
      </w:pPr>
      <w:r>
        <w:t xml:space="preserve">Returns: </w:t>
      </w:r>
      <w:r>
        <w:rPr>
          <w:i/>
        </w:rPr>
        <w:t>connection</w:t>
      </w:r>
      <w:r>
        <w:t xml:space="preserve"> – A new connection object which can be used to send information and manage the connection by the user. Returns </w:t>
      </w:r>
      <w:r w:rsidRPr="00AB2BE1">
        <w:rPr>
          <w:i/>
        </w:rPr>
        <w:t>NULL</w:t>
      </w:r>
      <w:r>
        <w:rPr>
          <w:i/>
        </w:rPr>
        <w:t xml:space="preserve"> </w:t>
      </w:r>
      <w:r>
        <w:t>if no incoming connections are available.</w:t>
      </w:r>
    </w:p>
    <w:p w14:paraId="23FCC0FF" w14:textId="77777777" w:rsidR="00EF6F10" w:rsidRPr="00AB2BE1" w:rsidRDefault="00EF6F10" w:rsidP="00EF6F10">
      <w:pPr>
        <w:ind w:left="720"/>
      </w:pPr>
      <w:r>
        <w:t>Takes the next available incoming connection from the queue and passes it to the user.</w:t>
      </w:r>
    </w:p>
    <w:p w14:paraId="7ED60E98" w14:textId="77777777" w:rsidR="00AA42E8" w:rsidRPr="00940421" w:rsidRDefault="00AA42E8" w:rsidP="00EF6F10"/>
    <w:p w14:paraId="6C759DB2" w14:textId="772F9C9D" w:rsidR="004A0159" w:rsidRPr="004A0159" w:rsidRDefault="004A0159" w:rsidP="3764D0C1">
      <w:pPr>
        <w:rPr>
          <w:b/>
          <w:bCs/>
          <w:iCs/>
        </w:rPr>
      </w:pPr>
      <w:r w:rsidRPr="00AF0A6E">
        <w:rPr>
          <w:b/>
          <w:bCs/>
          <w:i/>
          <w:iCs/>
        </w:rPr>
        <w:t>Connection</w:t>
      </w:r>
      <w:r>
        <w:rPr>
          <w:b/>
          <w:bCs/>
          <w:iCs/>
        </w:rPr>
        <w:t xml:space="preserve"> Object Methods:</w:t>
      </w:r>
    </w:p>
    <w:p w14:paraId="591C1DED" w14:textId="46F67909" w:rsidR="3764D0C1" w:rsidRDefault="3764D0C1" w:rsidP="3764D0C1">
      <w:proofErr w:type="gramStart"/>
      <w:r w:rsidRPr="3764D0C1">
        <w:rPr>
          <w:b/>
          <w:bCs/>
          <w:i/>
          <w:iCs/>
        </w:rPr>
        <w:t>close</w:t>
      </w:r>
      <w:proofErr w:type="gramEnd"/>
    </w:p>
    <w:p w14:paraId="6E529CBB" w14:textId="6E007C81" w:rsidR="3764D0C1" w:rsidRPr="00907F52" w:rsidRDefault="3764D0C1" w:rsidP="00907F52">
      <w:pPr>
        <w:ind w:left="720"/>
      </w:pPr>
      <w:r w:rsidRPr="3764D0C1">
        <w:t>Returns:</w:t>
      </w:r>
      <w:r w:rsidR="00907F52">
        <w:t xml:space="preserve"> </w:t>
      </w:r>
      <w:r w:rsidR="00907F52">
        <w:rPr>
          <w:i/>
        </w:rPr>
        <w:t>code</w:t>
      </w:r>
      <w:r w:rsidR="00907F52">
        <w:t xml:space="preserve"> – A Boolean code: True if the connection was closed correctly, </w:t>
      </w:r>
      <w:proofErr w:type="gramStart"/>
      <w:r w:rsidR="00907F52">
        <w:t>False</w:t>
      </w:r>
      <w:proofErr w:type="gramEnd"/>
      <w:r w:rsidR="00907F52">
        <w:t xml:space="preserve"> if the connection was closed abruptly.</w:t>
      </w:r>
    </w:p>
    <w:p w14:paraId="602B0760" w14:textId="60D85DF9" w:rsidR="3764D0C1" w:rsidRDefault="00907F52" w:rsidP="3764D0C1">
      <w:pPr>
        <w:ind w:firstLine="720"/>
      </w:pPr>
      <w:r>
        <w:t>Attempts to gracefully close this connection.</w:t>
      </w:r>
    </w:p>
    <w:p w14:paraId="17BF04A1" w14:textId="687D3687" w:rsidR="3764D0C1" w:rsidRDefault="3764D0C1" w:rsidP="3764D0C1">
      <w:proofErr w:type="gramStart"/>
      <w:r w:rsidRPr="3764D0C1">
        <w:rPr>
          <w:b/>
          <w:bCs/>
          <w:i/>
          <w:iCs/>
        </w:rPr>
        <w:t>send</w:t>
      </w:r>
      <w:proofErr w:type="gramEnd"/>
    </w:p>
    <w:p w14:paraId="765770B1" w14:textId="19E62C56" w:rsidR="3764D0C1" w:rsidRPr="00D650A7" w:rsidRDefault="3764D0C1" w:rsidP="00D650A7">
      <w:pPr>
        <w:ind w:left="720"/>
      </w:pPr>
      <w:r w:rsidRPr="3764D0C1">
        <w:t>Parameters:</w:t>
      </w:r>
      <w:r w:rsidR="00D650A7">
        <w:t xml:space="preserve"> </w:t>
      </w:r>
      <w:r w:rsidR="00D650A7">
        <w:rPr>
          <w:i/>
        </w:rPr>
        <w:t>data</w:t>
      </w:r>
      <w:r w:rsidR="00D650A7">
        <w:t xml:space="preserve"> – The data payload to send to the host on the other side of this connection.</w:t>
      </w:r>
    </w:p>
    <w:p w14:paraId="025561F4" w14:textId="356F6ABD" w:rsidR="3764D0C1" w:rsidRPr="00D650A7" w:rsidRDefault="3764D0C1" w:rsidP="3764D0C1">
      <w:pPr>
        <w:ind w:firstLine="720"/>
      </w:pPr>
      <w:r w:rsidRPr="3764D0C1">
        <w:t>Returns:</w:t>
      </w:r>
      <w:r w:rsidR="00D650A7">
        <w:t xml:space="preserve"> </w:t>
      </w:r>
      <w:r w:rsidR="00D650A7">
        <w:rPr>
          <w:i/>
        </w:rPr>
        <w:t>success</w:t>
      </w:r>
      <w:r w:rsidR="00D650A7">
        <w:t xml:space="preserve"> – True if the data was sent successfully, False otherwise.</w:t>
      </w:r>
    </w:p>
    <w:p w14:paraId="7311C73E" w14:textId="3D5E0ABA" w:rsidR="3764D0C1" w:rsidRPr="00D650A7" w:rsidRDefault="00D650A7" w:rsidP="3764D0C1">
      <w:pPr>
        <w:ind w:firstLine="720"/>
      </w:pPr>
      <w:r>
        <w:t xml:space="preserve">Sends </w:t>
      </w:r>
      <w:r>
        <w:rPr>
          <w:i/>
        </w:rPr>
        <w:t>data</w:t>
      </w:r>
      <w:r>
        <w:t>, guaranteeing that the information has been sent without corruption.</w:t>
      </w:r>
    </w:p>
    <w:p w14:paraId="2137B371" w14:textId="3D492EF8" w:rsidR="3764D0C1" w:rsidRDefault="3764D0C1" w:rsidP="3764D0C1">
      <w:proofErr w:type="gramStart"/>
      <w:r w:rsidRPr="3764D0C1">
        <w:rPr>
          <w:b/>
          <w:bCs/>
          <w:i/>
          <w:iCs/>
        </w:rPr>
        <w:t>receive</w:t>
      </w:r>
      <w:proofErr w:type="gramEnd"/>
    </w:p>
    <w:p w14:paraId="70F09E89" w14:textId="4FF4FEB5" w:rsidR="00A738A8" w:rsidRPr="00A738A8" w:rsidRDefault="00A738A8" w:rsidP="3764D0C1">
      <w:pPr>
        <w:ind w:firstLine="720"/>
      </w:pPr>
      <w:r>
        <w:t xml:space="preserve">Parameters: </w:t>
      </w:r>
      <w:r>
        <w:rPr>
          <w:i/>
        </w:rPr>
        <w:t>size</w:t>
      </w:r>
      <w:r>
        <w:t xml:space="preserve"> – The amount of data to receive over this connection. Defaults to 486 bytes.</w:t>
      </w:r>
    </w:p>
    <w:p w14:paraId="4F20E922" w14:textId="2182FD1B" w:rsidR="3764D0C1" w:rsidRPr="00A738A8" w:rsidRDefault="3764D0C1" w:rsidP="3764D0C1">
      <w:pPr>
        <w:ind w:firstLine="720"/>
      </w:pPr>
      <w:r w:rsidRPr="3764D0C1">
        <w:t>Returns:</w:t>
      </w:r>
      <w:r w:rsidR="00A738A8">
        <w:t xml:space="preserve"> </w:t>
      </w:r>
      <w:r w:rsidR="00A738A8">
        <w:rPr>
          <w:i/>
        </w:rPr>
        <w:t>data</w:t>
      </w:r>
      <w:r w:rsidR="00A738A8">
        <w:t xml:space="preserve"> – The data received over the connection.</w:t>
      </w:r>
    </w:p>
    <w:p w14:paraId="51A68443" w14:textId="13C21664" w:rsidR="3764D0C1" w:rsidRPr="00A738A8" w:rsidRDefault="00A738A8" w:rsidP="3764D0C1">
      <w:pPr>
        <w:ind w:firstLine="720"/>
      </w:pPr>
      <w:r>
        <w:t xml:space="preserve">Receives </w:t>
      </w:r>
      <w:r>
        <w:rPr>
          <w:i/>
        </w:rPr>
        <w:t>size</w:t>
      </w:r>
      <w:r>
        <w:t xml:space="preserve"> bytes from the connection and stores returns the information as a byte array.</w:t>
      </w:r>
    </w:p>
    <w:p w14:paraId="48F06C05" w14:textId="66792CD9" w:rsidR="3764D0C1" w:rsidRDefault="3764D0C1" w:rsidP="3764D0C1">
      <w:proofErr w:type="spellStart"/>
      <w:proofErr w:type="gramStart"/>
      <w:r w:rsidRPr="3764D0C1">
        <w:rPr>
          <w:b/>
          <w:bCs/>
          <w:i/>
          <w:iCs/>
        </w:rPr>
        <w:t>setWindow</w:t>
      </w:r>
      <w:proofErr w:type="spellEnd"/>
      <w:proofErr w:type="gramEnd"/>
    </w:p>
    <w:p w14:paraId="50364B02" w14:textId="6F4E3442" w:rsidR="3764D0C1" w:rsidRPr="00A738A8" w:rsidRDefault="3764D0C1" w:rsidP="00A738A8">
      <w:pPr>
        <w:ind w:left="720"/>
      </w:pPr>
      <w:r w:rsidRPr="3764D0C1">
        <w:t>Parameters:</w:t>
      </w:r>
      <w:r w:rsidR="00A738A8">
        <w:t xml:space="preserve"> </w:t>
      </w:r>
      <w:r w:rsidR="00A738A8">
        <w:rPr>
          <w:i/>
        </w:rPr>
        <w:t>size</w:t>
      </w:r>
      <w:r w:rsidR="00A738A8">
        <w:t xml:space="preserve"> – The size (in packets) that this connection can accept without emptying the input buffer.</w:t>
      </w:r>
    </w:p>
    <w:p w14:paraId="3F163DED" w14:textId="387740E3" w:rsidR="3764D0C1" w:rsidRDefault="00A738A8" w:rsidP="00152D8B">
      <w:pPr>
        <w:ind w:left="720"/>
      </w:pPr>
      <w:r>
        <w:t xml:space="preserve">Sets the window size of this connection. </w:t>
      </w:r>
      <w:proofErr w:type="gramStart"/>
      <w:r>
        <w:t>i.e</w:t>
      </w:r>
      <w:proofErr w:type="gramEnd"/>
      <w:r>
        <w:t xml:space="preserve">. the number of packets that this connection can accept before any data is received. Defaults to </w:t>
      </w:r>
      <w:r w:rsidR="00152D8B">
        <w:t>4</w:t>
      </w:r>
      <w:r w:rsidR="00FB0F0A">
        <w:t xml:space="preserve"> packets.</w:t>
      </w:r>
    </w:p>
    <w:p w14:paraId="7C383DBB" w14:textId="3EE20048" w:rsidR="007F2E93" w:rsidRDefault="007F2E93" w:rsidP="007F2E93">
      <w:proofErr w:type="spellStart"/>
      <w:proofErr w:type="gramStart"/>
      <w:r>
        <w:rPr>
          <w:b/>
          <w:i/>
        </w:rPr>
        <w:t>getWindow</w:t>
      </w:r>
      <w:proofErr w:type="spellEnd"/>
      <w:proofErr w:type="gramEnd"/>
    </w:p>
    <w:p w14:paraId="70978D56" w14:textId="11FD4AFC" w:rsidR="007F2E93" w:rsidRPr="00A738A8" w:rsidRDefault="007F2E93" w:rsidP="007F2E93">
      <w:pPr>
        <w:ind w:left="720"/>
      </w:pPr>
      <w:r>
        <w:t xml:space="preserve">Returns: </w:t>
      </w:r>
      <w:r>
        <w:rPr>
          <w:i/>
        </w:rPr>
        <w:t xml:space="preserve">size </w:t>
      </w:r>
      <w:r>
        <w:t>– The size (in packets) that this connection can accept without emptying the input buffer.</w:t>
      </w:r>
    </w:p>
    <w:p w14:paraId="7AC5AC2F" w14:textId="30C50842" w:rsidR="0036419F" w:rsidRDefault="007F2E93" w:rsidP="0036419F">
      <w:pPr>
        <w:ind w:left="720"/>
        <w:sectPr w:rsidR="0036419F" w:rsidSect="00731424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t>Gets</w:t>
      </w:r>
      <w:r>
        <w:t xml:space="preserve"> the window size of this connection. </w:t>
      </w:r>
      <w:proofErr w:type="gramStart"/>
      <w:r>
        <w:t>i.e</w:t>
      </w:r>
      <w:proofErr w:type="gramEnd"/>
      <w:r>
        <w:t>. the number of packets that this connection can accept before any data is received. Defaults to 4 packets.</w:t>
      </w:r>
      <w:r w:rsidR="00940421">
        <w:br w:type="page"/>
      </w:r>
    </w:p>
    <w:p w14:paraId="129672F6" w14:textId="11DA8AFF" w:rsidR="0036419F" w:rsidRDefault="31044C10" w:rsidP="0036419F">
      <w:pPr>
        <w:jc w:val="center"/>
        <w:sectPr w:rsidR="0036419F" w:rsidSect="0036419F">
          <w:pgSz w:w="12240" w:h="15840" w:code="1"/>
          <w:pgMar w:top="1440" w:right="1440" w:bottom="1440" w:left="1440" w:header="720" w:footer="720" w:gutter="0"/>
          <w:pgNumType w:start="0"/>
          <w:cols w:space="720"/>
          <w:vAlign w:val="center"/>
          <w:titlePg/>
          <w:docGrid w:linePitch="360"/>
        </w:sectPr>
      </w:pPr>
      <w:r w:rsidRPr="31044C10">
        <w:rPr>
          <w:b/>
          <w:bCs/>
          <w:sz w:val="32"/>
          <w:szCs w:val="32"/>
        </w:rPr>
        <w:lastRenderedPageBreak/>
        <w:t>Appendix A: Algorithms</w:t>
      </w:r>
    </w:p>
    <w:p w14:paraId="30709046" w14:textId="081302E6" w:rsidR="00940421" w:rsidRPr="00940421" w:rsidRDefault="31044C10">
      <w:r w:rsidRPr="31044C10">
        <w:rPr>
          <w:b/>
          <w:bCs/>
          <w:sz w:val="32"/>
          <w:szCs w:val="32"/>
        </w:rPr>
        <w:lastRenderedPageBreak/>
        <w:t>Checksum Algorithm</w:t>
      </w:r>
    </w:p>
    <w:p w14:paraId="3223845B" w14:textId="1197481C" w:rsidR="00940421" w:rsidRPr="00940421" w:rsidRDefault="31044C10" w:rsidP="31044C10">
      <w:r w:rsidRPr="31044C10">
        <w:t>The Reliable Transfer Protocol uses a checksum to ensure that packets and data are delivered without being corrupted. The checksum is calculated in the following manner:</w:t>
      </w:r>
    </w:p>
    <w:p w14:paraId="36743EC9" w14:textId="4B880AAA" w:rsidR="00940421" w:rsidRPr="00940421" w:rsidRDefault="31044C10" w:rsidP="31044C10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31044C10">
        <w:t>The packet is separated into 16-bit words, with the checksum word being set to zero (ignored).</w:t>
      </w:r>
    </w:p>
    <w:p w14:paraId="085D9F63" w14:textId="7D2E8305" w:rsidR="00940421" w:rsidRPr="00940421" w:rsidRDefault="31044C10" w:rsidP="31044C10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31044C10">
        <w:t>These words are summed together, and overflow is "wrapped-around" and added as its own 16-bit word to the sum.</w:t>
      </w:r>
    </w:p>
    <w:p w14:paraId="112B6F87" w14:textId="422B1160" w:rsidR="00940421" w:rsidRPr="00940421" w:rsidRDefault="31044C10" w:rsidP="31044C10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31044C10">
        <w:t>This total is inverted (one's complement) and stored into the checksum field.</w:t>
      </w:r>
    </w:p>
    <w:p w14:paraId="6715DD8D" w14:textId="05B1FC00" w:rsidR="00940421" w:rsidRPr="00940421" w:rsidRDefault="31044C10" w:rsidP="31044C10">
      <w:r w:rsidRPr="31044C10">
        <w:t>In order to verify a packet against its checksum, the following procedure is used:</w:t>
      </w:r>
    </w:p>
    <w:p w14:paraId="19FF822D" w14:textId="5572AB03" w:rsidR="00940421" w:rsidRPr="00940421" w:rsidRDefault="31044C10" w:rsidP="31044C10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31044C10">
        <w:t>The packet is separated into 16-bit words, with the checksum field included.</w:t>
      </w:r>
    </w:p>
    <w:p w14:paraId="2DCD8D1D" w14:textId="7A61F288" w:rsidR="00940421" w:rsidRPr="00940421" w:rsidRDefault="31044C10" w:rsidP="31044C10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31044C10">
        <w:t>These words are summed together, and overflow is "wrapped-around" and added as its own 16-bit word to the sum.</w:t>
      </w:r>
    </w:p>
    <w:p w14:paraId="226F3200" w14:textId="77777777" w:rsidR="0036419F" w:rsidRPr="0036419F" w:rsidRDefault="31044C10" w:rsidP="0036419F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31044C10">
        <w:t>This total is inverted. If the value is zero, then no corruption is detected. Otherwise, the packet has been corrupted.</w:t>
      </w:r>
    </w:p>
    <w:p w14:paraId="32DE0A0F" w14:textId="77777777" w:rsidR="0036419F" w:rsidRDefault="003641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FD854F0" w14:textId="77777777" w:rsidR="0036419F" w:rsidRDefault="0036419F" w:rsidP="0036419F">
      <w:pPr>
        <w:jc w:val="center"/>
        <w:rPr>
          <w:b/>
          <w:bCs/>
          <w:sz w:val="32"/>
          <w:szCs w:val="32"/>
        </w:rPr>
        <w:sectPr w:rsidR="0036419F" w:rsidSect="00731424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012A471A" w14:textId="22ADBC2D" w:rsidR="0036419F" w:rsidRDefault="31044C10" w:rsidP="3764D0C1">
      <w:pPr>
        <w:jc w:val="center"/>
        <w:sectPr w:rsidR="0036419F" w:rsidSect="0036419F">
          <w:pgSz w:w="12240" w:h="15840"/>
          <w:pgMar w:top="1440" w:right="1440" w:bottom="1440" w:left="1440" w:header="720" w:footer="720" w:gutter="0"/>
          <w:pgNumType w:start="0"/>
          <w:cols w:space="720"/>
          <w:vAlign w:val="center"/>
          <w:titlePg/>
          <w:docGrid w:linePitch="360"/>
        </w:sectPr>
      </w:pPr>
      <w:r w:rsidRPr="0036419F">
        <w:rPr>
          <w:b/>
          <w:bCs/>
          <w:sz w:val="32"/>
          <w:szCs w:val="32"/>
        </w:rPr>
        <w:lastRenderedPageBreak/>
        <w:t>Appendix B: Connection State Diagram</w:t>
      </w:r>
    </w:p>
    <w:p w14:paraId="1E1A9D56" w14:textId="7464DF00" w:rsidR="00CC3999" w:rsidRDefault="00940421" w:rsidP="007068F3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CC856F2" wp14:editId="43381458">
            <wp:simplePos x="914400" y="914400"/>
            <wp:positionH relativeFrom="page">
              <wp:align>center</wp:align>
            </wp:positionH>
            <wp:positionV relativeFrom="page">
              <wp:align>center</wp:align>
            </wp:positionV>
            <wp:extent cx="5952744" cy="7936992"/>
            <wp:effectExtent l="0" t="0" r="0" b="6985"/>
            <wp:wrapTopAndBottom/>
            <wp:docPr id="113814655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744" cy="7936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C3999" w:rsidSect="0073142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867DF"/>
    <w:multiLevelType w:val="hybridMultilevel"/>
    <w:tmpl w:val="6B922026"/>
    <w:lvl w:ilvl="0" w:tplc="B05644EA">
      <w:start w:val="1"/>
      <w:numFmt w:val="decimal"/>
      <w:lvlText w:val="%1."/>
      <w:lvlJc w:val="left"/>
      <w:pPr>
        <w:ind w:left="720" w:hanging="360"/>
      </w:pPr>
    </w:lvl>
    <w:lvl w:ilvl="1" w:tplc="2AD4560E">
      <w:start w:val="1"/>
      <w:numFmt w:val="lowerLetter"/>
      <w:lvlText w:val="%2."/>
      <w:lvlJc w:val="left"/>
      <w:pPr>
        <w:ind w:left="1440" w:hanging="360"/>
      </w:pPr>
    </w:lvl>
    <w:lvl w:ilvl="2" w:tplc="CA5CB6A6">
      <w:start w:val="1"/>
      <w:numFmt w:val="lowerRoman"/>
      <w:lvlText w:val="%3."/>
      <w:lvlJc w:val="right"/>
      <w:pPr>
        <w:ind w:left="2160" w:hanging="180"/>
      </w:pPr>
    </w:lvl>
    <w:lvl w:ilvl="3" w:tplc="8362E76C">
      <w:start w:val="1"/>
      <w:numFmt w:val="decimal"/>
      <w:lvlText w:val="%4."/>
      <w:lvlJc w:val="left"/>
      <w:pPr>
        <w:ind w:left="2880" w:hanging="360"/>
      </w:pPr>
    </w:lvl>
    <w:lvl w:ilvl="4" w:tplc="D69E0118">
      <w:start w:val="1"/>
      <w:numFmt w:val="lowerLetter"/>
      <w:lvlText w:val="%5."/>
      <w:lvlJc w:val="left"/>
      <w:pPr>
        <w:ind w:left="3600" w:hanging="360"/>
      </w:pPr>
    </w:lvl>
    <w:lvl w:ilvl="5" w:tplc="4CCCB806">
      <w:start w:val="1"/>
      <w:numFmt w:val="lowerRoman"/>
      <w:lvlText w:val="%6."/>
      <w:lvlJc w:val="right"/>
      <w:pPr>
        <w:ind w:left="4320" w:hanging="180"/>
      </w:pPr>
    </w:lvl>
    <w:lvl w:ilvl="6" w:tplc="581A3E78">
      <w:start w:val="1"/>
      <w:numFmt w:val="decimal"/>
      <w:lvlText w:val="%7."/>
      <w:lvlJc w:val="left"/>
      <w:pPr>
        <w:ind w:left="5040" w:hanging="360"/>
      </w:pPr>
    </w:lvl>
    <w:lvl w:ilvl="7" w:tplc="EAEACCDA">
      <w:start w:val="1"/>
      <w:numFmt w:val="lowerLetter"/>
      <w:lvlText w:val="%8."/>
      <w:lvlJc w:val="left"/>
      <w:pPr>
        <w:ind w:left="5760" w:hanging="360"/>
      </w:pPr>
    </w:lvl>
    <w:lvl w:ilvl="8" w:tplc="4BD8213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15249"/>
    <w:multiLevelType w:val="hybridMultilevel"/>
    <w:tmpl w:val="1EB0997E"/>
    <w:lvl w:ilvl="0" w:tplc="55E0EB5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9E8856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DD0CC65C">
      <w:start w:val="1"/>
      <w:numFmt w:val="lowerRoman"/>
      <w:lvlText w:val="%3."/>
      <w:lvlJc w:val="right"/>
      <w:pPr>
        <w:ind w:left="2160" w:hanging="180"/>
      </w:pPr>
    </w:lvl>
    <w:lvl w:ilvl="3" w:tplc="5AB2C6A4">
      <w:start w:val="1"/>
      <w:numFmt w:val="decimal"/>
      <w:lvlText w:val="%4."/>
      <w:lvlJc w:val="left"/>
      <w:pPr>
        <w:ind w:left="2880" w:hanging="360"/>
      </w:pPr>
    </w:lvl>
    <w:lvl w:ilvl="4" w:tplc="258E3C52">
      <w:start w:val="1"/>
      <w:numFmt w:val="lowerLetter"/>
      <w:lvlText w:val="%5."/>
      <w:lvlJc w:val="left"/>
      <w:pPr>
        <w:ind w:left="3600" w:hanging="360"/>
      </w:pPr>
    </w:lvl>
    <w:lvl w:ilvl="5" w:tplc="A95A4B30">
      <w:start w:val="1"/>
      <w:numFmt w:val="lowerRoman"/>
      <w:lvlText w:val="%6."/>
      <w:lvlJc w:val="right"/>
      <w:pPr>
        <w:ind w:left="4320" w:hanging="180"/>
      </w:pPr>
    </w:lvl>
    <w:lvl w:ilvl="6" w:tplc="E9A4EBCE">
      <w:start w:val="1"/>
      <w:numFmt w:val="decimal"/>
      <w:lvlText w:val="%7."/>
      <w:lvlJc w:val="left"/>
      <w:pPr>
        <w:ind w:left="5040" w:hanging="360"/>
      </w:pPr>
    </w:lvl>
    <w:lvl w:ilvl="7" w:tplc="E508059E">
      <w:start w:val="1"/>
      <w:numFmt w:val="lowerLetter"/>
      <w:lvlText w:val="%8."/>
      <w:lvlJc w:val="left"/>
      <w:pPr>
        <w:ind w:left="5760" w:hanging="360"/>
      </w:pPr>
    </w:lvl>
    <w:lvl w:ilvl="8" w:tplc="E8FC93F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F1ADB"/>
    <w:multiLevelType w:val="multilevel"/>
    <w:tmpl w:val="1908C1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C3BF9"/>
    <w:multiLevelType w:val="hybridMultilevel"/>
    <w:tmpl w:val="0D1AFF28"/>
    <w:lvl w:ilvl="0" w:tplc="28BADDBC">
      <w:start w:val="1"/>
      <w:numFmt w:val="decimal"/>
      <w:lvlText w:val="%1."/>
      <w:lvlJc w:val="left"/>
      <w:pPr>
        <w:ind w:left="720" w:hanging="360"/>
      </w:pPr>
    </w:lvl>
    <w:lvl w:ilvl="1" w:tplc="FF0E7DC0">
      <w:start w:val="1"/>
      <w:numFmt w:val="lowerLetter"/>
      <w:lvlText w:val="%2."/>
      <w:lvlJc w:val="left"/>
      <w:pPr>
        <w:ind w:left="1440" w:hanging="360"/>
      </w:pPr>
    </w:lvl>
    <w:lvl w:ilvl="2" w:tplc="CF848052">
      <w:start w:val="1"/>
      <w:numFmt w:val="lowerRoman"/>
      <w:lvlText w:val="%3."/>
      <w:lvlJc w:val="right"/>
      <w:pPr>
        <w:ind w:left="2160" w:hanging="180"/>
      </w:pPr>
    </w:lvl>
    <w:lvl w:ilvl="3" w:tplc="64D22A32">
      <w:start w:val="1"/>
      <w:numFmt w:val="decimal"/>
      <w:lvlText w:val="%4."/>
      <w:lvlJc w:val="left"/>
      <w:pPr>
        <w:ind w:left="2880" w:hanging="360"/>
      </w:pPr>
    </w:lvl>
    <w:lvl w:ilvl="4" w:tplc="363C267E">
      <w:start w:val="1"/>
      <w:numFmt w:val="lowerLetter"/>
      <w:lvlText w:val="%5."/>
      <w:lvlJc w:val="left"/>
      <w:pPr>
        <w:ind w:left="3600" w:hanging="360"/>
      </w:pPr>
    </w:lvl>
    <w:lvl w:ilvl="5" w:tplc="F9D4F36C">
      <w:start w:val="1"/>
      <w:numFmt w:val="lowerRoman"/>
      <w:lvlText w:val="%6."/>
      <w:lvlJc w:val="right"/>
      <w:pPr>
        <w:ind w:left="4320" w:hanging="180"/>
      </w:pPr>
    </w:lvl>
    <w:lvl w:ilvl="6" w:tplc="09B47AF4">
      <w:start w:val="1"/>
      <w:numFmt w:val="decimal"/>
      <w:lvlText w:val="%7."/>
      <w:lvlJc w:val="left"/>
      <w:pPr>
        <w:ind w:left="5040" w:hanging="360"/>
      </w:pPr>
    </w:lvl>
    <w:lvl w:ilvl="7" w:tplc="4698C616">
      <w:start w:val="1"/>
      <w:numFmt w:val="lowerLetter"/>
      <w:lvlText w:val="%8."/>
      <w:lvlJc w:val="left"/>
      <w:pPr>
        <w:ind w:left="5760" w:hanging="360"/>
      </w:pPr>
    </w:lvl>
    <w:lvl w:ilvl="8" w:tplc="D61462F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06F64"/>
    <w:multiLevelType w:val="hybridMultilevel"/>
    <w:tmpl w:val="3E9EBA6C"/>
    <w:lvl w:ilvl="0" w:tplc="6EB8EA7E">
      <w:start w:val="1"/>
      <w:numFmt w:val="decimal"/>
      <w:lvlText w:val="%1."/>
      <w:lvlJc w:val="left"/>
      <w:pPr>
        <w:ind w:left="720" w:hanging="360"/>
      </w:pPr>
    </w:lvl>
    <w:lvl w:ilvl="1" w:tplc="A5C86DD4">
      <w:start w:val="1"/>
      <w:numFmt w:val="lowerLetter"/>
      <w:lvlText w:val="%2."/>
      <w:lvlJc w:val="left"/>
      <w:pPr>
        <w:ind w:left="1440" w:hanging="360"/>
      </w:pPr>
    </w:lvl>
    <w:lvl w:ilvl="2" w:tplc="C2B67822">
      <w:start w:val="1"/>
      <w:numFmt w:val="lowerRoman"/>
      <w:lvlText w:val="%3."/>
      <w:lvlJc w:val="right"/>
      <w:pPr>
        <w:ind w:left="2160" w:hanging="180"/>
      </w:pPr>
    </w:lvl>
    <w:lvl w:ilvl="3" w:tplc="0B38E30E">
      <w:start w:val="1"/>
      <w:numFmt w:val="decimal"/>
      <w:lvlText w:val="%4."/>
      <w:lvlJc w:val="left"/>
      <w:pPr>
        <w:ind w:left="2880" w:hanging="360"/>
      </w:pPr>
    </w:lvl>
    <w:lvl w:ilvl="4" w:tplc="501EF954">
      <w:start w:val="1"/>
      <w:numFmt w:val="lowerLetter"/>
      <w:lvlText w:val="%5."/>
      <w:lvlJc w:val="left"/>
      <w:pPr>
        <w:ind w:left="3600" w:hanging="360"/>
      </w:pPr>
    </w:lvl>
    <w:lvl w:ilvl="5" w:tplc="97120E5A">
      <w:start w:val="1"/>
      <w:numFmt w:val="lowerRoman"/>
      <w:lvlText w:val="%6."/>
      <w:lvlJc w:val="right"/>
      <w:pPr>
        <w:ind w:left="4320" w:hanging="180"/>
      </w:pPr>
    </w:lvl>
    <w:lvl w:ilvl="6" w:tplc="F86E317A">
      <w:start w:val="1"/>
      <w:numFmt w:val="decimal"/>
      <w:lvlText w:val="%7."/>
      <w:lvlJc w:val="left"/>
      <w:pPr>
        <w:ind w:left="5040" w:hanging="360"/>
      </w:pPr>
    </w:lvl>
    <w:lvl w:ilvl="7" w:tplc="9984E7EC">
      <w:start w:val="1"/>
      <w:numFmt w:val="lowerLetter"/>
      <w:lvlText w:val="%8."/>
      <w:lvlJc w:val="left"/>
      <w:pPr>
        <w:ind w:left="5760" w:hanging="360"/>
      </w:pPr>
    </w:lvl>
    <w:lvl w:ilvl="8" w:tplc="EA94B87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A38BB"/>
    <w:multiLevelType w:val="hybridMultilevel"/>
    <w:tmpl w:val="1D882F1A"/>
    <w:lvl w:ilvl="0" w:tplc="68D2BADE">
      <w:start w:val="1"/>
      <w:numFmt w:val="decimal"/>
      <w:lvlText w:val="%1."/>
      <w:lvlJc w:val="left"/>
      <w:pPr>
        <w:ind w:left="720" w:hanging="360"/>
      </w:pPr>
    </w:lvl>
    <w:lvl w:ilvl="1" w:tplc="6C8468D2">
      <w:start w:val="1"/>
      <w:numFmt w:val="lowerLetter"/>
      <w:lvlText w:val="%2."/>
      <w:lvlJc w:val="left"/>
      <w:pPr>
        <w:ind w:left="1440" w:hanging="360"/>
      </w:pPr>
    </w:lvl>
    <w:lvl w:ilvl="2" w:tplc="97C6210E">
      <w:start w:val="1"/>
      <w:numFmt w:val="lowerRoman"/>
      <w:lvlText w:val="%3."/>
      <w:lvlJc w:val="right"/>
      <w:pPr>
        <w:ind w:left="2160" w:hanging="180"/>
      </w:pPr>
    </w:lvl>
    <w:lvl w:ilvl="3" w:tplc="9D7C1694">
      <w:start w:val="1"/>
      <w:numFmt w:val="decimal"/>
      <w:lvlText w:val="%4."/>
      <w:lvlJc w:val="left"/>
      <w:pPr>
        <w:ind w:left="2880" w:hanging="360"/>
      </w:pPr>
    </w:lvl>
    <w:lvl w:ilvl="4" w:tplc="B15A6E00">
      <w:start w:val="1"/>
      <w:numFmt w:val="lowerLetter"/>
      <w:lvlText w:val="%5."/>
      <w:lvlJc w:val="left"/>
      <w:pPr>
        <w:ind w:left="3600" w:hanging="360"/>
      </w:pPr>
    </w:lvl>
    <w:lvl w:ilvl="5" w:tplc="8AA43FC6">
      <w:start w:val="1"/>
      <w:numFmt w:val="lowerRoman"/>
      <w:lvlText w:val="%6."/>
      <w:lvlJc w:val="right"/>
      <w:pPr>
        <w:ind w:left="4320" w:hanging="180"/>
      </w:pPr>
    </w:lvl>
    <w:lvl w:ilvl="6" w:tplc="F146A0BA">
      <w:start w:val="1"/>
      <w:numFmt w:val="decimal"/>
      <w:lvlText w:val="%7."/>
      <w:lvlJc w:val="left"/>
      <w:pPr>
        <w:ind w:left="5040" w:hanging="360"/>
      </w:pPr>
    </w:lvl>
    <w:lvl w:ilvl="7" w:tplc="8356E4F0">
      <w:start w:val="1"/>
      <w:numFmt w:val="lowerLetter"/>
      <w:lvlText w:val="%8."/>
      <w:lvlJc w:val="left"/>
      <w:pPr>
        <w:ind w:left="5760" w:hanging="360"/>
      </w:pPr>
    </w:lvl>
    <w:lvl w:ilvl="8" w:tplc="8C286DB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973ABE"/>
    <w:multiLevelType w:val="hybridMultilevel"/>
    <w:tmpl w:val="874838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F1738D3"/>
    <w:multiLevelType w:val="hybridMultilevel"/>
    <w:tmpl w:val="7562D1BA"/>
    <w:lvl w:ilvl="0" w:tplc="72C8E02C">
      <w:start w:val="1"/>
      <w:numFmt w:val="decimal"/>
      <w:lvlText w:val="%1."/>
      <w:lvlJc w:val="left"/>
      <w:pPr>
        <w:ind w:left="720" w:hanging="360"/>
      </w:pPr>
    </w:lvl>
    <w:lvl w:ilvl="1" w:tplc="BBE4A44A">
      <w:start w:val="1"/>
      <w:numFmt w:val="lowerLetter"/>
      <w:lvlText w:val="%2."/>
      <w:lvlJc w:val="left"/>
      <w:pPr>
        <w:ind w:left="1440" w:hanging="360"/>
      </w:pPr>
    </w:lvl>
    <w:lvl w:ilvl="2" w:tplc="1E5620BC">
      <w:start w:val="1"/>
      <w:numFmt w:val="lowerRoman"/>
      <w:lvlText w:val="%3."/>
      <w:lvlJc w:val="right"/>
      <w:pPr>
        <w:ind w:left="2160" w:hanging="180"/>
      </w:pPr>
    </w:lvl>
    <w:lvl w:ilvl="3" w:tplc="3B96532C">
      <w:start w:val="1"/>
      <w:numFmt w:val="decimal"/>
      <w:lvlText w:val="%4."/>
      <w:lvlJc w:val="left"/>
      <w:pPr>
        <w:ind w:left="2880" w:hanging="360"/>
      </w:pPr>
    </w:lvl>
    <w:lvl w:ilvl="4" w:tplc="4502D0BA">
      <w:start w:val="1"/>
      <w:numFmt w:val="lowerLetter"/>
      <w:lvlText w:val="%5."/>
      <w:lvlJc w:val="left"/>
      <w:pPr>
        <w:ind w:left="3600" w:hanging="360"/>
      </w:pPr>
    </w:lvl>
    <w:lvl w:ilvl="5" w:tplc="ED742D1A">
      <w:start w:val="1"/>
      <w:numFmt w:val="lowerRoman"/>
      <w:lvlText w:val="%6."/>
      <w:lvlJc w:val="right"/>
      <w:pPr>
        <w:ind w:left="4320" w:hanging="180"/>
      </w:pPr>
    </w:lvl>
    <w:lvl w:ilvl="6" w:tplc="AE9629EE">
      <w:start w:val="1"/>
      <w:numFmt w:val="decimal"/>
      <w:lvlText w:val="%7."/>
      <w:lvlJc w:val="left"/>
      <w:pPr>
        <w:ind w:left="5040" w:hanging="360"/>
      </w:pPr>
    </w:lvl>
    <w:lvl w:ilvl="7" w:tplc="F9A2755A">
      <w:start w:val="1"/>
      <w:numFmt w:val="lowerLetter"/>
      <w:lvlText w:val="%8."/>
      <w:lvlJc w:val="left"/>
      <w:pPr>
        <w:ind w:left="5760" w:hanging="360"/>
      </w:pPr>
    </w:lvl>
    <w:lvl w:ilvl="8" w:tplc="658416F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1A46ED"/>
    <w:multiLevelType w:val="hybridMultilevel"/>
    <w:tmpl w:val="8A7AE4A4"/>
    <w:lvl w:ilvl="0" w:tplc="11A2BC3A">
      <w:start w:val="1"/>
      <w:numFmt w:val="decimal"/>
      <w:lvlText w:val="%1."/>
      <w:lvlJc w:val="left"/>
      <w:pPr>
        <w:ind w:left="720" w:hanging="360"/>
      </w:pPr>
    </w:lvl>
    <w:lvl w:ilvl="1" w:tplc="B7DA97C0">
      <w:start w:val="1"/>
      <w:numFmt w:val="lowerLetter"/>
      <w:lvlText w:val="%2."/>
      <w:lvlJc w:val="left"/>
      <w:pPr>
        <w:ind w:left="1440" w:hanging="360"/>
      </w:pPr>
    </w:lvl>
    <w:lvl w:ilvl="2" w:tplc="4F700452">
      <w:start w:val="1"/>
      <w:numFmt w:val="lowerRoman"/>
      <w:lvlText w:val="%3."/>
      <w:lvlJc w:val="right"/>
      <w:pPr>
        <w:ind w:left="2160" w:hanging="180"/>
      </w:pPr>
    </w:lvl>
    <w:lvl w:ilvl="3" w:tplc="2542CB58">
      <w:start w:val="1"/>
      <w:numFmt w:val="decimal"/>
      <w:lvlText w:val="%4."/>
      <w:lvlJc w:val="left"/>
      <w:pPr>
        <w:ind w:left="2880" w:hanging="360"/>
      </w:pPr>
    </w:lvl>
    <w:lvl w:ilvl="4" w:tplc="70140A08">
      <w:start w:val="1"/>
      <w:numFmt w:val="lowerLetter"/>
      <w:lvlText w:val="%5."/>
      <w:lvlJc w:val="left"/>
      <w:pPr>
        <w:ind w:left="3600" w:hanging="360"/>
      </w:pPr>
    </w:lvl>
    <w:lvl w:ilvl="5" w:tplc="1EBA1E0E">
      <w:start w:val="1"/>
      <w:numFmt w:val="lowerRoman"/>
      <w:lvlText w:val="%6."/>
      <w:lvlJc w:val="right"/>
      <w:pPr>
        <w:ind w:left="4320" w:hanging="180"/>
      </w:pPr>
    </w:lvl>
    <w:lvl w:ilvl="6" w:tplc="7C508E5E">
      <w:start w:val="1"/>
      <w:numFmt w:val="decimal"/>
      <w:lvlText w:val="%7."/>
      <w:lvlJc w:val="left"/>
      <w:pPr>
        <w:ind w:left="5040" w:hanging="360"/>
      </w:pPr>
    </w:lvl>
    <w:lvl w:ilvl="7" w:tplc="11CC0A84">
      <w:start w:val="1"/>
      <w:numFmt w:val="lowerLetter"/>
      <w:lvlText w:val="%8."/>
      <w:lvlJc w:val="left"/>
      <w:pPr>
        <w:ind w:left="5760" w:hanging="360"/>
      </w:pPr>
    </w:lvl>
    <w:lvl w:ilvl="8" w:tplc="D7C0729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86FA9"/>
    <w:multiLevelType w:val="hybridMultilevel"/>
    <w:tmpl w:val="DDFCB9D0"/>
    <w:lvl w:ilvl="0" w:tplc="D61C7912">
      <w:start w:val="1"/>
      <w:numFmt w:val="decimal"/>
      <w:lvlText w:val="%1."/>
      <w:lvlJc w:val="left"/>
      <w:pPr>
        <w:ind w:left="720" w:hanging="360"/>
      </w:pPr>
    </w:lvl>
    <w:lvl w:ilvl="1" w:tplc="25EE78FC">
      <w:start w:val="1"/>
      <w:numFmt w:val="lowerLetter"/>
      <w:lvlText w:val="%2."/>
      <w:lvlJc w:val="left"/>
      <w:pPr>
        <w:ind w:left="1440" w:hanging="360"/>
      </w:pPr>
    </w:lvl>
    <w:lvl w:ilvl="2" w:tplc="BF024D04">
      <w:start w:val="1"/>
      <w:numFmt w:val="lowerRoman"/>
      <w:lvlText w:val="%3."/>
      <w:lvlJc w:val="right"/>
      <w:pPr>
        <w:ind w:left="2160" w:hanging="180"/>
      </w:pPr>
    </w:lvl>
    <w:lvl w:ilvl="3" w:tplc="E8362212">
      <w:start w:val="1"/>
      <w:numFmt w:val="decimal"/>
      <w:lvlText w:val="%4."/>
      <w:lvlJc w:val="left"/>
      <w:pPr>
        <w:ind w:left="2880" w:hanging="360"/>
      </w:pPr>
    </w:lvl>
    <w:lvl w:ilvl="4" w:tplc="7A125FE4">
      <w:start w:val="1"/>
      <w:numFmt w:val="lowerLetter"/>
      <w:lvlText w:val="%5."/>
      <w:lvlJc w:val="left"/>
      <w:pPr>
        <w:ind w:left="3600" w:hanging="360"/>
      </w:pPr>
    </w:lvl>
    <w:lvl w:ilvl="5" w:tplc="4A94899A">
      <w:start w:val="1"/>
      <w:numFmt w:val="lowerRoman"/>
      <w:lvlText w:val="%6."/>
      <w:lvlJc w:val="right"/>
      <w:pPr>
        <w:ind w:left="4320" w:hanging="180"/>
      </w:pPr>
    </w:lvl>
    <w:lvl w:ilvl="6" w:tplc="8118D576">
      <w:start w:val="1"/>
      <w:numFmt w:val="decimal"/>
      <w:lvlText w:val="%7."/>
      <w:lvlJc w:val="left"/>
      <w:pPr>
        <w:ind w:left="5040" w:hanging="360"/>
      </w:pPr>
    </w:lvl>
    <w:lvl w:ilvl="7" w:tplc="C07005F8">
      <w:start w:val="1"/>
      <w:numFmt w:val="lowerLetter"/>
      <w:lvlText w:val="%8."/>
      <w:lvlJc w:val="left"/>
      <w:pPr>
        <w:ind w:left="5760" w:hanging="360"/>
      </w:pPr>
    </w:lvl>
    <w:lvl w:ilvl="8" w:tplc="35BA70F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3B4666"/>
    <w:multiLevelType w:val="hybridMultilevel"/>
    <w:tmpl w:val="D33C26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FE7178"/>
    <w:multiLevelType w:val="hybridMultilevel"/>
    <w:tmpl w:val="A2226256"/>
    <w:lvl w:ilvl="0" w:tplc="FB429D22">
      <w:start w:val="1"/>
      <w:numFmt w:val="decimal"/>
      <w:lvlText w:val="%1."/>
      <w:lvlJc w:val="left"/>
      <w:pPr>
        <w:ind w:left="720" w:hanging="360"/>
      </w:pPr>
    </w:lvl>
    <w:lvl w:ilvl="1" w:tplc="CF20B62C">
      <w:start w:val="1"/>
      <w:numFmt w:val="lowerLetter"/>
      <w:lvlText w:val="%2."/>
      <w:lvlJc w:val="left"/>
      <w:pPr>
        <w:ind w:left="1440" w:hanging="360"/>
      </w:pPr>
    </w:lvl>
    <w:lvl w:ilvl="2" w:tplc="44AA8896">
      <w:start w:val="1"/>
      <w:numFmt w:val="lowerRoman"/>
      <w:lvlText w:val="%3."/>
      <w:lvlJc w:val="right"/>
      <w:pPr>
        <w:ind w:left="2160" w:hanging="180"/>
      </w:pPr>
    </w:lvl>
    <w:lvl w:ilvl="3" w:tplc="87F65E08">
      <w:start w:val="1"/>
      <w:numFmt w:val="decimal"/>
      <w:lvlText w:val="%4."/>
      <w:lvlJc w:val="left"/>
      <w:pPr>
        <w:ind w:left="2880" w:hanging="360"/>
      </w:pPr>
    </w:lvl>
    <w:lvl w:ilvl="4" w:tplc="D1B83F34">
      <w:start w:val="1"/>
      <w:numFmt w:val="lowerLetter"/>
      <w:lvlText w:val="%5."/>
      <w:lvlJc w:val="left"/>
      <w:pPr>
        <w:ind w:left="3600" w:hanging="360"/>
      </w:pPr>
    </w:lvl>
    <w:lvl w:ilvl="5" w:tplc="1D9E8D78">
      <w:start w:val="1"/>
      <w:numFmt w:val="lowerRoman"/>
      <w:lvlText w:val="%6."/>
      <w:lvlJc w:val="right"/>
      <w:pPr>
        <w:ind w:left="4320" w:hanging="180"/>
      </w:pPr>
    </w:lvl>
    <w:lvl w:ilvl="6" w:tplc="C5307EEE">
      <w:start w:val="1"/>
      <w:numFmt w:val="decimal"/>
      <w:lvlText w:val="%7."/>
      <w:lvlJc w:val="left"/>
      <w:pPr>
        <w:ind w:left="5040" w:hanging="360"/>
      </w:pPr>
    </w:lvl>
    <w:lvl w:ilvl="7" w:tplc="10E2F944">
      <w:start w:val="1"/>
      <w:numFmt w:val="lowerLetter"/>
      <w:lvlText w:val="%8."/>
      <w:lvlJc w:val="left"/>
      <w:pPr>
        <w:ind w:left="5760" w:hanging="360"/>
      </w:pPr>
    </w:lvl>
    <w:lvl w:ilvl="8" w:tplc="6754630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9"/>
  </w:num>
  <w:num w:numId="5">
    <w:abstractNumId w:val="5"/>
  </w:num>
  <w:num w:numId="6">
    <w:abstractNumId w:val="7"/>
  </w:num>
  <w:num w:numId="7">
    <w:abstractNumId w:val="3"/>
  </w:num>
  <w:num w:numId="8">
    <w:abstractNumId w:val="11"/>
  </w:num>
  <w:num w:numId="9">
    <w:abstractNumId w:val="1"/>
  </w:num>
  <w:num w:numId="10">
    <w:abstractNumId w:val="2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8F4"/>
    <w:rsid w:val="00152D8B"/>
    <w:rsid w:val="001D710F"/>
    <w:rsid w:val="002C7352"/>
    <w:rsid w:val="002E1A1E"/>
    <w:rsid w:val="0036419F"/>
    <w:rsid w:val="004A0159"/>
    <w:rsid w:val="005735DE"/>
    <w:rsid w:val="007003CF"/>
    <w:rsid w:val="007068F3"/>
    <w:rsid w:val="00731424"/>
    <w:rsid w:val="007B5096"/>
    <w:rsid w:val="007C47D3"/>
    <w:rsid w:val="007D3DB6"/>
    <w:rsid w:val="007F2E93"/>
    <w:rsid w:val="008616C9"/>
    <w:rsid w:val="008900BF"/>
    <w:rsid w:val="008A6997"/>
    <w:rsid w:val="00907F52"/>
    <w:rsid w:val="00940421"/>
    <w:rsid w:val="0099344C"/>
    <w:rsid w:val="009A489F"/>
    <w:rsid w:val="009D6A7B"/>
    <w:rsid w:val="00A146C3"/>
    <w:rsid w:val="00A66146"/>
    <w:rsid w:val="00A738A8"/>
    <w:rsid w:val="00A93AC8"/>
    <w:rsid w:val="00AA42E8"/>
    <w:rsid w:val="00AB2BE1"/>
    <w:rsid w:val="00AD70E5"/>
    <w:rsid w:val="00AF0A6E"/>
    <w:rsid w:val="00B058CE"/>
    <w:rsid w:val="00B31486"/>
    <w:rsid w:val="00C638F4"/>
    <w:rsid w:val="00CB1BE8"/>
    <w:rsid w:val="00CC3999"/>
    <w:rsid w:val="00CE104E"/>
    <w:rsid w:val="00D650A7"/>
    <w:rsid w:val="00D72676"/>
    <w:rsid w:val="00DA1231"/>
    <w:rsid w:val="00EF6F10"/>
    <w:rsid w:val="00FB0F0A"/>
    <w:rsid w:val="06C6C4BA"/>
    <w:rsid w:val="31044C10"/>
    <w:rsid w:val="3764D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A9D1F"/>
  <w15:chartTrackingRefBased/>
  <w15:docId w15:val="{FAE511EE-0855-4C9A-B947-854D2680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3142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31424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573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3999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9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9C52D6B96FB44ECAD5F9544CB635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6E77E-65CF-4E17-829C-8E07899D0F04}"/>
      </w:docPartPr>
      <w:docPartBody>
        <w:p w:rsidR="00340B42" w:rsidRDefault="00476CBE" w:rsidP="00476CBE">
          <w:pPr>
            <w:pStyle w:val="A9C52D6B96FB44ECAD5F9544CB635CEF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CBE"/>
    <w:rsid w:val="00340B42"/>
    <w:rsid w:val="00454F48"/>
    <w:rsid w:val="00476CBE"/>
    <w:rsid w:val="007E2773"/>
    <w:rsid w:val="00AE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C52D6B96FB44ECAD5F9544CB635CEF">
    <w:name w:val="A9C52D6B96FB44ECAD5F9544CB635CEF"/>
    <w:rsid w:val="00476CBE"/>
  </w:style>
  <w:style w:type="paragraph" w:customStyle="1" w:styleId="F0C9CF6B5FFB4B91A8605DD9DD57ED26">
    <w:name w:val="F0C9CF6B5FFB4B91A8605DD9DD57ED26"/>
    <w:rsid w:val="00476CBE"/>
  </w:style>
  <w:style w:type="paragraph" w:customStyle="1" w:styleId="91B38454AD374341BE2572A5191CA2EF">
    <w:name w:val="91B38454AD374341BE2572A5191CA2EF"/>
    <w:rsid w:val="00476CBE"/>
  </w:style>
  <w:style w:type="paragraph" w:customStyle="1" w:styleId="C04516328F6B4FCBB378F97487478327">
    <w:name w:val="C04516328F6B4FCBB378F97487478327"/>
    <w:rsid w:val="00476CBE"/>
  </w:style>
  <w:style w:type="paragraph" w:customStyle="1" w:styleId="00DFA1E132824334BDADEB217F5DB160">
    <w:name w:val="00DFA1E132824334BDADEB217F5DB160"/>
    <w:rsid w:val="00476C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1217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Reliable Transfer Protocol (RxP)</vt:lpstr>
    </vt:vector>
  </TitlesOfParts>
  <Company>CS 3251 – A</Company>
  <LinksUpToDate>false</LinksUpToDate>
  <CharactersWithSpaces>8141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Reliable Transfer Protocol (RxP)</dc:title>
  <dc:subject>Protocol Specification – Homework 4</dc:subject>
  <dc:creator>Tyler M. Smith;Kyle Rabago-Banjo</dc:creator>
  <cp:keywords/>
  <dc:description/>
  <cp:lastModifiedBy>Tyler Smith</cp:lastModifiedBy>
  <cp:revision>40</cp:revision>
  <dcterms:created xsi:type="dcterms:W3CDTF">2015-10-22T18:36:00Z</dcterms:created>
  <dcterms:modified xsi:type="dcterms:W3CDTF">2015-11-04T22:51:00Z</dcterms:modified>
</cp:coreProperties>
</file>