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34626048"/>
        <w:docPartObj>
          <w:docPartGallery w:val="Cover Pages"/>
          <w:docPartUnique/>
        </w:docPartObj>
      </w:sdtPr>
      <w:sdtContent>
        <w:p w:rsidR="00731424" w:rsidRPr="008A6997" w:rsidRDefault="0073142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8A6997" w:rsidRPr="008A699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31424" w:rsidRPr="008A6997" w:rsidRDefault="00731424" w:rsidP="00731424">
                <w:pPr>
                  <w:pStyle w:val="NoSpacing"/>
                  <w:rPr>
                    <w:sz w:val="24"/>
                    <w:szCs w:val="24"/>
                  </w:rPr>
                </w:pPr>
                <w:r w:rsidRPr="008A6997">
                  <w:rPr>
                    <w:sz w:val="24"/>
                    <w:szCs w:val="24"/>
                  </w:rPr>
                  <w:t>Georgia Institute of Technology</w:t>
                </w:r>
              </w:p>
              <w:p w:rsidR="00731424" w:rsidRPr="008A6997" w:rsidRDefault="00731424" w:rsidP="008A6997">
                <w:pPr>
                  <w:pStyle w:val="NoSpacing"/>
                  <w:rPr>
                    <w:sz w:val="24"/>
                  </w:rPr>
                </w:pPr>
                <w:sdt>
                  <w:sdtPr>
                    <w:rPr>
                      <w:sz w:val="24"/>
                      <w:szCs w:val="24"/>
                    </w:rPr>
                    <w:alias w:val="Company"/>
                    <w:id w:val="13406915"/>
                    <w:placeholder>
                      <w:docPart w:val="A9C52D6B96FB44ECAD5F9544CB635CEF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Pr="008A6997">
                      <w:rPr>
                        <w:sz w:val="24"/>
                        <w:szCs w:val="24"/>
                      </w:rPr>
                      <w:t>CS 3251 –</w:t>
                    </w:r>
                    <w:r w:rsidR="008A6997">
                      <w:rPr>
                        <w:sz w:val="24"/>
                        <w:szCs w:val="24"/>
                      </w:rPr>
                      <w:t xml:space="preserve"> A</w:t>
                    </w:r>
                  </w:sdtContent>
                </w:sdt>
              </w:p>
            </w:tc>
          </w:tr>
          <w:tr w:rsidR="008A6997" w:rsidRPr="008A699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F0C9CF6B5FFB4B91A8605DD9DD57ED2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31424" w:rsidRPr="008A6997" w:rsidRDefault="00731424" w:rsidP="0073142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8A6997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Reliable Transfer Protocol (RxP)</w:t>
                    </w:r>
                  </w:p>
                </w:sdtContent>
              </w:sdt>
            </w:tc>
          </w:tr>
          <w:tr w:rsidR="008A6997" w:rsidRPr="008A699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31424" w:rsidRDefault="008616C9" w:rsidP="00A66146">
                <w:pPr>
                  <w:pStyle w:val="NoSpacing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Homework 4:</w:t>
                </w:r>
              </w:p>
              <w:p w:rsidR="008616C9" w:rsidRPr="008A6997" w:rsidRDefault="008616C9" w:rsidP="00A66146">
                <w:pPr>
                  <w:pStyle w:val="NoSpacing"/>
                  <w:rPr>
                    <w:sz w:val="24"/>
                  </w:rPr>
                </w:pPr>
                <w:r>
                  <w:rPr>
                    <w:sz w:val="24"/>
                    <w:szCs w:val="24"/>
                  </w:rPr>
                  <w:t>Protocol Specification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8A6997" w:rsidRPr="008A699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616C9" w:rsidRDefault="00731424">
                <w:pPr>
                  <w:pStyle w:val="NoSpacing"/>
                  <w:rPr>
                    <w:sz w:val="28"/>
                    <w:szCs w:val="28"/>
                  </w:rPr>
                </w:pPr>
                <w:r w:rsidRPr="008A6997">
                  <w:rPr>
                    <w:sz w:val="28"/>
                    <w:szCs w:val="28"/>
                  </w:rPr>
                  <w:t xml:space="preserve">Tyler </w:t>
                </w:r>
                <w:r w:rsidR="00A66146" w:rsidRPr="008A6997">
                  <w:rPr>
                    <w:sz w:val="28"/>
                    <w:szCs w:val="28"/>
                  </w:rPr>
                  <w:t xml:space="preserve">M. </w:t>
                </w:r>
                <w:r w:rsidRPr="008A6997">
                  <w:rPr>
                    <w:sz w:val="28"/>
                    <w:szCs w:val="28"/>
                  </w:rPr>
                  <w:t>Smith</w:t>
                </w:r>
              </w:p>
              <w:p w:rsidR="00731424" w:rsidRPr="008A6997" w:rsidRDefault="00A66146">
                <w:pPr>
                  <w:pStyle w:val="NoSpacing"/>
                  <w:rPr>
                    <w:sz w:val="28"/>
                    <w:szCs w:val="28"/>
                  </w:rPr>
                </w:pPr>
                <w:r w:rsidRPr="008A6997">
                  <w:rPr>
                    <w:sz w:val="28"/>
                    <w:szCs w:val="28"/>
                  </w:rPr>
                  <w:t>Kyle Rabago-Banjo</w:t>
                </w:r>
              </w:p>
              <w:p w:rsidR="00731424" w:rsidRPr="008A6997" w:rsidRDefault="007C47D3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November 4, </w:t>
                </w:r>
                <w:r w:rsidR="008A6997">
                  <w:rPr>
                    <w:sz w:val="28"/>
                    <w:szCs w:val="28"/>
                  </w:rPr>
                  <w:t>2015</w:t>
                </w:r>
              </w:p>
              <w:p w:rsidR="00731424" w:rsidRPr="008A6997" w:rsidRDefault="00731424">
                <w:pPr>
                  <w:pStyle w:val="NoSpacing"/>
                </w:pPr>
              </w:p>
            </w:tc>
          </w:tr>
        </w:tbl>
        <w:p w:rsidR="00731424" w:rsidRPr="008A6997" w:rsidRDefault="00731424">
          <w:r w:rsidRPr="008A6997">
            <w:br w:type="page"/>
          </w:r>
        </w:p>
      </w:sdtContent>
    </w:sdt>
    <w:p w:rsidR="005735DE" w:rsidRPr="005735DE" w:rsidRDefault="005735DE" w:rsidP="005735DE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9"/>
          <w:szCs w:val="19"/>
        </w:rPr>
      </w:pPr>
      <w:r w:rsidRPr="005735DE">
        <w:rPr>
          <w:rFonts w:ascii="Trebuchet MS" w:eastAsia="Times New Roman" w:hAnsi="Trebuchet MS" w:cs="Times New Roman"/>
          <w:color w:val="000000"/>
          <w:sz w:val="19"/>
          <w:szCs w:val="19"/>
        </w:rPr>
        <w:lastRenderedPageBreak/>
        <w:t>In the first page of the report (after the cover page), please provide clear answers to the following questions: </w:t>
      </w:r>
      <w:r w:rsidRPr="005735DE">
        <w:rPr>
          <w:rFonts w:ascii="Times" w:eastAsia="Times New Roman" w:hAnsi="Times" w:cs="Times New Roman"/>
          <w:color w:val="000000"/>
          <w:sz w:val="18"/>
          <w:szCs w:val="18"/>
        </w:rPr>
        <w:br/>
      </w:r>
    </w:p>
    <w:p w:rsidR="002C7352" w:rsidRDefault="005735DE" w:rsidP="00573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9"/>
          <w:szCs w:val="19"/>
        </w:rPr>
      </w:pPr>
      <w:r w:rsidRPr="005735DE">
        <w:rPr>
          <w:rFonts w:ascii="Trebuchet MS" w:eastAsia="Times New Roman" w:hAnsi="Trebuchet MS" w:cs="Times New Roman"/>
          <w:color w:val="000000"/>
          <w:sz w:val="19"/>
          <w:szCs w:val="19"/>
        </w:rPr>
        <w:t>-  Is your protocol non-pipelined (such as Stop-and-Wait) or pipelined (such as Selective Repeat)? </w:t>
      </w:r>
    </w:p>
    <w:p w:rsidR="005735DE" w:rsidRPr="005735DE" w:rsidRDefault="002C7352" w:rsidP="002C73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9"/>
          <w:szCs w:val="19"/>
        </w:rPr>
      </w:pPr>
      <w:r>
        <w:rPr>
          <w:rFonts w:ascii="Times" w:eastAsia="Times New Roman" w:hAnsi="Times" w:cs="Times New Roman"/>
          <w:color w:val="000000"/>
          <w:sz w:val="18"/>
          <w:szCs w:val="18"/>
        </w:rPr>
        <w:t>Pipelined: selective repeat. Send a window-size number of packets. Resend ones that are NACKed or time out</w:t>
      </w:r>
    </w:p>
    <w:p w:rsidR="005735DE" w:rsidRDefault="005735DE" w:rsidP="00573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9"/>
          <w:szCs w:val="19"/>
        </w:rPr>
      </w:pPr>
      <w:r w:rsidRPr="005735DE">
        <w:rPr>
          <w:rFonts w:ascii="Trebuchet MS" w:eastAsia="Times New Roman" w:hAnsi="Trebuchet MS" w:cs="Times New Roman"/>
          <w:color w:val="000000"/>
          <w:sz w:val="19"/>
          <w:szCs w:val="19"/>
        </w:rPr>
        <w:t>-  How does your protocol handle lost packets? </w:t>
      </w:r>
    </w:p>
    <w:p w:rsidR="002C7352" w:rsidRPr="005735DE" w:rsidRDefault="002C7352" w:rsidP="002C73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9"/>
          <w:szCs w:val="19"/>
        </w:rPr>
      </w:pPr>
      <w:r>
        <w:rPr>
          <w:rFonts w:ascii="Trebuchet MS" w:eastAsia="Times New Roman" w:hAnsi="Trebuchet MS" w:cs="Times New Roman"/>
          <w:color w:val="000000"/>
          <w:sz w:val="19"/>
          <w:szCs w:val="19"/>
        </w:rPr>
        <w:t>Lost packets are caught by a timeout and retransmitted</w:t>
      </w:r>
    </w:p>
    <w:p w:rsidR="005735DE" w:rsidRPr="002C7352" w:rsidRDefault="005735DE" w:rsidP="00573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9"/>
          <w:szCs w:val="19"/>
        </w:rPr>
      </w:pPr>
      <w:r w:rsidRPr="005735DE">
        <w:rPr>
          <w:rFonts w:ascii="Trebuchet MS" w:eastAsia="Times New Roman" w:hAnsi="Trebuchet MS" w:cs="Times New Roman"/>
          <w:color w:val="000000"/>
          <w:sz w:val="19"/>
          <w:szCs w:val="19"/>
        </w:rPr>
        <w:t>-  How does your protocol handle corrupted packets? </w:t>
      </w:r>
    </w:p>
    <w:p w:rsidR="002C7352" w:rsidRPr="005735DE" w:rsidRDefault="002C7352" w:rsidP="002C73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9"/>
          <w:szCs w:val="19"/>
        </w:rPr>
      </w:pPr>
      <w:r>
        <w:rPr>
          <w:rFonts w:ascii="Times" w:eastAsia="Times New Roman" w:hAnsi="Times" w:cs="Times New Roman"/>
          <w:color w:val="000000"/>
          <w:sz w:val="18"/>
          <w:szCs w:val="18"/>
        </w:rPr>
        <w:t>Corrupted packets detected by checksum. Receiver sends a NACK packet</w:t>
      </w:r>
    </w:p>
    <w:p w:rsidR="005735DE" w:rsidRDefault="005735DE" w:rsidP="00573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9"/>
          <w:szCs w:val="19"/>
        </w:rPr>
      </w:pPr>
      <w:r w:rsidRPr="005735DE">
        <w:rPr>
          <w:rFonts w:ascii="Trebuchet MS" w:eastAsia="Times New Roman" w:hAnsi="Trebuchet MS" w:cs="Times New Roman"/>
          <w:color w:val="000000"/>
          <w:sz w:val="19"/>
          <w:szCs w:val="19"/>
        </w:rPr>
        <w:t>-  How does your protocol handle duplicate packets? </w:t>
      </w:r>
    </w:p>
    <w:p w:rsidR="002C7352" w:rsidRPr="005735DE" w:rsidRDefault="002C7352" w:rsidP="002C73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9"/>
          <w:szCs w:val="19"/>
        </w:rPr>
      </w:pPr>
      <w:r>
        <w:rPr>
          <w:rFonts w:ascii="Trebuchet MS" w:eastAsia="Times New Roman" w:hAnsi="Trebuchet MS" w:cs="Times New Roman"/>
          <w:color w:val="000000"/>
          <w:sz w:val="19"/>
          <w:szCs w:val="19"/>
        </w:rPr>
        <w:t>Duplicate packets are ACKed again. If more than one ACK is received by the sender, they are ignored.</w:t>
      </w:r>
    </w:p>
    <w:p w:rsidR="005735DE" w:rsidRPr="002C7352" w:rsidRDefault="005735DE" w:rsidP="00573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9"/>
          <w:szCs w:val="19"/>
        </w:rPr>
      </w:pPr>
      <w:r w:rsidRPr="005735DE">
        <w:rPr>
          <w:rFonts w:ascii="Trebuchet MS" w:eastAsia="Times New Roman" w:hAnsi="Trebuchet MS" w:cs="Times New Roman"/>
          <w:color w:val="000000"/>
          <w:sz w:val="19"/>
          <w:szCs w:val="19"/>
        </w:rPr>
        <w:t>-  How does your protocol handle out-of-order packets? </w:t>
      </w:r>
    </w:p>
    <w:p w:rsidR="002C7352" w:rsidRPr="005735DE" w:rsidRDefault="002C7352" w:rsidP="002C73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9"/>
          <w:szCs w:val="19"/>
        </w:rPr>
      </w:pPr>
      <w:r>
        <w:rPr>
          <w:rFonts w:ascii="Times" w:eastAsia="Times New Roman" w:hAnsi="Times" w:cs="Times New Roman"/>
          <w:color w:val="000000"/>
          <w:sz w:val="18"/>
          <w:szCs w:val="18"/>
        </w:rPr>
        <w:t>Packets are buffered according to sequence number. Once all packets are received, they are combined into the file</w:t>
      </w:r>
    </w:p>
    <w:p w:rsidR="005735DE" w:rsidRDefault="005735DE" w:rsidP="00573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9"/>
          <w:szCs w:val="19"/>
        </w:rPr>
      </w:pPr>
      <w:r w:rsidRPr="005735DE">
        <w:rPr>
          <w:rFonts w:ascii="Trebuchet MS" w:eastAsia="Times New Roman" w:hAnsi="Trebuchet MS" w:cs="Times New Roman"/>
          <w:color w:val="000000"/>
          <w:sz w:val="19"/>
          <w:szCs w:val="19"/>
        </w:rPr>
        <w:t>-  How does your protocol provide bi-directional data transfers? </w:t>
      </w:r>
    </w:p>
    <w:p w:rsidR="002C7352" w:rsidRPr="005735DE" w:rsidRDefault="002C7352" w:rsidP="002C73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9"/>
          <w:szCs w:val="19"/>
        </w:rPr>
      </w:pPr>
      <w:r>
        <w:rPr>
          <w:rFonts w:ascii="Trebuchet MS" w:eastAsia="Times New Roman" w:hAnsi="Trebuchet MS" w:cs="Times New Roman"/>
          <w:color w:val="000000"/>
          <w:sz w:val="19"/>
          <w:szCs w:val="19"/>
        </w:rPr>
        <w:t>Either side can send or receive DATA, ACK, or NACK packets. Only difference in server and client is during connection</w:t>
      </w:r>
    </w:p>
    <w:p w:rsidR="005735DE" w:rsidRDefault="005735DE" w:rsidP="00573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9"/>
          <w:szCs w:val="19"/>
        </w:rPr>
      </w:pPr>
      <w:r w:rsidRPr="005735DE">
        <w:rPr>
          <w:rFonts w:ascii="Trebuchet MS" w:eastAsia="Times New Roman" w:hAnsi="Trebuchet MS" w:cs="Times New Roman"/>
          <w:color w:val="000000"/>
          <w:sz w:val="19"/>
          <w:szCs w:val="19"/>
        </w:rPr>
        <w:t>-  Does your protocol use any non-trivial checksum algorithm (i.e., anything more sophisticated than the IP </w:t>
      </w:r>
      <w:r w:rsidR="002C7352">
        <w:rPr>
          <w:rFonts w:ascii="Trebuchet MS" w:eastAsia="Times New Roman" w:hAnsi="Trebuchet MS" w:cs="Times New Roman"/>
          <w:color w:val="000000"/>
          <w:sz w:val="19"/>
          <w:szCs w:val="19"/>
        </w:rPr>
        <w:t>checksum)? </w:t>
      </w:r>
    </w:p>
    <w:p w:rsidR="002C7352" w:rsidRPr="005735DE" w:rsidRDefault="00A93AC8" w:rsidP="002C73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9"/>
          <w:szCs w:val="19"/>
        </w:rPr>
      </w:pPr>
      <w:r>
        <w:rPr>
          <w:rFonts w:ascii="Trebuchet MS" w:eastAsia="Times New Roman" w:hAnsi="Trebuchet MS" w:cs="Times New Roman"/>
          <w:color w:val="000000"/>
          <w:sz w:val="19"/>
          <w:szCs w:val="19"/>
        </w:rPr>
        <w:t>Uses alg. Similar to IPv4: sum 16-bit values, take one’s complement (or different. Doesn’t matter)</w:t>
      </w:r>
      <w:bookmarkStart w:id="0" w:name="_GoBack"/>
      <w:bookmarkEnd w:id="0"/>
    </w:p>
    <w:p w:rsidR="005735DE" w:rsidRDefault="005735DE">
      <w:r>
        <w:br w:type="page"/>
      </w:r>
    </w:p>
    <w:p w:rsidR="007003CF" w:rsidRPr="007003CF" w:rsidRDefault="007003CF">
      <w:pPr>
        <w:rPr>
          <w:sz w:val="96"/>
        </w:rPr>
      </w:pPr>
      <w:r w:rsidRPr="007003CF">
        <w:rPr>
          <w:sz w:val="96"/>
        </w:rPr>
        <w:lastRenderedPageBreak/>
        <w:t>REQUIREMENTS:</w:t>
      </w:r>
    </w:p>
    <w:p w:rsidR="007003CF" w:rsidRPr="007003CF" w:rsidRDefault="007003CF" w:rsidP="007003CF">
      <w:pPr>
        <w:pStyle w:val="NormalWeb"/>
        <w:spacing w:before="0" w:beforeAutospacing="0" w:after="180" w:afterAutospacing="0"/>
        <w:rPr>
          <w:rFonts w:ascii="Arial" w:hAnsi="Arial" w:cs="Arial"/>
          <w:color w:val="232323"/>
          <w:sz w:val="20"/>
          <w:szCs w:val="20"/>
        </w:rPr>
      </w:pPr>
      <w:r w:rsidRPr="007003CF">
        <w:rPr>
          <w:rFonts w:ascii="Arial" w:hAnsi="Arial" w:cs="Arial"/>
          <w:color w:val="232323"/>
          <w:sz w:val="20"/>
          <w:szCs w:val="20"/>
        </w:rPr>
        <w:t>a. RxP must be as reliable as TCP </w:t>
      </w:r>
    </w:p>
    <w:p w:rsidR="007003CF" w:rsidRPr="007003CF" w:rsidRDefault="007003CF" w:rsidP="007003CF">
      <w:pPr>
        <w:spacing w:after="180" w:line="240" w:lineRule="auto"/>
        <w:rPr>
          <w:rFonts w:ascii="Arial" w:eastAsia="Times New Roman" w:hAnsi="Arial" w:cs="Arial"/>
          <w:color w:val="232323"/>
          <w:sz w:val="20"/>
          <w:szCs w:val="20"/>
        </w:rPr>
      </w:pPr>
      <w:r w:rsidRPr="007003CF">
        <w:rPr>
          <w:rFonts w:ascii="Arial" w:eastAsia="Times New Roman" w:hAnsi="Arial" w:cs="Arial"/>
          <w:color w:val="232323"/>
          <w:sz w:val="20"/>
          <w:szCs w:val="20"/>
        </w:rPr>
        <w:t>b. RxP must be connection-oriented </w:t>
      </w:r>
    </w:p>
    <w:p w:rsidR="007003CF" w:rsidRPr="007003CF" w:rsidRDefault="007003CF" w:rsidP="007003CF">
      <w:pPr>
        <w:spacing w:after="180" w:line="240" w:lineRule="auto"/>
        <w:rPr>
          <w:rFonts w:ascii="Arial" w:eastAsia="Times New Roman" w:hAnsi="Arial" w:cs="Arial"/>
          <w:color w:val="232323"/>
          <w:sz w:val="20"/>
          <w:szCs w:val="20"/>
        </w:rPr>
      </w:pPr>
      <w:r w:rsidRPr="007003CF">
        <w:rPr>
          <w:rFonts w:ascii="Arial" w:eastAsia="Times New Roman" w:hAnsi="Arial" w:cs="Arial"/>
          <w:color w:val="232323"/>
          <w:sz w:val="20"/>
          <w:szCs w:val="20"/>
        </w:rPr>
        <w:t>c. RxP must provide window-based flow control </w:t>
      </w:r>
    </w:p>
    <w:p w:rsidR="007003CF" w:rsidRPr="007003CF" w:rsidRDefault="007003CF" w:rsidP="007003CF">
      <w:pPr>
        <w:spacing w:after="180" w:line="240" w:lineRule="auto"/>
        <w:rPr>
          <w:rFonts w:ascii="Arial" w:eastAsia="Times New Roman" w:hAnsi="Arial" w:cs="Arial"/>
          <w:color w:val="232323"/>
          <w:sz w:val="20"/>
          <w:szCs w:val="20"/>
        </w:rPr>
      </w:pPr>
      <w:r w:rsidRPr="007003CF">
        <w:rPr>
          <w:rFonts w:ascii="Arial" w:eastAsia="Times New Roman" w:hAnsi="Arial" w:cs="Arial"/>
          <w:color w:val="232323"/>
          <w:sz w:val="20"/>
          <w:szCs w:val="20"/>
        </w:rPr>
        <w:t>d. RxP must provide byte-stream communication semantics (as TCP does). </w:t>
      </w:r>
    </w:p>
    <w:p w:rsidR="007003CF" w:rsidRDefault="007003CF"/>
    <w:p w:rsidR="007003CF" w:rsidRDefault="007003CF"/>
    <w:p w:rsidR="00940421" w:rsidRPr="00940421" w:rsidRDefault="00940421">
      <w:pPr>
        <w:rPr>
          <w:sz w:val="56"/>
        </w:rPr>
      </w:pPr>
      <w:r w:rsidRPr="00940421">
        <w:rPr>
          <w:sz w:val="56"/>
        </w:rPr>
        <w:t>DESIGN SPECIFICATION MUST INCLUDE:</w:t>
      </w:r>
    </w:p>
    <w:p w:rsidR="005735DE" w:rsidRDefault="005735DE">
      <w:r>
        <w:t>High-Level Description of RxP</w:t>
      </w:r>
    </w:p>
    <w:p w:rsidR="005735DE" w:rsidRDefault="005735DE">
      <w:r>
        <w:tab/>
        <w:t>How it works</w:t>
      </w:r>
    </w:p>
    <w:p w:rsidR="005735DE" w:rsidRDefault="005735DE">
      <w:r>
        <w:tab/>
        <w:t xml:space="preserve">Any </w:t>
      </w:r>
      <w:r w:rsidR="00940421">
        <w:t>special features</w:t>
      </w:r>
    </w:p>
    <w:p w:rsidR="005735DE" w:rsidRDefault="005735DE">
      <w:r>
        <w:t>Description (and diagram) of RxP header structure</w:t>
      </w:r>
    </w:p>
    <w:p w:rsidR="005735DE" w:rsidRDefault="005735DE">
      <w:r>
        <w:tab/>
        <w:t>Fields. Sizes</w:t>
      </w:r>
    </w:p>
    <w:p w:rsidR="00CC3999" w:rsidRDefault="00CC3999" w:rsidP="00CC3999">
      <w:pPr>
        <w:pStyle w:val="ListParagraph"/>
        <w:numPr>
          <w:ilvl w:val="0"/>
          <w:numId w:val="3"/>
        </w:numPr>
      </w:pPr>
      <w:r>
        <w:t>Sequence number</w:t>
      </w:r>
    </w:p>
    <w:p w:rsidR="00CC3999" w:rsidRDefault="00CC3999" w:rsidP="00CC3999">
      <w:pPr>
        <w:pStyle w:val="ListParagraph"/>
        <w:numPr>
          <w:ilvl w:val="0"/>
          <w:numId w:val="3"/>
        </w:numPr>
      </w:pPr>
      <w:r>
        <w:t>Total number of segments</w:t>
      </w:r>
    </w:p>
    <w:p w:rsidR="002C7352" w:rsidRDefault="002C7352" w:rsidP="00CC3999">
      <w:pPr>
        <w:pStyle w:val="ListParagraph"/>
        <w:numPr>
          <w:ilvl w:val="0"/>
          <w:numId w:val="3"/>
        </w:numPr>
      </w:pPr>
      <w:r>
        <w:t>Total size of file</w:t>
      </w:r>
    </w:p>
    <w:p w:rsidR="00CC3999" w:rsidRDefault="00CC3999" w:rsidP="00CC3999">
      <w:pPr>
        <w:pStyle w:val="ListParagraph"/>
        <w:numPr>
          <w:ilvl w:val="0"/>
          <w:numId w:val="3"/>
        </w:numPr>
      </w:pPr>
      <w:r>
        <w:t xml:space="preserve">Type </w:t>
      </w:r>
      <w:r w:rsidR="002C7352">
        <w:t>(DATA, ACK, NACK</w:t>
      </w:r>
      <w:r>
        <w:t>)</w:t>
      </w:r>
    </w:p>
    <w:p w:rsidR="00CC3999" w:rsidRDefault="00CC3999" w:rsidP="00CC3999">
      <w:pPr>
        <w:pStyle w:val="ListParagraph"/>
        <w:numPr>
          <w:ilvl w:val="0"/>
          <w:numId w:val="3"/>
        </w:numPr>
      </w:pPr>
      <w:r>
        <w:t>Payload size</w:t>
      </w:r>
    </w:p>
    <w:p w:rsidR="00CC3999" w:rsidRDefault="00CC3999" w:rsidP="00CC3999">
      <w:pPr>
        <w:pStyle w:val="ListParagraph"/>
        <w:numPr>
          <w:ilvl w:val="0"/>
          <w:numId w:val="3"/>
        </w:numPr>
      </w:pPr>
      <w:r>
        <w:t>Header size</w:t>
      </w:r>
    </w:p>
    <w:p w:rsidR="00CC3999" w:rsidRDefault="00CC3999" w:rsidP="00CC3999">
      <w:pPr>
        <w:pStyle w:val="ListParagraph"/>
        <w:numPr>
          <w:ilvl w:val="0"/>
          <w:numId w:val="3"/>
        </w:numPr>
      </w:pPr>
      <w:r>
        <w:t>Checksum (header and payload)</w:t>
      </w:r>
    </w:p>
    <w:p w:rsidR="00CC3999" w:rsidRDefault="00CC3999" w:rsidP="00CC3999">
      <w:r>
        <w:t>Finite state-diagram for client and server</w:t>
      </w:r>
    </w:p>
    <w:p w:rsidR="00CC3999" w:rsidRDefault="00CC3999" w:rsidP="00CC3999">
      <w:r>
        <w:tab/>
        <w:t>States, system calls, packets received and sent</w:t>
      </w:r>
      <w:r w:rsidR="00940421">
        <w:t xml:space="preserve"> (similar to TCP state diagram)</w:t>
      </w:r>
    </w:p>
    <w:p w:rsidR="00CC3999" w:rsidRDefault="00CC3999" w:rsidP="00CC3999">
      <w:r>
        <w:t>Definition of API (think JavaDocs)</w:t>
      </w:r>
    </w:p>
    <w:p w:rsidR="00CC3999" w:rsidRDefault="00CC3999" w:rsidP="00CC3999">
      <w:r>
        <w:tab/>
        <w:t>Available (visible) functions</w:t>
      </w:r>
      <w:r w:rsidR="00940421">
        <w:t>, values, etc.</w:t>
      </w:r>
    </w:p>
    <w:p w:rsidR="00CC3999" w:rsidRDefault="00CC3999" w:rsidP="00CC3999">
      <w:r>
        <w:t>Algorithms used:</w:t>
      </w:r>
      <w:r w:rsidR="00940421">
        <w:t xml:space="preserve"> </w:t>
      </w:r>
      <w:r>
        <w:t>Corruption detection</w:t>
      </w:r>
      <w:r w:rsidR="00940421">
        <w:t>, anything that isn’t trivial</w:t>
      </w:r>
    </w:p>
    <w:p w:rsidR="00940421" w:rsidRDefault="00940421" w:rsidP="00CC3999"/>
    <w:p w:rsidR="00940421" w:rsidRPr="008A6997" w:rsidRDefault="00940421" w:rsidP="00CC3999">
      <w:r>
        <w:t>NOTE: Protocol spec must support all features for full credit.</w:t>
      </w:r>
    </w:p>
    <w:sectPr w:rsidR="00940421" w:rsidRPr="008A6997" w:rsidSect="0073142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F1ADB"/>
    <w:multiLevelType w:val="multilevel"/>
    <w:tmpl w:val="1908C1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73ABE"/>
    <w:multiLevelType w:val="hybridMultilevel"/>
    <w:tmpl w:val="874838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C3B4666"/>
    <w:multiLevelType w:val="hybridMultilevel"/>
    <w:tmpl w:val="D33C2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F4"/>
    <w:rsid w:val="002C7352"/>
    <w:rsid w:val="005735DE"/>
    <w:rsid w:val="007003CF"/>
    <w:rsid w:val="00731424"/>
    <w:rsid w:val="007B5096"/>
    <w:rsid w:val="007C47D3"/>
    <w:rsid w:val="008616C9"/>
    <w:rsid w:val="008A6997"/>
    <w:rsid w:val="00940421"/>
    <w:rsid w:val="009A489F"/>
    <w:rsid w:val="00A146C3"/>
    <w:rsid w:val="00A66146"/>
    <w:rsid w:val="00A93AC8"/>
    <w:rsid w:val="00C638F4"/>
    <w:rsid w:val="00C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511EE-0855-4C9A-B947-854D2680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142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31424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573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3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9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9C52D6B96FB44ECAD5F9544CB635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6E77E-65CF-4E17-829C-8E07899D0F04}"/>
      </w:docPartPr>
      <w:docPartBody>
        <w:p w:rsidR="00000000" w:rsidRDefault="00476CBE" w:rsidP="00476CBE">
          <w:pPr>
            <w:pStyle w:val="A9C52D6B96FB44ECAD5F9544CB635CEF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F0C9CF6B5FFB4B91A8605DD9DD57E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EB442-9B97-4F03-97C5-B107269615C5}"/>
      </w:docPartPr>
      <w:docPartBody>
        <w:p w:rsidR="00000000" w:rsidRDefault="00476CBE" w:rsidP="00476CBE">
          <w:pPr>
            <w:pStyle w:val="F0C9CF6B5FFB4B91A8605DD9DD57ED2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BE"/>
    <w:rsid w:val="00454F48"/>
    <w:rsid w:val="0047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C52D6B96FB44ECAD5F9544CB635CEF">
    <w:name w:val="A9C52D6B96FB44ECAD5F9544CB635CEF"/>
    <w:rsid w:val="00476CBE"/>
  </w:style>
  <w:style w:type="paragraph" w:customStyle="1" w:styleId="F0C9CF6B5FFB4B91A8605DD9DD57ED26">
    <w:name w:val="F0C9CF6B5FFB4B91A8605DD9DD57ED26"/>
    <w:rsid w:val="00476CBE"/>
  </w:style>
  <w:style w:type="paragraph" w:customStyle="1" w:styleId="91B38454AD374341BE2572A5191CA2EF">
    <w:name w:val="91B38454AD374341BE2572A5191CA2EF"/>
    <w:rsid w:val="00476CBE"/>
  </w:style>
  <w:style w:type="paragraph" w:customStyle="1" w:styleId="C04516328F6B4FCBB378F97487478327">
    <w:name w:val="C04516328F6B4FCBB378F97487478327"/>
    <w:rsid w:val="00476CBE"/>
  </w:style>
  <w:style w:type="paragraph" w:customStyle="1" w:styleId="00DFA1E132824334BDADEB217F5DB160">
    <w:name w:val="00DFA1E132824334BDADEB217F5DB160"/>
    <w:rsid w:val="00476C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 3251 – A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Reliable Transfer Protocol (RxP)</dc:title>
  <dc:subject>Protocol Specification – Homework 4</dc:subject>
  <dc:creator>Tyler M. Smith;Kyle Rabago-Banjo</dc:creator>
  <cp:keywords/>
  <dc:description/>
  <cp:lastModifiedBy>Tyler Smith</cp:lastModifiedBy>
  <cp:revision>14</cp:revision>
  <dcterms:created xsi:type="dcterms:W3CDTF">2015-10-22T18:36:00Z</dcterms:created>
  <dcterms:modified xsi:type="dcterms:W3CDTF">2015-10-22T19:19:00Z</dcterms:modified>
</cp:coreProperties>
</file>