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4A44C" w14:textId="27CA6B65" w:rsidR="005B20DB" w:rsidRDefault="005B20DB" w:rsidP="005B20DB">
      <w:pPr>
        <w:jc w:val="center"/>
        <w:rPr>
          <w:sz w:val="28"/>
          <w:szCs w:val="28"/>
        </w:rPr>
      </w:pPr>
      <w:r>
        <w:rPr>
          <w:sz w:val="28"/>
          <w:szCs w:val="28"/>
        </w:rPr>
        <w:t>Loon Lake – Wescott</w:t>
      </w:r>
    </w:p>
    <w:p w14:paraId="651D73D8" w14:textId="2E2D1569" w:rsidR="0081377C" w:rsidRDefault="005B20DB" w:rsidP="005B20DB">
      <w:pPr>
        <w:jc w:val="center"/>
        <w:rPr>
          <w:sz w:val="28"/>
          <w:szCs w:val="28"/>
        </w:rPr>
      </w:pPr>
      <w:r>
        <w:rPr>
          <w:sz w:val="28"/>
          <w:szCs w:val="28"/>
        </w:rPr>
        <w:t xml:space="preserve"> Management District</w:t>
      </w:r>
    </w:p>
    <w:p w14:paraId="129B31AB" w14:textId="0DCB8B6D" w:rsidR="005B20DB" w:rsidRDefault="005B20DB" w:rsidP="005B20DB">
      <w:pPr>
        <w:jc w:val="center"/>
        <w:rPr>
          <w:sz w:val="28"/>
          <w:szCs w:val="28"/>
        </w:rPr>
      </w:pPr>
      <w:r>
        <w:rPr>
          <w:sz w:val="28"/>
          <w:szCs w:val="28"/>
        </w:rPr>
        <w:t>Special Meeting for Land Acquisition</w:t>
      </w:r>
    </w:p>
    <w:p w14:paraId="54B09722" w14:textId="34D56BD5" w:rsidR="005B20DB" w:rsidRDefault="005B20DB" w:rsidP="005B20DB">
      <w:pPr>
        <w:jc w:val="center"/>
        <w:rPr>
          <w:sz w:val="28"/>
          <w:szCs w:val="28"/>
        </w:rPr>
      </w:pPr>
      <w:r>
        <w:rPr>
          <w:sz w:val="28"/>
          <w:szCs w:val="28"/>
        </w:rPr>
        <w:t>Saturday, February 29, 2020</w:t>
      </w:r>
    </w:p>
    <w:p w14:paraId="7A96948E" w14:textId="7DCE050B" w:rsidR="005B20DB" w:rsidRDefault="005B20DB" w:rsidP="005B20DB">
      <w:pPr>
        <w:rPr>
          <w:sz w:val="28"/>
          <w:szCs w:val="28"/>
        </w:rPr>
      </w:pPr>
    </w:p>
    <w:p w14:paraId="63A461C4" w14:textId="29B12273" w:rsidR="005B20DB" w:rsidRDefault="005B20DB" w:rsidP="005B20DB">
      <w:pPr>
        <w:rPr>
          <w:sz w:val="28"/>
          <w:szCs w:val="28"/>
        </w:rPr>
      </w:pPr>
      <w:r>
        <w:rPr>
          <w:sz w:val="28"/>
          <w:szCs w:val="28"/>
        </w:rPr>
        <w:t>Board Members Present:     Mary Claire Lueck, Dick Koeller, Damian Drewek, John Abendroth</w:t>
      </w:r>
    </w:p>
    <w:p w14:paraId="0B836C9F" w14:textId="1874FAC7" w:rsidR="005B20DB" w:rsidRDefault="005B20DB" w:rsidP="005B20DB">
      <w:pPr>
        <w:rPr>
          <w:sz w:val="28"/>
          <w:szCs w:val="28"/>
        </w:rPr>
      </w:pPr>
      <w:r>
        <w:rPr>
          <w:sz w:val="28"/>
          <w:szCs w:val="28"/>
        </w:rPr>
        <w:t>Board Members not present:  Lloyd Knope</w:t>
      </w:r>
    </w:p>
    <w:p w14:paraId="5AC571EB" w14:textId="01759516" w:rsidR="005B20DB" w:rsidRDefault="005B20DB" w:rsidP="005B20DB">
      <w:pPr>
        <w:rPr>
          <w:sz w:val="28"/>
          <w:szCs w:val="28"/>
        </w:rPr>
      </w:pPr>
      <w:r>
        <w:rPr>
          <w:sz w:val="28"/>
          <w:szCs w:val="28"/>
        </w:rPr>
        <w:t>Meeting was called to order at 9:00am</w:t>
      </w:r>
    </w:p>
    <w:p w14:paraId="0153D11D" w14:textId="2BC86212" w:rsidR="0063279F" w:rsidRDefault="005B20DB" w:rsidP="005B20DB">
      <w:pPr>
        <w:rPr>
          <w:sz w:val="28"/>
          <w:szCs w:val="28"/>
        </w:rPr>
      </w:pPr>
      <w:r>
        <w:rPr>
          <w:sz w:val="28"/>
          <w:szCs w:val="28"/>
        </w:rPr>
        <w:t xml:space="preserve">Special Land Acquisition minutes from October 19, 2019 were approved.  </w:t>
      </w:r>
      <w:r w:rsidR="00636773">
        <w:rPr>
          <w:sz w:val="28"/>
          <w:szCs w:val="28"/>
        </w:rPr>
        <w:t xml:space="preserve">The 22 property owners in attendance were told that the appraisal for the land the board was </w:t>
      </w:r>
      <w:r w:rsidR="008B48B0">
        <w:rPr>
          <w:sz w:val="28"/>
          <w:szCs w:val="28"/>
        </w:rPr>
        <w:t>proposing</w:t>
      </w:r>
      <w:r w:rsidR="00636773">
        <w:rPr>
          <w:sz w:val="28"/>
          <w:szCs w:val="28"/>
        </w:rPr>
        <w:t xml:space="preserve"> to purchase came in at $45,000.  The landowner, Ursala Hinz, was asking $85,000.  Negotiations started in </w:t>
      </w:r>
      <w:r w:rsidR="00BA6322">
        <w:rPr>
          <w:sz w:val="28"/>
          <w:szCs w:val="28"/>
        </w:rPr>
        <w:t>January,</w:t>
      </w:r>
      <w:r w:rsidR="00636773">
        <w:rPr>
          <w:sz w:val="28"/>
          <w:szCs w:val="28"/>
        </w:rPr>
        <w:t xml:space="preserve"> but</w:t>
      </w:r>
      <w:r w:rsidR="008B48B0">
        <w:rPr>
          <w:sz w:val="28"/>
          <w:szCs w:val="28"/>
        </w:rPr>
        <w:t xml:space="preserve"> a purchase price</w:t>
      </w:r>
      <w:r w:rsidR="00636773">
        <w:rPr>
          <w:sz w:val="28"/>
          <w:szCs w:val="28"/>
        </w:rPr>
        <w:t xml:space="preserve"> was n</w:t>
      </w:r>
      <w:r w:rsidR="008B48B0">
        <w:rPr>
          <w:sz w:val="28"/>
          <w:szCs w:val="28"/>
        </w:rPr>
        <w:t xml:space="preserve">ot </w:t>
      </w:r>
      <w:r w:rsidR="00636773">
        <w:rPr>
          <w:sz w:val="28"/>
          <w:szCs w:val="28"/>
        </w:rPr>
        <w:t xml:space="preserve">agreed upon.  The Board at that time said no to the purchase.  Ursala came back to the Board with a new price </w:t>
      </w:r>
      <w:r w:rsidR="00BA6322">
        <w:rPr>
          <w:sz w:val="28"/>
          <w:szCs w:val="28"/>
        </w:rPr>
        <w:t xml:space="preserve">but the new </w:t>
      </w:r>
      <w:r w:rsidR="00636773">
        <w:rPr>
          <w:sz w:val="28"/>
          <w:szCs w:val="28"/>
        </w:rPr>
        <w:t>offer</w:t>
      </w:r>
      <w:r w:rsidR="00BA6322">
        <w:rPr>
          <w:sz w:val="28"/>
          <w:szCs w:val="28"/>
        </w:rPr>
        <w:t xml:space="preserve"> was</w:t>
      </w:r>
      <w:r w:rsidR="00636773">
        <w:rPr>
          <w:sz w:val="28"/>
          <w:szCs w:val="28"/>
        </w:rPr>
        <w:t xml:space="preserve"> </w:t>
      </w:r>
      <w:r w:rsidR="00BA6322">
        <w:rPr>
          <w:sz w:val="28"/>
          <w:szCs w:val="28"/>
        </w:rPr>
        <w:t>too</w:t>
      </w:r>
      <w:r w:rsidR="00636773">
        <w:rPr>
          <w:sz w:val="28"/>
          <w:szCs w:val="28"/>
        </w:rPr>
        <w:t xml:space="preserve"> late</w:t>
      </w:r>
      <w:r w:rsidR="008B48B0">
        <w:rPr>
          <w:sz w:val="28"/>
          <w:szCs w:val="28"/>
        </w:rPr>
        <w:t xml:space="preserve"> for </w:t>
      </w:r>
      <w:r w:rsidR="00636773">
        <w:rPr>
          <w:sz w:val="28"/>
          <w:szCs w:val="28"/>
        </w:rPr>
        <w:t>t</w:t>
      </w:r>
      <w:r w:rsidR="009B0B10">
        <w:rPr>
          <w:sz w:val="28"/>
          <w:szCs w:val="28"/>
        </w:rPr>
        <w:t>he Board to</w:t>
      </w:r>
      <w:r w:rsidR="00636773">
        <w:rPr>
          <w:sz w:val="28"/>
          <w:szCs w:val="28"/>
        </w:rPr>
        <w:t xml:space="preserve"> submit the grant request to</w:t>
      </w:r>
      <w:r w:rsidR="00BA6322">
        <w:rPr>
          <w:sz w:val="28"/>
          <w:szCs w:val="28"/>
        </w:rPr>
        <w:t xml:space="preserve"> the DNR to</w:t>
      </w:r>
      <w:r w:rsidR="00636773">
        <w:rPr>
          <w:sz w:val="28"/>
          <w:szCs w:val="28"/>
        </w:rPr>
        <w:t xml:space="preserve"> help purchase the land.  </w:t>
      </w:r>
      <w:r w:rsidR="0063279F">
        <w:rPr>
          <w:sz w:val="28"/>
          <w:szCs w:val="28"/>
        </w:rPr>
        <w:t>It was suggested by the board that we would move funds from the general fund to the land acquisition fund and then reapply in November for the grant.</w:t>
      </w:r>
    </w:p>
    <w:p w14:paraId="6536118D" w14:textId="327FB90C" w:rsidR="0063279F" w:rsidRDefault="0063279F" w:rsidP="005B20DB">
      <w:pPr>
        <w:rPr>
          <w:sz w:val="28"/>
          <w:szCs w:val="28"/>
        </w:rPr>
      </w:pPr>
      <w:r>
        <w:rPr>
          <w:sz w:val="28"/>
          <w:szCs w:val="28"/>
        </w:rPr>
        <w:t xml:space="preserve">Allen informed everyone that the timber appraisal </w:t>
      </w:r>
      <w:r w:rsidR="00BA6322">
        <w:rPr>
          <w:sz w:val="28"/>
          <w:szCs w:val="28"/>
        </w:rPr>
        <w:t xml:space="preserve">on the proposed land purchase </w:t>
      </w:r>
      <w:r>
        <w:rPr>
          <w:sz w:val="28"/>
          <w:szCs w:val="28"/>
        </w:rPr>
        <w:t>was not good.  The appraiser wants the trees trimmed for the health of the land.</w:t>
      </w:r>
    </w:p>
    <w:p w14:paraId="3EAAD8AC" w14:textId="7EB19C6A" w:rsidR="0063279F" w:rsidRDefault="0063279F" w:rsidP="005B20DB">
      <w:pPr>
        <w:rPr>
          <w:sz w:val="28"/>
          <w:szCs w:val="28"/>
        </w:rPr>
      </w:pPr>
      <w:r>
        <w:rPr>
          <w:sz w:val="28"/>
          <w:szCs w:val="28"/>
        </w:rPr>
        <w:t>Reese asked if we could use an easement to get onto the land.  It was also noted that none of the land was buildable except for the highland in the back of the land.</w:t>
      </w:r>
    </w:p>
    <w:p w14:paraId="7ECA8DBC" w14:textId="7151B55C" w:rsidR="0063279F" w:rsidRDefault="0063279F" w:rsidP="005B20DB">
      <w:pPr>
        <w:rPr>
          <w:sz w:val="28"/>
          <w:szCs w:val="28"/>
        </w:rPr>
      </w:pPr>
      <w:r>
        <w:rPr>
          <w:sz w:val="28"/>
          <w:szCs w:val="28"/>
        </w:rPr>
        <w:t xml:space="preserve">Allen noted that the primary goal for purchasing the land was to preserve the lake.  </w:t>
      </w:r>
      <w:r w:rsidR="008A615C">
        <w:rPr>
          <w:sz w:val="28"/>
          <w:szCs w:val="28"/>
        </w:rPr>
        <w:t xml:space="preserve">It was noted that </w:t>
      </w:r>
      <w:r>
        <w:rPr>
          <w:sz w:val="28"/>
          <w:szCs w:val="28"/>
        </w:rPr>
        <w:t>15 of the 20 acres is wetland and is subject to flooding.</w:t>
      </w:r>
    </w:p>
    <w:p w14:paraId="5CF34348" w14:textId="02F1EBFE" w:rsidR="0063279F" w:rsidRDefault="008A615C" w:rsidP="005B20DB">
      <w:pPr>
        <w:rPr>
          <w:sz w:val="28"/>
          <w:szCs w:val="28"/>
        </w:rPr>
      </w:pPr>
      <w:r>
        <w:rPr>
          <w:sz w:val="28"/>
          <w:szCs w:val="28"/>
        </w:rPr>
        <w:t xml:space="preserve">Members present were informed </w:t>
      </w:r>
      <w:r w:rsidR="0091443E">
        <w:rPr>
          <w:sz w:val="28"/>
          <w:szCs w:val="28"/>
        </w:rPr>
        <w:t>that we would do nothing about thinning the trees.  It was further noted that there was no guarantee of us getting the grant from the DNR.</w:t>
      </w:r>
    </w:p>
    <w:p w14:paraId="3EF14D67" w14:textId="779B1B5D" w:rsidR="0091443E" w:rsidRDefault="0091443E" w:rsidP="005B20DB">
      <w:pPr>
        <w:rPr>
          <w:sz w:val="28"/>
          <w:szCs w:val="28"/>
        </w:rPr>
      </w:pPr>
      <w:r>
        <w:rPr>
          <w:sz w:val="28"/>
          <w:szCs w:val="28"/>
        </w:rPr>
        <w:lastRenderedPageBreak/>
        <w:t xml:space="preserve">Mary Claire Lueck moved that we move funds from the general fund to the land acquisition fund.  Richard Baron seconded.  </w:t>
      </w:r>
      <w:r w:rsidR="008A615C">
        <w:rPr>
          <w:sz w:val="28"/>
          <w:szCs w:val="28"/>
        </w:rPr>
        <w:t xml:space="preserve">Motion carried with one objection.  </w:t>
      </w:r>
    </w:p>
    <w:p w14:paraId="694BFD6F" w14:textId="45A7005B" w:rsidR="008A615C" w:rsidRDefault="008A615C" w:rsidP="005B20DB">
      <w:pPr>
        <w:rPr>
          <w:sz w:val="28"/>
          <w:szCs w:val="28"/>
        </w:rPr>
      </w:pPr>
      <w:r>
        <w:rPr>
          <w:sz w:val="28"/>
          <w:szCs w:val="28"/>
        </w:rPr>
        <w:t>Discussion continued with Andove asking if our insurance would cover the land in question.  Yes it will at a very minimal cost.  It was noted by Carol Schubert that the island appeared to be sinking.  She was informed that it appeared that way because of all the recent rain we have received.</w:t>
      </w:r>
    </w:p>
    <w:p w14:paraId="32C56CDD" w14:textId="464E7278" w:rsidR="008A615C" w:rsidRDefault="008A615C" w:rsidP="005B20DB">
      <w:pPr>
        <w:rPr>
          <w:sz w:val="28"/>
          <w:szCs w:val="28"/>
        </w:rPr>
      </w:pPr>
      <w:r>
        <w:rPr>
          <w:sz w:val="28"/>
          <w:szCs w:val="28"/>
        </w:rPr>
        <w:t xml:space="preserve">Schubert again brought up the condition of the creek and was told that this is not a district function.  </w:t>
      </w:r>
    </w:p>
    <w:p w14:paraId="4A8A48CC" w14:textId="18DCDB7C" w:rsidR="008A615C" w:rsidRDefault="008A615C" w:rsidP="005B20DB">
      <w:pPr>
        <w:rPr>
          <w:sz w:val="28"/>
          <w:szCs w:val="28"/>
        </w:rPr>
      </w:pPr>
      <w:r>
        <w:rPr>
          <w:sz w:val="28"/>
          <w:szCs w:val="28"/>
        </w:rPr>
        <w:t xml:space="preserve">Motion to adjourn at 9:45am by Dennis Lueck.  Seconded by </w:t>
      </w:r>
      <w:r w:rsidR="002C5DE6">
        <w:rPr>
          <w:sz w:val="28"/>
          <w:szCs w:val="28"/>
        </w:rPr>
        <w:t>Holly Shepard</w:t>
      </w:r>
      <w:r w:rsidR="0093152D">
        <w:rPr>
          <w:sz w:val="28"/>
          <w:szCs w:val="28"/>
        </w:rPr>
        <w:t>.</w:t>
      </w:r>
    </w:p>
    <w:p w14:paraId="3AE426CD" w14:textId="68EAC5FE" w:rsidR="002C5DE6" w:rsidRDefault="002C5DE6" w:rsidP="005B20DB">
      <w:pPr>
        <w:rPr>
          <w:sz w:val="28"/>
          <w:szCs w:val="28"/>
        </w:rPr>
      </w:pPr>
      <w:r>
        <w:rPr>
          <w:sz w:val="28"/>
          <w:szCs w:val="28"/>
        </w:rPr>
        <w:t>Motion carried</w:t>
      </w:r>
      <w:r w:rsidR="00BA6322">
        <w:rPr>
          <w:sz w:val="28"/>
          <w:szCs w:val="28"/>
        </w:rPr>
        <w:t>.</w:t>
      </w:r>
    </w:p>
    <w:p w14:paraId="0F6A443D" w14:textId="7AC89A9E" w:rsidR="002C5DE6" w:rsidRDefault="002C5DE6" w:rsidP="005B20DB">
      <w:pPr>
        <w:rPr>
          <w:sz w:val="28"/>
          <w:szCs w:val="28"/>
        </w:rPr>
      </w:pPr>
    </w:p>
    <w:p w14:paraId="7CE0A405" w14:textId="51014123" w:rsidR="002C5DE6" w:rsidRDefault="002C5DE6" w:rsidP="005B20DB">
      <w:pPr>
        <w:rPr>
          <w:sz w:val="28"/>
          <w:szCs w:val="28"/>
        </w:rPr>
      </w:pPr>
    </w:p>
    <w:p w14:paraId="382CB627" w14:textId="6C326D4A" w:rsidR="002C5DE6" w:rsidRDefault="002C5DE6" w:rsidP="005B20DB">
      <w:pPr>
        <w:rPr>
          <w:sz w:val="28"/>
          <w:szCs w:val="28"/>
        </w:rPr>
      </w:pPr>
      <w:r>
        <w:rPr>
          <w:sz w:val="28"/>
          <w:szCs w:val="28"/>
        </w:rPr>
        <w:t>Respectfully submitted by</w:t>
      </w:r>
    </w:p>
    <w:p w14:paraId="6597AD9C" w14:textId="2D4AAD72" w:rsidR="002C5DE6" w:rsidRDefault="002C5DE6" w:rsidP="005B20DB">
      <w:pPr>
        <w:rPr>
          <w:sz w:val="28"/>
          <w:szCs w:val="28"/>
        </w:rPr>
      </w:pPr>
      <w:r>
        <w:rPr>
          <w:sz w:val="28"/>
          <w:szCs w:val="28"/>
        </w:rPr>
        <w:t>P. John Abendroth</w:t>
      </w:r>
    </w:p>
    <w:p w14:paraId="0BA53FCD" w14:textId="5D8D42E2" w:rsidR="008A615C" w:rsidRDefault="008A615C" w:rsidP="005B20DB">
      <w:pPr>
        <w:rPr>
          <w:sz w:val="28"/>
          <w:szCs w:val="28"/>
        </w:rPr>
      </w:pPr>
    </w:p>
    <w:p w14:paraId="0F4BC6C6" w14:textId="77777777" w:rsidR="008A615C" w:rsidRPr="005B20DB" w:rsidRDefault="008A615C" w:rsidP="005B20DB">
      <w:pPr>
        <w:rPr>
          <w:sz w:val="28"/>
          <w:szCs w:val="28"/>
        </w:rPr>
      </w:pPr>
    </w:p>
    <w:sectPr w:rsidR="008A615C" w:rsidRPr="005B2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DB"/>
    <w:rsid w:val="000A7A1E"/>
    <w:rsid w:val="002C5DE6"/>
    <w:rsid w:val="00405ADC"/>
    <w:rsid w:val="005B20DB"/>
    <w:rsid w:val="0063279F"/>
    <w:rsid w:val="00636773"/>
    <w:rsid w:val="0081377C"/>
    <w:rsid w:val="008A615C"/>
    <w:rsid w:val="008B48B0"/>
    <w:rsid w:val="0091443E"/>
    <w:rsid w:val="0093152D"/>
    <w:rsid w:val="009B0B10"/>
    <w:rsid w:val="00BA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7E2F"/>
  <w15:chartTrackingRefBased/>
  <w15:docId w15:val="{79589028-3210-4A28-B0AF-2FF751ED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John Abendroth</dc:creator>
  <cp:keywords/>
  <dc:description/>
  <cp:lastModifiedBy>P. John Abendroth</cp:lastModifiedBy>
  <cp:revision>6</cp:revision>
  <cp:lastPrinted>2021-04-13T15:27:00Z</cp:lastPrinted>
  <dcterms:created xsi:type="dcterms:W3CDTF">2021-04-13T13:48:00Z</dcterms:created>
  <dcterms:modified xsi:type="dcterms:W3CDTF">2021-04-13T15:32:00Z</dcterms:modified>
</cp:coreProperties>
</file>