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41D712" w14:textId="46D7CCCA" w:rsidR="007C07DC" w:rsidRPr="00390806" w:rsidRDefault="007C07DC" w:rsidP="004A013E">
      <w:pPr>
        <w:spacing w:after="0"/>
        <w:jc w:val="center"/>
        <w:rPr>
          <w:b/>
          <w:bCs/>
          <w:sz w:val="28"/>
          <w:szCs w:val="28"/>
        </w:rPr>
      </w:pPr>
      <w:bookmarkStart w:id="0" w:name="_GoBack"/>
      <w:bookmarkEnd w:id="0"/>
      <w:r w:rsidRPr="00390806">
        <w:rPr>
          <w:b/>
          <w:bCs/>
          <w:sz w:val="28"/>
          <w:szCs w:val="28"/>
        </w:rPr>
        <w:t>LOON LAKE MANAGEMENT DISTRICT</w:t>
      </w:r>
      <w:r w:rsidR="006F64D5" w:rsidRPr="00390806">
        <w:rPr>
          <w:b/>
          <w:bCs/>
          <w:sz w:val="28"/>
          <w:szCs w:val="28"/>
        </w:rPr>
        <w:t xml:space="preserve"> SPECIAL</w:t>
      </w:r>
      <w:r w:rsidRPr="00390806">
        <w:rPr>
          <w:b/>
          <w:bCs/>
          <w:sz w:val="28"/>
          <w:szCs w:val="28"/>
        </w:rPr>
        <w:t xml:space="preserve"> MEETING</w:t>
      </w:r>
    </w:p>
    <w:p w14:paraId="4BE4BBFC" w14:textId="77777777" w:rsidR="007C07DC" w:rsidRPr="00390806" w:rsidRDefault="007C07DC" w:rsidP="004A013E">
      <w:pPr>
        <w:spacing w:after="0"/>
        <w:jc w:val="center"/>
        <w:rPr>
          <w:b/>
          <w:bCs/>
          <w:sz w:val="28"/>
          <w:szCs w:val="28"/>
        </w:rPr>
      </w:pPr>
      <w:r w:rsidRPr="00390806">
        <w:rPr>
          <w:b/>
          <w:bCs/>
          <w:sz w:val="28"/>
          <w:szCs w:val="28"/>
        </w:rPr>
        <w:t>AT CAMP TEKAKWITHA</w:t>
      </w:r>
    </w:p>
    <w:p w14:paraId="210C827F" w14:textId="6D408B96" w:rsidR="007C07DC" w:rsidRPr="00390806" w:rsidRDefault="007C07DC" w:rsidP="004A013E">
      <w:pPr>
        <w:spacing w:after="0"/>
        <w:jc w:val="center"/>
        <w:rPr>
          <w:b/>
          <w:bCs/>
          <w:sz w:val="28"/>
          <w:szCs w:val="28"/>
        </w:rPr>
      </w:pPr>
      <w:r w:rsidRPr="00390806">
        <w:rPr>
          <w:b/>
          <w:bCs/>
          <w:sz w:val="28"/>
          <w:szCs w:val="28"/>
        </w:rPr>
        <w:t xml:space="preserve">SATURDAY, </w:t>
      </w:r>
      <w:r w:rsidR="006F64D5" w:rsidRPr="00390806">
        <w:rPr>
          <w:b/>
          <w:bCs/>
          <w:sz w:val="28"/>
          <w:szCs w:val="28"/>
        </w:rPr>
        <w:t>FEBRUARY 29</w:t>
      </w:r>
      <w:r w:rsidRPr="00390806">
        <w:rPr>
          <w:b/>
          <w:bCs/>
          <w:sz w:val="28"/>
          <w:szCs w:val="28"/>
        </w:rPr>
        <w:t xml:space="preserve"> AT 9:00 a.m.</w:t>
      </w:r>
    </w:p>
    <w:p w14:paraId="750B04BF" w14:textId="60EB7793" w:rsidR="00332485" w:rsidRPr="00D62818" w:rsidRDefault="00390806" w:rsidP="00390806">
      <w:pPr>
        <w:jc w:val="center"/>
        <w:rPr>
          <w:b/>
          <w:bCs/>
          <w:sz w:val="28"/>
          <w:szCs w:val="28"/>
        </w:rPr>
      </w:pPr>
      <w:r w:rsidRPr="00D62818">
        <w:rPr>
          <w:b/>
          <w:bCs/>
          <w:sz w:val="28"/>
          <w:szCs w:val="28"/>
        </w:rPr>
        <w:t>AGENDA</w:t>
      </w:r>
    </w:p>
    <w:p w14:paraId="5ACDBFAF" w14:textId="13BAE07D" w:rsidR="006F64D5" w:rsidRPr="006F64D5" w:rsidRDefault="006F64D5" w:rsidP="006F64D5">
      <w:pPr>
        <w:pStyle w:val="ListParagraph"/>
        <w:numPr>
          <w:ilvl w:val="0"/>
          <w:numId w:val="4"/>
        </w:numPr>
        <w:rPr>
          <w:sz w:val="20"/>
          <w:szCs w:val="20"/>
        </w:rPr>
      </w:pPr>
      <w:r w:rsidRPr="006F64D5">
        <w:rPr>
          <w:sz w:val="20"/>
          <w:szCs w:val="20"/>
        </w:rPr>
        <w:t>Meeting call to order</w:t>
      </w:r>
    </w:p>
    <w:p w14:paraId="6F58F6D7" w14:textId="0D312010" w:rsidR="007C07DC" w:rsidRPr="006F64D5" w:rsidRDefault="007C07DC" w:rsidP="00390806">
      <w:pPr>
        <w:pStyle w:val="ListParagraph"/>
        <w:numPr>
          <w:ilvl w:val="0"/>
          <w:numId w:val="4"/>
        </w:numPr>
        <w:spacing w:after="120"/>
        <w:rPr>
          <w:sz w:val="20"/>
          <w:szCs w:val="20"/>
        </w:rPr>
      </w:pPr>
      <w:r w:rsidRPr="006F64D5">
        <w:rPr>
          <w:sz w:val="20"/>
          <w:szCs w:val="20"/>
        </w:rPr>
        <w:t>Proposal and discussion to move $35,000 out of the Reserve for Full Lake Treatments to cover the purchase of the wetland</w:t>
      </w:r>
      <w:r w:rsidR="006F64D5" w:rsidRPr="006F64D5">
        <w:rPr>
          <w:sz w:val="20"/>
          <w:szCs w:val="20"/>
        </w:rPr>
        <w:t xml:space="preserve">s (and associated costs) on the </w:t>
      </w:r>
      <w:r w:rsidR="00196EE9">
        <w:rPr>
          <w:sz w:val="20"/>
          <w:szCs w:val="20"/>
        </w:rPr>
        <w:t xml:space="preserve">west side of the </w:t>
      </w:r>
      <w:r w:rsidR="006F64D5" w:rsidRPr="006F64D5">
        <w:rPr>
          <w:sz w:val="20"/>
          <w:szCs w:val="20"/>
        </w:rPr>
        <w:t>lake.</w:t>
      </w:r>
      <w:r w:rsidR="00D62818">
        <w:rPr>
          <w:sz w:val="20"/>
          <w:szCs w:val="20"/>
        </w:rPr>
        <w:t xml:space="preserve">  Please note that all or some of these costs </w:t>
      </w:r>
      <w:r w:rsidR="00D62818" w:rsidRPr="00D62818">
        <w:rPr>
          <w:b/>
          <w:bCs/>
          <w:i/>
          <w:iCs/>
          <w:sz w:val="20"/>
          <w:szCs w:val="20"/>
        </w:rPr>
        <w:t>could be</w:t>
      </w:r>
      <w:r w:rsidR="00D62818">
        <w:rPr>
          <w:sz w:val="20"/>
          <w:szCs w:val="20"/>
        </w:rPr>
        <w:t xml:space="preserve"> recovered if we are approved later this year for a DNR land acquisition grant.</w:t>
      </w:r>
    </w:p>
    <w:p w14:paraId="501496E4" w14:textId="6F5316D3" w:rsidR="006F64D5" w:rsidRPr="006F64D5" w:rsidRDefault="006F64D5" w:rsidP="006F64D5">
      <w:pPr>
        <w:spacing w:after="0"/>
        <w:ind w:left="720"/>
        <w:rPr>
          <w:sz w:val="20"/>
          <w:szCs w:val="20"/>
        </w:rPr>
      </w:pPr>
      <w:r w:rsidRPr="006F64D5">
        <w:rPr>
          <w:sz w:val="20"/>
          <w:szCs w:val="20"/>
        </w:rPr>
        <w:tab/>
        <w:t>Current Fund Balances:</w:t>
      </w:r>
    </w:p>
    <w:p w14:paraId="619F803B" w14:textId="6D539A22" w:rsidR="006F64D5" w:rsidRPr="006F64D5" w:rsidRDefault="006F64D5" w:rsidP="006F64D5">
      <w:pPr>
        <w:spacing w:after="0"/>
        <w:ind w:left="720"/>
        <w:rPr>
          <w:sz w:val="20"/>
          <w:szCs w:val="20"/>
        </w:rPr>
      </w:pPr>
      <w:r w:rsidRPr="006F64D5">
        <w:rPr>
          <w:sz w:val="20"/>
          <w:szCs w:val="20"/>
        </w:rPr>
        <w:tab/>
        <w:t>Reserve for Full Lake Treatments ……………………………</w:t>
      </w:r>
      <w:proofErr w:type="gramStart"/>
      <w:r w:rsidRPr="006F64D5">
        <w:rPr>
          <w:sz w:val="20"/>
          <w:szCs w:val="20"/>
        </w:rPr>
        <w:t>….$</w:t>
      </w:r>
      <w:proofErr w:type="gramEnd"/>
      <w:r w:rsidRPr="006F64D5">
        <w:rPr>
          <w:sz w:val="20"/>
          <w:szCs w:val="20"/>
        </w:rPr>
        <w:t>140,000</w:t>
      </w:r>
    </w:p>
    <w:p w14:paraId="07632919" w14:textId="3B4CF37A" w:rsidR="006F64D5" w:rsidRPr="006F64D5" w:rsidRDefault="006F64D5" w:rsidP="006F64D5">
      <w:pPr>
        <w:spacing w:after="0"/>
        <w:ind w:left="720"/>
        <w:rPr>
          <w:sz w:val="20"/>
          <w:szCs w:val="20"/>
        </w:rPr>
      </w:pPr>
      <w:r w:rsidRPr="006F64D5">
        <w:rPr>
          <w:sz w:val="20"/>
          <w:szCs w:val="20"/>
        </w:rPr>
        <w:tab/>
        <w:t>Reserve for Purchase of Additional Land on the Lake …</w:t>
      </w:r>
      <w:r w:rsidR="00390806">
        <w:rPr>
          <w:sz w:val="20"/>
          <w:szCs w:val="20"/>
        </w:rPr>
        <w:t xml:space="preserve">  </w:t>
      </w:r>
      <w:r w:rsidRPr="006F64D5">
        <w:rPr>
          <w:sz w:val="20"/>
          <w:szCs w:val="20"/>
        </w:rPr>
        <w:t>$40,000</w:t>
      </w:r>
    </w:p>
    <w:p w14:paraId="380449BD" w14:textId="59443AE1" w:rsidR="006F64D5" w:rsidRPr="006F64D5" w:rsidRDefault="006F64D5" w:rsidP="006F64D5">
      <w:pPr>
        <w:pStyle w:val="ListParagraph"/>
        <w:numPr>
          <w:ilvl w:val="0"/>
          <w:numId w:val="4"/>
        </w:numPr>
        <w:spacing w:after="0"/>
        <w:rPr>
          <w:sz w:val="20"/>
          <w:szCs w:val="20"/>
        </w:rPr>
      </w:pPr>
      <w:r w:rsidRPr="006F64D5">
        <w:rPr>
          <w:sz w:val="20"/>
          <w:szCs w:val="20"/>
        </w:rPr>
        <w:t>Adjournment</w:t>
      </w:r>
    </w:p>
    <w:p w14:paraId="4C5B8179" w14:textId="77777777" w:rsidR="005E2023" w:rsidRPr="00250B11" w:rsidRDefault="005E2023">
      <w:pPr>
        <w:rPr>
          <w:sz w:val="8"/>
          <w:szCs w:val="8"/>
        </w:rPr>
      </w:pPr>
    </w:p>
    <w:p w14:paraId="7A341894" w14:textId="2D7DC0D5" w:rsidR="0022172F" w:rsidRPr="006F64D5" w:rsidRDefault="0022172F" w:rsidP="00250B11">
      <w:pPr>
        <w:spacing w:after="120"/>
        <w:rPr>
          <w:sz w:val="20"/>
          <w:szCs w:val="20"/>
        </w:rPr>
      </w:pPr>
      <w:r w:rsidRPr="006F64D5">
        <w:rPr>
          <w:sz w:val="20"/>
          <w:szCs w:val="20"/>
        </w:rPr>
        <w:t>What has taken place so far:</w:t>
      </w:r>
    </w:p>
    <w:p w14:paraId="284490B6" w14:textId="61C6E46E" w:rsidR="0022172F" w:rsidRPr="004A013E" w:rsidRDefault="0022172F" w:rsidP="0022172F">
      <w:pPr>
        <w:pStyle w:val="ListParagraph"/>
        <w:numPr>
          <w:ilvl w:val="0"/>
          <w:numId w:val="1"/>
        </w:numPr>
        <w:rPr>
          <w:color w:val="000000" w:themeColor="text1"/>
          <w:sz w:val="20"/>
          <w:szCs w:val="20"/>
        </w:rPr>
      </w:pPr>
      <w:r w:rsidRPr="004A013E">
        <w:rPr>
          <w:b/>
          <w:bCs/>
          <w:color w:val="000000" w:themeColor="text1"/>
          <w:sz w:val="20"/>
          <w:szCs w:val="20"/>
        </w:rPr>
        <w:t>Late Summer:</w:t>
      </w:r>
      <w:r w:rsidRPr="004A013E">
        <w:rPr>
          <w:color w:val="000000" w:themeColor="text1"/>
          <w:sz w:val="20"/>
          <w:szCs w:val="20"/>
        </w:rPr>
        <w:t xml:space="preserve"> The board had general conversations with landowner on the possibility of purchasing </w:t>
      </w:r>
      <w:r w:rsidR="00196EE9" w:rsidRPr="004A013E">
        <w:rPr>
          <w:color w:val="000000" w:themeColor="text1"/>
          <w:sz w:val="20"/>
          <w:szCs w:val="20"/>
        </w:rPr>
        <w:t>land</w:t>
      </w:r>
      <w:r w:rsidRPr="004A013E">
        <w:rPr>
          <w:color w:val="000000" w:themeColor="text1"/>
          <w:sz w:val="20"/>
          <w:szCs w:val="20"/>
        </w:rPr>
        <w:t xml:space="preserve"> on the </w:t>
      </w:r>
      <w:r w:rsidR="00196EE9" w:rsidRPr="004A013E">
        <w:rPr>
          <w:color w:val="000000" w:themeColor="text1"/>
          <w:sz w:val="20"/>
          <w:szCs w:val="20"/>
        </w:rPr>
        <w:t xml:space="preserve">west </w:t>
      </w:r>
      <w:r w:rsidRPr="004A013E">
        <w:rPr>
          <w:color w:val="000000" w:themeColor="text1"/>
          <w:sz w:val="20"/>
          <w:szCs w:val="20"/>
        </w:rPr>
        <w:t>side of the lake</w:t>
      </w:r>
      <w:r w:rsidR="00A60ECB" w:rsidRPr="004A013E">
        <w:rPr>
          <w:color w:val="000000" w:themeColor="text1"/>
          <w:sz w:val="20"/>
          <w:szCs w:val="20"/>
        </w:rPr>
        <w:t xml:space="preserve"> to preserve the wetlands around the lake</w:t>
      </w:r>
      <w:r w:rsidRPr="004A013E">
        <w:rPr>
          <w:color w:val="000000" w:themeColor="text1"/>
          <w:sz w:val="20"/>
          <w:szCs w:val="20"/>
        </w:rPr>
        <w:t>.</w:t>
      </w:r>
      <w:r w:rsidR="008307D0" w:rsidRPr="004A013E">
        <w:rPr>
          <w:color w:val="000000" w:themeColor="text1"/>
          <w:sz w:val="20"/>
          <w:szCs w:val="20"/>
        </w:rPr>
        <w:t xml:space="preserve"> (see map on back for details on location of land)</w:t>
      </w:r>
    </w:p>
    <w:p w14:paraId="3007605E" w14:textId="4B8BBAAD" w:rsidR="008E250E" w:rsidRPr="004A013E" w:rsidRDefault="0022172F" w:rsidP="004A013E">
      <w:pPr>
        <w:pStyle w:val="ListParagraph"/>
        <w:numPr>
          <w:ilvl w:val="0"/>
          <w:numId w:val="1"/>
        </w:numPr>
        <w:rPr>
          <w:b/>
          <w:bCs/>
          <w:color w:val="000000" w:themeColor="text1"/>
          <w:sz w:val="20"/>
          <w:szCs w:val="20"/>
        </w:rPr>
      </w:pPr>
      <w:r w:rsidRPr="004A013E">
        <w:rPr>
          <w:b/>
          <w:bCs/>
          <w:color w:val="000000" w:themeColor="text1"/>
          <w:sz w:val="20"/>
          <w:szCs w:val="20"/>
        </w:rPr>
        <w:t>Annual Meeting in early September</w:t>
      </w:r>
      <w:r w:rsidR="00B53389" w:rsidRPr="004A013E">
        <w:rPr>
          <w:b/>
          <w:bCs/>
          <w:color w:val="000000" w:themeColor="text1"/>
          <w:sz w:val="20"/>
          <w:szCs w:val="20"/>
        </w:rPr>
        <w:t xml:space="preserve"> (August 30</w:t>
      </w:r>
      <w:r w:rsidR="00B53389" w:rsidRPr="004A013E">
        <w:rPr>
          <w:b/>
          <w:bCs/>
          <w:color w:val="000000" w:themeColor="text1"/>
          <w:sz w:val="20"/>
          <w:szCs w:val="20"/>
          <w:vertAlign w:val="superscript"/>
        </w:rPr>
        <w:t>th</w:t>
      </w:r>
      <w:r w:rsidR="00B53389" w:rsidRPr="004A013E">
        <w:rPr>
          <w:b/>
          <w:bCs/>
          <w:color w:val="000000" w:themeColor="text1"/>
          <w:sz w:val="20"/>
          <w:szCs w:val="20"/>
        </w:rPr>
        <w:t>)</w:t>
      </w:r>
      <w:r w:rsidRPr="004A013E">
        <w:rPr>
          <w:b/>
          <w:bCs/>
          <w:color w:val="000000" w:themeColor="text1"/>
          <w:sz w:val="20"/>
          <w:szCs w:val="20"/>
        </w:rPr>
        <w:t xml:space="preserve">: </w:t>
      </w:r>
      <w:r w:rsidR="008E250E" w:rsidRPr="004A013E">
        <w:rPr>
          <w:color w:val="000000" w:themeColor="text1"/>
          <w:sz w:val="20"/>
          <w:szCs w:val="20"/>
        </w:rPr>
        <w:t xml:space="preserve">The board notified the membership of the discussions with the landowner on the possible land purchase.  There was a short discussion on the benefit </w:t>
      </w:r>
      <w:r w:rsidR="008307D0" w:rsidRPr="004A013E">
        <w:rPr>
          <w:color w:val="000000" w:themeColor="text1"/>
          <w:sz w:val="20"/>
          <w:szCs w:val="20"/>
        </w:rPr>
        <w:t>to the association of</w:t>
      </w:r>
      <w:r w:rsidR="008E250E" w:rsidRPr="004A013E">
        <w:rPr>
          <w:color w:val="000000" w:themeColor="text1"/>
          <w:sz w:val="20"/>
          <w:szCs w:val="20"/>
        </w:rPr>
        <w:t xml:space="preserve"> purchasing the land</w:t>
      </w:r>
      <w:r w:rsidR="008307D0" w:rsidRPr="004A013E">
        <w:rPr>
          <w:color w:val="000000" w:themeColor="text1"/>
          <w:sz w:val="20"/>
          <w:szCs w:val="20"/>
        </w:rPr>
        <w:t>.</w:t>
      </w:r>
      <w:r w:rsidR="008E250E" w:rsidRPr="004A013E">
        <w:rPr>
          <w:color w:val="000000" w:themeColor="text1"/>
          <w:sz w:val="20"/>
          <w:szCs w:val="20"/>
        </w:rPr>
        <w:t xml:space="preserve"> </w:t>
      </w:r>
      <w:r w:rsidR="00E71094" w:rsidRPr="004A013E">
        <w:rPr>
          <w:color w:val="000000" w:themeColor="text1"/>
          <w:sz w:val="20"/>
          <w:szCs w:val="20"/>
        </w:rPr>
        <w:t xml:space="preserve">Benefits include guarantee of no future development on that land, preservation of the </w:t>
      </w:r>
      <w:r w:rsidR="00196EE9" w:rsidRPr="004A013E">
        <w:rPr>
          <w:color w:val="000000" w:themeColor="text1"/>
          <w:sz w:val="20"/>
          <w:szCs w:val="20"/>
        </w:rPr>
        <w:t xml:space="preserve">wetlands (providing good watershed and assist in reducing flooding) </w:t>
      </w:r>
      <w:r w:rsidR="00E71094" w:rsidRPr="004A013E">
        <w:rPr>
          <w:color w:val="000000" w:themeColor="text1"/>
          <w:sz w:val="20"/>
          <w:szCs w:val="20"/>
        </w:rPr>
        <w:t>and a gift for future generations</w:t>
      </w:r>
      <w:r w:rsidR="00196EE9" w:rsidRPr="004A013E">
        <w:rPr>
          <w:color w:val="000000" w:themeColor="text1"/>
          <w:sz w:val="20"/>
          <w:szCs w:val="20"/>
        </w:rPr>
        <w:t xml:space="preserve"> (</w:t>
      </w:r>
      <w:r w:rsidR="00A60ECB" w:rsidRPr="004A013E">
        <w:rPr>
          <w:color w:val="000000" w:themeColor="text1"/>
          <w:sz w:val="20"/>
          <w:szCs w:val="20"/>
        </w:rPr>
        <w:t>preserv</w:t>
      </w:r>
      <w:r w:rsidR="00196EE9" w:rsidRPr="004A013E">
        <w:rPr>
          <w:color w:val="000000" w:themeColor="text1"/>
          <w:sz w:val="20"/>
          <w:szCs w:val="20"/>
        </w:rPr>
        <w:t>ing</w:t>
      </w:r>
      <w:r w:rsidR="00E71094" w:rsidRPr="004A013E">
        <w:rPr>
          <w:color w:val="000000" w:themeColor="text1"/>
          <w:sz w:val="20"/>
          <w:szCs w:val="20"/>
        </w:rPr>
        <w:t xml:space="preserve"> the health and natural beauty of the lake</w:t>
      </w:r>
      <w:r w:rsidR="00196EE9" w:rsidRPr="004A013E">
        <w:rPr>
          <w:color w:val="000000" w:themeColor="text1"/>
          <w:sz w:val="20"/>
          <w:szCs w:val="20"/>
        </w:rPr>
        <w:t>)</w:t>
      </w:r>
      <w:r w:rsidR="00E71094" w:rsidRPr="004A013E">
        <w:rPr>
          <w:color w:val="000000" w:themeColor="text1"/>
          <w:sz w:val="20"/>
          <w:szCs w:val="20"/>
        </w:rPr>
        <w:t xml:space="preserve">.  </w:t>
      </w:r>
    </w:p>
    <w:p w14:paraId="641E17A0" w14:textId="0432ABD7" w:rsidR="00B53389" w:rsidRPr="004A013E" w:rsidRDefault="00B53389" w:rsidP="0022172F">
      <w:pPr>
        <w:pStyle w:val="ListParagraph"/>
        <w:numPr>
          <w:ilvl w:val="0"/>
          <w:numId w:val="1"/>
        </w:numPr>
        <w:rPr>
          <w:b/>
          <w:bCs/>
          <w:color w:val="000000" w:themeColor="text1"/>
          <w:sz w:val="20"/>
          <w:szCs w:val="20"/>
        </w:rPr>
      </w:pPr>
      <w:r w:rsidRPr="004A013E">
        <w:rPr>
          <w:b/>
          <w:bCs/>
          <w:color w:val="000000" w:themeColor="text1"/>
          <w:sz w:val="20"/>
          <w:szCs w:val="20"/>
        </w:rPr>
        <w:t>Late September</w:t>
      </w:r>
      <w:r w:rsidR="008E250E" w:rsidRPr="004A013E">
        <w:rPr>
          <w:b/>
          <w:bCs/>
          <w:color w:val="000000" w:themeColor="text1"/>
          <w:sz w:val="20"/>
          <w:szCs w:val="20"/>
        </w:rPr>
        <w:t xml:space="preserve">:  </w:t>
      </w:r>
      <w:r w:rsidR="008E250E" w:rsidRPr="004A013E">
        <w:rPr>
          <w:color w:val="000000" w:themeColor="text1"/>
          <w:sz w:val="20"/>
          <w:szCs w:val="20"/>
        </w:rPr>
        <w:t xml:space="preserve">The landowner confirmed </w:t>
      </w:r>
      <w:r w:rsidR="008307D0" w:rsidRPr="004A013E">
        <w:rPr>
          <w:color w:val="000000" w:themeColor="text1"/>
          <w:sz w:val="20"/>
          <w:szCs w:val="20"/>
        </w:rPr>
        <w:t xml:space="preserve">to the board </w:t>
      </w:r>
      <w:r w:rsidR="008E250E" w:rsidRPr="004A013E">
        <w:rPr>
          <w:color w:val="000000" w:themeColor="text1"/>
          <w:sz w:val="20"/>
          <w:szCs w:val="20"/>
        </w:rPr>
        <w:t>her intent to sell the property.</w:t>
      </w:r>
    </w:p>
    <w:p w14:paraId="135AF3F3" w14:textId="1CA25881" w:rsidR="00B53389" w:rsidRPr="006F64D5" w:rsidRDefault="00B53389" w:rsidP="0022172F">
      <w:pPr>
        <w:pStyle w:val="ListParagraph"/>
        <w:numPr>
          <w:ilvl w:val="0"/>
          <w:numId w:val="1"/>
        </w:numPr>
        <w:rPr>
          <w:b/>
          <w:bCs/>
          <w:sz w:val="20"/>
          <w:szCs w:val="20"/>
        </w:rPr>
      </w:pPr>
      <w:r w:rsidRPr="004A013E">
        <w:rPr>
          <w:b/>
          <w:bCs/>
          <w:color w:val="000000" w:themeColor="text1"/>
          <w:sz w:val="20"/>
          <w:szCs w:val="20"/>
        </w:rPr>
        <w:t>Special Loon Lake Management District Membership Meeting (October 19th):</w:t>
      </w:r>
      <w:r w:rsidRPr="004A013E">
        <w:rPr>
          <w:color w:val="000000" w:themeColor="text1"/>
          <w:sz w:val="20"/>
          <w:szCs w:val="20"/>
        </w:rPr>
        <w:t xml:space="preserve">  A special meeting was requested by the board to gain approval to proceed with purchasing the land on the </w:t>
      </w:r>
      <w:r w:rsidR="00D62818" w:rsidRPr="004A013E">
        <w:rPr>
          <w:color w:val="000000" w:themeColor="text1"/>
          <w:sz w:val="20"/>
          <w:szCs w:val="20"/>
        </w:rPr>
        <w:t>west</w:t>
      </w:r>
      <w:r w:rsidRPr="004A013E">
        <w:rPr>
          <w:color w:val="000000" w:themeColor="text1"/>
          <w:sz w:val="20"/>
          <w:szCs w:val="20"/>
        </w:rPr>
        <w:t xml:space="preserve"> side of the lake.  </w:t>
      </w:r>
      <w:r w:rsidR="00EC2130">
        <w:rPr>
          <w:color w:val="000000" w:themeColor="text1"/>
          <w:sz w:val="20"/>
          <w:szCs w:val="20"/>
        </w:rPr>
        <w:t>At that meeting a</w:t>
      </w:r>
      <w:r w:rsidRPr="004A013E">
        <w:rPr>
          <w:color w:val="000000" w:themeColor="text1"/>
          <w:sz w:val="20"/>
          <w:szCs w:val="20"/>
        </w:rPr>
        <w:t xml:space="preserve"> motion was made and approved for the board to </w:t>
      </w:r>
      <w:r w:rsidR="00EC2130">
        <w:rPr>
          <w:color w:val="000000" w:themeColor="text1"/>
          <w:sz w:val="20"/>
          <w:szCs w:val="20"/>
        </w:rPr>
        <w:t>move forward with the purchase of the land on the west side of the lake.</w:t>
      </w:r>
    </w:p>
    <w:p w14:paraId="41345952" w14:textId="5432585E" w:rsidR="0022172F" w:rsidRPr="006F64D5" w:rsidRDefault="008E250E" w:rsidP="00B53389">
      <w:pPr>
        <w:pStyle w:val="ListParagraph"/>
        <w:numPr>
          <w:ilvl w:val="0"/>
          <w:numId w:val="1"/>
        </w:numPr>
        <w:spacing w:after="0"/>
        <w:rPr>
          <w:b/>
          <w:bCs/>
          <w:sz w:val="20"/>
          <w:szCs w:val="20"/>
        </w:rPr>
      </w:pPr>
      <w:r w:rsidRPr="006F64D5">
        <w:rPr>
          <w:b/>
          <w:bCs/>
          <w:sz w:val="20"/>
          <w:szCs w:val="20"/>
        </w:rPr>
        <w:t xml:space="preserve"> </w:t>
      </w:r>
      <w:r w:rsidR="00B53389" w:rsidRPr="006F64D5">
        <w:rPr>
          <w:b/>
          <w:bCs/>
          <w:sz w:val="20"/>
          <w:szCs w:val="20"/>
        </w:rPr>
        <w:t>Late Fall/Winter:</w:t>
      </w:r>
      <w:r w:rsidRPr="006F64D5">
        <w:rPr>
          <w:b/>
          <w:bCs/>
          <w:sz w:val="20"/>
          <w:szCs w:val="20"/>
        </w:rPr>
        <w:t xml:space="preserve"> </w:t>
      </w:r>
    </w:p>
    <w:p w14:paraId="611D7CE3" w14:textId="3E3EBCBB" w:rsidR="00A60ECB" w:rsidRPr="006F64D5" w:rsidRDefault="00A60ECB" w:rsidP="00B53389">
      <w:pPr>
        <w:spacing w:after="0"/>
        <w:ind w:left="1440"/>
        <w:rPr>
          <w:sz w:val="20"/>
          <w:szCs w:val="20"/>
        </w:rPr>
      </w:pPr>
      <w:r w:rsidRPr="006F64D5">
        <w:rPr>
          <w:sz w:val="20"/>
          <w:szCs w:val="20"/>
        </w:rPr>
        <w:t>The following actions were taken by the board:</w:t>
      </w:r>
    </w:p>
    <w:p w14:paraId="14039F37" w14:textId="3A46C445" w:rsidR="00295145" w:rsidRPr="006F64D5" w:rsidRDefault="00295145" w:rsidP="00B53389">
      <w:pPr>
        <w:pStyle w:val="ListParagraph"/>
        <w:numPr>
          <w:ilvl w:val="0"/>
          <w:numId w:val="2"/>
        </w:numPr>
        <w:spacing w:after="0"/>
        <w:rPr>
          <w:sz w:val="20"/>
          <w:szCs w:val="20"/>
        </w:rPr>
      </w:pPr>
      <w:r w:rsidRPr="006F64D5">
        <w:rPr>
          <w:sz w:val="20"/>
          <w:szCs w:val="20"/>
        </w:rPr>
        <w:t xml:space="preserve">Engaged the DNR to assist in preparations </w:t>
      </w:r>
      <w:r w:rsidR="00D62818">
        <w:rPr>
          <w:sz w:val="20"/>
          <w:szCs w:val="20"/>
        </w:rPr>
        <w:t>to</w:t>
      </w:r>
      <w:r w:rsidRPr="006F64D5">
        <w:rPr>
          <w:sz w:val="20"/>
          <w:szCs w:val="20"/>
        </w:rPr>
        <w:t xml:space="preserve"> apply for a land acquisition grant</w:t>
      </w:r>
    </w:p>
    <w:p w14:paraId="747CBE77" w14:textId="79E9A8F4" w:rsidR="002A43C7" w:rsidRPr="006F64D5" w:rsidRDefault="002A43C7" w:rsidP="00B53389">
      <w:pPr>
        <w:pStyle w:val="ListParagraph"/>
        <w:numPr>
          <w:ilvl w:val="0"/>
          <w:numId w:val="2"/>
        </w:numPr>
        <w:spacing w:after="0"/>
        <w:rPr>
          <w:sz w:val="20"/>
          <w:szCs w:val="20"/>
        </w:rPr>
      </w:pPr>
      <w:r w:rsidRPr="006F64D5">
        <w:rPr>
          <w:sz w:val="20"/>
          <w:szCs w:val="20"/>
        </w:rPr>
        <w:t>Completed land appraisal, resulting in land value of $45,000</w:t>
      </w:r>
    </w:p>
    <w:p w14:paraId="45021F73" w14:textId="33CBC3CA" w:rsidR="002A43C7" w:rsidRPr="006F64D5" w:rsidRDefault="002A43C7" w:rsidP="00B53389">
      <w:pPr>
        <w:pStyle w:val="ListParagraph"/>
        <w:numPr>
          <w:ilvl w:val="0"/>
          <w:numId w:val="2"/>
        </w:numPr>
        <w:spacing w:after="0"/>
        <w:rPr>
          <w:sz w:val="20"/>
          <w:szCs w:val="20"/>
        </w:rPr>
      </w:pPr>
      <w:r w:rsidRPr="006F64D5">
        <w:rPr>
          <w:sz w:val="20"/>
          <w:szCs w:val="20"/>
        </w:rPr>
        <w:t>Completed timber appraisal, resulting in value of $20,423</w:t>
      </w:r>
    </w:p>
    <w:p w14:paraId="07DB3598" w14:textId="61F5DC1F" w:rsidR="00A60ECB" w:rsidRPr="006F64D5" w:rsidRDefault="002A43C7" w:rsidP="00B53389">
      <w:pPr>
        <w:pStyle w:val="ListParagraph"/>
        <w:numPr>
          <w:ilvl w:val="0"/>
          <w:numId w:val="2"/>
        </w:numPr>
        <w:spacing w:after="0"/>
        <w:rPr>
          <w:sz w:val="20"/>
          <w:szCs w:val="20"/>
        </w:rPr>
      </w:pPr>
      <w:r w:rsidRPr="006F64D5">
        <w:rPr>
          <w:sz w:val="20"/>
          <w:szCs w:val="20"/>
        </w:rPr>
        <w:t>Engaged Onterra to complete a property management plan – required to apply for a DNR land acquisition grant</w:t>
      </w:r>
    </w:p>
    <w:p w14:paraId="300A83E7" w14:textId="62368D4E" w:rsidR="00DC4D54" w:rsidRPr="006F64D5" w:rsidRDefault="00DC4D54" w:rsidP="00B53389">
      <w:pPr>
        <w:spacing w:after="0"/>
        <w:ind w:left="1440"/>
        <w:rPr>
          <w:sz w:val="20"/>
          <w:szCs w:val="20"/>
        </w:rPr>
      </w:pPr>
      <w:r w:rsidRPr="006F64D5">
        <w:rPr>
          <w:sz w:val="20"/>
          <w:szCs w:val="20"/>
        </w:rPr>
        <w:t>The following actions were taken by the landowner:</w:t>
      </w:r>
    </w:p>
    <w:p w14:paraId="61D7DF7F" w14:textId="2193B820" w:rsidR="00DC4D54" w:rsidRPr="006F64D5" w:rsidRDefault="00DC4D54" w:rsidP="00B53389">
      <w:pPr>
        <w:pStyle w:val="ListParagraph"/>
        <w:numPr>
          <w:ilvl w:val="0"/>
          <w:numId w:val="3"/>
        </w:numPr>
        <w:spacing w:after="0"/>
        <w:rPr>
          <w:sz w:val="20"/>
          <w:szCs w:val="20"/>
        </w:rPr>
      </w:pPr>
      <w:r w:rsidRPr="006F64D5">
        <w:rPr>
          <w:sz w:val="20"/>
          <w:szCs w:val="20"/>
        </w:rPr>
        <w:t>Completed land appraisal, resulting in land value of $85,000</w:t>
      </w:r>
    </w:p>
    <w:p w14:paraId="7E0DA389" w14:textId="027D29A0" w:rsidR="00295145" w:rsidRPr="005E2023" w:rsidRDefault="00295145" w:rsidP="00295145">
      <w:pPr>
        <w:pStyle w:val="ListParagraph"/>
        <w:numPr>
          <w:ilvl w:val="0"/>
          <w:numId w:val="1"/>
        </w:numPr>
        <w:spacing w:after="0"/>
        <w:rPr>
          <w:b/>
          <w:bCs/>
          <w:sz w:val="20"/>
          <w:szCs w:val="20"/>
        </w:rPr>
      </w:pPr>
      <w:r w:rsidRPr="006F64D5">
        <w:rPr>
          <w:b/>
          <w:bCs/>
          <w:sz w:val="20"/>
          <w:szCs w:val="20"/>
        </w:rPr>
        <w:t xml:space="preserve">Early January: </w:t>
      </w:r>
      <w:r w:rsidRPr="006F64D5">
        <w:rPr>
          <w:sz w:val="20"/>
          <w:szCs w:val="20"/>
        </w:rPr>
        <w:t xml:space="preserve">Negotiations with landowner stalled as final </w:t>
      </w:r>
      <w:r w:rsidR="00074F79" w:rsidRPr="006F64D5">
        <w:rPr>
          <w:sz w:val="20"/>
          <w:szCs w:val="20"/>
        </w:rPr>
        <w:t xml:space="preserve">offer </w:t>
      </w:r>
      <w:r w:rsidR="00D62818">
        <w:rPr>
          <w:sz w:val="20"/>
          <w:szCs w:val="20"/>
        </w:rPr>
        <w:t xml:space="preserve">from the board </w:t>
      </w:r>
      <w:r w:rsidR="00074F79" w:rsidRPr="006F64D5">
        <w:rPr>
          <w:sz w:val="20"/>
          <w:szCs w:val="20"/>
        </w:rPr>
        <w:t xml:space="preserve">of $65,000 was </w:t>
      </w:r>
      <w:r w:rsidR="00D62818">
        <w:rPr>
          <w:sz w:val="20"/>
          <w:szCs w:val="20"/>
        </w:rPr>
        <w:t>declined</w:t>
      </w:r>
      <w:r w:rsidR="00074F79" w:rsidRPr="006F64D5">
        <w:rPr>
          <w:sz w:val="20"/>
          <w:szCs w:val="20"/>
        </w:rPr>
        <w:t xml:space="preserve"> by the landowner.  Work to apply for a land acquisition grant by the February 1</w:t>
      </w:r>
      <w:r w:rsidR="00074F79" w:rsidRPr="006F64D5">
        <w:rPr>
          <w:sz w:val="20"/>
          <w:szCs w:val="20"/>
          <w:vertAlign w:val="superscript"/>
        </w:rPr>
        <w:t>st</w:t>
      </w:r>
      <w:r w:rsidR="00074F79" w:rsidRPr="006F64D5">
        <w:rPr>
          <w:sz w:val="20"/>
          <w:szCs w:val="20"/>
        </w:rPr>
        <w:t xml:space="preserve"> deadline was stopped.</w:t>
      </w:r>
    </w:p>
    <w:p w14:paraId="410EDD77" w14:textId="0078DAFF" w:rsidR="00250B11" w:rsidRDefault="005E2023" w:rsidP="00250B11">
      <w:pPr>
        <w:pStyle w:val="ListParagraph"/>
        <w:numPr>
          <w:ilvl w:val="0"/>
          <w:numId w:val="1"/>
        </w:numPr>
      </w:pPr>
      <w:r w:rsidRPr="00250B11">
        <w:rPr>
          <w:b/>
          <w:bCs/>
          <w:sz w:val="20"/>
          <w:szCs w:val="20"/>
        </w:rPr>
        <w:t xml:space="preserve">January 22: </w:t>
      </w:r>
      <w:r w:rsidR="00250B11" w:rsidRPr="00250B11">
        <w:rPr>
          <w:sz w:val="20"/>
          <w:szCs w:val="20"/>
        </w:rPr>
        <w:t>The Trump administration finalized a rule to strip away environmental protections for streams, wetlands and groundwater.  This ruling may impact what future landowners could develop in wetland areas like the property we want to purchase.  Purchasing this land would allow the association to control the protection of another portion of the wetlands that are vital to the health of our lake, regardless of government regulation changes.</w:t>
      </w:r>
    </w:p>
    <w:p w14:paraId="1920AA72" w14:textId="3671A68A" w:rsidR="00074F79" w:rsidRPr="00250B11" w:rsidRDefault="00074F79" w:rsidP="00D51760">
      <w:pPr>
        <w:pStyle w:val="ListParagraph"/>
        <w:numPr>
          <w:ilvl w:val="0"/>
          <w:numId w:val="1"/>
        </w:numPr>
        <w:spacing w:after="0"/>
        <w:rPr>
          <w:b/>
          <w:bCs/>
          <w:sz w:val="20"/>
          <w:szCs w:val="20"/>
        </w:rPr>
      </w:pPr>
      <w:r w:rsidRPr="00250B11">
        <w:rPr>
          <w:b/>
          <w:bCs/>
          <w:sz w:val="20"/>
          <w:szCs w:val="20"/>
        </w:rPr>
        <w:t>January 31</w:t>
      </w:r>
      <w:r w:rsidRPr="00250B11">
        <w:rPr>
          <w:b/>
          <w:bCs/>
          <w:sz w:val="20"/>
          <w:szCs w:val="20"/>
          <w:vertAlign w:val="superscript"/>
        </w:rPr>
        <w:t>st</w:t>
      </w:r>
      <w:r w:rsidRPr="00250B11">
        <w:rPr>
          <w:b/>
          <w:bCs/>
          <w:sz w:val="20"/>
          <w:szCs w:val="20"/>
        </w:rPr>
        <w:t xml:space="preserve">:  </w:t>
      </w:r>
      <w:r w:rsidRPr="00250B11">
        <w:rPr>
          <w:sz w:val="20"/>
          <w:szCs w:val="20"/>
        </w:rPr>
        <w:t xml:space="preserve">Landowner contacted the board indicating she had reconsidered and wants to accept </w:t>
      </w:r>
      <w:r w:rsidR="00D62818" w:rsidRPr="00250B11">
        <w:rPr>
          <w:sz w:val="20"/>
          <w:szCs w:val="20"/>
        </w:rPr>
        <w:t>the board’s</w:t>
      </w:r>
      <w:r w:rsidRPr="00250B11">
        <w:rPr>
          <w:sz w:val="20"/>
          <w:szCs w:val="20"/>
        </w:rPr>
        <w:t xml:space="preserve"> offer of $65,000 to purchase the land.</w:t>
      </w:r>
    </w:p>
    <w:p w14:paraId="43CEB4F0" w14:textId="0CE01657" w:rsidR="00074F79" w:rsidRPr="00390806" w:rsidRDefault="00074F79" w:rsidP="00295145">
      <w:pPr>
        <w:pStyle w:val="ListParagraph"/>
        <w:numPr>
          <w:ilvl w:val="0"/>
          <w:numId w:val="1"/>
        </w:numPr>
        <w:spacing w:after="0"/>
        <w:rPr>
          <w:b/>
          <w:bCs/>
          <w:sz w:val="20"/>
          <w:szCs w:val="20"/>
        </w:rPr>
      </w:pPr>
      <w:r w:rsidRPr="006F64D5">
        <w:rPr>
          <w:b/>
          <w:bCs/>
          <w:sz w:val="20"/>
          <w:szCs w:val="20"/>
        </w:rPr>
        <w:t xml:space="preserve">February: </w:t>
      </w:r>
      <w:r w:rsidRPr="006F64D5">
        <w:rPr>
          <w:sz w:val="20"/>
          <w:szCs w:val="20"/>
        </w:rPr>
        <w:t xml:space="preserve">Confirmed with the DNR that we cannot be considered for a land acquisition grant </w:t>
      </w:r>
      <w:r w:rsidR="007957B3">
        <w:rPr>
          <w:sz w:val="20"/>
          <w:szCs w:val="20"/>
        </w:rPr>
        <w:t>at this time because we missed the February 1</w:t>
      </w:r>
      <w:r w:rsidR="007957B3" w:rsidRPr="007957B3">
        <w:rPr>
          <w:sz w:val="20"/>
          <w:szCs w:val="20"/>
          <w:vertAlign w:val="superscript"/>
        </w:rPr>
        <w:t>st</w:t>
      </w:r>
      <w:r w:rsidR="007957B3">
        <w:rPr>
          <w:sz w:val="20"/>
          <w:szCs w:val="20"/>
        </w:rPr>
        <w:t xml:space="preserve"> application deadline. We may have another opportunity to apply for the same type of grant later this year (November) if a letter of retroactivity is accepted, allowing us to purchase the land before the grant is applied for.  Please understand that even if the letter of retroactivity is accepted that does NOT guarantee grant funding.</w:t>
      </w:r>
    </w:p>
    <w:p w14:paraId="77B1CAC9" w14:textId="77777777" w:rsidR="005E2023" w:rsidRPr="00250B11" w:rsidRDefault="005E2023" w:rsidP="00390806">
      <w:pPr>
        <w:spacing w:after="0"/>
        <w:rPr>
          <w:b/>
          <w:bCs/>
          <w:sz w:val="16"/>
          <w:szCs w:val="16"/>
        </w:rPr>
      </w:pPr>
    </w:p>
    <w:p w14:paraId="7DB69799" w14:textId="01AD7D6F" w:rsidR="00390806" w:rsidRDefault="00390806" w:rsidP="00250B11">
      <w:pPr>
        <w:spacing w:after="0"/>
        <w:rPr>
          <w:b/>
          <w:bCs/>
          <w:sz w:val="20"/>
          <w:szCs w:val="20"/>
        </w:rPr>
      </w:pPr>
      <w:r>
        <w:rPr>
          <w:b/>
          <w:bCs/>
          <w:sz w:val="20"/>
          <w:szCs w:val="20"/>
        </w:rPr>
        <w:t>Costs incurred to-date $4,360:</w:t>
      </w:r>
    </w:p>
    <w:p w14:paraId="7AA57B19" w14:textId="61E944AE" w:rsidR="002A43C7" w:rsidRPr="00390806" w:rsidRDefault="002A43C7" w:rsidP="00250B11">
      <w:pPr>
        <w:pStyle w:val="ListParagraph"/>
        <w:numPr>
          <w:ilvl w:val="0"/>
          <w:numId w:val="5"/>
        </w:numPr>
        <w:spacing w:after="0"/>
        <w:rPr>
          <w:sz w:val="20"/>
          <w:szCs w:val="20"/>
        </w:rPr>
      </w:pPr>
      <w:r w:rsidRPr="00390806">
        <w:rPr>
          <w:sz w:val="20"/>
          <w:szCs w:val="20"/>
        </w:rPr>
        <w:t>Land Appraisal - $2,550</w:t>
      </w:r>
    </w:p>
    <w:p w14:paraId="4CFCC2D8" w14:textId="3F8842B9" w:rsidR="002A43C7" w:rsidRDefault="002A43C7" w:rsidP="00250B11">
      <w:pPr>
        <w:pStyle w:val="ListParagraph"/>
        <w:numPr>
          <w:ilvl w:val="0"/>
          <w:numId w:val="5"/>
        </w:numPr>
        <w:spacing w:after="0"/>
        <w:rPr>
          <w:sz w:val="20"/>
          <w:szCs w:val="20"/>
        </w:rPr>
      </w:pPr>
      <w:r w:rsidRPr="00390806">
        <w:rPr>
          <w:sz w:val="20"/>
          <w:szCs w:val="20"/>
        </w:rPr>
        <w:t>Timber Appraisal - $270</w:t>
      </w:r>
    </w:p>
    <w:p w14:paraId="69747943" w14:textId="16AA947B" w:rsidR="00390806" w:rsidRPr="00390806" w:rsidRDefault="00390806" w:rsidP="00250B11">
      <w:pPr>
        <w:pStyle w:val="ListParagraph"/>
        <w:numPr>
          <w:ilvl w:val="0"/>
          <w:numId w:val="5"/>
        </w:numPr>
        <w:spacing w:after="0"/>
        <w:rPr>
          <w:sz w:val="20"/>
          <w:szCs w:val="20"/>
        </w:rPr>
      </w:pPr>
      <w:r>
        <w:rPr>
          <w:sz w:val="20"/>
          <w:szCs w:val="20"/>
        </w:rPr>
        <w:t>Grant prep and property management plan - $1,540</w:t>
      </w:r>
    </w:p>
    <w:sectPr w:rsidR="00390806" w:rsidRPr="00390806" w:rsidSect="006F64D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67957"/>
    <w:multiLevelType w:val="hybridMultilevel"/>
    <w:tmpl w:val="6054FB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A546DF"/>
    <w:multiLevelType w:val="hybridMultilevel"/>
    <w:tmpl w:val="77F08DE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E712C11"/>
    <w:multiLevelType w:val="hybridMultilevel"/>
    <w:tmpl w:val="9EEEA0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723093"/>
    <w:multiLevelType w:val="hybridMultilevel"/>
    <w:tmpl w:val="6E5AF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244FC"/>
    <w:multiLevelType w:val="hybridMultilevel"/>
    <w:tmpl w:val="87CC11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72F"/>
    <w:rsid w:val="00074F79"/>
    <w:rsid w:val="00196EE9"/>
    <w:rsid w:val="0022172F"/>
    <w:rsid w:val="00250B11"/>
    <w:rsid w:val="00295145"/>
    <w:rsid w:val="002A43C7"/>
    <w:rsid w:val="002E494C"/>
    <w:rsid w:val="00390806"/>
    <w:rsid w:val="004A013E"/>
    <w:rsid w:val="005E2023"/>
    <w:rsid w:val="006D7C01"/>
    <w:rsid w:val="006F64D5"/>
    <w:rsid w:val="007957B3"/>
    <w:rsid w:val="007C07DC"/>
    <w:rsid w:val="008307D0"/>
    <w:rsid w:val="008E250E"/>
    <w:rsid w:val="009A6078"/>
    <w:rsid w:val="00A42D52"/>
    <w:rsid w:val="00A60ECB"/>
    <w:rsid w:val="00B53389"/>
    <w:rsid w:val="00B65CF2"/>
    <w:rsid w:val="00CE60A3"/>
    <w:rsid w:val="00D62818"/>
    <w:rsid w:val="00DC4D54"/>
    <w:rsid w:val="00E34E2C"/>
    <w:rsid w:val="00E71094"/>
    <w:rsid w:val="00EC2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13759"/>
  <w15:chartTrackingRefBased/>
  <w15:docId w15:val="{1A94DE61-B7B4-4E2A-90EF-CD27DB3D1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869816">
      <w:bodyDiv w:val="1"/>
      <w:marLeft w:val="0"/>
      <w:marRight w:val="0"/>
      <w:marTop w:val="0"/>
      <w:marBottom w:val="0"/>
      <w:divBdr>
        <w:top w:val="none" w:sz="0" w:space="0" w:color="auto"/>
        <w:left w:val="none" w:sz="0" w:space="0" w:color="auto"/>
        <w:bottom w:val="none" w:sz="0" w:space="0" w:color="auto"/>
        <w:right w:val="none" w:sz="0" w:space="0" w:color="auto"/>
      </w:divBdr>
    </w:div>
    <w:div w:id="154798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545</Words>
  <Characters>3109</Characters>
  <Application>Microsoft Office Word</Application>
  <DocSecurity>4</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McCain Foods Limited</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LUECK, MARY CLAIRE</dc:creator>
  <cp:keywords/>
  <dc:description/>
  <cp:lastModifiedBy>P. John Abendroth</cp:lastModifiedBy>
  <cp:revision>2</cp:revision>
  <dcterms:created xsi:type="dcterms:W3CDTF">2020-02-17T14:02:00Z</dcterms:created>
  <dcterms:modified xsi:type="dcterms:W3CDTF">2020-02-17T14:02:00Z</dcterms:modified>
</cp:coreProperties>
</file>