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bookmarkStart w:id="0" w:name="_GoBack"/>
      <w:r w:rsidRPr="006D4D4E">
        <w:rPr>
          <w:rFonts w:eastAsia="Times New Roman" w:cstheme="minorHAnsi"/>
          <w:b/>
          <w:bCs/>
          <w:color w:val="000000"/>
          <w:sz w:val="24"/>
          <w:szCs w:val="24"/>
        </w:rPr>
        <w:t>The UNION [ALL], INTERSECT, MINUS Operators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You can combine multiple queries using the set operators UNION, UNION ALL, INTERSECT, and MINUS. All set operators have equal precedence. If a SQL statement contains multiple set operators, Oracle evaluates them from the left to right if no parentheses explicitly specify another order.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4D4E">
        <w:rPr>
          <w:rFonts w:eastAsia="Times New Roman" w:cstheme="minorHAnsi"/>
          <w:b/>
          <w:bCs/>
          <w:color w:val="000000"/>
          <w:sz w:val="24"/>
          <w:szCs w:val="24"/>
        </w:rPr>
        <w:t>UNION Example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following statement combines the results with the UNION operator, which eliminates duplicate selected rows.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empno,ename,sal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 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UNION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empno,ename,salary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oldemp</w:t>
      </w:r>
      <w:proofErr w:type="spellEnd"/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What if you need to select rows from two tables, but tables have different columns? 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In this situation you have to use TO_CHAR function to fill up missing columns.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For Example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This statement shows that you must match datatype (using the TO_CHAR function) when columns do not exist in one or the other table: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sal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to_char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(null) as “Transfer Date”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 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 UNION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empno,ename,to_char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(null) as “Sal”,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tdate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oldemp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EMPNO     ENAME     SAL       Transfer Date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-----     -----     ------    -------------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101       Sami      5000      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102       Smith              11-jul-2000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 xml:space="preserve">201      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Tamim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              10-AUG-2000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209       Ravi      2400     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4D4E">
        <w:rPr>
          <w:rFonts w:eastAsia="Times New Roman" w:cstheme="minorHAnsi"/>
          <w:b/>
          <w:bCs/>
          <w:color w:val="000000"/>
          <w:sz w:val="24"/>
          <w:szCs w:val="24"/>
        </w:rPr>
        <w:t>UNION ALL Example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UNION operator returns only distinct rows that appear in either result, while the UNION ALL operator returns all rows. The UNION ALL operator does not eliminate duplicate selected rows: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empno,ename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 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>union all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empno,ename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oldemp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4D4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INTERSECT Example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following statement combines the results with the INTERSECT operator, which returns only those rows returned by both queries: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br/>
        <w:t>INTERSECT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oldemp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4D4E">
        <w:rPr>
          <w:rFonts w:eastAsia="Times New Roman" w:cstheme="minorHAnsi"/>
          <w:b/>
          <w:bCs/>
          <w:color w:val="000000"/>
          <w:sz w:val="24"/>
          <w:szCs w:val="24"/>
        </w:rPr>
        <w:t>MINUS Example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following statement combines results with the MINUS operator, which returns only rows returned by the first query but not by the second: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br/>
        <w:t>MINUS</w:t>
      </w:r>
      <w:r w:rsidRPr="006D4D4E">
        <w:rPr>
          <w:rFonts w:eastAsia="Times New Roman" w:cstheme="minorHAnsi"/>
          <w:color w:val="000000"/>
          <w:sz w:val="24"/>
          <w:szCs w:val="24"/>
        </w:rPr>
        <w:br/>
        <w:t xml:space="preserve">SELECT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empno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oldemp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4D4E">
        <w:rPr>
          <w:rFonts w:eastAsia="Times New Roman" w:cstheme="minorHAnsi"/>
          <w:b/>
          <w:bCs/>
          <w:color w:val="000000"/>
          <w:sz w:val="24"/>
          <w:szCs w:val="24"/>
        </w:rPr>
        <w:t>SORTING QUERY RESULTS</w:t>
      </w:r>
    </w:p>
    <w:p w:rsidR="006D4D4E" w:rsidRPr="006D4D4E" w:rsidRDefault="006D4D4E" w:rsidP="006D4D4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To sort query result you can use ORDER BY clause in SELECT statement.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Sorting Examples.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following query sorts the employees according to ascending order of salaries.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*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order by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sal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following query sorts the employees according to descending order of salaries.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*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order by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sal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desc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The following query sorts the employees according to ascending order of names.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*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order by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 xml:space="preserve">The following query first sorts the employees according to ascending order of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names.If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names are equal then sorts employees on descending order of salaries.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*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order by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sal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desc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>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 xml:space="preserve">You can also specify the positions instead of column names. Like in the following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query</w:t>
      </w: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,which</w:t>
      </w:r>
      <w:proofErr w:type="spellEnd"/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shows employees according to ascending order of their names.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*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order by 2;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lastRenderedPageBreak/>
        <w:t>The following query first sorts the employees according to ascending order of salaries.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D4D4E">
        <w:rPr>
          <w:rFonts w:eastAsia="Times New Roman" w:cstheme="minorHAnsi"/>
          <w:color w:val="000000"/>
          <w:sz w:val="24"/>
          <w:szCs w:val="24"/>
        </w:rPr>
        <w:t>If salaries are equal then sorts employees on ascending order of names</w:t>
      </w:r>
    </w:p>
    <w:p w:rsidR="006D4D4E" w:rsidRPr="006D4D4E" w:rsidRDefault="006D4D4E" w:rsidP="006D4D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4D4E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6D4D4E">
        <w:rPr>
          <w:rFonts w:eastAsia="Times New Roman" w:cstheme="minorHAnsi"/>
          <w:color w:val="000000"/>
          <w:sz w:val="24"/>
          <w:szCs w:val="24"/>
        </w:rPr>
        <w:t xml:space="preserve"> * from </w:t>
      </w:r>
      <w:proofErr w:type="spellStart"/>
      <w:r w:rsidRPr="006D4D4E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6D4D4E">
        <w:rPr>
          <w:rFonts w:eastAsia="Times New Roman" w:cstheme="minorHAnsi"/>
          <w:color w:val="000000"/>
          <w:sz w:val="24"/>
          <w:szCs w:val="24"/>
        </w:rPr>
        <w:t xml:space="preserve"> order by 3, 2;</w:t>
      </w:r>
    </w:p>
    <w:bookmarkEnd w:id="0"/>
    <w:p w:rsidR="0043282E" w:rsidRPr="006D4D4E" w:rsidRDefault="006D4D4E">
      <w:pPr>
        <w:rPr>
          <w:rFonts w:cstheme="minorHAnsi"/>
          <w:sz w:val="24"/>
          <w:szCs w:val="24"/>
        </w:rPr>
      </w:pPr>
    </w:p>
    <w:sectPr w:rsidR="0043282E" w:rsidRPr="006D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4E"/>
    <w:rsid w:val="000C63B6"/>
    <w:rsid w:val="001317EB"/>
    <w:rsid w:val="006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64405-C22F-4138-84ED-0A2C5A76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D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text">
    <w:name w:val="codetext"/>
    <w:basedOn w:val="Normal"/>
    <w:rsid w:val="006D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2502</Characters>
  <Application>Microsoft Office Word</Application>
  <DocSecurity>0</DocSecurity>
  <Lines>20</Lines>
  <Paragraphs>5</Paragraphs>
  <ScaleCrop>false</ScaleCrop>
  <Company>Capgemini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Setti, Nagaraju</dc:creator>
  <cp:keywords/>
  <dc:description/>
  <cp:lastModifiedBy>Setti, Nagaraju</cp:lastModifiedBy>
  <cp:revision>1</cp:revision>
  <dcterms:created xsi:type="dcterms:W3CDTF">2018-09-27T16:19:00Z</dcterms:created>
  <dcterms:modified xsi:type="dcterms:W3CDTF">2018-09-27T16:20:00Z</dcterms:modified>
</cp:coreProperties>
</file>