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6BE94" w14:textId="77777777" w:rsidR="00323D36" w:rsidRPr="009F01BD" w:rsidRDefault="00323D36" w:rsidP="00323D36">
      <w:pPr>
        <w:jc w:val="center"/>
        <w:rPr>
          <w:b/>
        </w:rPr>
      </w:pPr>
      <w:bookmarkStart w:id="0" w:name="_Hlk170477362"/>
      <w:r w:rsidRPr="009F01BD">
        <w:rPr>
          <w:b/>
        </w:rPr>
        <w:t>CỘNG HÒA XÃ HỘI CHỦ NGHĨA VIỆT NAM</w:t>
      </w:r>
    </w:p>
    <w:p w14:paraId="244A0152" w14:textId="77777777" w:rsidR="00323D36" w:rsidRPr="009F01BD" w:rsidRDefault="00323D36" w:rsidP="00323D36">
      <w:pPr>
        <w:jc w:val="center"/>
        <w:rPr>
          <w:b/>
        </w:rPr>
      </w:pPr>
      <w:r w:rsidRPr="009F01BD">
        <w:rPr>
          <w:b/>
        </w:rPr>
        <w:t>Độc lập – Tự do – Hạnh phúc</w:t>
      </w:r>
    </w:p>
    <w:p w14:paraId="46215A31" w14:textId="77777777" w:rsidR="00323D36" w:rsidRPr="009F01BD" w:rsidRDefault="00323D36" w:rsidP="00323D36">
      <w:pPr>
        <w:jc w:val="center"/>
      </w:pPr>
      <w:r w:rsidRPr="009F01BD">
        <w:rPr>
          <w:noProof/>
        </w:rPr>
        <mc:AlternateContent>
          <mc:Choice Requires="wps">
            <w:drawing>
              <wp:anchor distT="0" distB="0" distL="114300" distR="114300" simplePos="0" relativeHeight="251659264" behindDoc="0" locked="0" layoutInCell="1" allowOverlap="1" wp14:anchorId="572C5F8D" wp14:editId="5C5A784A">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0117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88DD482" w14:textId="55BF1669" w:rsidR="00323D36" w:rsidRPr="00960B5E" w:rsidRDefault="00323D36" w:rsidP="00323D36">
      <w:pPr>
        <w:spacing w:before="80" w:after="80" w:line="276" w:lineRule="auto"/>
        <w:ind w:left="270" w:firstLine="90"/>
        <w:jc w:val="center"/>
        <w:rPr>
          <w:b/>
          <w:bCs/>
          <w:sz w:val="36"/>
          <w:szCs w:val="36"/>
        </w:rPr>
      </w:pPr>
      <w:r w:rsidRPr="00B55338">
        <w:rPr>
          <w:b/>
          <w:bCs/>
          <w:sz w:val="36"/>
          <w:szCs w:val="36"/>
        </w:rPr>
        <w:t xml:space="preserve">ĐƠN </w:t>
      </w:r>
      <w:r w:rsidR="00FD410C">
        <w:rPr>
          <w:b/>
          <w:bCs/>
          <w:sz w:val="36"/>
          <w:szCs w:val="36"/>
        </w:rPr>
        <w:t xml:space="preserve">KÊU CỨU - </w:t>
      </w:r>
      <w:r w:rsidR="0071520E">
        <w:rPr>
          <w:b/>
          <w:bCs/>
          <w:sz w:val="36"/>
          <w:szCs w:val="36"/>
        </w:rPr>
        <w:t xml:space="preserve">KHIẾU NẠI </w:t>
      </w:r>
      <w:r w:rsidR="00FD410C">
        <w:rPr>
          <w:b/>
          <w:bCs/>
          <w:sz w:val="36"/>
          <w:szCs w:val="36"/>
        </w:rPr>
        <w:t>-</w:t>
      </w:r>
      <w:r w:rsidR="0071520E">
        <w:rPr>
          <w:b/>
          <w:bCs/>
          <w:sz w:val="36"/>
          <w:szCs w:val="36"/>
        </w:rPr>
        <w:t xml:space="preserve"> TỐ CÁO (LẦN 2)</w:t>
      </w:r>
    </w:p>
    <w:p w14:paraId="441E3660" w14:textId="2A9F6660" w:rsidR="00323D36" w:rsidRDefault="00323D36" w:rsidP="00323D36">
      <w:pPr>
        <w:spacing w:before="80" w:after="80" w:line="276" w:lineRule="auto"/>
        <w:ind w:left="270" w:firstLine="90"/>
        <w:jc w:val="center"/>
      </w:pPr>
      <w:r w:rsidRPr="009F01BD">
        <w:t xml:space="preserve">Kính gửi:     - </w:t>
      </w:r>
      <w:r w:rsidR="0071520E" w:rsidRPr="0071520E">
        <w:t>Đồng chí Bí thư Tỉnh ủy Phú Yên</w:t>
      </w:r>
    </w:p>
    <w:p w14:paraId="3A803239" w14:textId="4480A1F2" w:rsidR="0071520E" w:rsidRPr="0071520E" w:rsidRDefault="0071520E" w:rsidP="0071520E">
      <w:pPr>
        <w:spacing w:before="80" w:after="80" w:line="276" w:lineRule="auto"/>
        <w:ind w:left="270" w:firstLine="90"/>
        <w:jc w:val="center"/>
      </w:pPr>
      <w:r w:rsidRPr="009F01BD">
        <w:t xml:space="preserve">- </w:t>
      </w:r>
      <w:r w:rsidRPr="0071520E">
        <w:t xml:space="preserve">  Ban Thường vụ Tỉnh ủy Phú Yên </w:t>
      </w:r>
    </w:p>
    <w:p w14:paraId="263CEE33" w14:textId="3ED0A165" w:rsidR="0071520E" w:rsidRDefault="0071520E" w:rsidP="0071520E">
      <w:pPr>
        <w:spacing w:before="80" w:after="80" w:line="276" w:lineRule="auto"/>
        <w:ind w:left="270" w:firstLine="90"/>
        <w:jc w:val="center"/>
      </w:pPr>
      <w:r w:rsidRPr="0071520E">
        <w:t xml:space="preserve">  </w:t>
      </w:r>
      <w:r w:rsidRPr="009F01BD">
        <w:t xml:space="preserve">- </w:t>
      </w:r>
      <w:r w:rsidRPr="0071520E">
        <w:t xml:space="preserve"> Ủy ban Kiểm tra Tỉnh ủy Phú Yên </w:t>
      </w:r>
    </w:p>
    <w:p w14:paraId="3C32C409" w14:textId="0F88328C" w:rsidR="0071520E" w:rsidRPr="008965E4" w:rsidRDefault="0071520E" w:rsidP="0071520E">
      <w:pPr>
        <w:spacing w:before="80" w:after="80" w:line="276" w:lineRule="auto"/>
        <w:rPr>
          <w:color w:val="000000"/>
        </w:rPr>
      </w:pPr>
      <w:r w:rsidRPr="0071520E">
        <w:t xml:space="preserve"> </w:t>
      </w:r>
    </w:p>
    <w:p w14:paraId="5618CEB9" w14:textId="77777777" w:rsidR="00323D36" w:rsidRDefault="00323D36" w:rsidP="00323D36">
      <w:pPr>
        <w:spacing w:before="80" w:after="80"/>
        <w:jc w:val="both"/>
      </w:pPr>
      <w:r w:rsidRPr="009F01BD">
        <w:t xml:space="preserve">Tôi tên là: </w:t>
      </w:r>
      <w:r w:rsidRPr="009F01BD">
        <w:rPr>
          <w:b/>
        </w:rPr>
        <w:t>Trần Văn Thi</w:t>
      </w:r>
      <w:r w:rsidRPr="009F01BD">
        <w:t>, sinh năm 1965.</w:t>
      </w:r>
    </w:p>
    <w:p w14:paraId="10BF84D9" w14:textId="77777777" w:rsidR="00323D36" w:rsidRDefault="00323D36" w:rsidP="00323D36">
      <w:pPr>
        <w:spacing w:before="80" w:after="80"/>
        <w:jc w:val="both"/>
        <w:rPr>
          <w:b/>
          <w:bCs/>
        </w:rPr>
      </w:pPr>
      <w:r>
        <w:t xml:space="preserve">Số CCCD: </w:t>
      </w:r>
      <w:r w:rsidRPr="0035554C">
        <w:rPr>
          <w:b/>
          <w:bCs/>
        </w:rPr>
        <w:t>054065009061</w:t>
      </w:r>
    </w:p>
    <w:p w14:paraId="1E58330E" w14:textId="77777777" w:rsidR="00323D36" w:rsidRDefault="00323D36" w:rsidP="00323D36">
      <w:pPr>
        <w:spacing w:before="80" w:after="80"/>
        <w:jc w:val="both"/>
      </w:pPr>
      <w:r w:rsidRPr="009F01BD">
        <w:t>Địa chỉ thường trú tại địa chỉ: Khu phố Phú Hiệp 2, phường Hòa Hiệp Trung, Thị xã Đông Hòa, Phú Yên.</w:t>
      </w:r>
    </w:p>
    <w:p w14:paraId="4DECD3F2" w14:textId="13CA0C43" w:rsidR="00323D36" w:rsidRDefault="00323D36" w:rsidP="00323D36">
      <w:pPr>
        <w:spacing w:before="80" w:after="80"/>
        <w:jc w:val="both"/>
        <w:rPr>
          <w:b/>
          <w:bCs/>
        </w:rPr>
      </w:pPr>
      <w:r w:rsidRPr="00125139">
        <w:rPr>
          <w:b/>
          <w:bCs/>
        </w:rPr>
        <w:t xml:space="preserve">Thuộc diện: Người khuyết tật </w:t>
      </w:r>
      <w:r>
        <w:rPr>
          <w:b/>
          <w:bCs/>
        </w:rPr>
        <w:t>nặng</w:t>
      </w:r>
      <w:r w:rsidR="0070615E">
        <w:rPr>
          <w:b/>
          <w:bCs/>
        </w:rPr>
        <w:t xml:space="preserve"> về vận động</w:t>
      </w:r>
      <w:r w:rsidR="00BF4757">
        <w:rPr>
          <w:b/>
          <w:bCs/>
        </w:rPr>
        <w:t xml:space="preserve">, nhờ cơ quan tạo điều kiện </w:t>
      </w:r>
      <w:r w:rsidR="0070615E">
        <w:rPr>
          <w:b/>
          <w:bCs/>
        </w:rPr>
        <w:t>giúp đỡ.</w:t>
      </w:r>
    </w:p>
    <w:p w14:paraId="2077E410" w14:textId="62E41C90" w:rsidR="00323D36" w:rsidRDefault="00323D36" w:rsidP="00323D36">
      <w:pPr>
        <w:spacing w:before="80" w:after="80"/>
        <w:jc w:val="both"/>
        <w:rPr>
          <w:b/>
          <w:bCs/>
        </w:rPr>
      </w:pPr>
      <w:r w:rsidRPr="00323D36">
        <w:rPr>
          <w:b/>
          <w:bCs/>
        </w:rPr>
        <w:t xml:space="preserve">I. Tóm tắt </w:t>
      </w:r>
      <w:r w:rsidR="0070615E">
        <w:rPr>
          <w:b/>
          <w:bCs/>
        </w:rPr>
        <w:t>nguyên V/v</w:t>
      </w:r>
      <w:r w:rsidRPr="00323D36">
        <w:rPr>
          <w:b/>
          <w:bCs/>
        </w:rPr>
        <w:t xml:space="preserve"> và quá trình gửi đơn tố cáo:</w:t>
      </w:r>
    </w:p>
    <w:p w14:paraId="48FE6FC9" w14:textId="2E175798" w:rsidR="00323D36" w:rsidRDefault="00323D36" w:rsidP="0070615E">
      <w:pPr>
        <w:spacing w:before="80" w:after="80"/>
        <w:ind w:firstLine="360"/>
        <w:jc w:val="both"/>
      </w:pPr>
      <w:r w:rsidRPr="00323D36">
        <w:t xml:space="preserve">Vào ngày 25/02/2025, tôi </w:t>
      </w:r>
      <w:r>
        <w:t>có</w:t>
      </w:r>
      <w:r w:rsidRPr="00323D36">
        <w:t xml:space="preserve"> gửi </w:t>
      </w:r>
      <w:r w:rsidRPr="0070615E">
        <w:rPr>
          <w:b/>
          <w:bCs/>
        </w:rPr>
        <w:t>Đ</w:t>
      </w:r>
      <w:r w:rsidR="0070615E" w:rsidRPr="0070615E">
        <w:rPr>
          <w:b/>
          <w:bCs/>
        </w:rPr>
        <w:t>ƠN TỐ CÁO VÀ YÊU CẦU KHỞI TỐ (KHẨN CẤP)</w:t>
      </w:r>
      <w:r w:rsidRPr="00323D36">
        <w:t xml:space="preserve"> đến </w:t>
      </w:r>
      <w:r>
        <w:t>nhiều</w:t>
      </w:r>
      <w:r w:rsidR="00275247">
        <w:t xml:space="preserve"> </w:t>
      </w:r>
      <w:r>
        <w:t>cơ</w:t>
      </w:r>
      <w:r w:rsidRPr="00323D36">
        <w:t xml:space="preserve"> quan </w:t>
      </w:r>
      <w:r>
        <w:t>Tỉnh Phú Yên</w:t>
      </w:r>
      <w:r w:rsidRPr="00323D36">
        <w:t xml:space="preserve">, tố cáo hành vi có dấu hiệu vi phạm pháp luật của </w:t>
      </w:r>
      <w:r w:rsidR="0070615E">
        <w:t>nhiều cơ quan &amp;</w:t>
      </w:r>
      <w:r w:rsidRPr="00323D36">
        <w:t xml:space="preserve"> cán bộ</w:t>
      </w:r>
      <w:r w:rsidR="0070615E">
        <w:t>:</w:t>
      </w:r>
      <w:r>
        <w:t xml:space="preserve"> </w:t>
      </w:r>
      <w:r w:rsidRPr="00323D36">
        <w:t xml:space="preserve">Chủ tịch UBND Phường </w:t>
      </w:r>
      <w:r>
        <w:t>cùng Ban</w:t>
      </w:r>
      <w:r w:rsidRPr="00323D36">
        <w:t xml:space="preserve"> Địa chính Phường Hòa Hiệp Trung</w:t>
      </w:r>
      <w:r>
        <w:t xml:space="preserve"> </w:t>
      </w:r>
      <w:r w:rsidRPr="0070615E">
        <w:rPr>
          <w:b/>
          <w:bCs/>
        </w:rPr>
        <w:t>cấu kết</w:t>
      </w:r>
      <w:r>
        <w:t xml:space="preserve"> </w:t>
      </w:r>
      <w:r w:rsidRPr="00323D36">
        <w:t xml:space="preserve">Chủ tịch UBND Thị xã </w:t>
      </w:r>
      <w:r>
        <w:t xml:space="preserve"> và Chi Nhánh/</w:t>
      </w:r>
      <w:r w:rsidRPr="00323D36">
        <w:t>Văn phòng Đăng ký Đất đai Thị xã Đông Hòa</w:t>
      </w:r>
      <w:r>
        <w:t>.</w:t>
      </w:r>
    </w:p>
    <w:p w14:paraId="776EF2E5" w14:textId="79473B4C" w:rsidR="00323D36" w:rsidRPr="0070615E" w:rsidRDefault="00323D36" w:rsidP="00323D36">
      <w:pPr>
        <w:spacing w:before="80" w:after="80"/>
        <w:jc w:val="both"/>
        <w:rPr>
          <w:b/>
          <w:bCs/>
        </w:rPr>
      </w:pPr>
      <w:r w:rsidRPr="0070615E">
        <w:rPr>
          <w:b/>
          <w:bCs/>
        </w:rPr>
        <w:t>Nội dung tố cáo chính bao gồm:</w:t>
      </w:r>
    </w:p>
    <w:p w14:paraId="0304F1D7" w14:textId="4F009D40" w:rsidR="0070615E" w:rsidRDefault="0070615E" w:rsidP="0070615E">
      <w:pPr>
        <w:spacing w:before="80" w:after="80"/>
        <w:ind w:firstLine="360"/>
        <w:jc w:val="both"/>
      </w:pPr>
      <w:r>
        <w:t>C</w:t>
      </w:r>
      <w:r w:rsidRPr="0070615E">
        <w:t>ó dấu hiệu cán bộ địa phương cấu kết, làm sai quy trình</w:t>
      </w:r>
      <w:r>
        <w:t>, quy định</w:t>
      </w:r>
      <w:r w:rsidRPr="0070615E">
        <w:t xml:space="preserve">, hợp thức hóa hồ sơ trái quy định để cấp Giấy chứng nhận quyền sử dụng đất cho bà Trần Thị Thao trên thửa đất của cha tôi (cụ Trần Ghi). Thửa đất này </w:t>
      </w:r>
      <w:r w:rsidR="00A247E9">
        <w:t xml:space="preserve">đang </w:t>
      </w:r>
      <w:r w:rsidRPr="0070615E">
        <w:t xml:space="preserve">tranh chấp phức tạp: </w:t>
      </w:r>
      <w:r w:rsidRPr="0070615E">
        <w:rPr>
          <w:b/>
          <w:bCs/>
        </w:rPr>
        <w:t>mặc dù đã có bản án giải quyết một phần, nhưng gia đình tôi vẫn đang tiếp tục khiếu nại, khiếu kiện về nhiều phần diện tích</w:t>
      </w:r>
      <w:r>
        <w:rPr>
          <w:b/>
          <w:bCs/>
        </w:rPr>
        <w:t xml:space="preserve"> khác</w:t>
      </w:r>
      <w:r w:rsidRPr="0070615E">
        <w:rPr>
          <w:b/>
          <w:bCs/>
        </w:rPr>
        <w:t xml:space="preserve"> nằm ngoài phạm vi giải quyết của bản án đó.</w:t>
      </w:r>
      <w:r w:rsidRPr="0070615E">
        <w:t xml:space="preserve"> </w:t>
      </w:r>
      <w:r w:rsidR="00A247E9" w:rsidRPr="00A247E9">
        <w:t xml:space="preserve">Tuy nhiên, các cơ quan cấp Phường/Thị xã </w:t>
      </w:r>
      <w:r w:rsidR="00A247E9" w:rsidRPr="00A247E9">
        <w:rPr>
          <w:b/>
          <w:bCs/>
        </w:rPr>
        <w:t>cố tình bỏ qua (</w:t>
      </w:r>
      <w:r w:rsidR="00A247E9">
        <w:rPr>
          <w:b/>
          <w:bCs/>
        </w:rPr>
        <w:t>và</w:t>
      </w:r>
      <w:r w:rsidR="00A247E9" w:rsidRPr="00A247E9">
        <w:rPr>
          <w:b/>
          <w:bCs/>
        </w:rPr>
        <w:t xml:space="preserve"> phớt lờ) nhiều đơn</w:t>
      </w:r>
      <w:r w:rsidR="00A247E9" w:rsidRPr="00A247E9">
        <w:t xml:space="preserve"> khiếu nại, khiếu kiện</w:t>
      </w:r>
      <w:r w:rsidR="00A247E9">
        <w:t>, Đơn ngăn chặn</w:t>
      </w:r>
      <w:r w:rsidR="00A247E9" w:rsidRPr="00A247E9">
        <w:t xml:space="preserve"> của tôi</w:t>
      </w:r>
      <w:r w:rsidR="00A247E9">
        <w:t>.</w:t>
      </w:r>
      <w:r w:rsidR="00A247E9" w:rsidRPr="00A247E9">
        <w:t xml:space="preserve"> </w:t>
      </w:r>
      <w:r w:rsidR="00A247E9">
        <w:t>Để</w:t>
      </w:r>
      <w:r w:rsidR="00A247E9" w:rsidRPr="00A247E9">
        <w:t xml:space="preserve"> tiến hành </w:t>
      </w:r>
      <w:r w:rsidR="00A247E9">
        <w:t>làm, cấp</w:t>
      </w:r>
      <w:r w:rsidR="00A247E9" w:rsidRPr="00A247E9">
        <w:t xml:space="preserve"> GCNQSDĐ cho bà Thao</w:t>
      </w:r>
      <w:r w:rsidR="004439CF">
        <w:t xml:space="preserve">, </w:t>
      </w:r>
      <w:r w:rsidR="004439CF">
        <w:t>“</w:t>
      </w:r>
      <w:r w:rsidR="004439CF" w:rsidRPr="004439CF">
        <w:rPr>
          <w:b/>
          <w:bCs/>
        </w:rPr>
        <w:t xml:space="preserve">lén lút </w:t>
      </w:r>
      <w:r w:rsidR="004439CF">
        <w:rPr>
          <w:b/>
          <w:bCs/>
        </w:rPr>
        <w:t>làm</w:t>
      </w:r>
      <w:r w:rsidR="00C85C85">
        <w:rPr>
          <w:b/>
          <w:bCs/>
        </w:rPr>
        <w:t>,ký</w:t>
      </w:r>
      <w:r w:rsidR="004439CF">
        <w:rPr>
          <w:b/>
          <w:bCs/>
        </w:rPr>
        <w:t xml:space="preserve">, </w:t>
      </w:r>
      <w:r w:rsidR="004439CF" w:rsidRPr="004439CF">
        <w:rPr>
          <w:b/>
          <w:bCs/>
        </w:rPr>
        <w:t>cấp sổ đỏ</w:t>
      </w:r>
      <w:r w:rsidR="004439CF">
        <w:rPr>
          <w:b/>
          <w:bCs/>
        </w:rPr>
        <w:t xml:space="preserve"> lấy đất của cha tôi</w:t>
      </w:r>
      <w:r w:rsidR="004439CF">
        <w:t>”</w:t>
      </w:r>
      <w:r w:rsidR="004439CF" w:rsidRPr="0070615E">
        <w:t xml:space="preserve">, </w:t>
      </w:r>
      <w:r w:rsidR="004439CF">
        <w:t xml:space="preserve"> trong khi gia đình tôi không hay biết gì (tôi là</w:t>
      </w:r>
      <w:r w:rsidR="00C85C85">
        <w:t xml:space="preserve"> người</w:t>
      </w:r>
      <w:r w:rsidR="004439CF">
        <w:t xml:space="preserve"> liền kề, đồng thời là người trực tiếp khiếu </w:t>
      </w:r>
      <w:r w:rsidR="004439CF">
        <w:t>nại</w:t>
      </w:r>
      <w:r w:rsidR="004439CF">
        <w:t xml:space="preserve">, </w:t>
      </w:r>
      <w:r w:rsidR="004439CF">
        <w:t>khiếu kiện</w:t>
      </w:r>
      <w:r w:rsidR="004439CF">
        <w:t>)</w:t>
      </w:r>
      <w:r w:rsidRPr="0070615E">
        <w:t>. Hành vi này đã xâm phạm nghiêm trọng đến quyền và lợi ích hợp pháp của gia đình tôi</w:t>
      </w:r>
      <w:r w:rsidR="004439CF">
        <w:t>.</w:t>
      </w:r>
    </w:p>
    <w:p w14:paraId="3C8B9DFB" w14:textId="7584CEF8" w:rsidR="00323D36" w:rsidRPr="00323D36" w:rsidRDefault="00323D36" w:rsidP="00323D36">
      <w:pPr>
        <w:spacing w:before="80" w:after="80"/>
        <w:jc w:val="both"/>
        <w:rPr>
          <w:b/>
          <w:bCs/>
        </w:rPr>
      </w:pPr>
      <w:r w:rsidRPr="00323D36">
        <w:rPr>
          <w:b/>
          <w:bCs/>
        </w:rPr>
        <w:t>II. Nội dung khiếu nại về hành vi giải quyết đơn tố cáo của Ủy ban Kiểm tra (UBKT) Thị ủy Đông Hòa:</w:t>
      </w:r>
    </w:p>
    <w:bookmarkEnd w:id="0"/>
    <w:p w14:paraId="68AB7B31" w14:textId="35AE134B" w:rsidR="00275247" w:rsidRDefault="00275247" w:rsidP="004439CF">
      <w:pPr>
        <w:spacing w:before="80" w:after="80"/>
        <w:ind w:firstLine="360"/>
        <w:jc w:val="both"/>
      </w:pPr>
      <w:r>
        <w:t xml:space="preserve">Sau khi tôi gửi Đơn tố cáo ngày 25/02/2025 đến </w:t>
      </w:r>
      <w:r w:rsidR="004439CF">
        <w:t>nhiều</w:t>
      </w:r>
      <w:r>
        <w:t xml:space="preserve"> cơ quan </w:t>
      </w:r>
      <w:r w:rsidR="004439CF">
        <w:t>cấp tỉnh</w:t>
      </w:r>
      <w:r>
        <w:t>, đơn của tôi đã được chuyển đến Ban Thường vụ Thị ủy Đông Hòa xem xét. Sau đó, Ban Thường vụ Thị ủy đã có chỉ đạo, giao cho Ủy ban Kiểm tra (UBKT) Thị ủy Đông Hòa thụ lý và giải quyết đơn tố cáo của tôi theo thẩm quyền.</w:t>
      </w:r>
    </w:p>
    <w:p w14:paraId="15A1F9AB" w14:textId="353FB2C2" w:rsidR="00275247" w:rsidRDefault="004F2A33" w:rsidP="004439CF">
      <w:pPr>
        <w:spacing w:before="80" w:after="80"/>
        <w:ind w:firstLine="360"/>
        <w:jc w:val="both"/>
      </w:pPr>
      <w:r>
        <w:t>Vào</w:t>
      </w:r>
      <w:r w:rsidR="00275247">
        <w:t xml:space="preserve"> ngày 09/04/2025, UBKT Thị ủy Đông Hòa mời tôi </w:t>
      </w:r>
      <w:r>
        <w:t>đến cơ quan</w:t>
      </w:r>
      <w:r w:rsidR="00275247">
        <w:t xml:space="preserve"> làm việc.</w:t>
      </w:r>
      <w:r>
        <w:t xml:space="preserve"> Trong</w:t>
      </w:r>
      <w:r w:rsidR="00275247">
        <w:t xml:space="preserve"> </w:t>
      </w:r>
      <w:r>
        <w:t>q</w:t>
      </w:r>
      <w:r w:rsidR="00275247">
        <w:t>uá trình làm việc</w:t>
      </w:r>
      <w:r>
        <w:t xml:space="preserve">, </w:t>
      </w:r>
      <w:r w:rsidR="00275247">
        <w:t>bà Võ Thị Trúc Ly – Phó Chủ nhiệm UBKT, có dấu hiệu</w:t>
      </w:r>
      <w:r>
        <w:t xml:space="preserve"> sai</w:t>
      </w:r>
      <w:r w:rsidR="00275247">
        <w:t xml:space="preserve"> phạm </w:t>
      </w:r>
      <w:r>
        <w:t>quy định luật giải quyết</w:t>
      </w:r>
      <w:r w:rsidR="00275247">
        <w:t xml:space="preserve"> tố cáo, cụ thể như sau:</w:t>
      </w:r>
    </w:p>
    <w:p w14:paraId="7EDF67D5" w14:textId="48646371" w:rsidR="00323D36" w:rsidRPr="00323D36" w:rsidRDefault="004F2A33" w:rsidP="00323D36">
      <w:pPr>
        <w:numPr>
          <w:ilvl w:val="0"/>
          <w:numId w:val="1"/>
        </w:numPr>
        <w:spacing w:before="80" w:after="80"/>
        <w:jc w:val="both"/>
      </w:pPr>
      <w:r>
        <w:rPr>
          <w:b/>
          <w:bCs/>
        </w:rPr>
        <w:lastRenderedPageBreak/>
        <w:t>L</w:t>
      </w:r>
      <w:r w:rsidR="00323D36" w:rsidRPr="00323D36">
        <w:rPr>
          <w:b/>
          <w:bCs/>
        </w:rPr>
        <w:t>ập biên bản làm việc</w:t>
      </w:r>
      <w:r>
        <w:rPr>
          <w:b/>
          <w:bCs/>
        </w:rPr>
        <w:t xml:space="preserve"> không</w:t>
      </w:r>
      <w:r w:rsidR="00323D36" w:rsidRPr="00323D36">
        <w:rPr>
          <w:b/>
          <w:bCs/>
        </w:rPr>
        <w:t xml:space="preserve"> đúng quy định:</w:t>
      </w:r>
      <w:r w:rsidR="00323D36" w:rsidRPr="00323D36">
        <w:t xml:space="preserve"> Biên bản không có chữ ký của cán bộ </w:t>
      </w:r>
      <w:r w:rsidR="00C85C85">
        <w:t>làm việc</w:t>
      </w:r>
      <w:r w:rsidR="00323D36" w:rsidRPr="00323D36">
        <w:t xml:space="preserve"> (bà Ly), không có dấu xác nhận của cơ quan UBKT Thị ủy. Biên bản chỉ có chữ ký của tôi là người đi tố cáo. Điều này vi phạm nguyên tắc về hồ sơ giải quyết tố cáo.</w:t>
      </w:r>
    </w:p>
    <w:p w14:paraId="77F661AB" w14:textId="69F23904" w:rsidR="00CB7405" w:rsidRDefault="00CB7405" w:rsidP="00CB7405">
      <w:pPr>
        <w:numPr>
          <w:ilvl w:val="0"/>
          <w:numId w:val="1"/>
        </w:numPr>
        <w:spacing w:before="80" w:after="80"/>
        <w:jc w:val="both"/>
      </w:pPr>
      <w:r w:rsidRPr="00CB7405">
        <w:rPr>
          <w:b/>
          <w:bCs/>
        </w:rPr>
        <w:t xml:space="preserve">Không thực hiện đúng quy trình thụ lý, giải quyết tố cáo; có hành vi hướng dẫn sai lệch, né tránh trách nhiệm: </w:t>
      </w:r>
      <w:r w:rsidRPr="00CB7405">
        <w:t xml:space="preserve">Mặc dù đã được Ban Thường vụ Thị ủy giao nhiệm vụ giải quyết đơn tố cáo của tôi, và nội dung tố cáo liên quan đến cán bộ, đảng viên thuộc thẩm quyền kiểm tra, giám sát của UBKT Thị ủy, nhưng bà Võ Thị Trúc Ly đã không tiến hành thụ lý vụ việc theo đúng quy định tại Điều 30, 31 Luật Tố cáo năm 2018 và các quy định của Đảng về giải quyết tố cáo. Thay vì tiếp nhận, xem xét giải quyết theo thẩm quyền, bà Ly lại có những hành vi hướng dẫn không phù hợp, thể hiện sự né tránh trách nhiệm: </w:t>
      </w:r>
    </w:p>
    <w:p w14:paraId="6899535E" w14:textId="4E47B420" w:rsidR="00CB7405" w:rsidRDefault="00CB7405" w:rsidP="00A8658F">
      <w:pPr>
        <w:pStyle w:val="ListParagraph"/>
        <w:numPr>
          <w:ilvl w:val="1"/>
          <w:numId w:val="1"/>
        </w:numPr>
        <w:spacing w:before="80" w:after="80"/>
        <w:ind w:left="990" w:hanging="450"/>
        <w:jc w:val="both"/>
      </w:pPr>
      <w:r w:rsidRPr="00CB7405">
        <w:t xml:space="preserve"> </w:t>
      </w:r>
      <w:r w:rsidRPr="00CB7405">
        <w:rPr>
          <w:b/>
          <w:bCs/>
        </w:rPr>
        <w:t>Ban đầu, bà Ly hướng dẫn tôi nên chuyển đơn đến Tòa án để giải quyết.</w:t>
      </w:r>
      <w:r w:rsidRPr="00CB7405">
        <w:t xml:space="preserve"> Tôi đã trình bày và không đồng ý với hướng dẫn này, vì bản chất đơn của tôi là </w:t>
      </w:r>
      <w:r w:rsidRPr="00CB7405">
        <w:rPr>
          <w:i/>
          <w:iCs/>
        </w:rPr>
        <w:t>tố cáo</w:t>
      </w:r>
      <w:r w:rsidRPr="00CB7405">
        <w:t xml:space="preserve"> hành vi vi phạm pháp luật của cán bộ, đảng viên trong quản lý đất đai, thuộc thẩm quyền giải quyết của cơ quan Đảng và chính quyền, chứ không </w:t>
      </w:r>
      <w:r w:rsidR="00CA1B65">
        <w:t>phải</w:t>
      </w:r>
      <w:r w:rsidRPr="00CB7405">
        <w:t xml:space="preserve"> là tranh chấp dân sự tại Tòa án. </w:t>
      </w:r>
    </w:p>
    <w:p w14:paraId="1C436BA1" w14:textId="5F40CFF3" w:rsidR="009D4064" w:rsidRPr="00CB7405" w:rsidRDefault="009D4064" w:rsidP="00A8658F">
      <w:pPr>
        <w:pStyle w:val="ListParagraph"/>
        <w:numPr>
          <w:ilvl w:val="1"/>
          <w:numId w:val="1"/>
        </w:numPr>
        <w:spacing w:before="80" w:after="80"/>
        <w:ind w:left="990" w:hanging="450"/>
        <w:jc w:val="both"/>
      </w:pPr>
      <w:r w:rsidRPr="009D4064">
        <w:t xml:space="preserve">Sau khi tôi không đồng ý chuyển đơn đến Tòa án, bà Ly lại tiếp tục hướng dẫn tôi nên </w:t>
      </w:r>
      <w:r w:rsidRPr="009D4064">
        <w:rPr>
          <w:i/>
          <w:iCs/>
        </w:rPr>
        <w:t>rút đơn tố cáo</w:t>
      </w:r>
      <w:r w:rsidRPr="009D4064">
        <w:t xml:space="preserve"> đã gửi cho cơ quan Đảng và </w:t>
      </w:r>
      <w:r w:rsidRPr="009D4064">
        <w:rPr>
          <w:i/>
          <w:iCs/>
        </w:rPr>
        <w:t>làm đơn</w:t>
      </w:r>
      <w:r w:rsidRPr="009D4064">
        <w:t xml:space="preserve"> gửi đến Chủ tịch UBND Thị xã Đông Hòa để được giải quyết.</w:t>
      </w:r>
      <w:r>
        <w:t xml:space="preserve"> </w:t>
      </w:r>
      <w:r w:rsidRPr="00323D36">
        <w:t xml:space="preserve">Hành vi này vi phạm nghiêm trọng Điều 9 Luật Tố cáo năm 2018: </w:t>
      </w:r>
      <w:r w:rsidRPr="00323D36">
        <w:rPr>
          <w:i/>
          <w:iCs/>
        </w:rPr>
        <w:t>"Người bị tố cáo không được quyền trực tiếp xử lý đơn tố cáo liên quan đến chính mình."</w:t>
      </w:r>
      <w:r w:rsidRPr="00323D36">
        <w:t xml:space="preserve"> Việc chuyển đơn cho đối tượng bị tố cáo giải quyết là trái</w:t>
      </w:r>
      <w:r w:rsidR="00CA1B65">
        <w:t xml:space="preserve"> pháp</w:t>
      </w:r>
      <w:r w:rsidRPr="00323D36">
        <w:t xml:space="preserve"> luật, làm mất tính khách quan và có dấu hiệu bao che.</w:t>
      </w:r>
    </w:p>
    <w:p w14:paraId="1BC6D6C6" w14:textId="69693BB8" w:rsidR="009D4064" w:rsidRDefault="009D4064" w:rsidP="00A8658F">
      <w:pPr>
        <w:pStyle w:val="ListParagraph"/>
        <w:numPr>
          <w:ilvl w:val="1"/>
          <w:numId w:val="1"/>
        </w:numPr>
        <w:spacing w:before="80" w:after="80"/>
        <w:ind w:left="990" w:hanging="450"/>
        <w:jc w:val="both"/>
      </w:pPr>
      <w:r w:rsidRPr="009D4064">
        <w:rPr>
          <w:b/>
          <w:bCs/>
        </w:rPr>
        <w:t xml:space="preserve">Tuy nhiên, ngay sau đó, bà Ly lại thay đổi và nói rằng: bà sẽ tự </w:t>
      </w:r>
      <w:r w:rsidRPr="009D4064">
        <w:rPr>
          <w:b/>
          <w:bCs/>
          <w:i/>
          <w:iCs/>
        </w:rPr>
        <w:t>chuyển Biên bản làm việc</w:t>
      </w:r>
      <w:r w:rsidRPr="009D4064">
        <w:rPr>
          <w:b/>
          <w:bCs/>
        </w:rPr>
        <w:t xml:space="preserve"> (trong biên bản có ghi là 'biên bản giải quyết' hoặc nội dung tương tự) của buổi làm việc ngày 09/04/2025 này đến Chủ tịch UBND Thị xã Đông Hòa để Chủ tịch xem xét, chỉ đạo giải quyết, vì vậy </w:t>
      </w:r>
      <w:r w:rsidRPr="009D4064">
        <w:rPr>
          <w:b/>
          <w:bCs/>
          <w:i/>
          <w:iCs/>
        </w:rPr>
        <w:t>tôi không cần phải tự làm đơn gửi đến UBND Thị xã nữa</w:t>
      </w:r>
      <w:r w:rsidRPr="009D4064">
        <w:rPr>
          <w:b/>
          <w:bCs/>
        </w:rPr>
        <w:t>.</w:t>
      </w:r>
      <w:r w:rsidRPr="009D4064">
        <w:t xml:space="preserve"> Vào thời điểm đó, do chưa nhận thức đầy đủ và kịp thời về quy trình cũng như tính pháp lý của việc chuyển hồ sơ như vậy, tôi đã tin tưởng và ký xác nhận vào biên bản làm việc có ghi nhận nội dung này.</w:t>
      </w:r>
    </w:p>
    <w:p w14:paraId="46A80930" w14:textId="750E7E08" w:rsidR="00FD410C" w:rsidRDefault="009D4064" w:rsidP="00A8658F">
      <w:pPr>
        <w:pStyle w:val="ListParagraph"/>
        <w:numPr>
          <w:ilvl w:val="1"/>
          <w:numId w:val="1"/>
        </w:numPr>
        <w:ind w:left="990" w:hanging="450"/>
        <w:jc w:val="both"/>
      </w:pPr>
      <w:r w:rsidRPr="009D4064">
        <w:t xml:space="preserve">Hành vi </w:t>
      </w:r>
      <w:r w:rsidRPr="00C85C85">
        <w:rPr>
          <w:b/>
          <w:bCs/>
        </w:rPr>
        <w:t>lòng vòng</w:t>
      </w:r>
      <w:r w:rsidRPr="009D4064">
        <w:t xml:space="preserve">, hướng dẫn thay đổi liên tục và cuối cùng là tự </w:t>
      </w:r>
      <w:r w:rsidR="00CA1B65">
        <w:t>bà</w:t>
      </w:r>
      <w:r w:rsidRPr="009D4064">
        <w:t xml:space="preserve"> thực hiện việc chuyển thông tin/hồ sơ vụ việc sang chính cơ quan </w:t>
      </w:r>
      <w:r w:rsidR="0071520E">
        <w:t>đang bị tôi</w:t>
      </w:r>
      <w:r w:rsidRPr="009D4064">
        <w:t xml:space="preserve"> tố cáo của bà Trúc Ly cho thấy rõ sự né tránh trách nhiệm giải quyết tố cáo thuộc thẩm quyền của UBKT.</w:t>
      </w:r>
    </w:p>
    <w:p w14:paraId="0AC411C8" w14:textId="77777777" w:rsidR="00FD410C" w:rsidRDefault="00FD410C" w:rsidP="00A8658F"/>
    <w:p w14:paraId="18D05CC9" w14:textId="21F90D9E" w:rsidR="00FD410C" w:rsidRPr="00FD410C" w:rsidRDefault="00FD410C" w:rsidP="00A8658F">
      <w:pPr>
        <w:spacing w:before="80" w:after="80"/>
        <w:ind w:firstLine="360"/>
        <w:jc w:val="both"/>
      </w:pPr>
      <w:r w:rsidRPr="00FD410C">
        <w:t xml:space="preserve">"Điều khiến tôi bức xúc và cảm thấy bị các cơ quan cấp Thị xã phớt lờ quyền lợi hợp pháp là: Ngay sau buổi làm việc ngày 09/04/2025 có nhiều dấu hiệu bất thường, tôi đã lập tức gửi 'Đơn yêu cầu xác minh' đến cả Ủy ban Kiểm tra Thị ủy và Ban Thường vụ Thị ủy Đông Hòa. Trong đơn này, tôi đã trình bày lại sự việc và nêu rõ yêu cầu Ban Thường vụ chỉ đạo UBKT Thị ủy giải quyết đúng thẩm quyền, đồng thời </w:t>
      </w:r>
      <w:r w:rsidRPr="00FD410C">
        <w:rPr>
          <w:b/>
          <w:bCs/>
        </w:rPr>
        <w:t>yêu cầu dứt khoát không được chuyển đơn tố cáo của tôi sang UBND Thị xã Đông Hòa</w:t>
      </w:r>
      <w:r w:rsidRPr="00FD410C">
        <w:t xml:space="preserve"> – nơi có các cán bộ đang bị tôi tố cáo.   </w:t>
      </w:r>
    </w:p>
    <w:p w14:paraId="035B0FB7" w14:textId="7FA9FB7B" w:rsidR="00A8658F" w:rsidRDefault="00CA1B65" w:rsidP="00A8658F">
      <w:pPr>
        <w:spacing w:before="80" w:after="80"/>
        <w:ind w:firstLine="270"/>
        <w:jc w:val="both"/>
      </w:pPr>
      <w:r>
        <w:lastRenderedPageBreak/>
        <w:t>Nhưng</w:t>
      </w:r>
      <w:r w:rsidR="00FD410C" w:rsidRPr="00FD410C">
        <w:t xml:space="preserve">, yêu cầu khẩn và chính đáng đó của tôi không được Ban Thường vụ Thị ủy Đông Hòa xem xét trả lời hay có bất kỳ chỉ đạo nào. Tệ hơn, ngày 04/05/2025, UBKT Thị ủy (do bà Võ Thị Bích Ly ký) lại ra </w:t>
      </w:r>
      <w:r w:rsidR="00AB114A">
        <w:t xml:space="preserve">công văn số </w:t>
      </w:r>
      <w:r w:rsidR="00AB114A">
        <w:rPr>
          <w:b/>
          <w:bCs/>
        </w:rPr>
        <w:t>889-CV/UBKTTU</w:t>
      </w:r>
      <w:r w:rsidR="00FD410C" w:rsidRPr="00FD410C">
        <w:t xml:space="preserve"> trả lời. Thay vì xem xét lại quy trình và giải quyết yêu cầu của tôi, văn bản này lại </w:t>
      </w:r>
      <w:r w:rsidR="00FD410C" w:rsidRPr="00FD410C">
        <w:rPr>
          <w:b/>
          <w:bCs/>
        </w:rPr>
        <w:t>chính thức trả lại 'Đơn yêu cầu xác minh' của tôi và một lần nữa khẳng định UBKT đã chuyển đơn tố cáo gốc cho UBND Thị xã giải quyết, đề nghị tôi phải liên hệ và chờ UBND Thị xã giải quyết</w:t>
      </w:r>
      <w:r w:rsidR="00FD410C" w:rsidRPr="00FD410C">
        <w:t xml:space="preserve">. </w:t>
      </w:r>
    </w:p>
    <w:p w14:paraId="6EF93598" w14:textId="1930E201" w:rsidR="00FD410C" w:rsidRPr="00CB7405" w:rsidRDefault="00FD410C" w:rsidP="00A8658F">
      <w:pPr>
        <w:spacing w:before="80" w:after="80"/>
        <w:ind w:firstLine="270"/>
        <w:jc w:val="both"/>
      </w:pPr>
      <w:r w:rsidRPr="00FD410C">
        <w:t>Hành động này của cả Ban Thường vụ Thị ủy (im lặng) và UBKT Thị ủy (trả đơn, đẩy về</w:t>
      </w:r>
      <w:r w:rsidR="00CA1B65">
        <w:t xml:space="preserve"> Chủ tịch</w:t>
      </w:r>
      <w:r w:rsidRPr="00FD410C">
        <w:t xml:space="preserve"> UBND</w:t>
      </w:r>
      <w:r w:rsidR="00CA1B65">
        <w:t xml:space="preserve"> Thị Xã</w:t>
      </w:r>
      <w:r w:rsidRPr="00FD410C">
        <w:t>) cho thấy s</w:t>
      </w:r>
      <w:r>
        <w:t>ự lách trách</w:t>
      </w:r>
      <w:r w:rsidRPr="00FD410C">
        <w:t xml:space="preserve">, coi thường yêu cầu của công dân và có dấu hiệu rõ ràng của việc bao che, cố tình đẩy vụ việc sang cơ quan bị tố cáo, khiến tôi hoàn toàn mất niềm tin và không còn cách nào khác là phải tiếp tục gửi </w:t>
      </w:r>
      <w:r w:rsidR="00CA1B65">
        <w:t>Đơn Kêu Cấu</w:t>
      </w:r>
      <w:r w:rsidRPr="00FD410C">
        <w:t xml:space="preserve"> lên cấp Tỉnh."</w:t>
      </w:r>
    </w:p>
    <w:p w14:paraId="2812D567" w14:textId="0281CB58" w:rsidR="00323D36" w:rsidRPr="00323D36" w:rsidRDefault="00323D36" w:rsidP="00323D36">
      <w:pPr>
        <w:spacing w:before="80" w:after="80"/>
        <w:jc w:val="both"/>
      </w:pPr>
      <w:r w:rsidRPr="00323D36">
        <w:rPr>
          <w:b/>
          <w:bCs/>
        </w:rPr>
        <w:t xml:space="preserve">III. </w:t>
      </w:r>
      <w:r w:rsidR="00CA1B65">
        <w:rPr>
          <w:b/>
          <w:bCs/>
        </w:rPr>
        <w:t>D</w:t>
      </w:r>
      <w:r w:rsidRPr="00323D36">
        <w:rPr>
          <w:b/>
          <w:bCs/>
        </w:rPr>
        <w:t>ấu hiệu sai phạm nghiêm trọng của UBKT Thị ủy Đông Hòa:</w:t>
      </w:r>
    </w:p>
    <w:p w14:paraId="75919A85" w14:textId="77777777" w:rsidR="00323D36" w:rsidRPr="00323D36" w:rsidRDefault="00323D36" w:rsidP="00323D36">
      <w:pPr>
        <w:spacing w:before="80" w:after="80"/>
        <w:jc w:val="both"/>
      </w:pPr>
      <w:r w:rsidRPr="00323D36">
        <w:t>Hành vi của UBKT Thị ủy Đông Hòa và cá nhân bà Võ Thị Trúc Ly có dấu hiệu:</w:t>
      </w:r>
    </w:p>
    <w:p w14:paraId="6DE1D2CE" w14:textId="77777777" w:rsidR="00323D36" w:rsidRPr="00323D36" w:rsidRDefault="00323D36" w:rsidP="00323D36">
      <w:pPr>
        <w:numPr>
          <w:ilvl w:val="0"/>
          <w:numId w:val="2"/>
        </w:numPr>
        <w:spacing w:before="80" w:after="80"/>
        <w:jc w:val="both"/>
      </w:pPr>
      <w:r w:rsidRPr="00323D36">
        <w:rPr>
          <w:b/>
          <w:bCs/>
        </w:rPr>
        <w:t>Vi phạm pháp luật về Tố cáo:</w:t>
      </w:r>
      <w:r w:rsidRPr="00323D36">
        <w:t xml:space="preserve"> Không tuân thủ quy trình tiếp nhận, thụ lý, lập biên bản, xử lý đơn tố cáo theo Điều 30, 31 Luật Tố cáo 2018. Chuyển đơn sai đối tượng, vi phạm Điều 9 Luật Tố cáo 2018.</w:t>
      </w:r>
    </w:p>
    <w:p w14:paraId="0B6117A9" w14:textId="14E76D75" w:rsidR="00323D36" w:rsidRPr="00323D36" w:rsidRDefault="00323D36" w:rsidP="00323D36">
      <w:pPr>
        <w:numPr>
          <w:ilvl w:val="0"/>
          <w:numId w:val="2"/>
        </w:numPr>
        <w:spacing w:before="80" w:after="80"/>
        <w:jc w:val="both"/>
      </w:pPr>
      <w:r w:rsidRPr="00323D36">
        <w:rPr>
          <w:b/>
          <w:bCs/>
        </w:rPr>
        <w:t>Né tránh trách nhiệm, không thực hiện đúng chức năng:</w:t>
      </w:r>
      <w:r w:rsidRPr="00323D36">
        <w:t xml:space="preserve"> UBKT là cơ quan kiểm tra, giám sát của Đảng, có thẩm quyền xem xét, xử lý tố cáo đối với cán bộ, đảng viên thuộc diện quản lý. Việc từ chối thụ lý và "đẩy" đơn sang </w:t>
      </w:r>
      <w:r w:rsidR="00AB114A">
        <w:t xml:space="preserve">Chủ tịch </w:t>
      </w:r>
      <w:r w:rsidRPr="00323D36">
        <w:t>UBND Thị xã là biểu hiện rõ ràng của việc né tránh trách nhiệm, không làm tròn chức năng kiểm tra, giám sát.</w:t>
      </w:r>
    </w:p>
    <w:p w14:paraId="5CF6F88A" w14:textId="1D187D8A" w:rsidR="00A8658F" w:rsidRPr="00A8658F" w:rsidRDefault="00323D36" w:rsidP="00323D36">
      <w:pPr>
        <w:numPr>
          <w:ilvl w:val="0"/>
          <w:numId w:val="2"/>
        </w:numPr>
        <w:spacing w:before="80" w:after="80"/>
        <w:jc w:val="both"/>
      </w:pPr>
      <w:r w:rsidRPr="00323D36">
        <w:rPr>
          <w:b/>
          <w:bCs/>
        </w:rPr>
        <w:t>Dấu hiệu bao che cho cán bộ bị tố cáo:</w:t>
      </w:r>
      <w:r w:rsidRPr="00323D36">
        <w:t xml:space="preserve"> Việc không lập hồ sơ đầy đủ, không có biên bản hợp lệ, chuyển đơn cho chính nơi bị tố cáo xử lý... cho thấy có khả năng UBKT Thị ủy Đông Hòa đang cố tình bao che cho các cán bộ bị tố cáo tại địa phương</w:t>
      </w:r>
      <w:r w:rsidR="0071520E">
        <w:t xml:space="preserve"> Phường/Thị Xã</w:t>
      </w:r>
      <w:r w:rsidRPr="00323D36">
        <w:t>.</w:t>
      </w:r>
    </w:p>
    <w:p w14:paraId="19F2F876" w14:textId="04B25783" w:rsidR="00323D36" w:rsidRPr="00323D36" w:rsidRDefault="00323D36" w:rsidP="00323D36">
      <w:pPr>
        <w:spacing w:before="80" w:after="80"/>
        <w:jc w:val="both"/>
      </w:pPr>
      <w:r w:rsidRPr="00323D36">
        <w:t xml:space="preserve">Đến nay, </w:t>
      </w:r>
      <w:r w:rsidR="00A8658F">
        <w:t>V/v Đơn</w:t>
      </w:r>
      <w:r w:rsidRPr="00323D36">
        <w:t xml:space="preserve"> tố cáo ban đầu của tôi về sai phạm đất đai</w:t>
      </w:r>
      <w:r w:rsidR="00A8658F">
        <w:t xml:space="preserve"> hiện</w:t>
      </w:r>
      <w:r w:rsidRPr="00323D36">
        <w:t xml:space="preserve"> </w:t>
      </w:r>
      <w:r w:rsidR="00A8658F">
        <w:rPr>
          <w:b/>
          <w:bCs/>
        </w:rPr>
        <w:t>chưa có</w:t>
      </w:r>
      <w:r w:rsidRPr="00323D36">
        <w:rPr>
          <w:b/>
          <w:bCs/>
        </w:rPr>
        <w:t xml:space="preserve"> cơ quan nào thụ lý giải quyết theo đúng thẩm quyền</w:t>
      </w:r>
      <w:r w:rsidRPr="00323D36">
        <w:t xml:space="preserve">, gây bức xúc và thiệt hại kéo dài cho gia đình tôi. Vì vậy, tôi khẩn thiết đề nghị các cơ quan cấp Tỉnh </w:t>
      </w:r>
      <w:r w:rsidR="00A8658F">
        <w:t>giải quyết</w:t>
      </w:r>
      <w:r w:rsidRPr="00323D36">
        <w:t>.</w:t>
      </w:r>
    </w:p>
    <w:p w14:paraId="0E9DC8E2" w14:textId="52CC63BC" w:rsidR="00BF4757" w:rsidRPr="00BF4757" w:rsidRDefault="00A8658F" w:rsidP="00323D36">
      <w:pPr>
        <w:spacing w:before="80" w:after="80"/>
        <w:jc w:val="both"/>
      </w:pPr>
      <w:r>
        <w:rPr>
          <w:b/>
          <w:bCs/>
        </w:rPr>
        <w:t>IV</w:t>
      </w:r>
      <w:r w:rsidR="00323D36" w:rsidRPr="00323D36">
        <w:rPr>
          <w:b/>
          <w:bCs/>
        </w:rPr>
        <w:t>. Đề nghị Tỉnh ủy và các cơ quan cấp tỉnh:</w:t>
      </w:r>
    </w:p>
    <w:p w14:paraId="5E094DBD" w14:textId="09BCEE2B" w:rsidR="00BF4757" w:rsidRDefault="00BF4757" w:rsidP="00BF4757">
      <w:pPr>
        <w:ind w:firstLine="270"/>
        <w:jc w:val="both"/>
      </w:pPr>
      <w:r w:rsidRPr="00BF4757">
        <w:t xml:space="preserve">Để đảm bảo tính nghiêm minh của pháp luật và bảo vệ quyền lợi hợp pháp chính đáng của </w:t>
      </w:r>
      <w:r w:rsidR="00AB114A">
        <w:t>dân</w:t>
      </w:r>
      <w:r w:rsidRPr="00BF4757">
        <w:t>, kính đề nghị Đồng chí Bí thư Tỉnh ủy, Ban Thường vụ Tỉnh ủy</w:t>
      </w:r>
      <w:r w:rsidR="00A8658F">
        <w:t xml:space="preserve"> và</w:t>
      </w:r>
      <w:r w:rsidRPr="00BF4757">
        <w:t xml:space="preserve"> Ủy ban Kiểm tra Tỉnh ủy quan tâm, chỉ đạo các cơ quan chức năng cấp tỉnh trực tiếp thụ lý, kiểm tra, xác minh và giải quyết dứt điểm toàn bộ các nội dung sau: </w:t>
      </w:r>
    </w:p>
    <w:p w14:paraId="196C1491" w14:textId="77777777" w:rsidR="00BF4757" w:rsidRDefault="00BF4757" w:rsidP="00BF4757">
      <w:pPr>
        <w:ind w:firstLine="270"/>
        <w:jc w:val="both"/>
      </w:pPr>
      <w:r>
        <w:t xml:space="preserve">- </w:t>
      </w:r>
      <w:r w:rsidRPr="00AB114A">
        <w:rPr>
          <w:b/>
          <w:bCs/>
        </w:rPr>
        <w:t>Thứ nhất</w:t>
      </w:r>
      <w:r w:rsidRPr="00BF4757">
        <w:t>, làm rõ và xử lý</w:t>
      </w:r>
      <w:r>
        <w:t xml:space="preserve"> cán bộ có </w:t>
      </w:r>
      <w:r w:rsidRPr="00BF4757">
        <w:t xml:space="preserve">hành vi vi phạm pháp luật, dấu hiệu bao che, né tránh trách nhiệm của tập thể và cá nhân liên quan tại Ủy ban Kiểm tra Thị ủy Đông Hòa (đặc biệt là bà Võ Thị Trúc Ly) trong quá trình xử lý đơn tố cáo ngày 25/02/2025 của tôi. </w:t>
      </w:r>
    </w:p>
    <w:p w14:paraId="220177C8" w14:textId="77777777" w:rsidR="00BF4757" w:rsidRDefault="00BF4757" w:rsidP="00BF4757">
      <w:pPr>
        <w:ind w:firstLine="270"/>
        <w:jc w:val="both"/>
      </w:pPr>
      <w:r>
        <w:t xml:space="preserve">- </w:t>
      </w:r>
      <w:r w:rsidRPr="008B12FF">
        <w:rPr>
          <w:b/>
          <w:bCs/>
        </w:rPr>
        <w:t>Thứ hai</w:t>
      </w:r>
      <w:r w:rsidRPr="00BF4757">
        <w:t>, giải quyết triệt để đơn tố cáo gốc ngày 25/02/2025 của tôi liên quan đến dấu hiệu sai phạm trong việc cấp Giấy chứng nhận quyền sử dụng đất</w:t>
      </w:r>
      <w:r>
        <w:t xml:space="preserve"> cho bà Trần Thị Thao</w:t>
      </w:r>
      <w:r w:rsidRPr="00BF4757">
        <w:t xml:space="preserve"> tại Phường Hòa Hiệp Trung và Thị xã Đông Hòa. </w:t>
      </w:r>
    </w:p>
    <w:p w14:paraId="11D8FDA8" w14:textId="1961BBA4" w:rsidR="00A8658F" w:rsidRDefault="00BF4757" w:rsidP="00BF4757">
      <w:pPr>
        <w:ind w:firstLine="270"/>
        <w:jc w:val="both"/>
      </w:pPr>
      <w:r w:rsidRPr="00BF4757">
        <w:lastRenderedPageBreak/>
        <w:t xml:space="preserve">Đồng thời, </w:t>
      </w:r>
      <w:r w:rsidRPr="00A8658F">
        <w:rPr>
          <w:b/>
          <w:bCs/>
        </w:rPr>
        <w:t>tuyệt đối không chuyển vụ việc</w:t>
      </w:r>
      <w:r w:rsidRPr="00BF4757">
        <w:t xml:space="preserve"> về lại cấp Thị xã Đông Hòa giải quyết do đã có dấu hiệu không khách quan, bao che và vi phạm trong quá trình xử lý ban đầu. </w:t>
      </w:r>
    </w:p>
    <w:p w14:paraId="7FBEBC64" w14:textId="3233825B" w:rsidR="00BF4757" w:rsidRPr="00A8658F" w:rsidRDefault="00BF4757" w:rsidP="00A8658F">
      <w:pPr>
        <w:ind w:firstLine="270"/>
        <w:jc w:val="both"/>
      </w:pPr>
      <w:r w:rsidRPr="00BF4757">
        <w:t xml:space="preserve">Kính </w:t>
      </w:r>
      <w:r>
        <w:t>mong</w:t>
      </w:r>
      <w:r w:rsidRPr="00BF4757">
        <w:t xml:space="preserve"> các đồng chí chỉ đạo giám sát chặt chẽ toàn bộ quá trình giải quyết tại cấp tỉnh để đảm bảo tính khách quan, minh bạch, và xem xét, chỉ đạo xử lý nghiêm minh trách nhiệm (về kỷ luật Đảng, hành chính, hoặc hình sự nếu có) đối với tất cả các cán bộ có hành vi vi phạm liên quan đến cả hai vụ việc nêu trên.   </w:t>
      </w:r>
    </w:p>
    <w:p w14:paraId="72213629" w14:textId="7636577E" w:rsidR="00BF4757" w:rsidRDefault="00BF4757" w:rsidP="00A8658F">
      <w:pPr>
        <w:spacing w:before="80" w:after="80"/>
        <w:jc w:val="both"/>
      </w:pPr>
      <w:r>
        <w:t>Đơn này tôi viết, tôi ký, tôi chịu trách nhiệm nội dung Đơn.</w:t>
      </w:r>
    </w:p>
    <w:p w14:paraId="50D4EAE0" w14:textId="587D5342" w:rsidR="00323D36" w:rsidRPr="00323D36" w:rsidRDefault="00323D36" w:rsidP="00A8658F">
      <w:pPr>
        <w:spacing w:before="80" w:after="80"/>
        <w:jc w:val="both"/>
      </w:pPr>
      <w:r w:rsidRPr="00323D36">
        <w:t>Tôi xin trân trọng cảm ơn!</w:t>
      </w:r>
    </w:p>
    <w:p w14:paraId="2E65C20A" w14:textId="7FB492AA" w:rsidR="00323D36" w:rsidRPr="009F01BD" w:rsidRDefault="0087115A" w:rsidP="00323D36">
      <w:pPr>
        <w:spacing w:before="80" w:after="80"/>
        <w:ind w:left="5760"/>
        <w:jc w:val="both"/>
        <w:rPr>
          <w:i/>
        </w:rPr>
      </w:pPr>
      <w:r>
        <w:rPr>
          <w:noProof/>
          <w14:ligatures w14:val="standardContextual"/>
        </w:rPr>
        <mc:AlternateContent>
          <mc:Choice Requires="wps">
            <w:drawing>
              <wp:anchor distT="0" distB="0" distL="114300" distR="114300" simplePos="0" relativeHeight="251661312" behindDoc="0" locked="0" layoutInCell="1" allowOverlap="1" wp14:anchorId="2DD60D94" wp14:editId="48766C1D">
                <wp:simplePos x="0" y="0"/>
                <wp:positionH relativeFrom="column">
                  <wp:posOffset>-706999</wp:posOffset>
                </wp:positionH>
                <wp:positionV relativeFrom="paragraph">
                  <wp:posOffset>123826</wp:posOffset>
                </wp:positionV>
                <wp:extent cx="3370384" cy="2590800"/>
                <wp:effectExtent l="0" t="0" r="0" b="0"/>
                <wp:wrapNone/>
                <wp:docPr id="594706360" name="Text Box 2"/>
                <wp:cNvGraphicFramePr/>
                <a:graphic xmlns:a="http://schemas.openxmlformats.org/drawingml/2006/main">
                  <a:graphicData uri="http://schemas.microsoft.com/office/word/2010/wordprocessingShape">
                    <wps:wsp>
                      <wps:cNvSpPr txBox="1"/>
                      <wps:spPr>
                        <a:xfrm>
                          <a:off x="0" y="0"/>
                          <a:ext cx="3370384" cy="2590800"/>
                        </a:xfrm>
                        <a:prstGeom prst="rect">
                          <a:avLst/>
                        </a:prstGeom>
                        <a:noFill/>
                        <a:ln w="6350">
                          <a:noFill/>
                        </a:ln>
                      </wps:spPr>
                      <wps:txbx>
                        <w:txbxContent>
                          <w:p w14:paraId="2B90D44E" w14:textId="77777777" w:rsidR="0087115A" w:rsidRPr="005C641F" w:rsidRDefault="0087115A" w:rsidP="0087115A">
                            <w:pPr>
                              <w:spacing w:line="360" w:lineRule="auto"/>
                              <w:rPr>
                                <w:b/>
                                <w:bCs/>
                                <w:i/>
                                <w:iCs/>
                                <w:sz w:val="20"/>
                                <w:szCs w:val="20"/>
                                <w:u w:val="single"/>
                              </w:rPr>
                            </w:pPr>
                            <w:r w:rsidRPr="005C641F">
                              <w:rPr>
                                <w:b/>
                                <w:bCs/>
                                <w:i/>
                                <w:iCs/>
                                <w:sz w:val="20"/>
                                <w:szCs w:val="20"/>
                                <w:u w:val="single"/>
                              </w:rPr>
                              <w:t>Đính kèm:</w:t>
                            </w:r>
                          </w:p>
                          <w:p w14:paraId="6E2D80AF" w14:textId="42D7DE30"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ĐƠN TRÌNH BÀY NGUYÊN VỤ VIỆC</w:t>
                            </w:r>
                            <w:r w:rsidRPr="005C641F">
                              <w:rPr>
                                <w:b/>
                                <w:bCs/>
                                <w:i/>
                                <w:iCs/>
                                <w:sz w:val="18"/>
                                <w:szCs w:val="18"/>
                              </w:rPr>
                              <w:t xml:space="preserve"> &amp; ĐƠN TỐ CÁO VÀ YÊU CẦU KHỞI TỐ (KHẨN CẤP) </w:t>
                            </w:r>
                            <w:r w:rsidR="005C641F">
                              <w:rPr>
                                <w:b/>
                                <w:bCs/>
                                <w:i/>
                                <w:iCs/>
                                <w:sz w:val="18"/>
                                <w:szCs w:val="18"/>
                              </w:rPr>
                              <w:t>ngày</w:t>
                            </w:r>
                            <w:r w:rsidRPr="005C641F">
                              <w:rPr>
                                <w:b/>
                                <w:bCs/>
                                <w:i/>
                                <w:iCs/>
                                <w:sz w:val="18"/>
                                <w:szCs w:val="18"/>
                              </w:rPr>
                              <w:t xml:space="preserve"> 25/02/2025</w:t>
                            </w:r>
                          </w:p>
                          <w:p w14:paraId="64A0F309" w14:textId="18CCC150"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Công văn số 2152-CV/CQUBKTTU ngày 27/02/2025</w:t>
                            </w:r>
                          </w:p>
                          <w:p w14:paraId="3868C240" w14:textId="5B0D969B"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Biên bản làm việc ngày 09/04/2025  (tôi yêu bà Ly cấp)</w:t>
                            </w:r>
                          </w:p>
                          <w:p w14:paraId="45518227" w14:textId="51B8FA12"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Công văn trả Đơn Yêu Cầu Xác Minh số 889-CV/UBKTTU ngày 22/04/2025</w:t>
                            </w:r>
                          </w:p>
                          <w:p w14:paraId="7F7CDF3A" w14:textId="0C2E5F2B"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Đơn Yêu Cầu Xác Minh gửi đến Ban thường vụ Thị ủy Đông Hòa ngày 14/04/2025</w:t>
                            </w:r>
                          </w:p>
                          <w:p w14:paraId="2F4EE1CD" w14:textId="60E3DB9C"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 xml:space="preserve">01 Đơn Yêu Cầu Xác Minh gửi đến </w:t>
                            </w:r>
                            <w:r w:rsidRPr="005C641F">
                              <w:rPr>
                                <w:b/>
                                <w:bCs/>
                                <w:i/>
                                <w:iCs/>
                                <w:sz w:val="18"/>
                                <w:szCs w:val="18"/>
                              </w:rPr>
                              <w:t>UBKT</w:t>
                            </w:r>
                            <w:r w:rsidRPr="005C641F">
                              <w:rPr>
                                <w:b/>
                                <w:bCs/>
                                <w:i/>
                                <w:iCs/>
                                <w:sz w:val="18"/>
                                <w:szCs w:val="18"/>
                              </w:rPr>
                              <w:t xml:space="preserve"> Thị ủy Đông Hòa ngày </w:t>
                            </w:r>
                            <w:r w:rsidR="005C641F" w:rsidRPr="005C641F">
                              <w:rPr>
                                <w:b/>
                                <w:bCs/>
                                <w:i/>
                                <w:iCs/>
                                <w:sz w:val="18"/>
                                <w:szCs w:val="18"/>
                              </w:rPr>
                              <w:t>11</w:t>
                            </w:r>
                            <w:r w:rsidRPr="005C641F">
                              <w:rPr>
                                <w:b/>
                                <w:bCs/>
                                <w:i/>
                                <w:iCs/>
                                <w:sz w:val="18"/>
                                <w:szCs w:val="18"/>
                              </w:rPr>
                              <w:t>/04/2025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60D94" id="_x0000_t202" coordsize="21600,21600" o:spt="202" path="m,l,21600r21600,l21600,xe">
                <v:stroke joinstyle="miter"/>
                <v:path gradientshapeok="t" o:connecttype="rect"/>
              </v:shapetype>
              <v:shape id="Text Box 2" o:spid="_x0000_s1026" type="#_x0000_t202" style="position:absolute;left:0;text-align:left;margin-left:-55.65pt;margin-top:9.75pt;width:265.4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" filled="f" stroked="f" strokeweight=".5pt">
                <v:textbox>
                  <w:txbxContent>
                    <w:p w14:paraId="2B90D44E" w14:textId="77777777" w:rsidR="0087115A" w:rsidRPr="005C641F" w:rsidRDefault="0087115A" w:rsidP="0087115A">
                      <w:pPr>
                        <w:spacing w:line="360" w:lineRule="auto"/>
                        <w:rPr>
                          <w:b/>
                          <w:bCs/>
                          <w:i/>
                          <w:iCs/>
                          <w:sz w:val="20"/>
                          <w:szCs w:val="20"/>
                          <w:u w:val="single"/>
                        </w:rPr>
                      </w:pPr>
                      <w:r w:rsidRPr="005C641F">
                        <w:rPr>
                          <w:b/>
                          <w:bCs/>
                          <w:i/>
                          <w:iCs/>
                          <w:sz w:val="20"/>
                          <w:szCs w:val="20"/>
                          <w:u w:val="single"/>
                        </w:rPr>
                        <w:t>Đính kèm:</w:t>
                      </w:r>
                    </w:p>
                    <w:p w14:paraId="6E2D80AF" w14:textId="42D7DE30"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ĐƠN TRÌNH BÀY NGUYÊN VỤ VIỆC</w:t>
                      </w:r>
                      <w:r w:rsidRPr="005C641F">
                        <w:rPr>
                          <w:b/>
                          <w:bCs/>
                          <w:i/>
                          <w:iCs/>
                          <w:sz w:val="18"/>
                          <w:szCs w:val="18"/>
                        </w:rPr>
                        <w:t xml:space="preserve"> &amp; ĐƠN TỐ CÁO VÀ YÊU CẦU KHỞI TỐ (KHẨN CẤP) </w:t>
                      </w:r>
                      <w:r w:rsidR="005C641F">
                        <w:rPr>
                          <w:b/>
                          <w:bCs/>
                          <w:i/>
                          <w:iCs/>
                          <w:sz w:val="18"/>
                          <w:szCs w:val="18"/>
                        </w:rPr>
                        <w:t>ngày</w:t>
                      </w:r>
                      <w:r w:rsidRPr="005C641F">
                        <w:rPr>
                          <w:b/>
                          <w:bCs/>
                          <w:i/>
                          <w:iCs/>
                          <w:sz w:val="18"/>
                          <w:szCs w:val="18"/>
                        </w:rPr>
                        <w:t xml:space="preserve"> 25/02/2025</w:t>
                      </w:r>
                    </w:p>
                    <w:p w14:paraId="64A0F309" w14:textId="18CCC150"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Công văn số 2152-CV/CQUBKTTU ngày 27/02/2025</w:t>
                      </w:r>
                    </w:p>
                    <w:p w14:paraId="3868C240" w14:textId="5B0D969B"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Biên bản làm việc ngày 09/04/2025  (tôi yêu bà Ly cấp)</w:t>
                      </w:r>
                    </w:p>
                    <w:p w14:paraId="45518227" w14:textId="51B8FA12"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Công văn trả Đơn Yêu Cầu Xác Minh số 889-CV/UBKTTU ngày 22/04/2025</w:t>
                      </w:r>
                    </w:p>
                    <w:p w14:paraId="7F7CDF3A" w14:textId="0C2E5F2B"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01 Đơn Yêu Cầu Xác Minh gửi đến Ban thường vụ Thị ủy Đông Hòa ngày 14/04/2025</w:t>
                      </w:r>
                    </w:p>
                    <w:p w14:paraId="2F4EE1CD" w14:textId="60E3DB9C" w:rsidR="0087115A" w:rsidRPr="005C641F" w:rsidRDefault="0087115A" w:rsidP="0087115A">
                      <w:pPr>
                        <w:pStyle w:val="ListParagraph"/>
                        <w:numPr>
                          <w:ilvl w:val="0"/>
                          <w:numId w:val="6"/>
                        </w:numPr>
                        <w:spacing w:line="360" w:lineRule="auto"/>
                        <w:ind w:left="360"/>
                        <w:rPr>
                          <w:b/>
                          <w:bCs/>
                          <w:i/>
                          <w:iCs/>
                          <w:sz w:val="18"/>
                          <w:szCs w:val="18"/>
                        </w:rPr>
                      </w:pPr>
                      <w:r w:rsidRPr="005C641F">
                        <w:rPr>
                          <w:b/>
                          <w:bCs/>
                          <w:i/>
                          <w:iCs/>
                          <w:sz w:val="18"/>
                          <w:szCs w:val="18"/>
                        </w:rPr>
                        <w:t xml:space="preserve">01 Đơn Yêu Cầu Xác Minh gửi đến </w:t>
                      </w:r>
                      <w:r w:rsidRPr="005C641F">
                        <w:rPr>
                          <w:b/>
                          <w:bCs/>
                          <w:i/>
                          <w:iCs/>
                          <w:sz w:val="18"/>
                          <w:szCs w:val="18"/>
                        </w:rPr>
                        <w:t>UBKT</w:t>
                      </w:r>
                      <w:r w:rsidRPr="005C641F">
                        <w:rPr>
                          <w:b/>
                          <w:bCs/>
                          <w:i/>
                          <w:iCs/>
                          <w:sz w:val="18"/>
                          <w:szCs w:val="18"/>
                        </w:rPr>
                        <w:t xml:space="preserve"> Thị ủy Đông Hòa ngày </w:t>
                      </w:r>
                      <w:r w:rsidR="005C641F" w:rsidRPr="005C641F">
                        <w:rPr>
                          <w:b/>
                          <w:bCs/>
                          <w:i/>
                          <w:iCs/>
                          <w:sz w:val="18"/>
                          <w:szCs w:val="18"/>
                        </w:rPr>
                        <w:t>11</w:t>
                      </w:r>
                      <w:r w:rsidRPr="005C641F">
                        <w:rPr>
                          <w:b/>
                          <w:bCs/>
                          <w:i/>
                          <w:iCs/>
                          <w:sz w:val="18"/>
                          <w:szCs w:val="18"/>
                        </w:rPr>
                        <w:t>/04/2025</w:t>
                      </w:r>
                    </w:p>
                  </w:txbxContent>
                </v:textbox>
              </v:shape>
            </w:pict>
          </mc:Fallback>
        </mc:AlternateContent>
      </w:r>
      <w:r w:rsidR="00323D36" w:rsidRPr="009F01BD">
        <w:rPr>
          <w:i/>
        </w:rPr>
        <w:t xml:space="preserve">Đông Hòa, ngày </w:t>
      </w:r>
      <w:r w:rsidR="00323D36">
        <w:rPr>
          <w:i/>
        </w:rPr>
        <w:t xml:space="preserve"> ….</w:t>
      </w:r>
      <w:r w:rsidR="00323D36" w:rsidRPr="009F01BD">
        <w:rPr>
          <w:i/>
        </w:rPr>
        <w:t>/</w:t>
      </w:r>
      <w:r w:rsidR="00323D36">
        <w:rPr>
          <w:i/>
        </w:rPr>
        <w:t>….</w:t>
      </w:r>
      <w:r w:rsidR="00323D36" w:rsidRPr="009F01BD">
        <w:rPr>
          <w:i/>
        </w:rPr>
        <w:t>/202</w:t>
      </w:r>
      <w:r w:rsidR="00323D36">
        <w:rPr>
          <w:i/>
        </w:rPr>
        <w:t>5</w:t>
      </w:r>
    </w:p>
    <w:p w14:paraId="10D1BECB" w14:textId="39835DDC" w:rsidR="00323D36" w:rsidRPr="009F01BD" w:rsidRDefault="00323D36" w:rsidP="00323D36">
      <w:pPr>
        <w:spacing w:before="80" w:after="80"/>
        <w:ind w:left="5760" w:firstLine="720"/>
        <w:jc w:val="both"/>
        <w:rPr>
          <w:b/>
        </w:rPr>
      </w:pPr>
      <w:r w:rsidRPr="009F01BD">
        <w:rPr>
          <w:b/>
        </w:rPr>
        <w:t xml:space="preserve"> Người viết đơn</w:t>
      </w:r>
    </w:p>
    <w:p w14:paraId="59913E52" w14:textId="77777777" w:rsidR="00323D36" w:rsidRPr="009F01BD" w:rsidRDefault="00323D36" w:rsidP="00323D36">
      <w:pPr>
        <w:ind w:left="5760"/>
        <w:jc w:val="both"/>
        <w:rPr>
          <w:b/>
        </w:rPr>
      </w:pPr>
      <w:r w:rsidRPr="009F01BD">
        <w:rPr>
          <w:b/>
        </w:rPr>
        <w:t xml:space="preserve">      </w:t>
      </w:r>
    </w:p>
    <w:p w14:paraId="3410C20E" w14:textId="77777777" w:rsidR="00323D36" w:rsidRPr="009F01BD" w:rsidRDefault="00323D36" w:rsidP="00323D36">
      <w:pPr>
        <w:tabs>
          <w:tab w:val="left" w:pos="6703"/>
        </w:tabs>
      </w:pPr>
    </w:p>
    <w:p w14:paraId="01F16D01" w14:textId="77777777" w:rsidR="00323D36" w:rsidRPr="009F01BD" w:rsidRDefault="00323D36" w:rsidP="00323D36">
      <w:pPr>
        <w:tabs>
          <w:tab w:val="left" w:pos="6703"/>
        </w:tabs>
        <w:rPr>
          <w:b/>
          <w:bCs/>
        </w:rPr>
      </w:pPr>
      <w:r w:rsidRPr="009F01BD">
        <w:tab/>
      </w:r>
      <w:r w:rsidRPr="009F01BD">
        <w:rPr>
          <w:b/>
          <w:bCs/>
        </w:rPr>
        <w:t>Trần Văn Thi</w:t>
      </w:r>
    </w:p>
    <w:p w14:paraId="25EF71A4" w14:textId="77777777" w:rsidR="00323D36" w:rsidRPr="009F01BD" w:rsidRDefault="00323D36" w:rsidP="00323D36">
      <w:pPr>
        <w:tabs>
          <w:tab w:val="left" w:pos="6703"/>
        </w:tabs>
        <w:rPr>
          <w:b/>
          <w:bCs/>
        </w:rPr>
      </w:pPr>
    </w:p>
    <w:p w14:paraId="6DE775D9" w14:textId="77777777" w:rsidR="00323D36" w:rsidRDefault="00323D36" w:rsidP="00323D36"/>
    <w:p w14:paraId="63A0EB6F" w14:textId="77777777" w:rsidR="00323D36" w:rsidRDefault="00323D36" w:rsidP="00323D36"/>
    <w:p w14:paraId="2F74E6DA" w14:textId="77777777" w:rsidR="00323D36" w:rsidRDefault="00323D36" w:rsidP="00323D36"/>
    <w:p w14:paraId="32C917C2" w14:textId="77777777" w:rsidR="00323D36" w:rsidRDefault="00323D36" w:rsidP="00323D36"/>
    <w:p w14:paraId="67A129CB" w14:textId="77777777" w:rsidR="00323D36" w:rsidRPr="00B94762" w:rsidRDefault="00323D36" w:rsidP="00323D36"/>
    <w:p w14:paraId="2CCD330E" w14:textId="77777777" w:rsidR="00323D36" w:rsidRDefault="00323D36" w:rsidP="00323D36"/>
    <w:p w14:paraId="7E4AF393" w14:textId="77777777" w:rsidR="00483482" w:rsidRDefault="00483482"/>
    <w:sectPr w:rsidR="00483482" w:rsidSect="00323D36">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406D"/>
    <w:multiLevelType w:val="multilevel"/>
    <w:tmpl w:val="9FEE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60B2A"/>
    <w:multiLevelType w:val="multilevel"/>
    <w:tmpl w:val="051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4541C"/>
    <w:multiLevelType w:val="multilevel"/>
    <w:tmpl w:val="FD80AE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27CEB"/>
    <w:multiLevelType w:val="multilevel"/>
    <w:tmpl w:val="4C9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F1D18"/>
    <w:multiLevelType w:val="multilevel"/>
    <w:tmpl w:val="ADD2DB2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2222">
    <w:abstractNumId w:val="2"/>
  </w:num>
  <w:num w:numId="2" w16cid:durableId="129978786">
    <w:abstractNumId w:val="1"/>
  </w:num>
  <w:num w:numId="3" w16cid:durableId="189297720">
    <w:abstractNumId w:val="0"/>
  </w:num>
  <w:num w:numId="4" w16cid:durableId="2094666205">
    <w:abstractNumId w:val="4"/>
  </w:num>
  <w:num w:numId="5" w16cid:durableId="355497566">
    <w:abstractNumId w:val="3"/>
  </w:num>
  <w:num w:numId="6" w16cid:durableId="9769085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36"/>
    <w:rsid w:val="00016C6C"/>
    <w:rsid w:val="002401D9"/>
    <w:rsid w:val="00275247"/>
    <w:rsid w:val="002770CC"/>
    <w:rsid w:val="002A3072"/>
    <w:rsid w:val="00323D36"/>
    <w:rsid w:val="00365745"/>
    <w:rsid w:val="003F7721"/>
    <w:rsid w:val="0041244D"/>
    <w:rsid w:val="004439CF"/>
    <w:rsid w:val="00483482"/>
    <w:rsid w:val="004B1852"/>
    <w:rsid w:val="004F2A33"/>
    <w:rsid w:val="00577FCB"/>
    <w:rsid w:val="005C641F"/>
    <w:rsid w:val="006153B7"/>
    <w:rsid w:val="00676A99"/>
    <w:rsid w:val="0070615E"/>
    <w:rsid w:val="00711418"/>
    <w:rsid w:val="0071520E"/>
    <w:rsid w:val="00773C2D"/>
    <w:rsid w:val="00783540"/>
    <w:rsid w:val="007D051B"/>
    <w:rsid w:val="0087115A"/>
    <w:rsid w:val="008B12FF"/>
    <w:rsid w:val="009D4064"/>
    <w:rsid w:val="00A247E9"/>
    <w:rsid w:val="00A54C72"/>
    <w:rsid w:val="00A8658F"/>
    <w:rsid w:val="00AB114A"/>
    <w:rsid w:val="00B307C8"/>
    <w:rsid w:val="00B754F8"/>
    <w:rsid w:val="00B807FA"/>
    <w:rsid w:val="00B828FD"/>
    <w:rsid w:val="00BF4757"/>
    <w:rsid w:val="00C31D32"/>
    <w:rsid w:val="00C85C85"/>
    <w:rsid w:val="00CA1B65"/>
    <w:rsid w:val="00CB7405"/>
    <w:rsid w:val="00DB3917"/>
    <w:rsid w:val="00ED756D"/>
    <w:rsid w:val="00FB09A6"/>
    <w:rsid w:val="00FD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63DE"/>
  <w15:chartTrackingRefBased/>
  <w15:docId w15:val="{A390684C-0E50-4CA6-ADD9-62A96B46D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36"/>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323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3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3D36"/>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323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3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3D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D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D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D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3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3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D36"/>
    <w:rPr>
      <w:rFonts w:eastAsiaTheme="majorEastAsia" w:cstheme="majorBidi"/>
      <w:color w:val="272727" w:themeColor="text1" w:themeTint="D8"/>
    </w:rPr>
  </w:style>
  <w:style w:type="paragraph" w:styleId="Title">
    <w:name w:val="Title"/>
    <w:basedOn w:val="Normal"/>
    <w:next w:val="Normal"/>
    <w:link w:val="TitleChar"/>
    <w:uiPriority w:val="10"/>
    <w:qFormat/>
    <w:rsid w:val="00323D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D36"/>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323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D36"/>
    <w:pPr>
      <w:spacing w:before="160"/>
      <w:jc w:val="center"/>
    </w:pPr>
    <w:rPr>
      <w:i/>
      <w:iCs/>
      <w:color w:val="404040" w:themeColor="text1" w:themeTint="BF"/>
    </w:rPr>
  </w:style>
  <w:style w:type="character" w:customStyle="1" w:styleId="QuoteChar">
    <w:name w:val="Quote Char"/>
    <w:basedOn w:val="DefaultParagraphFont"/>
    <w:link w:val="Quote"/>
    <w:uiPriority w:val="29"/>
    <w:rsid w:val="00323D36"/>
    <w:rPr>
      <w:i/>
      <w:iCs/>
      <w:color w:val="404040" w:themeColor="text1" w:themeTint="BF"/>
    </w:rPr>
  </w:style>
  <w:style w:type="paragraph" w:styleId="ListParagraph">
    <w:name w:val="List Paragraph"/>
    <w:basedOn w:val="Normal"/>
    <w:uiPriority w:val="34"/>
    <w:qFormat/>
    <w:rsid w:val="00323D36"/>
    <w:pPr>
      <w:ind w:left="720"/>
      <w:contextualSpacing/>
    </w:pPr>
  </w:style>
  <w:style w:type="character" w:styleId="IntenseEmphasis">
    <w:name w:val="Intense Emphasis"/>
    <w:basedOn w:val="DefaultParagraphFont"/>
    <w:uiPriority w:val="21"/>
    <w:qFormat/>
    <w:rsid w:val="00323D36"/>
    <w:rPr>
      <w:i/>
      <w:iCs/>
      <w:color w:val="0F4761" w:themeColor="accent1" w:themeShade="BF"/>
    </w:rPr>
  </w:style>
  <w:style w:type="paragraph" w:styleId="IntenseQuote">
    <w:name w:val="Intense Quote"/>
    <w:basedOn w:val="Normal"/>
    <w:next w:val="Normal"/>
    <w:link w:val="IntenseQuoteChar"/>
    <w:uiPriority w:val="30"/>
    <w:qFormat/>
    <w:rsid w:val="00323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3D36"/>
    <w:rPr>
      <w:i/>
      <w:iCs/>
      <w:color w:val="0F4761" w:themeColor="accent1" w:themeShade="BF"/>
    </w:rPr>
  </w:style>
  <w:style w:type="character" w:styleId="IntenseReference">
    <w:name w:val="Intense Reference"/>
    <w:basedOn w:val="DefaultParagraphFont"/>
    <w:uiPriority w:val="32"/>
    <w:qFormat/>
    <w:rsid w:val="00323D36"/>
    <w:rPr>
      <w:b/>
      <w:bCs/>
      <w:smallCaps/>
      <w:color w:val="0F4761" w:themeColor="accent1" w:themeShade="BF"/>
      <w:spacing w:val="5"/>
    </w:rPr>
  </w:style>
  <w:style w:type="paragraph" w:styleId="NormalWeb">
    <w:name w:val="Normal (Web)"/>
    <w:basedOn w:val="Normal"/>
    <w:uiPriority w:val="99"/>
    <w:semiHidden/>
    <w:unhideWhenUsed/>
    <w:rsid w:val="009D4064"/>
    <w:pPr>
      <w:spacing w:before="100" w:beforeAutospacing="1" w:after="100" w:afterAutospacing="1"/>
    </w:pPr>
    <w:rPr>
      <w:sz w:val="24"/>
      <w:szCs w:val="24"/>
    </w:rPr>
  </w:style>
  <w:style w:type="character" w:styleId="Hyperlink">
    <w:name w:val="Hyperlink"/>
    <w:basedOn w:val="DefaultParagraphFont"/>
    <w:uiPriority w:val="99"/>
    <w:unhideWhenUsed/>
    <w:rsid w:val="00FD410C"/>
    <w:rPr>
      <w:color w:val="467886" w:themeColor="hyperlink"/>
      <w:u w:val="single"/>
    </w:rPr>
  </w:style>
  <w:style w:type="character" w:styleId="UnresolvedMention">
    <w:name w:val="Unresolved Mention"/>
    <w:basedOn w:val="DefaultParagraphFont"/>
    <w:uiPriority w:val="99"/>
    <w:semiHidden/>
    <w:unhideWhenUsed/>
    <w:rsid w:val="00FD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413">
      <w:bodyDiv w:val="1"/>
      <w:marLeft w:val="0"/>
      <w:marRight w:val="0"/>
      <w:marTop w:val="0"/>
      <w:marBottom w:val="0"/>
      <w:divBdr>
        <w:top w:val="none" w:sz="0" w:space="0" w:color="auto"/>
        <w:left w:val="none" w:sz="0" w:space="0" w:color="auto"/>
        <w:bottom w:val="none" w:sz="0" w:space="0" w:color="auto"/>
        <w:right w:val="none" w:sz="0" w:space="0" w:color="auto"/>
      </w:divBdr>
    </w:div>
    <w:div w:id="278339990">
      <w:bodyDiv w:val="1"/>
      <w:marLeft w:val="0"/>
      <w:marRight w:val="0"/>
      <w:marTop w:val="0"/>
      <w:marBottom w:val="0"/>
      <w:divBdr>
        <w:top w:val="none" w:sz="0" w:space="0" w:color="auto"/>
        <w:left w:val="none" w:sz="0" w:space="0" w:color="auto"/>
        <w:bottom w:val="none" w:sz="0" w:space="0" w:color="auto"/>
        <w:right w:val="none" w:sz="0" w:space="0" w:color="auto"/>
      </w:divBdr>
    </w:div>
    <w:div w:id="325210095">
      <w:bodyDiv w:val="1"/>
      <w:marLeft w:val="0"/>
      <w:marRight w:val="0"/>
      <w:marTop w:val="0"/>
      <w:marBottom w:val="0"/>
      <w:divBdr>
        <w:top w:val="none" w:sz="0" w:space="0" w:color="auto"/>
        <w:left w:val="none" w:sz="0" w:space="0" w:color="auto"/>
        <w:bottom w:val="none" w:sz="0" w:space="0" w:color="auto"/>
        <w:right w:val="none" w:sz="0" w:space="0" w:color="auto"/>
      </w:divBdr>
    </w:div>
    <w:div w:id="387653949">
      <w:bodyDiv w:val="1"/>
      <w:marLeft w:val="0"/>
      <w:marRight w:val="0"/>
      <w:marTop w:val="0"/>
      <w:marBottom w:val="0"/>
      <w:divBdr>
        <w:top w:val="none" w:sz="0" w:space="0" w:color="auto"/>
        <w:left w:val="none" w:sz="0" w:space="0" w:color="auto"/>
        <w:bottom w:val="none" w:sz="0" w:space="0" w:color="auto"/>
        <w:right w:val="none" w:sz="0" w:space="0" w:color="auto"/>
      </w:divBdr>
      <w:divsChild>
        <w:div w:id="1002470819">
          <w:marLeft w:val="0"/>
          <w:marRight w:val="0"/>
          <w:marTop w:val="0"/>
          <w:marBottom w:val="0"/>
          <w:divBdr>
            <w:top w:val="none" w:sz="0" w:space="0" w:color="auto"/>
            <w:left w:val="none" w:sz="0" w:space="0" w:color="auto"/>
            <w:bottom w:val="none" w:sz="0" w:space="0" w:color="auto"/>
            <w:right w:val="none" w:sz="0" w:space="0" w:color="auto"/>
          </w:divBdr>
        </w:div>
        <w:div w:id="2096397418">
          <w:marLeft w:val="0"/>
          <w:marRight w:val="0"/>
          <w:marTop w:val="0"/>
          <w:marBottom w:val="0"/>
          <w:divBdr>
            <w:top w:val="none" w:sz="0" w:space="0" w:color="auto"/>
            <w:left w:val="none" w:sz="0" w:space="0" w:color="auto"/>
            <w:bottom w:val="none" w:sz="0" w:space="0" w:color="auto"/>
            <w:right w:val="none" w:sz="0" w:space="0" w:color="auto"/>
          </w:divBdr>
          <w:divsChild>
            <w:div w:id="2046758713">
              <w:marLeft w:val="0"/>
              <w:marRight w:val="0"/>
              <w:marTop w:val="0"/>
              <w:marBottom w:val="0"/>
              <w:divBdr>
                <w:top w:val="none" w:sz="0" w:space="0" w:color="auto"/>
                <w:left w:val="none" w:sz="0" w:space="0" w:color="auto"/>
                <w:bottom w:val="none" w:sz="0" w:space="0" w:color="auto"/>
                <w:right w:val="none" w:sz="0" w:space="0" w:color="auto"/>
              </w:divBdr>
            </w:div>
            <w:div w:id="1241520713">
              <w:marLeft w:val="0"/>
              <w:marRight w:val="0"/>
              <w:marTop w:val="0"/>
              <w:marBottom w:val="0"/>
              <w:divBdr>
                <w:top w:val="none" w:sz="0" w:space="0" w:color="auto"/>
                <w:left w:val="none" w:sz="0" w:space="0" w:color="auto"/>
                <w:bottom w:val="none" w:sz="0" w:space="0" w:color="auto"/>
                <w:right w:val="none" w:sz="0" w:space="0" w:color="auto"/>
              </w:divBdr>
              <w:divsChild>
                <w:div w:id="1173766157">
                  <w:marLeft w:val="0"/>
                  <w:marRight w:val="0"/>
                  <w:marTop w:val="0"/>
                  <w:marBottom w:val="0"/>
                  <w:divBdr>
                    <w:top w:val="none" w:sz="0" w:space="0" w:color="auto"/>
                    <w:left w:val="none" w:sz="0" w:space="0" w:color="auto"/>
                    <w:bottom w:val="none" w:sz="0" w:space="0" w:color="auto"/>
                    <w:right w:val="none" w:sz="0" w:space="0" w:color="auto"/>
                  </w:divBdr>
                  <w:divsChild>
                    <w:div w:id="500514385">
                      <w:marLeft w:val="0"/>
                      <w:marRight w:val="0"/>
                      <w:marTop w:val="0"/>
                      <w:marBottom w:val="0"/>
                      <w:divBdr>
                        <w:top w:val="none" w:sz="0" w:space="0" w:color="auto"/>
                        <w:left w:val="none" w:sz="0" w:space="0" w:color="auto"/>
                        <w:bottom w:val="none" w:sz="0" w:space="0" w:color="auto"/>
                        <w:right w:val="none" w:sz="0" w:space="0" w:color="auto"/>
                      </w:divBdr>
                      <w:divsChild>
                        <w:div w:id="10523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64187">
      <w:bodyDiv w:val="1"/>
      <w:marLeft w:val="0"/>
      <w:marRight w:val="0"/>
      <w:marTop w:val="0"/>
      <w:marBottom w:val="0"/>
      <w:divBdr>
        <w:top w:val="none" w:sz="0" w:space="0" w:color="auto"/>
        <w:left w:val="none" w:sz="0" w:space="0" w:color="auto"/>
        <w:bottom w:val="none" w:sz="0" w:space="0" w:color="auto"/>
        <w:right w:val="none" w:sz="0" w:space="0" w:color="auto"/>
      </w:divBdr>
    </w:div>
    <w:div w:id="566695931">
      <w:bodyDiv w:val="1"/>
      <w:marLeft w:val="0"/>
      <w:marRight w:val="0"/>
      <w:marTop w:val="0"/>
      <w:marBottom w:val="0"/>
      <w:divBdr>
        <w:top w:val="none" w:sz="0" w:space="0" w:color="auto"/>
        <w:left w:val="none" w:sz="0" w:space="0" w:color="auto"/>
        <w:bottom w:val="none" w:sz="0" w:space="0" w:color="auto"/>
        <w:right w:val="none" w:sz="0" w:space="0" w:color="auto"/>
      </w:divBdr>
    </w:div>
    <w:div w:id="575626552">
      <w:bodyDiv w:val="1"/>
      <w:marLeft w:val="0"/>
      <w:marRight w:val="0"/>
      <w:marTop w:val="0"/>
      <w:marBottom w:val="0"/>
      <w:divBdr>
        <w:top w:val="none" w:sz="0" w:space="0" w:color="auto"/>
        <w:left w:val="none" w:sz="0" w:space="0" w:color="auto"/>
        <w:bottom w:val="none" w:sz="0" w:space="0" w:color="auto"/>
        <w:right w:val="none" w:sz="0" w:space="0" w:color="auto"/>
      </w:divBdr>
    </w:div>
    <w:div w:id="644621942">
      <w:bodyDiv w:val="1"/>
      <w:marLeft w:val="0"/>
      <w:marRight w:val="0"/>
      <w:marTop w:val="0"/>
      <w:marBottom w:val="0"/>
      <w:divBdr>
        <w:top w:val="none" w:sz="0" w:space="0" w:color="auto"/>
        <w:left w:val="none" w:sz="0" w:space="0" w:color="auto"/>
        <w:bottom w:val="none" w:sz="0" w:space="0" w:color="auto"/>
        <w:right w:val="none" w:sz="0" w:space="0" w:color="auto"/>
      </w:divBdr>
    </w:div>
    <w:div w:id="692538854">
      <w:bodyDiv w:val="1"/>
      <w:marLeft w:val="0"/>
      <w:marRight w:val="0"/>
      <w:marTop w:val="0"/>
      <w:marBottom w:val="0"/>
      <w:divBdr>
        <w:top w:val="none" w:sz="0" w:space="0" w:color="auto"/>
        <w:left w:val="none" w:sz="0" w:space="0" w:color="auto"/>
        <w:bottom w:val="none" w:sz="0" w:space="0" w:color="auto"/>
        <w:right w:val="none" w:sz="0" w:space="0" w:color="auto"/>
      </w:divBdr>
      <w:divsChild>
        <w:div w:id="694961559">
          <w:marLeft w:val="0"/>
          <w:marRight w:val="0"/>
          <w:marTop w:val="0"/>
          <w:marBottom w:val="0"/>
          <w:divBdr>
            <w:top w:val="none" w:sz="0" w:space="0" w:color="auto"/>
            <w:left w:val="none" w:sz="0" w:space="0" w:color="auto"/>
            <w:bottom w:val="none" w:sz="0" w:space="0" w:color="auto"/>
            <w:right w:val="none" w:sz="0" w:space="0" w:color="auto"/>
          </w:divBdr>
        </w:div>
        <w:div w:id="322784532">
          <w:marLeft w:val="0"/>
          <w:marRight w:val="0"/>
          <w:marTop w:val="0"/>
          <w:marBottom w:val="0"/>
          <w:divBdr>
            <w:top w:val="none" w:sz="0" w:space="0" w:color="auto"/>
            <w:left w:val="none" w:sz="0" w:space="0" w:color="auto"/>
            <w:bottom w:val="none" w:sz="0" w:space="0" w:color="auto"/>
            <w:right w:val="none" w:sz="0" w:space="0" w:color="auto"/>
          </w:divBdr>
          <w:divsChild>
            <w:div w:id="1629046756">
              <w:marLeft w:val="0"/>
              <w:marRight w:val="0"/>
              <w:marTop w:val="0"/>
              <w:marBottom w:val="0"/>
              <w:divBdr>
                <w:top w:val="none" w:sz="0" w:space="0" w:color="auto"/>
                <w:left w:val="none" w:sz="0" w:space="0" w:color="auto"/>
                <w:bottom w:val="none" w:sz="0" w:space="0" w:color="auto"/>
                <w:right w:val="none" w:sz="0" w:space="0" w:color="auto"/>
              </w:divBdr>
            </w:div>
            <w:div w:id="2074155938">
              <w:marLeft w:val="0"/>
              <w:marRight w:val="0"/>
              <w:marTop w:val="0"/>
              <w:marBottom w:val="0"/>
              <w:divBdr>
                <w:top w:val="none" w:sz="0" w:space="0" w:color="auto"/>
                <w:left w:val="none" w:sz="0" w:space="0" w:color="auto"/>
                <w:bottom w:val="none" w:sz="0" w:space="0" w:color="auto"/>
                <w:right w:val="none" w:sz="0" w:space="0" w:color="auto"/>
              </w:divBdr>
              <w:divsChild>
                <w:div w:id="1039356663">
                  <w:marLeft w:val="0"/>
                  <w:marRight w:val="0"/>
                  <w:marTop w:val="0"/>
                  <w:marBottom w:val="0"/>
                  <w:divBdr>
                    <w:top w:val="none" w:sz="0" w:space="0" w:color="auto"/>
                    <w:left w:val="none" w:sz="0" w:space="0" w:color="auto"/>
                    <w:bottom w:val="none" w:sz="0" w:space="0" w:color="auto"/>
                    <w:right w:val="none" w:sz="0" w:space="0" w:color="auto"/>
                  </w:divBdr>
                  <w:divsChild>
                    <w:div w:id="728190679">
                      <w:marLeft w:val="0"/>
                      <w:marRight w:val="0"/>
                      <w:marTop w:val="0"/>
                      <w:marBottom w:val="0"/>
                      <w:divBdr>
                        <w:top w:val="none" w:sz="0" w:space="0" w:color="auto"/>
                        <w:left w:val="none" w:sz="0" w:space="0" w:color="auto"/>
                        <w:bottom w:val="none" w:sz="0" w:space="0" w:color="auto"/>
                        <w:right w:val="none" w:sz="0" w:space="0" w:color="auto"/>
                      </w:divBdr>
                      <w:divsChild>
                        <w:div w:id="5797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411379">
      <w:bodyDiv w:val="1"/>
      <w:marLeft w:val="0"/>
      <w:marRight w:val="0"/>
      <w:marTop w:val="0"/>
      <w:marBottom w:val="0"/>
      <w:divBdr>
        <w:top w:val="none" w:sz="0" w:space="0" w:color="auto"/>
        <w:left w:val="none" w:sz="0" w:space="0" w:color="auto"/>
        <w:bottom w:val="none" w:sz="0" w:space="0" w:color="auto"/>
        <w:right w:val="none" w:sz="0" w:space="0" w:color="auto"/>
      </w:divBdr>
    </w:div>
    <w:div w:id="816845468">
      <w:bodyDiv w:val="1"/>
      <w:marLeft w:val="0"/>
      <w:marRight w:val="0"/>
      <w:marTop w:val="0"/>
      <w:marBottom w:val="0"/>
      <w:divBdr>
        <w:top w:val="none" w:sz="0" w:space="0" w:color="auto"/>
        <w:left w:val="none" w:sz="0" w:space="0" w:color="auto"/>
        <w:bottom w:val="none" w:sz="0" w:space="0" w:color="auto"/>
        <w:right w:val="none" w:sz="0" w:space="0" w:color="auto"/>
      </w:divBdr>
      <w:divsChild>
        <w:div w:id="1200119025">
          <w:marLeft w:val="0"/>
          <w:marRight w:val="0"/>
          <w:marTop w:val="0"/>
          <w:marBottom w:val="0"/>
          <w:divBdr>
            <w:top w:val="none" w:sz="0" w:space="0" w:color="auto"/>
            <w:left w:val="none" w:sz="0" w:space="0" w:color="auto"/>
            <w:bottom w:val="none" w:sz="0" w:space="0" w:color="auto"/>
            <w:right w:val="none" w:sz="0" w:space="0" w:color="auto"/>
          </w:divBdr>
        </w:div>
        <w:div w:id="1774281162">
          <w:marLeft w:val="0"/>
          <w:marRight w:val="0"/>
          <w:marTop w:val="0"/>
          <w:marBottom w:val="0"/>
          <w:divBdr>
            <w:top w:val="none" w:sz="0" w:space="0" w:color="auto"/>
            <w:left w:val="none" w:sz="0" w:space="0" w:color="auto"/>
            <w:bottom w:val="none" w:sz="0" w:space="0" w:color="auto"/>
            <w:right w:val="none" w:sz="0" w:space="0" w:color="auto"/>
          </w:divBdr>
          <w:divsChild>
            <w:div w:id="953250847">
              <w:marLeft w:val="0"/>
              <w:marRight w:val="0"/>
              <w:marTop w:val="0"/>
              <w:marBottom w:val="0"/>
              <w:divBdr>
                <w:top w:val="none" w:sz="0" w:space="0" w:color="auto"/>
                <w:left w:val="none" w:sz="0" w:space="0" w:color="auto"/>
                <w:bottom w:val="none" w:sz="0" w:space="0" w:color="auto"/>
                <w:right w:val="none" w:sz="0" w:space="0" w:color="auto"/>
              </w:divBdr>
            </w:div>
            <w:div w:id="94836470">
              <w:marLeft w:val="0"/>
              <w:marRight w:val="0"/>
              <w:marTop w:val="0"/>
              <w:marBottom w:val="0"/>
              <w:divBdr>
                <w:top w:val="none" w:sz="0" w:space="0" w:color="auto"/>
                <w:left w:val="none" w:sz="0" w:space="0" w:color="auto"/>
                <w:bottom w:val="none" w:sz="0" w:space="0" w:color="auto"/>
                <w:right w:val="none" w:sz="0" w:space="0" w:color="auto"/>
              </w:divBdr>
              <w:divsChild>
                <w:div w:id="1800104797">
                  <w:marLeft w:val="0"/>
                  <w:marRight w:val="0"/>
                  <w:marTop w:val="0"/>
                  <w:marBottom w:val="0"/>
                  <w:divBdr>
                    <w:top w:val="none" w:sz="0" w:space="0" w:color="auto"/>
                    <w:left w:val="none" w:sz="0" w:space="0" w:color="auto"/>
                    <w:bottom w:val="none" w:sz="0" w:space="0" w:color="auto"/>
                    <w:right w:val="none" w:sz="0" w:space="0" w:color="auto"/>
                  </w:divBdr>
                  <w:divsChild>
                    <w:div w:id="1989430143">
                      <w:marLeft w:val="0"/>
                      <w:marRight w:val="0"/>
                      <w:marTop w:val="0"/>
                      <w:marBottom w:val="0"/>
                      <w:divBdr>
                        <w:top w:val="none" w:sz="0" w:space="0" w:color="auto"/>
                        <w:left w:val="none" w:sz="0" w:space="0" w:color="auto"/>
                        <w:bottom w:val="none" w:sz="0" w:space="0" w:color="auto"/>
                        <w:right w:val="none" w:sz="0" w:space="0" w:color="auto"/>
                      </w:divBdr>
                      <w:divsChild>
                        <w:div w:id="690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97423">
      <w:bodyDiv w:val="1"/>
      <w:marLeft w:val="0"/>
      <w:marRight w:val="0"/>
      <w:marTop w:val="0"/>
      <w:marBottom w:val="0"/>
      <w:divBdr>
        <w:top w:val="none" w:sz="0" w:space="0" w:color="auto"/>
        <w:left w:val="none" w:sz="0" w:space="0" w:color="auto"/>
        <w:bottom w:val="none" w:sz="0" w:space="0" w:color="auto"/>
        <w:right w:val="none" w:sz="0" w:space="0" w:color="auto"/>
      </w:divBdr>
    </w:div>
    <w:div w:id="937904374">
      <w:bodyDiv w:val="1"/>
      <w:marLeft w:val="0"/>
      <w:marRight w:val="0"/>
      <w:marTop w:val="0"/>
      <w:marBottom w:val="0"/>
      <w:divBdr>
        <w:top w:val="none" w:sz="0" w:space="0" w:color="auto"/>
        <w:left w:val="none" w:sz="0" w:space="0" w:color="auto"/>
        <w:bottom w:val="none" w:sz="0" w:space="0" w:color="auto"/>
        <w:right w:val="none" w:sz="0" w:space="0" w:color="auto"/>
      </w:divBdr>
    </w:div>
    <w:div w:id="967784989">
      <w:bodyDiv w:val="1"/>
      <w:marLeft w:val="0"/>
      <w:marRight w:val="0"/>
      <w:marTop w:val="0"/>
      <w:marBottom w:val="0"/>
      <w:divBdr>
        <w:top w:val="none" w:sz="0" w:space="0" w:color="auto"/>
        <w:left w:val="none" w:sz="0" w:space="0" w:color="auto"/>
        <w:bottom w:val="none" w:sz="0" w:space="0" w:color="auto"/>
        <w:right w:val="none" w:sz="0" w:space="0" w:color="auto"/>
      </w:divBdr>
    </w:div>
    <w:div w:id="1276985726">
      <w:bodyDiv w:val="1"/>
      <w:marLeft w:val="0"/>
      <w:marRight w:val="0"/>
      <w:marTop w:val="0"/>
      <w:marBottom w:val="0"/>
      <w:divBdr>
        <w:top w:val="none" w:sz="0" w:space="0" w:color="auto"/>
        <w:left w:val="none" w:sz="0" w:space="0" w:color="auto"/>
        <w:bottom w:val="none" w:sz="0" w:space="0" w:color="auto"/>
        <w:right w:val="none" w:sz="0" w:space="0" w:color="auto"/>
      </w:divBdr>
    </w:div>
    <w:div w:id="1325889402">
      <w:bodyDiv w:val="1"/>
      <w:marLeft w:val="0"/>
      <w:marRight w:val="0"/>
      <w:marTop w:val="0"/>
      <w:marBottom w:val="0"/>
      <w:divBdr>
        <w:top w:val="none" w:sz="0" w:space="0" w:color="auto"/>
        <w:left w:val="none" w:sz="0" w:space="0" w:color="auto"/>
        <w:bottom w:val="none" w:sz="0" w:space="0" w:color="auto"/>
        <w:right w:val="none" w:sz="0" w:space="0" w:color="auto"/>
      </w:divBdr>
    </w:div>
    <w:div w:id="1350445757">
      <w:bodyDiv w:val="1"/>
      <w:marLeft w:val="0"/>
      <w:marRight w:val="0"/>
      <w:marTop w:val="0"/>
      <w:marBottom w:val="0"/>
      <w:divBdr>
        <w:top w:val="none" w:sz="0" w:space="0" w:color="auto"/>
        <w:left w:val="none" w:sz="0" w:space="0" w:color="auto"/>
        <w:bottom w:val="none" w:sz="0" w:space="0" w:color="auto"/>
        <w:right w:val="none" w:sz="0" w:space="0" w:color="auto"/>
      </w:divBdr>
    </w:div>
    <w:div w:id="1618178387">
      <w:bodyDiv w:val="1"/>
      <w:marLeft w:val="0"/>
      <w:marRight w:val="0"/>
      <w:marTop w:val="0"/>
      <w:marBottom w:val="0"/>
      <w:divBdr>
        <w:top w:val="none" w:sz="0" w:space="0" w:color="auto"/>
        <w:left w:val="none" w:sz="0" w:space="0" w:color="auto"/>
        <w:bottom w:val="none" w:sz="0" w:space="0" w:color="auto"/>
        <w:right w:val="none" w:sz="0" w:space="0" w:color="auto"/>
      </w:divBdr>
    </w:div>
    <w:div w:id="1653831092">
      <w:bodyDiv w:val="1"/>
      <w:marLeft w:val="0"/>
      <w:marRight w:val="0"/>
      <w:marTop w:val="0"/>
      <w:marBottom w:val="0"/>
      <w:divBdr>
        <w:top w:val="none" w:sz="0" w:space="0" w:color="auto"/>
        <w:left w:val="none" w:sz="0" w:space="0" w:color="auto"/>
        <w:bottom w:val="none" w:sz="0" w:space="0" w:color="auto"/>
        <w:right w:val="none" w:sz="0" w:space="0" w:color="auto"/>
      </w:divBdr>
    </w:div>
    <w:div w:id="1689402767">
      <w:bodyDiv w:val="1"/>
      <w:marLeft w:val="0"/>
      <w:marRight w:val="0"/>
      <w:marTop w:val="0"/>
      <w:marBottom w:val="0"/>
      <w:divBdr>
        <w:top w:val="none" w:sz="0" w:space="0" w:color="auto"/>
        <w:left w:val="none" w:sz="0" w:space="0" w:color="auto"/>
        <w:bottom w:val="none" w:sz="0" w:space="0" w:color="auto"/>
        <w:right w:val="none" w:sz="0" w:space="0" w:color="auto"/>
      </w:divBdr>
    </w:div>
    <w:div w:id="1692103408">
      <w:bodyDiv w:val="1"/>
      <w:marLeft w:val="0"/>
      <w:marRight w:val="0"/>
      <w:marTop w:val="0"/>
      <w:marBottom w:val="0"/>
      <w:divBdr>
        <w:top w:val="none" w:sz="0" w:space="0" w:color="auto"/>
        <w:left w:val="none" w:sz="0" w:space="0" w:color="auto"/>
        <w:bottom w:val="none" w:sz="0" w:space="0" w:color="auto"/>
        <w:right w:val="none" w:sz="0" w:space="0" w:color="auto"/>
      </w:divBdr>
    </w:div>
    <w:div w:id="1765608570">
      <w:bodyDiv w:val="1"/>
      <w:marLeft w:val="0"/>
      <w:marRight w:val="0"/>
      <w:marTop w:val="0"/>
      <w:marBottom w:val="0"/>
      <w:divBdr>
        <w:top w:val="none" w:sz="0" w:space="0" w:color="auto"/>
        <w:left w:val="none" w:sz="0" w:space="0" w:color="auto"/>
        <w:bottom w:val="none" w:sz="0" w:space="0" w:color="auto"/>
        <w:right w:val="none" w:sz="0" w:space="0" w:color="auto"/>
      </w:divBdr>
    </w:div>
    <w:div w:id="1911117587">
      <w:bodyDiv w:val="1"/>
      <w:marLeft w:val="0"/>
      <w:marRight w:val="0"/>
      <w:marTop w:val="0"/>
      <w:marBottom w:val="0"/>
      <w:divBdr>
        <w:top w:val="none" w:sz="0" w:space="0" w:color="auto"/>
        <w:left w:val="none" w:sz="0" w:space="0" w:color="auto"/>
        <w:bottom w:val="none" w:sz="0" w:space="0" w:color="auto"/>
        <w:right w:val="none" w:sz="0" w:space="0" w:color="auto"/>
      </w:divBdr>
    </w:div>
    <w:div w:id="1981153468">
      <w:bodyDiv w:val="1"/>
      <w:marLeft w:val="0"/>
      <w:marRight w:val="0"/>
      <w:marTop w:val="0"/>
      <w:marBottom w:val="0"/>
      <w:divBdr>
        <w:top w:val="none" w:sz="0" w:space="0" w:color="auto"/>
        <w:left w:val="none" w:sz="0" w:space="0" w:color="auto"/>
        <w:bottom w:val="none" w:sz="0" w:space="0" w:color="auto"/>
        <w:right w:val="none" w:sz="0" w:space="0" w:color="auto"/>
      </w:divBdr>
    </w:div>
    <w:div w:id="199564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5</cp:revision>
  <dcterms:created xsi:type="dcterms:W3CDTF">2025-05-01T08:31:00Z</dcterms:created>
  <dcterms:modified xsi:type="dcterms:W3CDTF">2025-05-02T06:03:00Z</dcterms:modified>
</cp:coreProperties>
</file>