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9EAD3" w14:textId="77777777" w:rsidR="001F3D0A" w:rsidRPr="009F01BD" w:rsidRDefault="001F3D0A" w:rsidP="001F3D0A">
      <w:pPr>
        <w:jc w:val="center"/>
        <w:rPr>
          <w:b/>
        </w:rPr>
      </w:pPr>
      <w:r w:rsidRPr="009F01BD">
        <w:rPr>
          <w:b/>
        </w:rPr>
        <w:t>CỘNG HÒA XÃ HỘI CHỦ NGHĨA VIỆT NAM</w:t>
      </w:r>
    </w:p>
    <w:p w14:paraId="73726E0D" w14:textId="77777777" w:rsidR="001F3D0A" w:rsidRPr="009F01BD" w:rsidRDefault="001F3D0A" w:rsidP="001F3D0A">
      <w:pPr>
        <w:jc w:val="center"/>
        <w:rPr>
          <w:b/>
        </w:rPr>
      </w:pPr>
      <w:r w:rsidRPr="009F01BD">
        <w:rPr>
          <w:b/>
        </w:rPr>
        <w:t>Độc lập – Tự do – Hạnh phúc</w:t>
      </w:r>
    </w:p>
    <w:p w14:paraId="07F4DAEB" w14:textId="77777777" w:rsidR="001F3D0A" w:rsidRPr="009F01BD" w:rsidRDefault="001F3D0A" w:rsidP="001F3D0A">
      <w:pPr>
        <w:jc w:val="center"/>
      </w:pPr>
      <w:r w:rsidRPr="009F01BD">
        <w:rPr>
          <w:noProof/>
        </w:rPr>
        <mc:AlternateContent>
          <mc:Choice Requires="wps">
            <w:drawing>
              <wp:anchor distT="0" distB="0" distL="114300" distR="114300" simplePos="0" relativeHeight="251659264" behindDoc="0" locked="0" layoutInCell="1" allowOverlap="1" wp14:anchorId="39767ECA" wp14:editId="11EAD47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7C88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577F15F4" w14:textId="77777777" w:rsidR="001F3D0A" w:rsidRDefault="001F3D0A" w:rsidP="001F3D0A">
      <w:pPr>
        <w:spacing w:before="80" w:after="80" w:line="276" w:lineRule="auto"/>
        <w:ind w:left="270" w:firstLine="90"/>
        <w:jc w:val="center"/>
        <w:rPr>
          <w:b/>
          <w:sz w:val="36"/>
          <w:szCs w:val="36"/>
        </w:rPr>
      </w:pPr>
      <w:r w:rsidRPr="0019571B">
        <w:rPr>
          <w:b/>
          <w:sz w:val="36"/>
          <w:szCs w:val="36"/>
        </w:rPr>
        <w:t>ĐƠN KHIẾU NẠI &amp; TỐ CÁO HÀNH VI VI PHẠM CỦA ĐẢNG VIÊN TRẦN VĂN NHƠN</w:t>
      </w:r>
    </w:p>
    <w:p w14:paraId="417A0E67" w14:textId="77777777" w:rsidR="001F3D0A" w:rsidRDefault="001F3D0A" w:rsidP="001F3D0A">
      <w:pPr>
        <w:spacing w:before="80" w:after="80" w:line="276" w:lineRule="auto"/>
        <w:ind w:left="270" w:firstLine="90"/>
        <w:jc w:val="center"/>
        <w:rPr>
          <w:color w:val="000000"/>
        </w:rPr>
      </w:pPr>
      <w:r w:rsidRPr="009F01BD">
        <w:t xml:space="preserve">Kính gửi:     - </w:t>
      </w:r>
      <w:r>
        <w:rPr>
          <w:color w:val="000000"/>
        </w:rPr>
        <w:t xml:space="preserve"> </w:t>
      </w:r>
      <w:r w:rsidRPr="008A5D03">
        <w:rPr>
          <w:color w:val="000000"/>
        </w:rPr>
        <w:t xml:space="preserve"> </w:t>
      </w:r>
      <w:r>
        <w:rPr>
          <w:color w:val="000000"/>
        </w:rPr>
        <w:t>Ban thường vụ Tỉnh Phú Yên</w:t>
      </w:r>
    </w:p>
    <w:p w14:paraId="02875A51" w14:textId="77777777" w:rsidR="001F3D0A" w:rsidRPr="00AF7B86" w:rsidRDefault="001F3D0A" w:rsidP="001F3D0A">
      <w:pPr>
        <w:pStyle w:val="ListParagraph"/>
        <w:numPr>
          <w:ilvl w:val="0"/>
          <w:numId w:val="6"/>
        </w:numPr>
        <w:spacing w:before="80" w:after="80" w:line="276" w:lineRule="auto"/>
        <w:jc w:val="center"/>
        <w:rPr>
          <w:color w:val="000000"/>
        </w:rPr>
      </w:pPr>
      <w:r>
        <w:rPr>
          <w:color w:val="000000"/>
        </w:rPr>
        <w:t>Tỉnh ủy Phú Yên</w:t>
      </w:r>
    </w:p>
    <w:p w14:paraId="1DA08130" w14:textId="77777777" w:rsidR="001F3D0A" w:rsidRPr="008965E4" w:rsidRDefault="001F3D0A" w:rsidP="001F3D0A">
      <w:pPr>
        <w:pStyle w:val="ListParagraph"/>
        <w:spacing w:before="80" w:after="80" w:line="276" w:lineRule="auto"/>
        <w:ind w:left="3240"/>
        <w:rPr>
          <w:color w:val="000000"/>
        </w:rPr>
      </w:pPr>
      <w:r>
        <w:rPr>
          <w:color w:val="000000"/>
        </w:rPr>
        <w:tab/>
      </w:r>
    </w:p>
    <w:p w14:paraId="3188C4EA" w14:textId="77777777" w:rsidR="001F3D0A" w:rsidRDefault="001F3D0A" w:rsidP="001F3D0A">
      <w:pPr>
        <w:spacing w:before="80" w:after="80"/>
        <w:jc w:val="both"/>
      </w:pPr>
      <w:r w:rsidRPr="009F01BD">
        <w:t xml:space="preserve">Tôi tên là: </w:t>
      </w:r>
      <w:r w:rsidRPr="009F01BD">
        <w:rPr>
          <w:b/>
        </w:rPr>
        <w:t>Trần Văn Thi</w:t>
      </w:r>
      <w:r w:rsidRPr="009F01BD">
        <w:t>, sinh năm 1965.</w:t>
      </w:r>
    </w:p>
    <w:p w14:paraId="66F71182" w14:textId="77777777" w:rsidR="001F3D0A" w:rsidRDefault="001F3D0A" w:rsidP="001F3D0A">
      <w:pPr>
        <w:spacing w:before="80" w:after="80"/>
        <w:jc w:val="both"/>
        <w:rPr>
          <w:b/>
          <w:bCs/>
        </w:rPr>
      </w:pPr>
      <w:r>
        <w:t xml:space="preserve">Số CCCD: </w:t>
      </w:r>
      <w:r w:rsidRPr="0035554C">
        <w:rPr>
          <w:b/>
          <w:bCs/>
        </w:rPr>
        <w:t>054065009061</w:t>
      </w:r>
    </w:p>
    <w:p w14:paraId="2F679386" w14:textId="77777777" w:rsidR="001F3D0A" w:rsidRDefault="001F3D0A" w:rsidP="001F3D0A">
      <w:pPr>
        <w:spacing w:before="80" w:after="80"/>
        <w:jc w:val="both"/>
      </w:pPr>
      <w:r w:rsidRPr="009F01BD">
        <w:t>Địa chỉ thường trú tại địa chỉ: Khu phố Phú Hiệp 2, phường Hòa Hiệp Trung, Thị xã Đông Hòa, Phú Yên.</w:t>
      </w:r>
    </w:p>
    <w:p w14:paraId="339359B7" w14:textId="77777777" w:rsidR="001F3D0A" w:rsidRPr="00125139" w:rsidRDefault="001F3D0A" w:rsidP="001F3D0A">
      <w:pPr>
        <w:spacing w:before="80" w:after="80"/>
        <w:jc w:val="both"/>
        <w:rPr>
          <w:b/>
          <w:bCs/>
        </w:rPr>
      </w:pPr>
      <w:r w:rsidRPr="00125139">
        <w:rPr>
          <w:b/>
          <w:bCs/>
        </w:rPr>
        <w:t>Thuộc diện: Người khuyết tật</w:t>
      </w:r>
      <w:r>
        <w:rPr>
          <w:b/>
          <w:bCs/>
        </w:rPr>
        <w:t xml:space="preserve"> vận động</w:t>
      </w:r>
      <w:r w:rsidRPr="00125139">
        <w:rPr>
          <w:b/>
          <w:bCs/>
        </w:rPr>
        <w:t xml:space="preserve"> </w:t>
      </w:r>
      <w:r>
        <w:rPr>
          <w:b/>
          <w:bCs/>
        </w:rPr>
        <w:t>nặng</w:t>
      </w:r>
    </w:p>
    <w:p w14:paraId="36E599BF" w14:textId="77777777" w:rsidR="001F3D0A" w:rsidRDefault="001F3D0A" w:rsidP="001F3D0A">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6E687347" w14:textId="77777777" w:rsidR="001F3D0A" w:rsidRPr="001F3D0A" w:rsidRDefault="001F3D0A" w:rsidP="001F3D0A">
      <w:pPr>
        <w:spacing w:after="160" w:line="278" w:lineRule="auto"/>
      </w:pPr>
      <w:r w:rsidRPr="001F3D0A">
        <w:t>Nay tôi làm đơn này để tiếp tục khiếu nại và tố cáo hành vi vi phạm nghiêm trọng của ông Trần Văn Nhơn, một đảng viên nhưng có hành vi trắng trợn coi thường pháp luật, chèn ép và đe dọa gia đình tôi một cách thô bạo, thể hiện sự xem thường kỷ cương, đạo đức của một người đảng viên.</w:t>
      </w:r>
    </w:p>
    <w:p w14:paraId="0813B12A" w14:textId="77777777" w:rsidR="001F3D0A" w:rsidRPr="001F3D0A" w:rsidRDefault="001F3D0A" w:rsidP="001F3D0A">
      <w:pPr>
        <w:spacing w:after="160" w:line="278" w:lineRule="auto"/>
        <w:rPr>
          <w:b/>
          <w:bCs/>
        </w:rPr>
      </w:pPr>
      <w:r w:rsidRPr="001F3D0A">
        <w:rPr>
          <w:b/>
          <w:bCs/>
        </w:rPr>
        <w:t>I. HÀNH VI VI PHẠM NGHIÊM TRỌNG CỦA ÔNG TRẦN VĂN NHƠN</w:t>
      </w:r>
    </w:p>
    <w:p w14:paraId="76804776" w14:textId="77777777" w:rsidR="001F3D0A" w:rsidRPr="001F3D0A" w:rsidRDefault="001F3D0A" w:rsidP="001F3D0A">
      <w:pPr>
        <w:spacing w:after="160" w:line="278" w:lineRule="auto"/>
      </w:pPr>
      <w:r w:rsidRPr="001F3D0A">
        <w:t>Vào ngày …./…./2025, ông Trần Văn Nhơn đã ngang nhiên tháo dỡ bức tường bê tông mà chính ông đã xây bịt trám 02 cửa sổ nhà tôi trước đó, sau đó tiếp tục dùng tấm tôn để bịt kín, hòng ngăn chặn hoàn toàn sự thông thoáng của nhà tôi. Đây là hành vi cố tình chà đạp lên quyền sở hữu tài sản của công dân, bất chấp pháp luật, bất chấp đạo lý và dư luận.</w:t>
      </w:r>
    </w:p>
    <w:p w14:paraId="32426457" w14:textId="77777777" w:rsidR="001F3D0A" w:rsidRPr="001F3D0A" w:rsidRDefault="001F3D0A" w:rsidP="001F3D0A">
      <w:pPr>
        <w:spacing w:after="160" w:line="278" w:lineRule="auto"/>
      </w:pPr>
      <w:r w:rsidRPr="001F3D0A">
        <w:t>Hành vi này không chỉ thể hiện sự ngang ngược, cậy thế, mà còn mang tính chất đàn áp một gia đình khuyết tật yếu thế. Ông Nhơn lợi dụng vị thế là một đảng viên nhưng lại hành xử côn đồ, cố tình dồn ép gia đình tôi vào bước đường cùng. Không những vậy, khi gia đình tôi phản đối, ông Nhơn và người nhà đã dùng những lời lẽ đe dọa, thách thức, hòng trấn áp tinh thần gia đình tôi.</w:t>
      </w:r>
    </w:p>
    <w:p w14:paraId="38103BCB" w14:textId="77777777" w:rsidR="001F3D0A" w:rsidRPr="001F3D0A" w:rsidRDefault="001F3D0A" w:rsidP="001F3D0A">
      <w:pPr>
        <w:spacing w:after="160" w:line="278" w:lineRule="auto"/>
      </w:pPr>
      <w:r w:rsidRPr="001F3D0A">
        <w:lastRenderedPageBreak/>
        <w:t>II. CÁC HÀNH VI VI PHẠM CỦA ÔNG TRẦN VĂN NHƠN</w:t>
      </w:r>
    </w:p>
    <w:p w14:paraId="61D29A95" w14:textId="77777777" w:rsidR="001F3D0A" w:rsidRPr="001F3D0A" w:rsidRDefault="001F3D0A" w:rsidP="001F3D0A">
      <w:pPr>
        <w:numPr>
          <w:ilvl w:val="0"/>
          <w:numId w:val="7"/>
        </w:numPr>
        <w:spacing w:after="160" w:line="278" w:lineRule="auto"/>
      </w:pPr>
      <w:r w:rsidRPr="001F3D0A">
        <w:rPr>
          <w:b/>
          <w:bCs/>
        </w:rPr>
        <w:t>Hủy hoại tài sản, cản trở quyền sinh hoạt của gia đình tôi:</w:t>
      </w:r>
    </w:p>
    <w:p w14:paraId="67813D0A" w14:textId="77777777" w:rsidR="001F3D0A" w:rsidRPr="001F3D0A" w:rsidRDefault="001F3D0A" w:rsidP="001F3D0A">
      <w:pPr>
        <w:numPr>
          <w:ilvl w:val="1"/>
          <w:numId w:val="7"/>
        </w:numPr>
        <w:spacing w:after="160" w:line="278" w:lineRule="auto"/>
      </w:pPr>
      <w:r w:rsidRPr="001F3D0A">
        <w:t>Ngang nhiên tháo dỡ bức tường bê tông đã xây trái phép trước đó và thay thế bằng tấm tôn để tiếp tục bịt kín không gian nhà tôi.</w:t>
      </w:r>
    </w:p>
    <w:p w14:paraId="640F8C96" w14:textId="77777777" w:rsidR="001F3D0A" w:rsidRPr="001F3D0A" w:rsidRDefault="001F3D0A" w:rsidP="001F3D0A">
      <w:pPr>
        <w:numPr>
          <w:ilvl w:val="1"/>
          <w:numId w:val="7"/>
        </w:numPr>
        <w:spacing w:after="160" w:line="278" w:lineRule="auto"/>
      </w:pPr>
      <w:r w:rsidRPr="001F3D0A">
        <w:t>Hành vi này không chỉ làm đe dọa, mà còn khiến nhà tôi trở nên ngột ngạt, mất đi sự thông thoáng, ảnh hưởng nghiêm trọng đến sức khỏe của gia đình tôi.</w:t>
      </w:r>
    </w:p>
    <w:p w14:paraId="43913C2C" w14:textId="77777777" w:rsidR="001F3D0A" w:rsidRPr="001F3D0A" w:rsidRDefault="001F3D0A" w:rsidP="001F3D0A">
      <w:pPr>
        <w:numPr>
          <w:ilvl w:val="0"/>
          <w:numId w:val="7"/>
        </w:numPr>
        <w:spacing w:after="160" w:line="278" w:lineRule="auto"/>
      </w:pPr>
      <w:r w:rsidRPr="001F3D0A">
        <w:rPr>
          <w:b/>
          <w:bCs/>
        </w:rPr>
        <w:t>Lạm dụng quyền lực, đe dọa, thách thức một gia đình khuyết tật:</w:t>
      </w:r>
    </w:p>
    <w:p w14:paraId="35BE2A1E" w14:textId="77777777" w:rsidR="001F3D0A" w:rsidRPr="001F3D0A" w:rsidRDefault="001F3D0A" w:rsidP="001F3D0A">
      <w:pPr>
        <w:numPr>
          <w:ilvl w:val="1"/>
          <w:numId w:val="7"/>
        </w:numPr>
        <w:spacing w:after="160" w:line="278" w:lineRule="auto"/>
      </w:pPr>
      <w:r w:rsidRPr="001F3D0A">
        <w:t>Gia đình tôi có đến 04 người khuyết tật, nhưng ông Nhơn vẫn bất chấp, dùng mọi thủ đoạn để đè ép, đẩy gia đình tôi vào cảnh bế tắc.</w:t>
      </w:r>
    </w:p>
    <w:p w14:paraId="5B629B56" w14:textId="77777777" w:rsidR="001F3D0A" w:rsidRPr="001F3D0A" w:rsidRDefault="001F3D0A" w:rsidP="001F3D0A">
      <w:pPr>
        <w:numPr>
          <w:ilvl w:val="1"/>
          <w:numId w:val="7"/>
        </w:numPr>
        <w:spacing w:after="160" w:line="278" w:lineRule="auto"/>
      </w:pPr>
      <w:r w:rsidRPr="001F3D0A">
        <w:t>Không những vậy, ông còn dùng lời lẽ xúc phạm, đe dọa tinh thần, thể hiện thái độ xem thường pháp luật, xem thường chính quyền.</w:t>
      </w:r>
    </w:p>
    <w:p w14:paraId="70EE154B" w14:textId="77777777" w:rsidR="001F3D0A" w:rsidRPr="001F3D0A" w:rsidRDefault="001F3D0A" w:rsidP="001F3D0A">
      <w:pPr>
        <w:numPr>
          <w:ilvl w:val="0"/>
          <w:numId w:val="7"/>
        </w:numPr>
        <w:spacing w:after="160" w:line="278" w:lineRule="auto"/>
      </w:pPr>
      <w:r w:rsidRPr="001F3D0A">
        <w:rPr>
          <w:b/>
          <w:bCs/>
        </w:rPr>
        <w:t>Cố tình không tuân thủ các quyết định xử lý trước đó:</w:t>
      </w:r>
    </w:p>
    <w:p w14:paraId="78B3E364" w14:textId="77777777" w:rsidR="001F3D0A" w:rsidRPr="001F3D0A" w:rsidRDefault="001F3D0A" w:rsidP="001F3D0A">
      <w:pPr>
        <w:numPr>
          <w:ilvl w:val="1"/>
          <w:numId w:val="7"/>
        </w:numPr>
        <w:spacing w:after="160" w:line="278" w:lineRule="auto"/>
      </w:pPr>
      <w:r w:rsidRPr="001F3D0A">
        <w:t>UBND phường Hòa Hiệp Trung đã có biên bản làm việc, yêu cầu ông Nhơn tháo dỡ những công trình vi phạm, nhưng ông vẫn ngang nhiên làm trái, thể hiện sự bất chấp kỷ cương.</w:t>
      </w:r>
    </w:p>
    <w:p w14:paraId="28276AFE" w14:textId="77777777" w:rsidR="001F3D0A" w:rsidRPr="001F3D0A" w:rsidRDefault="001F3D0A" w:rsidP="001F3D0A">
      <w:pPr>
        <w:numPr>
          <w:ilvl w:val="1"/>
          <w:numId w:val="7"/>
        </w:numPr>
        <w:spacing w:after="160" w:line="278" w:lineRule="auto"/>
      </w:pPr>
      <w:r w:rsidRPr="001F3D0A">
        <w:t>Sự việc kéo dài nhiều năm, chứng tỏ có sự bao che hoặc thiếu trách nhiệm từ các cấp chính quyền địa phương.</w:t>
      </w:r>
    </w:p>
    <w:p w14:paraId="0B4048E6" w14:textId="77777777" w:rsidR="001F3D0A" w:rsidRPr="001F3D0A" w:rsidRDefault="001F3D0A" w:rsidP="001F3D0A">
      <w:pPr>
        <w:spacing w:after="160" w:line="278" w:lineRule="auto"/>
      </w:pPr>
      <w:r w:rsidRPr="001F3D0A">
        <w:t>III. YÊU CẦU GIẢI QUYẾT</w:t>
      </w:r>
    </w:p>
    <w:p w14:paraId="3C3962FE" w14:textId="77777777" w:rsidR="001F3D0A" w:rsidRPr="001F3D0A" w:rsidRDefault="001F3D0A" w:rsidP="001F3D0A">
      <w:pPr>
        <w:spacing w:after="160" w:line="278" w:lineRule="auto"/>
      </w:pPr>
      <w:r w:rsidRPr="001F3D0A">
        <w:t>Trước sự trắng trợn của ông Trần Văn Nhơn, tôi yêu cầu các cơ quan chức năng phải có biện pháp xử lý kiên quyết, cụ thể:</w:t>
      </w:r>
    </w:p>
    <w:p w14:paraId="00977009" w14:textId="77777777" w:rsidR="001F3D0A" w:rsidRPr="001F3D0A" w:rsidRDefault="001F3D0A" w:rsidP="001F3D0A">
      <w:pPr>
        <w:numPr>
          <w:ilvl w:val="0"/>
          <w:numId w:val="8"/>
        </w:numPr>
        <w:spacing w:after="160" w:line="278" w:lineRule="auto"/>
      </w:pPr>
      <w:r w:rsidRPr="001F3D0A">
        <w:rPr>
          <w:b/>
          <w:bCs/>
        </w:rPr>
        <w:t>Yêu cầu khôi phục nguyên trạng bức tường và 02 cửa sổ của nhà tôi ngay lập tức.</w:t>
      </w:r>
    </w:p>
    <w:p w14:paraId="4CB1C0DE" w14:textId="77777777" w:rsidR="001F3D0A" w:rsidRPr="001F3D0A" w:rsidRDefault="001F3D0A" w:rsidP="001F3D0A">
      <w:pPr>
        <w:numPr>
          <w:ilvl w:val="0"/>
          <w:numId w:val="8"/>
        </w:numPr>
        <w:spacing w:after="160" w:line="278" w:lineRule="auto"/>
      </w:pPr>
      <w:r w:rsidRPr="001F3D0A">
        <w:rPr>
          <w:b/>
          <w:bCs/>
        </w:rPr>
        <w:t>Xử lý nghiêm hành vi đe dọa, lăng mạ và chèn ép gia đình tôi theo quy định pháp luật.</w:t>
      </w:r>
    </w:p>
    <w:p w14:paraId="5A40D5F2" w14:textId="77777777" w:rsidR="001F3D0A" w:rsidRPr="001F3D0A" w:rsidRDefault="001F3D0A" w:rsidP="001F3D0A">
      <w:pPr>
        <w:numPr>
          <w:ilvl w:val="0"/>
          <w:numId w:val="8"/>
        </w:numPr>
        <w:spacing w:after="160" w:line="278" w:lineRule="auto"/>
      </w:pPr>
      <w:r w:rsidRPr="001F3D0A">
        <w:rPr>
          <w:b/>
          <w:bCs/>
        </w:rPr>
        <w:t>Yêu cầu UBND phường Hòa Hiệp Trung thực hiện đúng chức trách, có biện pháp mạnh tay xử lý vụ việc, không thể làm ngơ trước sự vi phạm trắng trợn này.</w:t>
      </w:r>
    </w:p>
    <w:p w14:paraId="045C8D4B" w14:textId="77777777" w:rsidR="001F3D0A" w:rsidRPr="001F3D0A" w:rsidRDefault="001F3D0A" w:rsidP="001F3D0A">
      <w:pPr>
        <w:numPr>
          <w:ilvl w:val="0"/>
          <w:numId w:val="8"/>
        </w:numPr>
        <w:spacing w:after="160" w:line="278" w:lineRule="auto"/>
      </w:pPr>
      <w:r w:rsidRPr="001F3D0A">
        <w:rPr>
          <w:b/>
          <w:bCs/>
        </w:rPr>
        <w:lastRenderedPageBreak/>
        <w:t>Đề nghị Ban Thường vụ Tỉnh ủy Phú Yên xem xét tư cách đảng viên của ông Trần Văn Nhơn, loại bỏ những phần tử thoái hóa, biến chất khỏi hàng ngũ của Đảng.</w:t>
      </w:r>
    </w:p>
    <w:p w14:paraId="6DA52AB2" w14:textId="77777777" w:rsidR="001F3D0A" w:rsidRPr="001F3D0A" w:rsidRDefault="001F3D0A" w:rsidP="001F3D0A">
      <w:pPr>
        <w:spacing w:after="160" w:line="278" w:lineRule="auto"/>
      </w:pPr>
      <w:r w:rsidRPr="001F3D0A">
        <w:t>Gia đình tôi đã chịu đựng quá nhiều bất công suốt thời gian dài. Nay tôi khẩn thiết yêu cầu các cơ quan chức năng vào cuộc mạnh mẽ để xử lý dứt điểm, không để hành vi chèn ép người khuyết tật tiếp tục diễn ra.</w:t>
      </w:r>
    </w:p>
    <w:p w14:paraId="7463CE32" w14:textId="77777777" w:rsidR="001F3D0A" w:rsidRPr="001F3D0A" w:rsidRDefault="001F3D0A" w:rsidP="001F3D0A">
      <w:pPr>
        <w:spacing w:after="160" w:line="278" w:lineRule="auto"/>
      </w:pPr>
      <w:r w:rsidRPr="001F3D0A">
        <w:t>Tôi xin chân thành cảm ơn!</w:t>
      </w:r>
    </w:p>
    <w:p w14:paraId="6BDE172D" w14:textId="77777777" w:rsidR="001F3D0A" w:rsidRPr="00E904A2" w:rsidRDefault="001F3D0A" w:rsidP="001F3D0A">
      <w:pPr>
        <w:spacing w:after="160" w:line="278" w:lineRule="auto"/>
      </w:pPr>
    </w:p>
    <w:p w14:paraId="422C0C83" w14:textId="77777777" w:rsidR="001F3D0A" w:rsidRPr="009F01BD" w:rsidRDefault="001F3D0A" w:rsidP="001F3D0A">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w:t>
      </w:r>
      <w:r>
        <w:rPr>
          <w:i/>
        </w:rPr>
        <w:t>……</w:t>
      </w:r>
    </w:p>
    <w:p w14:paraId="2EE8DE79" w14:textId="77777777" w:rsidR="001F3D0A" w:rsidRPr="009F01BD" w:rsidRDefault="001F3D0A" w:rsidP="001F3D0A">
      <w:pPr>
        <w:spacing w:before="80" w:after="80"/>
        <w:ind w:left="5760" w:firstLine="720"/>
        <w:jc w:val="both"/>
        <w:rPr>
          <w:b/>
        </w:rPr>
      </w:pPr>
      <w:r w:rsidRPr="009F01BD">
        <w:rPr>
          <w:b/>
        </w:rPr>
        <w:t xml:space="preserve"> Người viết đơn</w:t>
      </w:r>
    </w:p>
    <w:p w14:paraId="36AB9C7A" w14:textId="77777777" w:rsidR="001F3D0A" w:rsidRPr="009F01BD" w:rsidRDefault="001F3D0A" w:rsidP="001F3D0A">
      <w:pPr>
        <w:ind w:left="5760"/>
        <w:jc w:val="both"/>
        <w:rPr>
          <w:b/>
        </w:rPr>
      </w:pPr>
      <w:r w:rsidRPr="009F01BD">
        <w:rPr>
          <w:b/>
        </w:rPr>
        <w:t xml:space="preserve">      </w:t>
      </w:r>
    </w:p>
    <w:p w14:paraId="709EC9F6" w14:textId="77777777" w:rsidR="001F3D0A" w:rsidRPr="009F01BD" w:rsidRDefault="001F3D0A" w:rsidP="001F3D0A">
      <w:pPr>
        <w:tabs>
          <w:tab w:val="left" w:pos="6703"/>
        </w:tabs>
      </w:pPr>
    </w:p>
    <w:p w14:paraId="16B6D3D0" w14:textId="77777777" w:rsidR="001F3D0A" w:rsidRPr="009F01BD" w:rsidRDefault="001F3D0A" w:rsidP="001F3D0A">
      <w:pPr>
        <w:tabs>
          <w:tab w:val="left" w:pos="6703"/>
        </w:tabs>
        <w:rPr>
          <w:b/>
          <w:bCs/>
        </w:rPr>
      </w:pPr>
      <w:r w:rsidRPr="009F01BD">
        <w:tab/>
      </w:r>
      <w:r w:rsidRPr="009F01BD">
        <w:rPr>
          <w:b/>
          <w:bCs/>
        </w:rPr>
        <w:t>Trần Văn Thi</w:t>
      </w:r>
    </w:p>
    <w:p w14:paraId="7EE88656" w14:textId="77777777" w:rsidR="001F3D0A" w:rsidRDefault="001F3D0A" w:rsidP="001F3D0A"/>
    <w:p w14:paraId="61671EE4" w14:textId="77777777" w:rsidR="00483482" w:rsidRDefault="00483482"/>
    <w:sectPr w:rsidR="00483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84C16"/>
    <w:multiLevelType w:val="multilevel"/>
    <w:tmpl w:val="B94C3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2CD8"/>
    <w:multiLevelType w:val="multilevel"/>
    <w:tmpl w:val="0D02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203C0"/>
    <w:multiLevelType w:val="multilevel"/>
    <w:tmpl w:val="F9642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02094"/>
    <w:multiLevelType w:val="multilevel"/>
    <w:tmpl w:val="221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879DB"/>
    <w:multiLevelType w:val="hybridMultilevel"/>
    <w:tmpl w:val="6CD6DAAE"/>
    <w:lvl w:ilvl="0" w:tplc="95CE6A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95D73"/>
    <w:multiLevelType w:val="multilevel"/>
    <w:tmpl w:val="9134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3739D"/>
    <w:multiLevelType w:val="multilevel"/>
    <w:tmpl w:val="2F2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73930"/>
    <w:multiLevelType w:val="multilevel"/>
    <w:tmpl w:val="5A0C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748257">
    <w:abstractNumId w:val="7"/>
  </w:num>
  <w:num w:numId="2" w16cid:durableId="15037834">
    <w:abstractNumId w:val="3"/>
  </w:num>
  <w:num w:numId="3" w16cid:durableId="739525895">
    <w:abstractNumId w:val="6"/>
  </w:num>
  <w:num w:numId="4" w16cid:durableId="563638187">
    <w:abstractNumId w:val="5"/>
  </w:num>
  <w:num w:numId="5" w16cid:durableId="1022047510">
    <w:abstractNumId w:val="0"/>
  </w:num>
  <w:num w:numId="6" w16cid:durableId="171841151">
    <w:abstractNumId w:val="4"/>
  </w:num>
  <w:num w:numId="7" w16cid:durableId="301541522">
    <w:abstractNumId w:val="2"/>
  </w:num>
  <w:num w:numId="8" w16cid:durableId="123557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0A"/>
    <w:rsid w:val="00016C6C"/>
    <w:rsid w:val="001F3D0A"/>
    <w:rsid w:val="002401D9"/>
    <w:rsid w:val="002770CC"/>
    <w:rsid w:val="00310580"/>
    <w:rsid w:val="003F7721"/>
    <w:rsid w:val="0041244D"/>
    <w:rsid w:val="00483482"/>
    <w:rsid w:val="004B1852"/>
    <w:rsid w:val="00676A99"/>
    <w:rsid w:val="00711418"/>
    <w:rsid w:val="00773C2D"/>
    <w:rsid w:val="00783540"/>
    <w:rsid w:val="00A54C72"/>
    <w:rsid w:val="00AA0D34"/>
    <w:rsid w:val="00B307C8"/>
    <w:rsid w:val="00B754F8"/>
    <w:rsid w:val="00B828FD"/>
    <w:rsid w:val="00C31D32"/>
    <w:rsid w:val="00DB3917"/>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6287"/>
  <w15:chartTrackingRefBased/>
  <w15:docId w15:val="{1FC0DF6E-C0D6-4B69-8A0D-50257D31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0A"/>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1F3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D0A"/>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1F3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D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D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D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D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D0A"/>
    <w:rPr>
      <w:rFonts w:eastAsiaTheme="majorEastAsia" w:cstheme="majorBidi"/>
      <w:color w:val="272727" w:themeColor="text1" w:themeTint="D8"/>
    </w:rPr>
  </w:style>
  <w:style w:type="paragraph" w:styleId="Title">
    <w:name w:val="Title"/>
    <w:basedOn w:val="Normal"/>
    <w:next w:val="Normal"/>
    <w:link w:val="TitleChar"/>
    <w:uiPriority w:val="10"/>
    <w:qFormat/>
    <w:rsid w:val="001F3D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D0A"/>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1F3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D0A"/>
    <w:pPr>
      <w:spacing w:before="160"/>
      <w:jc w:val="center"/>
    </w:pPr>
    <w:rPr>
      <w:i/>
      <w:iCs/>
      <w:color w:val="404040" w:themeColor="text1" w:themeTint="BF"/>
    </w:rPr>
  </w:style>
  <w:style w:type="character" w:customStyle="1" w:styleId="QuoteChar">
    <w:name w:val="Quote Char"/>
    <w:basedOn w:val="DefaultParagraphFont"/>
    <w:link w:val="Quote"/>
    <w:uiPriority w:val="29"/>
    <w:rsid w:val="001F3D0A"/>
    <w:rPr>
      <w:i/>
      <w:iCs/>
      <w:color w:val="404040" w:themeColor="text1" w:themeTint="BF"/>
    </w:rPr>
  </w:style>
  <w:style w:type="paragraph" w:styleId="ListParagraph">
    <w:name w:val="List Paragraph"/>
    <w:basedOn w:val="Normal"/>
    <w:uiPriority w:val="34"/>
    <w:qFormat/>
    <w:rsid w:val="001F3D0A"/>
    <w:pPr>
      <w:ind w:left="720"/>
      <w:contextualSpacing/>
    </w:pPr>
  </w:style>
  <w:style w:type="character" w:styleId="IntenseEmphasis">
    <w:name w:val="Intense Emphasis"/>
    <w:basedOn w:val="DefaultParagraphFont"/>
    <w:uiPriority w:val="21"/>
    <w:qFormat/>
    <w:rsid w:val="001F3D0A"/>
    <w:rPr>
      <w:i/>
      <w:iCs/>
      <w:color w:val="0F4761" w:themeColor="accent1" w:themeShade="BF"/>
    </w:rPr>
  </w:style>
  <w:style w:type="paragraph" w:styleId="IntenseQuote">
    <w:name w:val="Intense Quote"/>
    <w:basedOn w:val="Normal"/>
    <w:next w:val="Normal"/>
    <w:link w:val="IntenseQuoteChar"/>
    <w:uiPriority w:val="30"/>
    <w:qFormat/>
    <w:rsid w:val="001F3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D0A"/>
    <w:rPr>
      <w:i/>
      <w:iCs/>
      <w:color w:val="0F4761" w:themeColor="accent1" w:themeShade="BF"/>
    </w:rPr>
  </w:style>
  <w:style w:type="character" w:styleId="IntenseReference">
    <w:name w:val="Intense Reference"/>
    <w:basedOn w:val="DefaultParagraphFont"/>
    <w:uiPriority w:val="32"/>
    <w:qFormat/>
    <w:rsid w:val="001F3D0A"/>
    <w:rPr>
      <w:b/>
      <w:bCs/>
      <w:smallCaps/>
      <w:color w:val="0F4761" w:themeColor="accent1" w:themeShade="BF"/>
      <w:spacing w:val="5"/>
    </w:rPr>
  </w:style>
  <w:style w:type="paragraph" w:styleId="NormalWeb">
    <w:name w:val="Normal (Web)"/>
    <w:basedOn w:val="Normal"/>
    <w:uiPriority w:val="99"/>
    <w:unhideWhenUsed/>
    <w:rsid w:val="001F3D0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27371">
      <w:bodyDiv w:val="1"/>
      <w:marLeft w:val="0"/>
      <w:marRight w:val="0"/>
      <w:marTop w:val="0"/>
      <w:marBottom w:val="0"/>
      <w:divBdr>
        <w:top w:val="none" w:sz="0" w:space="0" w:color="auto"/>
        <w:left w:val="none" w:sz="0" w:space="0" w:color="auto"/>
        <w:bottom w:val="none" w:sz="0" w:space="0" w:color="auto"/>
        <w:right w:val="none" w:sz="0" w:space="0" w:color="auto"/>
      </w:divBdr>
    </w:div>
    <w:div w:id="961227033">
      <w:bodyDiv w:val="1"/>
      <w:marLeft w:val="0"/>
      <w:marRight w:val="0"/>
      <w:marTop w:val="0"/>
      <w:marBottom w:val="0"/>
      <w:divBdr>
        <w:top w:val="none" w:sz="0" w:space="0" w:color="auto"/>
        <w:left w:val="none" w:sz="0" w:space="0" w:color="auto"/>
        <w:bottom w:val="none" w:sz="0" w:space="0" w:color="auto"/>
        <w:right w:val="none" w:sz="0" w:space="0" w:color="auto"/>
      </w:divBdr>
    </w:div>
    <w:div w:id="1476802389">
      <w:bodyDiv w:val="1"/>
      <w:marLeft w:val="0"/>
      <w:marRight w:val="0"/>
      <w:marTop w:val="0"/>
      <w:marBottom w:val="0"/>
      <w:divBdr>
        <w:top w:val="none" w:sz="0" w:space="0" w:color="auto"/>
        <w:left w:val="none" w:sz="0" w:space="0" w:color="auto"/>
        <w:bottom w:val="none" w:sz="0" w:space="0" w:color="auto"/>
        <w:right w:val="none" w:sz="0" w:space="0" w:color="auto"/>
      </w:divBdr>
    </w:div>
    <w:div w:id="21269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2025-03-22T09:24:00Z</dcterms:created>
  <dcterms:modified xsi:type="dcterms:W3CDTF">2025-03-22T10:36:00Z</dcterms:modified>
</cp:coreProperties>
</file>