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C961B" w14:textId="77777777" w:rsidR="00586228" w:rsidRPr="009F01BD" w:rsidRDefault="00586228" w:rsidP="00586228">
      <w:pPr>
        <w:jc w:val="center"/>
        <w:rPr>
          <w:b/>
        </w:rPr>
      </w:pPr>
      <w:r w:rsidRPr="009F01BD">
        <w:rPr>
          <w:b/>
        </w:rPr>
        <w:t>CỘNG HÒA XÃ HỘI CHỦ NGHĨA VIỆT NAM</w:t>
      </w:r>
    </w:p>
    <w:p w14:paraId="1F67515E" w14:textId="77777777" w:rsidR="00586228" w:rsidRPr="009F01BD" w:rsidRDefault="00586228" w:rsidP="00586228">
      <w:pPr>
        <w:jc w:val="center"/>
        <w:rPr>
          <w:b/>
        </w:rPr>
      </w:pPr>
      <w:r w:rsidRPr="009F01BD">
        <w:rPr>
          <w:b/>
        </w:rPr>
        <w:t>Độc lập – Tự do – Hạnh phúc</w:t>
      </w:r>
    </w:p>
    <w:p w14:paraId="59A94888" w14:textId="77777777" w:rsidR="00586228" w:rsidRPr="009F01BD" w:rsidRDefault="00586228" w:rsidP="00586228">
      <w:pPr>
        <w:jc w:val="center"/>
      </w:pPr>
      <w:r w:rsidRPr="009F01BD">
        <w:rPr>
          <w:noProof/>
        </w:rPr>
        <mc:AlternateContent>
          <mc:Choice Requires="wps">
            <w:drawing>
              <wp:anchor distT="0" distB="0" distL="114300" distR="114300" simplePos="0" relativeHeight="251659264" behindDoc="0" locked="0" layoutInCell="1" allowOverlap="1" wp14:anchorId="64BF8AF5" wp14:editId="2342CC78">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B749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7E216C5D" w14:textId="508E2313" w:rsidR="00586228" w:rsidRDefault="00586228" w:rsidP="00A17771">
      <w:pPr>
        <w:spacing w:before="80" w:after="80" w:line="276" w:lineRule="auto"/>
        <w:ind w:left="270" w:firstLine="90"/>
        <w:jc w:val="center"/>
        <w:rPr>
          <w:b/>
          <w:sz w:val="36"/>
          <w:szCs w:val="36"/>
        </w:rPr>
      </w:pPr>
      <w:r w:rsidRPr="0019571B">
        <w:rPr>
          <w:b/>
          <w:sz w:val="36"/>
          <w:szCs w:val="36"/>
        </w:rPr>
        <w:t xml:space="preserve">ĐƠN </w:t>
      </w:r>
      <w:r w:rsidR="00A17771">
        <w:rPr>
          <w:b/>
          <w:sz w:val="36"/>
          <w:szCs w:val="36"/>
        </w:rPr>
        <w:t>YÊU CẦU GIẢI QUYẾT DỨT ĐIỂM</w:t>
      </w:r>
    </w:p>
    <w:p w14:paraId="548509B0" w14:textId="64A3AB3B" w:rsidR="00A17771" w:rsidRDefault="00586228" w:rsidP="00A17771">
      <w:pPr>
        <w:spacing w:before="80" w:after="80" w:line="276" w:lineRule="auto"/>
        <w:ind w:left="270" w:firstLine="90"/>
        <w:jc w:val="center"/>
        <w:rPr>
          <w:color w:val="000000"/>
        </w:rPr>
      </w:pPr>
      <w:r w:rsidRPr="009F01BD">
        <w:t xml:space="preserve">Kính gửi:     - </w:t>
      </w:r>
      <w:r>
        <w:rPr>
          <w:color w:val="000000"/>
        </w:rPr>
        <w:t xml:space="preserve"> </w:t>
      </w:r>
      <w:r w:rsidRPr="008A5D03">
        <w:rPr>
          <w:color w:val="000000"/>
        </w:rPr>
        <w:t xml:space="preserve"> </w:t>
      </w:r>
      <w:r w:rsidR="008C3531">
        <w:rPr>
          <w:color w:val="000000"/>
        </w:rPr>
        <w:t xml:space="preserve">Thường trực </w:t>
      </w:r>
      <w:r w:rsidR="00A17771">
        <w:rPr>
          <w:color w:val="000000"/>
        </w:rPr>
        <w:t>Tỉnh ủy Phú Yên</w:t>
      </w:r>
    </w:p>
    <w:p w14:paraId="6FB77B87" w14:textId="1F9D12CF" w:rsidR="00A17771" w:rsidRPr="00A17771" w:rsidRDefault="008C3531" w:rsidP="00A17771">
      <w:pPr>
        <w:pStyle w:val="ListParagraph"/>
        <w:numPr>
          <w:ilvl w:val="0"/>
          <w:numId w:val="4"/>
        </w:numPr>
        <w:spacing w:before="80" w:after="80" w:line="276" w:lineRule="auto"/>
        <w:jc w:val="center"/>
        <w:rPr>
          <w:color w:val="000000"/>
        </w:rPr>
      </w:pPr>
      <w:r>
        <w:rPr>
          <w:color w:val="000000"/>
        </w:rPr>
        <w:t xml:space="preserve">Trưởng </w:t>
      </w:r>
      <w:r w:rsidR="00A17771">
        <w:rPr>
          <w:color w:val="000000"/>
        </w:rPr>
        <w:t>Ban nội chính Tỉnh Phú Yên</w:t>
      </w:r>
    </w:p>
    <w:p w14:paraId="152CB8BA" w14:textId="77777777" w:rsidR="00A17771" w:rsidRPr="00A17771" w:rsidRDefault="00A17771" w:rsidP="00A17771">
      <w:pPr>
        <w:spacing w:before="80" w:after="80" w:line="276" w:lineRule="auto"/>
        <w:ind w:left="270" w:firstLine="90"/>
        <w:jc w:val="center"/>
        <w:rPr>
          <w:color w:val="000000"/>
        </w:rPr>
      </w:pPr>
    </w:p>
    <w:p w14:paraId="3C9D5897" w14:textId="77777777" w:rsidR="00586228" w:rsidRPr="008965E4" w:rsidRDefault="00586228" w:rsidP="00586228">
      <w:pPr>
        <w:pStyle w:val="ListParagraph"/>
        <w:spacing w:before="80" w:after="80" w:line="276" w:lineRule="auto"/>
        <w:ind w:left="3240"/>
        <w:rPr>
          <w:color w:val="000000"/>
        </w:rPr>
      </w:pPr>
      <w:r>
        <w:rPr>
          <w:color w:val="000000"/>
        </w:rPr>
        <w:tab/>
      </w:r>
    </w:p>
    <w:p w14:paraId="7B5C5DA3" w14:textId="77777777" w:rsidR="00586228" w:rsidRDefault="00586228" w:rsidP="00586228">
      <w:pPr>
        <w:spacing w:before="80" w:after="80"/>
        <w:jc w:val="both"/>
      </w:pPr>
      <w:r w:rsidRPr="009F01BD">
        <w:t xml:space="preserve">Tôi tên là: </w:t>
      </w:r>
      <w:r w:rsidRPr="009F01BD">
        <w:rPr>
          <w:b/>
        </w:rPr>
        <w:t>Trần Văn Thi</w:t>
      </w:r>
      <w:r w:rsidRPr="009F01BD">
        <w:t>, sinh năm 1965.</w:t>
      </w:r>
    </w:p>
    <w:p w14:paraId="21812CAE" w14:textId="77777777" w:rsidR="00586228" w:rsidRDefault="00586228" w:rsidP="00586228">
      <w:pPr>
        <w:spacing w:before="80" w:after="80"/>
        <w:jc w:val="both"/>
        <w:rPr>
          <w:b/>
          <w:bCs/>
        </w:rPr>
      </w:pPr>
      <w:r>
        <w:t xml:space="preserve">Số CCCD: </w:t>
      </w:r>
      <w:r w:rsidRPr="0035554C">
        <w:rPr>
          <w:b/>
          <w:bCs/>
        </w:rPr>
        <w:t>054065009061</w:t>
      </w:r>
    </w:p>
    <w:p w14:paraId="739BC96D" w14:textId="77777777" w:rsidR="00586228" w:rsidRDefault="00586228" w:rsidP="00586228">
      <w:pPr>
        <w:spacing w:before="80" w:after="80"/>
        <w:jc w:val="both"/>
      </w:pPr>
      <w:r w:rsidRPr="009F01BD">
        <w:t>Địa chỉ thường trú tại địa chỉ: Khu phố Phú Hiệp 2, phường Hòa Hiệp Trung, Thị xã Đông Hòa, Phú Yên.</w:t>
      </w:r>
    </w:p>
    <w:p w14:paraId="3A8B5FF8" w14:textId="3725C38A" w:rsidR="00586228" w:rsidRDefault="00586228" w:rsidP="00586228">
      <w:r>
        <w:t xml:space="preserve">Nội dung </w:t>
      </w:r>
      <w:r w:rsidR="00DB2764">
        <w:t>Đơn</w:t>
      </w:r>
      <w:r>
        <w:t>:</w:t>
      </w:r>
    </w:p>
    <w:p w14:paraId="499AC766" w14:textId="13D71C6D" w:rsidR="00586228" w:rsidRPr="00455F90" w:rsidRDefault="00586228" w:rsidP="00455F90">
      <w:pPr>
        <w:spacing w:line="276" w:lineRule="auto"/>
        <w:rPr>
          <w:b/>
          <w:bCs/>
        </w:rPr>
      </w:pPr>
      <w:r>
        <w:tab/>
      </w:r>
      <w:r w:rsidR="00A17771">
        <w:t xml:space="preserve">Ngày 03-02-2025 Tôi nhận </w:t>
      </w:r>
      <w:r w:rsidR="007C7F2B">
        <w:t>CV</w:t>
      </w:r>
      <w:r w:rsidR="00A17771">
        <w:t xml:space="preserve"> số 2833-CV/BNCTU gửi về tôi</w:t>
      </w:r>
      <w:r w:rsidR="007C7F2B">
        <w:t xml:space="preserve">, nội dung CV ghi chuyển về Thị ủy Đông Hòa giải quyết. </w:t>
      </w:r>
      <w:r w:rsidR="007C7F2B" w:rsidRPr="00455F90">
        <w:rPr>
          <w:b/>
          <w:bCs/>
        </w:rPr>
        <w:t>Đến nay không thấy Thị ủy có động tĩnh gì đến V/v của tôi.</w:t>
      </w:r>
    </w:p>
    <w:p w14:paraId="64C680AA" w14:textId="05D244B4" w:rsidR="00A17771" w:rsidRDefault="00A17771" w:rsidP="00455F90">
      <w:pPr>
        <w:spacing w:line="276" w:lineRule="auto"/>
        <w:ind w:firstLine="720"/>
      </w:pPr>
      <w:r>
        <w:t xml:space="preserve">Ngày 17/03/2025 tôi có Đơn Khiếu Nại 03 Nội Dung gửi đến Ban thường vụ Thị ủy Đông Hòa, </w:t>
      </w:r>
      <w:r w:rsidR="007C7F2B">
        <w:t>đến nay Ban thường vụ không trả lời Đơn tôi</w:t>
      </w:r>
    </w:p>
    <w:p w14:paraId="4CF77C72" w14:textId="77777777" w:rsidR="007C7F2B" w:rsidRDefault="00A17771" w:rsidP="00455F90">
      <w:pPr>
        <w:spacing w:line="276" w:lineRule="auto"/>
      </w:pPr>
      <w:r>
        <w:tab/>
      </w:r>
      <w:r w:rsidR="007C7F2B">
        <w:t xml:space="preserve">Tôi không hiểu sao 02 cửa sổ nhà tôi đang sinh hoạt, </w:t>
      </w:r>
      <w:r w:rsidR="007C7F2B" w:rsidRPr="00455F90">
        <w:rPr>
          <w:b/>
          <w:bCs/>
        </w:rPr>
        <w:t>Đảng viên Trần Nhơn dùng vật liệu xây dựng trám 02 cửa sổ tôi lại(không phải đất nhà ông thì ông xây đâu, hiện trường còn có sẵn)</w:t>
      </w:r>
      <w:r w:rsidR="007C7F2B">
        <w:t xml:space="preserve"> tôi khiếu nại nhiều cơ quan vào tháng 08/2020 từ cấp UBND - Đảng ủy Phường Hòa Hiệp Trung Đến Thị Xã Đông Hòa, và cơ quan cấp Tỉnh, nhưng chưa giải quyết dứt điểm.</w:t>
      </w:r>
    </w:p>
    <w:p w14:paraId="5C3D0E1B" w14:textId="77777777" w:rsidR="007C7F2B" w:rsidRPr="00455F90" w:rsidRDefault="007C7F2B" w:rsidP="00455F90">
      <w:pPr>
        <w:spacing w:line="276" w:lineRule="auto"/>
        <w:rPr>
          <w:b/>
          <w:bCs/>
        </w:rPr>
      </w:pPr>
      <w:r w:rsidRPr="00455F90">
        <w:rPr>
          <w:b/>
          <w:bCs/>
        </w:rPr>
        <w:tab/>
        <w:t>Hiện nay gia đình tôi đang sống trong cảnh 01 đảng viên ông Trần Nhơn đàn áp.</w:t>
      </w:r>
    </w:p>
    <w:p w14:paraId="421E0625" w14:textId="77777777" w:rsidR="008C3531" w:rsidRDefault="003C67DC" w:rsidP="00455F90">
      <w:pPr>
        <w:spacing w:line="276" w:lineRule="auto"/>
      </w:pPr>
      <w:r>
        <w:t xml:space="preserve"> </w:t>
      </w:r>
      <w:r>
        <w:tab/>
        <w:t>Hiện ngày 25/03/2025 ông Nhơn dỡ nhà cũ làm lại nhà mới</w:t>
      </w:r>
      <w:r w:rsidR="008C3531">
        <w:t xml:space="preserve"> lớn</w:t>
      </w:r>
      <w:r>
        <w:t xml:space="preserve"> hơn. Lúc thi công tôi kêu ông “Ông làm nhà không được đưa tôn đụng vách tường nhà tôi, nhưng ông không nghe, vẫn đưa mái tôn vào vách tường, rồi ông còn tiếp tục lấy tôn, đinh sắt bắn dính vào vách tường nhà tôi.” Đây là việc làm thách thức, gây án</w:t>
      </w:r>
      <w:r w:rsidR="008C3531">
        <w:t xml:space="preserve">, một Đảng viên uy hiếp gia đình người khuyết tật. </w:t>
      </w:r>
    </w:p>
    <w:p w14:paraId="51CE97F1" w14:textId="2D83BF30" w:rsidR="00A17771" w:rsidRDefault="008C3531" w:rsidP="00455F90">
      <w:pPr>
        <w:spacing w:line="276" w:lineRule="auto"/>
      </w:pPr>
      <w:r>
        <w:tab/>
      </w:r>
      <w:r>
        <w:t>Trong khi V/v trước giải quyết chưa dứt điểm, nay ông lại gây án tiếp, không cho gia đình tôi yên ổn.</w:t>
      </w:r>
    </w:p>
    <w:p w14:paraId="3DD938D2" w14:textId="59402ECB" w:rsidR="00872471" w:rsidRDefault="00872471" w:rsidP="00615486">
      <w:pPr>
        <w:spacing w:line="276" w:lineRule="auto"/>
      </w:pPr>
      <w:r>
        <w:lastRenderedPageBreak/>
        <w:tab/>
        <w:t xml:space="preserve">Vậy nay tôi viết Đơn này gửi đến lãnh đạo Tỉnh ủy Phú Yên – Ban Nội Chính Tỉnh ủy mong lãnh đạo giải quyết dứt điểm vụ việc mà ông Trần Nhơn đã gây ra, tôi quá bức xúc một </w:t>
      </w:r>
      <w:r w:rsidRPr="00455F90">
        <w:rPr>
          <w:b/>
          <w:bCs/>
        </w:rPr>
        <w:t>Đảng viên Trần Nhơn mà gây rối mất an ninh trật tự trong phường mà không cơ quan nào giải quyết dứt điểm là sao</w:t>
      </w:r>
      <w:r>
        <w:t xml:space="preserve">. Mong lãnh đạo Tỉnh trực tiếp chỉ đạo, giải quyết dứt điểm V/v cho gia đình tôi, chứ Thị ủy Đông Hòa – Đảng ủy Phường Hòa Hiệp Trung có vướng một việc gì đó nên </w:t>
      </w:r>
      <w:r w:rsidRPr="00455F90">
        <w:rPr>
          <w:b/>
          <w:bCs/>
        </w:rPr>
        <w:t>không giải quyết</w:t>
      </w:r>
      <w:r>
        <w:t>. Đúng ra giải quyết không được phải có tờ trình báo lên cấp trên lý do giải quyết sao không được, còn đây thì không có tờ trình hay báo cáo gì lên</w:t>
      </w:r>
      <w:r w:rsidR="00615486">
        <w:t xml:space="preserve"> hay sao mà để ông Nhơn nhỡn nhơ trước pháp luật</w:t>
      </w:r>
      <w:r>
        <w:t>.</w:t>
      </w:r>
      <w:r w:rsidR="00615486">
        <w:t xml:space="preserve"> Mong lãnh đạo giúp đỡ.</w:t>
      </w:r>
      <w:r>
        <w:t xml:space="preserve"> </w:t>
      </w:r>
    </w:p>
    <w:p w14:paraId="15ACE702" w14:textId="4E8572BA" w:rsidR="00A17771" w:rsidRDefault="00872471" w:rsidP="00A17771">
      <w:r>
        <w:tab/>
      </w:r>
    </w:p>
    <w:p w14:paraId="6552CAEF" w14:textId="77777777" w:rsidR="00A17771" w:rsidRPr="00AE4A1C" w:rsidRDefault="00A17771" w:rsidP="00A17771"/>
    <w:p w14:paraId="51E07F93" w14:textId="77777777" w:rsidR="00586228" w:rsidRDefault="00586228" w:rsidP="00586228">
      <w:pPr>
        <w:ind w:firstLine="720"/>
        <w:rPr>
          <w:b/>
          <w:bCs/>
          <w:i/>
          <w:iCs/>
        </w:rPr>
      </w:pPr>
      <w:r>
        <w:rPr>
          <w:b/>
          <w:bCs/>
          <w:i/>
          <w:iCs/>
        </w:rPr>
        <w:t xml:space="preserve">Ghi chú: </w:t>
      </w:r>
    </w:p>
    <w:p w14:paraId="2C8B1D58" w14:textId="77777777" w:rsidR="00586228" w:rsidRPr="00AE4A1C" w:rsidRDefault="00586228" w:rsidP="00586228">
      <w:pPr>
        <w:pStyle w:val="ListParagraph"/>
        <w:numPr>
          <w:ilvl w:val="0"/>
          <w:numId w:val="1"/>
        </w:numPr>
        <w:rPr>
          <w:i/>
          <w:iCs/>
        </w:rPr>
      </w:pPr>
      <w:r>
        <w:t>Những công văn gần đây của cấp trên gửi Phường Hòa Hiệp Trung không thực hiện.</w:t>
      </w:r>
    </w:p>
    <w:p w14:paraId="6FF184DE" w14:textId="77777777" w:rsidR="00586228" w:rsidRPr="00615486" w:rsidRDefault="00586228" w:rsidP="00586228">
      <w:pPr>
        <w:pStyle w:val="ListParagraph"/>
        <w:numPr>
          <w:ilvl w:val="0"/>
          <w:numId w:val="2"/>
        </w:numPr>
      </w:pPr>
      <w:r w:rsidRPr="00615486">
        <w:t>Công văn số 759-CV/CQUBKTTTU ngày 31/10/2024 của Cơ quan Thị Ủy Đông hòa – UBKT Thị Xã Đông Hòa</w:t>
      </w:r>
    </w:p>
    <w:p w14:paraId="1F8338EE" w14:textId="77777777" w:rsidR="00586228" w:rsidRPr="00615486" w:rsidRDefault="00586228" w:rsidP="00586228">
      <w:pPr>
        <w:pStyle w:val="ListParagraph"/>
        <w:numPr>
          <w:ilvl w:val="0"/>
          <w:numId w:val="2"/>
        </w:numPr>
      </w:pPr>
      <w:r w:rsidRPr="00615486">
        <w:t xml:space="preserve">Công văn số 2833-CV/BNCTU ngày 03/02/2025 của Tỉnh ủy Phú Yên – Ban nội chính </w:t>
      </w:r>
    </w:p>
    <w:p w14:paraId="082BB4BE" w14:textId="77777777" w:rsidR="00586228" w:rsidRPr="00615486" w:rsidRDefault="00586228" w:rsidP="00586228">
      <w:pPr>
        <w:pStyle w:val="ListParagraph"/>
        <w:numPr>
          <w:ilvl w:val="0"/>
          <w:numId w:val="2"/>
        </w:numPr>
      </w:pPr>
      <w:r w:rsidRPr="00615486">
        <w:t xml:space="preserve">Công văn số 1795-CV/VPTU ngày 07-02-2025 của Thị ủy Đông Hòa – Văn phòng </w:t>
      </w:r>
    </w:p>
    <w:p w14:paraId="0FC18BEF" w14:textId="77777777" w:rsidR="00586228" w:rsidRPr="00615486" w:rsidRDefault="00586228" w:rsidP="00586228">
      <w:pPr>
        <w:pStyle w:val="ListParagraph"/>
        <w:numPr>
          <w:ilvl w:val="0"/>
          <w:numId w:val="2"/>
        </w:numPr>
      </w:pPr>
      <w:r w:rsidRPr="00615486">
        <w:t>Công văn số 5355/UBND-TTr của UBND T.X Đông Hòa ngày 22/08/2024 (Được bấm đính kèm biên bản làm việc ngày 27/08/2024 của UBND Phường Hòa Hiệp Trung) đến nay không thực hiện.</w:t>
      </w:r>
    </w:p>
    <w:p w14:paraId="0F21F810" w14:textId="77777777" w:rsidR="00586228" w:rsidRDefault="00586228" w:rsidP="00586228">
      <w:pPr>
        <w:ind w:left="1080"/>
        <w:jc w:val="center"/>
        <w:rPr>
          <w:b/>
          <w:bCs/>
          <w:i/>
          <w:iCs/>
        </w:rPr>
      </w:pPr>
      <w:r w:rsidRPr="00097969">
        <w:rPr>
          <w:b/>
          <w:bCs/>
          <w:i/>
          <w:iCs/>
        </w:rPr>
        <w:t xml:space="preserve">Và còn nhiều Công văn khác tôi không </w:t>
      </w:r>
      <w:r>
        <w:rPr>
          <w:b/>
          <w:bCs/>
          <w:i/>
          <w:iCs/>
        </w:rPr>
        <w:t>nêu</w:t>
      </w:r>
      <w:r w:rsidRPr="00097969">
        <w:rPr>
          <w:b/>
          <w:bCs/>
          <w:i/>
          <w:iCs/>
        </w:rPr>
        <w:t xml:space="preserve"> hết</w:t>
      </w:r>
    </w:p>
    <w:p w14:paraId="2536460C" w14:textId="77777777" w:rsidR="00586228" w:rsidRPr="00097969" w:rsidRDefault="00586228" w:rsidP="00586228">
      <w:pPr>
        <w:ind w:left="1080"/>
        <w:jc w:val="center"/>
        <w:rPr>
          <w:b/>
          <w:bCs/>
        </w:rPr>
      </w:pPr>
    </w:p>
    <w:p w14:paraId="2E29F1BC" w14:textId="77777777" w:rsidR="00586228" w:rsidRPr="00097969" w:rsidRDefault="00586228" w:rsidP="00586228">
      <w:pPr>
        <w:rPr>
          <w:b/>
          <w:bCs/>
          <w:i/>
          <w:iCs/>
        </w:rPr>
      </w:pPr>
      <w:r w:rsidRPr="00097969">
        <w:rPr>
          <w:b/>
          <w:bCs/>
          <w:i/>
          <w:iCs/>
        </w:rPr>
        <w:tab/>
        <w:t>Vừa qua:</w:t>
      </w:r>
    </w:p>
    <w:p w14:paraId="1A2B75B1" w14:textId="77777777" w:rsidR="00586228" w:rsidRPr="00097969" w:rsidRDefault="00586228" w:rsidP="00586228">
      <w:pPr>
        <w:pStyle w:val="ListParagraph"/>
        <w:numPr>
          <w:ilvl w:val="0"/>
          <w:numId w:val="1"/>
        </w:numPr>
        <w:rPr>
          <w:b/>
          <w:bCs/>
          <w:i/>
          <w:iCs/>
        </w:rPr>
      </w:pPr>
      <w:r>
        <w:t xml:space="preserve">Tôi có gửi Đơn Khiếu Nại 03 Nội Dung ngày 17/03/2025 gửi đến Ban Thường Vụ  T.X Đông Hòa </w:t>
      </w:r>
      <w:r w:rsidRPr="00097969">
        <w:rPr>
          <w:b/>
          <w:bCs/>
        </w:rPr>
        <w:t>(Nhưng tôi chưa nhận được trả lời)</w:t>
      </w:r>
    </w:p>
    <w:p w14:paraId="3DAC5399" w14:textId="77777777" w:rsidR="00586228" w:rsidRDefault="00586228" w:rsidP="00615486"/>
    <w:p w14:paraId="170FE342" w14:textId="77777777" w:rsidR="00586228" w:rsidRDefault="00586228" w:rsidP="00586228">
      <w:pPr>
        <w:ind w:firstLine="720"/>
      </w:pPr>
    </w:p>
    <w:p w14:paraId="578E2A2D" w14:textId="77777777" w:rsidR="00586228" w:rsidRDefault="00586228" w:rsidP="00586228">
      <w:pPr>
        <w:ind w:firstLine="720"/>
      </w:pPr>
    </w:p>
    <w:p w14:paraId="03F4D9F7" w14:textId="77777777" w:rsidR="00586228" w:rsidRPr="00E34781" w:rsidRDefault="00586228" w:rsidP="00586228">
      <w:pPr>
        <w:ind w:firstLine="720"/>
      </w:pPr>
    </w:p>
    <w:p w14:paraId="635A957F" w14:textId="77777777" w:rsidR="00586228" w:rsidRPr="009F01BD" w:rsidRDefault="00586228" w:rsidP="00586228">
      <w:pPr>
        <w:spacing w:before="80" w:after="80"/>
        <w:ind w:left="5760"/>
        <w:jc w:val="both"/>
        <w:rPr>
          <w:i/>
        </w:rPr>
      </w:pPr>
      <w:r w:rsidRPr="009F01BD">
        <w:rPr>
          <w:i/>
        </w:rPr>
        <w:t xml:space="preserve">Đông Hòa, ngày </w:t>
      </w:r>
      <w:r>
        <w:rPr>
          <w:i/>
        </w:rPr>
        <w:t xml:space="preserve"> …..</w:t>
      </w:r>
      <w:r w:rsidRPr="009F01BD">
        <w:rPr>
          <w:i/>
        </w:rPr>
        <w:t>/</w:t>
      </w:r>
      <w:r>
        <w:rPr>
          <w:i/>
        </w:rPr>
        <w:t>.….</w:t>
      </w:r>
      <w:r w:rsidRPr="009F01BD">
        <w:rPr>
          <w:i/>
        </w:rPr>
        <w:t>/</w:t>
      </w:r>
      <w:r>
        <w:rPr>
          <w:i/>
        </w:rPr>
        <w:t>……</w:t>
      </w:r>
    </w:p>
    <w:p w14:paraId="25260EE4" w14:textId="77777777" w:rsidR="00586228" w:rsidRPr="009F01BD" w:rsidRDefault="00586228" w:rsidP="00586228">
      <w:pPr>
        <w:spacing w:before="80" w:after="80"/>
        <w:ind w:left="5760" w:firstLine="720"/>
        <w:jc w:val="both"/>
        <w:rPr>
          <w:b/>
        </w:rPr>
      </w:pPr>
      <w:r w:rsidRPr="009F01BD">
        <w:rPr>
          <w:b/>
        </w:rPr>
        <w:t xml:space="preserve"> Người viết đơn</w:t>
      </w:r>
    </w:p>
    <w:p w14:paraId="40160DEE" w14:textId="77777777" w:rsidR="00586228" w:rsidRPr="009F01BD" w:rsidRDefault="00586228" w:rsidP="00586228">
      <w:pPr>
        <w:ind w:left="5760"/>
        <w:jc w:val="both"/>
        <w:rPr>
          <w:b/>
        </w:rPr>
      </w:pPr>
      <w:r w:rsidRPr="009F01BD">
        <w:rPr>
          <w:b/>
        </w:rPr>
        <w:t xml:space="preserve">      </w:t>
      </w:r>
    </w:p>
    <w:p w14:paraId="292139C8" w14:textId="77777777" w:rsidR="00586228" w:rsidRPr="009F01BD" w:rsidRDefault="00586228" w:rsidP="00586228">
      <w:pPr>
        <w:tabs>
          <w:tab w:val="left" w:pos="6703"/>
        </w:tabs>
      </w:pPr>
    </w:p>
    <w:p w14:paraId="7AB26AB8" w14:textId="77777777" w:rsidR="00586228" w:rsidRPr="009F01BD" w:rsidRDefault="00586228" w:rsidP="00586228">
      <w:pPr>
        <w:tabs>
          <w:tab w:val="left" w:pos="6703"/>
        </w:tabs>
        <w:rPr>
          <w:b/>
          <w:bCs/>
        </w:rPr>
      </w:pPr>
      <w:r w:rsidRPr="009F01BD">
        <w:tab/>
      </w:r>
      <w:r w:rsidRPr="009F01BD">
        <w:rPr>
          <w:b/>
          <w:bCs/>
        </w:rPr>
        <w:t>Trần Văn Thi</w:t>
      </w:r>
    </w:p>
    <w:p w14:paraId="29B51679" w14:textId="77777777" w:rsidR="00586228" w:rsidRDefault="00586228" w:rsidP="00586228"/>
    <w:p w14:paraId="232BDCBA" w14:textId="77777777" w:rsidR="00586228" w:rsidRDefault="00586228" w:rsidP="00586228"/>
    <w:p w14:paraId="737CDAC3" w14:textId="77777777" w:rsidR="00483482" w:rsidRDefault="00483482"/>
    <w:sectPr w:rsidR="00483482" w:rsidSect="00615486">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71660"/>
    <w:multiLevelType w:val="hybridMultilevel"/>
    <w:tmpl w:val="D88CFECE"/>
    <w:lvl w:ilvl="0" w:tplc="6A2CA7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56372C"/>
    <w:multiLevelType w:val="hybridMultilevel"/>
    <w:tmpl w:val="761692E8"/>
    <w:lvl w:ilvl="0" w:tplc="47E6B7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01EA3"/>
    <w:multiLevelType w:val="hybridMultilevel"/>
    <w:tmpl w:val="A1DE6ADE"/>
    <w:lvl w:ilvl="0" w:tplc="434AE1D8">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AF5C46"/>
    <w:multiLevelType w:val="hybridMultilevel"/>
    <w:tmpl w:val="248A091A"/>
    <w:lvl w:ilvl="0" w:tplc="579EA84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12537883">
    <w:abstractNumId w:val="0"/>
  </w:num>
  <w:num w:numId="2" w16cid:durableId="1821925753">
    <w:abstractNumId w:val="2"/>
  </w:num>
  <w:num w:numId="3" w16cid:durableId="1223715037">
    <w:abstractNumId w:val="1"/>
  </w:num>
  <w:num w:numId="4" w16cid:durableId="2036423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28"/>
    <w:rsid w:val="00016C6C"/>
    <w:rsid w:val="002401D9"/>
    <w:rsid w:val="002770CC"/>
    <w:rsid w:val="002C2D9E"/>
    <w:rsid w:val="003C67DC"/>
    <w:rsid w:val="003F7721"/>
    <w:rsid w:val="0041244D"/>
    <w:rsid w:val="00455F90"/>
    <w:rsid w:val="00483482"/>
    <w:rsid w:val="004B1852"/>
    <w:rsid w:val="00535618"/>
    <w:rsid w:val="00586228"/>
    <w:rsid w:val="00614416"/>
    <w:rsid w:val="00615486"/>
    <w:rsid w:val="00676A99"/>
    <w:rsid w:val="00711418"/>
    <w:rsid w:val="00773C2D"/>
    <w:rsid w:val="00774CD2"/>
    <w:rsid w:val="00783540"/>
    <w:rsid w:val="007C7F2B"/>
    <w:rsid w:val="00872471"/>
    <w:rsid w:val="008C3531"/>
    <w:rsid w:val="009C5784"/>
    <w:rsid w:val="00A17771"/>
    <w:rsid w:val="00A54C72"/>
    <w:rsid w:val="00B307C8"/>
    <w:rsid w:val="00B754F8"/>
    <w:rsid w:val="00B828FD"/>
    <w:rsid w:val="00C31D32"/>
    <w:rsid w:val="00D728C8"/>
    <w:rsid w:val="00DB2764"/>
    <w:rsid w:val="00DB3917"/>
    <w:rsid w:val="00ED756D"/>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3E30"/>
  <w15:chartTrackingRefBased/>
  <w15:docId w15:val="{D7171AC6-053B-4F08-B350-4B71483E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228"/>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586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228"/>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586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2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2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2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2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228"/>
    <w:rPr>
      <w:rFonts w:eastAsiaTheme="majorEastAsia" w:cstheme="majorBidi"/>
      <w:color w:val="272727" w:themeColor="text1" w:themeTint="D8"/>
    </w:rPr>
  </w:style>
  <w:style w:type="paragraph" w:styleId="Title">
    <w:name w:val="Title"/>
    <w:basedOn w:val="Normal"/>
    <w:next w:val="Normal"/>
    <w:link w:val="TitleChar"/>
    <w:uiPriority w:val="10"/>
    <w:qFormat/>
    <w:rsid w:val="005862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228"/>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586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228"/>
    <w:pPr>
      <w:spacing w:before="160"/>
      <w:jc w:val="center"/>
    </w:pPr>
    <w:rPr>
      <w:i/>
      <w:iCs/>
      <w:color w:val="404040" w:themeColor="text1" w:themeTint="BF"/>
    </w:rPr>
  </w:style>
  <w:style w:type="character" w:customStyle="1" w:styleId="QuoteChar">
    <w:name w:val="Quote Char"/>
    <w:basedOn w:val="DefaultParagraphFont"/>
    <w:link w:val="Quote"/>
    <w:uiPriority w:val="29"/>
    <w:rsid w:val="00586228"/>
    <w:rPr>
      <w:i/>
      <w:iCs/>
      <w:color w:val="404040" w:themeColor="text1" w:themeTint="BF"/>
    </w:rPr>
  </w:style>
  <w:style w:type="paragraph" w:styleId="ListParagraph">
    <w:name w:val="List Paragraph"/>
    <w:basedOn w:val="Normal"/>
    <w:uiPriority w:val="34"/>
    <w:qFormat/>
    <w:rsid w:val="00586228"/>
    <w:pPr>
      <w:ind w:left="720"/>
      <w:contextualSpacing/>
    </w:pPr>
  </w:style>
  <w:style w:type="character" w:styleId="IntenseEmphasis">
    <w:name w:val="Intense Emphasis"/>
    <w:basedOn w:val="DefaultParagraphFont"/>
    <w:uiPriority w:val="21"/>
    <w:qFormat/>
    <w:rsid w:val="00586228"/>
    <w:rPr>
      <w:i/>
      <w:iCs/>
      <w:color w:val="0F4761" w:themeColor="accent1" w:themeShade="BF"/>
    </w:rPr>
  </w:style>
  <w:style w:type="paragraph" w:styleId="IntenseQuote">
    <w:name w:val="Intense Quote"/>
    <w:basedOn w:val="Normal"/>
    <w:next w:val="Normal"/>
    <w:link w:val="IntenseQuoteChar"/>
    <w:uiPriority w:val="30"/>
    <w:qFormat/>
    <w:rsid w:val="00586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228"/>
    <w:rPr>
      <w:i/>
      <w:iCs/>
      <w:color w:val="0F4761" w:themeColor="accent1" w:themeShade="BF"/>
    </w:rPr>
  </w:style>
  <w:style w:type="character" w:styleId="IntenseReference">
    <w:name w:val="Intense Reference"/>
    <w:basedOn w:val="DefaultParagraphFont"/>
    <w:uiPriority w:val="32"/>
    <w:qFormat/>
    <w:rsid w:val="005862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83414">
      <w:bodyDiv w:val="1"/>
      <w:marLeft w:val="0"/>
      <w:marRight w:val="0"/>
      <w:marTop w:val="0"/>
      <w:marBottom w:val="0"/>
      <w:divBdr>
        <w:top w:val="none" w:sz="0" w:space="0" w:color="auto"/>
        <w:left w:val="none" w:sz="0" w:space="0" w:color="auto"/>
        <w:bottom w:val="none" w:sz="0" w:space="0" w:color="auto"/>
        <w:right w:val="none" w:sz="0" w:space="0" w:color="auto"/>
      </w:divBdr>
    </w:div>
    <w:div w:id="234971880">
      <w:bodyDiv w:val="1"/>
      <w:marLeft w:val="0"/>
      <w:marRight w:val="0"/>
      <w:marTop w:val="0"/>
      <w:marBottom w:val="0"/>
      <w:divBdr>
        <w:top w:val="none" w:sz="0" w:space="0" w:color="auto"/>
        <w:left w:val="none" w:sz="0" w:space="0" w:color="auto"/>
        <w:bottom w:val="none" w:sz="0" w:space="0" w:color="auto"/>
        <w:right w:val="none" w:sz="0" w:space="0" w:color="auto"/>
      </w:divBdr>
    </w:div>
    <w:div w:id="1578317364">
      <w:bodyDiv w:val="1"/>
      <w:marLeft w:val="0"/>
      <w:marRight w:val="0"/>
      <w:marTop w:val="0"/>
      <w:marBottom w:val="0"/>
      <w:divBdr>
        <w:top w:val="none" w:sz="0" w:space="0" w:color="auto"/>
        <w:left w:val="none" w:sz="0" w:space="0" w:color="auto"/>
        <w:bottom w:val="none" w:sz="0" w:space="0" w:color="auto"/>
        <w:right w:val="none" w:sz="0" w:space="0" w:color="auto"/>
      </w:divBdr>
    </w:div>
    <w:div w:id="159235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8</cp:revision>
  <dcterms:created xsi:type="dcterms:W3CDTF">2025-04-02T11:37:00Z</dcterms:created>
  <dcterms:modified xsi:type="dcterms:W3CDTF">2025-04-03T11:35:00Z</dcterms:modified>
</cp:coreProperties>
</file>