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13B1" w14:textId="77777777" w:rsidR="00716250" w:rsidRDefault="00000000">
      <w:pPr>
        <w:tabs>
          <w:tab w:val="left" w:pos="4230"/>
        </w:tabs>
        <w:ind w:left="720"/>
        <w:jc w:val="center"/>
        <w:rPr>
          <w:b/>
          <w:sz w:val="26"/>
          <w:szCs w:val="26"/>
        </w:rPr>
      </w:pPr>
      <w:r>
        <w:rPr>
          <w:b/>
          <w:sz w:val="26"/>
          <w:szCs w:val="26"/>
        </w:rPr>
        <w:t>CỘNG HÒA XÃ HỘI CHỦ NGHĨA VIỆT NAM</w:t>
      </w:r>
    </w:p>
    <w:p w14:paraId="411B5587" w14:textId="77777777" w:rsidR="00716250" w:rsidRDefault="00000000">
      <w:pPr>
        <w:jc w:val="center"/>
        <w:rPr>
          <w:b/>
          <w:sz w:val="26"/>
          <w:szCs w:val="26"/>
        </w:rPr>
      </w:pPr>
      <w:r>
        <w:rPr>
          <w:b/>
          <w:sz w:val="26"/>
          <w:szCs w:val="26"/>
        </w:rPr>
        <w:t>Độc lập – Tự do – Hạnh phúc</w:t>
      </w:r>
    </w:p>
    <w:p w14:paraId="50ACE8EB" w14:textId="77777777" w:rsidR="00716250" w:rsidRDefault="00000000">
      <w:pPr>
        <w:jc w:val="center"/>
        <w:rPr>
          <w:sz w:val="26"/>
          <w:szCs w:val="26"/>
        </w:rPr>
      </w:pPr>
      <w:r>
        <w:rPr>
          <w:noProof/>
          <w:sz w:val="26"/>
          <w:szCs w:val="26"/>
        </w:rPr>
        <mc:AlternateContent>
          <mc:Choice Requires="wps">
            <w:drawing>
              <wp:anchor distT="0" distB="0" distL="114300" distR="114300" simplePos="0" relativeHeight="251659264" behindDoc="0" locked="0" layoutInCell="1" allowOverlap="1" wp14:anchorId="338AD9D8" wp14:editId="70D4148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8.35pt;margin-top:5.2pt;height:0pt;width:121.8pt;z-index:251659264;mso-width-relative:page;mso-height-relative:page;" filled="f" stroked="t" coordsize="21600,21600" o:gfxdata="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LlVMPWAAAACQEAAA8AAAAAAAAAAQAgAAAAIgAA&#10;AGRycy9kb3ducmV2LnhtbFBLAQIUABQAAAAIAIdO4kCkeyy00QEAAK0DAAAOAAAAAAAAAAEAIAAA&#10;ACUBAABkcnMvZTJvRG9jLnhtbFBLBQYAAAAABgAGAFkBAABoBQAAAAA=&#10;">
                <v:fill on="f" focussize="0,0"/>
                <v:stroke color="#000000" joinstyle="round"/>
                <v:imagedata o:title=""/>
                <o:lock v:ext="edit" aspectratio="f"/>
              </v:line>
            </w:pict>
          </mc:Fallback>
        </mc:AlternateContent>
      </w:r>
    </w:p>
    <w:p w14:paraId="14706726" w14:textId="77777777" w:rsidR="00716250" w:rsidRDefault="00000000">
      <w:pPr>
        <w:rPr>
          <w:sz w:val="6"/>
          <w:szCs w:val="26"/>
        </w:rPr>
      </w:pPr>
      <w:r>
        <w:rPr>
          <w:sz w:val="26"/>
          <w:szCs w:val="26"/>
        </w:rPr>
        <w:t xml:space="preserve"> </w:t>
      </w:r>
    </w:p>
    <w:p w14:paraId="3731E63C" w14:textId="77777777" w:rsidR="00716250" w:rsidRDefault="00716250">
      <w:pPr>
        <w:spacing w:before="80" w:after="80"/>
        <w:rPr>
          <w:b/>
          <w:sz w:val="14"/>
          <w:szCs w:val="22"/>
        </w:rPr>
      </w:pPr>
    </w:p>
    <w:p w14:paraId="105A65F0" w14:textId="77777777" w:rsidR="00716250" w:rsidRDefault="00000000">
      <w:pPr>
        <w:spacing w:before="80" w:after="80"/>
        <w:jc w:val="center"/>
        <w:rPr>
          <w:b/>
          <w:sz w:val="36"/>
        </w:rPr>
      </w:pPr>
      <w:r>
        <w:rPr>
          <w:b/>
          <w:sz w:val="36"/>
        </w:rPr>
        <w:t>ĐƠN HỎI</w:t>
      </w:r>
    </w:p>
    <w:p w14:paraId="77056F5E" w14:textId="77777777" w:rsidR="00716250" w:rsidRDefault="00000000">
      <w:pPr>
        <w:spacing w:before="80" w:after="80"/>
        <w:ind w:left="2160"/>
        <w:jc w:val="both"/>
      </w:pPr>
      <w:r>
        <w:t>Kính gửi  :   -    Lãnh Đạo Thị Ủy Đông Hòa</w:t>
      </w:r>
    </w:p>
    <w:p w14:paraId="268E586B" w14:textId="77777777" w:rsidR="00716250" w:rsidRDefault="00716250">
      <w:pPr>
        <w:spacing w:before="80" w:after="80"/>
        <w:ind w:left="2160"/>
        <w:jc w:val="both"/>
      </w:pPr>
    </w:p>
    <w:p w14:paraId="3DE2D0AC" w14:textId="77777777" w:rsidR="00716250" w:rsidRDefault="00000000">
      <w:pPr>
        <w:spacing w:before="80" w:after="80"/>
        <w:jc w:val="both"/>
      </w:pPr>
      <w:r>
        <w:t xml:space="preserve">Tôi tên là: </w:t>
      </w:r>
      <w:r>
        <w:rPr>
          <w:b/>
        </w:rPr>
        <w:t>Trần Văn Thi</w:t>
      </w:r>
      <w:r>
        <w:t>, sinh năm 1965.</w:t>
      </w:r>
    </w:p>
    <w:p w14:paraId="416C1B1E" w14:textId="77777777" w:rsidR="00716250" w:rsidRDefault="00000000">
      <w:pPr>
        <w:spacing w:before="80" w:after="80"/>
        <w:ind w:left="-360" w:firstLine="720"/>
        <w:jc w:val="both"/>
      </w:pPr>
      <w:r>
        <w:t>Địa chỉ thường trú tại địa chỉ: Khu phố Phú Hiệp 2, phường Hòa Hiệp Trung, thị xã Đông Hòa, Phú Yên.</w:t>
      </w:r>
    </w:p>
    <w:p w14:paraId="5889B5FC" w14:textId="68842BBB" w:rsidR="00716250" w:rsidRDefault="00000000" w:rsidP="008C7DA4">
      <w:pPr>
        <w:spacing w:before="80" w:after="80"/>
        <w:ind w:left="-360" w:firstLine="720"/>
        <w:jc w:val="both"/>
      </w:pPr>
      <w:r>
        <w:t>Số điện thoại: 0368019653.</w:t>
      </w:r>
    </w:p>
    <w:p w14:paraId="36175BFD" w14:textId="77777777" w:rsidR="00716250" w:rsidRDefault="00000000">
      <w:pPr>
        <w:pStyle w:val="ListParagraph"/>
        <w:numPr>
          <w:ilvl w:val="0"/>
          <w:numId w:val="1"/>
        </w:numPr>
        <w:spacing w:before="80" w:after="80"/>
        <w:ind w:left="450"/>
        <w:jc w:val="both"/>
      </w:pPr>
      <w:r>
        <w:t>Vào ngày 24/10/2022 tôi nhận văn bản số 1359/CV/VP-TU của Văn Phòng Tỉnh Ủy – Phú Yên gởi.</w:t>
      </w:r>
    </w:p>
    <w:p w14:paraId="3930D1C7" w14:textId="77777777" w:rsidR="00716250" w:rsidRDefault="00000000">
      <w:pPr>
        <w:pStyle w:val="ListParagraph"/>
        <w:numPr>
          <w:ilvl w:val="0"/>
          <w:numId w:val="1"/>
        </w:numPr>
        <w:spacing w:before="80" w:after="80"/>
        <w:ind w:left="450"/>
        <w:jc w:val="both"/>
      </w:pPr>
      <w:r>
        <w:t>Trong văn bản Tỉnh ủy nói “Thường trực Tỉnh Ủy nhận được đơn Khiếu Nại của tôi. Qua xem xét nội dung đơn. Thường trực Tỉnh ủy chỉ đạo Văn Phòng Tỉnh ủy chuyển đơn của tôi đến Thường Trực Thị Ủy Đông Hòa, để chỉ đạo kiểm tra nội dung đơn giải quyết theo quy định.</w:t>
      </w:r>
    </w:p>
    <w:p w14:paraId="20EC831B" w14:textId="77777777" w:rsidR="00716250" w:rsidRDefault="00000000">
      <w:pPr>
        <w:pStyle w:val="ListParagraph"/>
        <w:numPr>
          <w:ilvl w:val="0"/>
          <w:numId w:val="1"/>
        </w:numPr>
        <w:spacing w:before="80" w:after="80"/>
        <w:ind w:left="450"/>
        <w:jc w:val="both"/>
      </w:pPr>
      <w:r>
        <w:t>Đến nay tôi không nhận, biết ông chỉ đạo cơ quan nào giải quyết Đơn Khiếu Nại của tôi.</w:t>
      </w:r>
    </w:p>
    <w:p w14:paraId="2C6E650C" w14:textId="77777777" w:rsidR="00716250" w:rsidRDefault="00000000">
      <w:pPr>
        <w:pStyle w:val="ListParagraph"/>
        <w:numPr>
          <w:ilvl w:val="0"/>
          <w:numId w:val="1"/>
        </w:numPr>
        <w:spacing w:before="80" w:after="80"/>
        <w:ind w:left="450"/>
        <w:jc w:val="both"/>
      </w:pPr>
      <w:r>
        <w:t>Vậy tôi viết Đơn Hỏi này gởi đến Ông lãnh đạo Thị Ủy Đông Hòa cho tôi biết để tôi liên hệ.</w:t>
      </w:r>
    </w:p>
    <w:p w14:paraId="222746B7" w14:textId="77777777" w:rsidR="00716250" w:rsidRDefault="00000000">
      <w:pPr>
        <w:pStyle w:val="ListParagraph"/>
        <w:numPr>
          <w:ilvl w:val="0"/>
          <w:numId w:val="1"/>
        </w:numPr>
        <w:spacing w:before="80" w:after="80"/>
        <w:ind w:left="450"/>
        <w:jc w:val="both"/>
      </w:pPr>
      <w:r>
        <w:t>Mong cấp lãnh đạo chỉ đạo sớm đưa ra giải quyết việc Khiếu Nại của tôi.</w:t>
      </w:r>
    </w:p>
    <w:p w14:paraId="57D0ADA6" w14:textId="77777777" w:rsidR="00716250" w:rsidRDefault="00000000">
      <w:pPr>
        <w:spacing w:before="80" w:after="80"/>
        <w:ind w:left="90"/>
        <w:jc w:val="both"/>
        <w:rPr>
          <w:b/>
          <w:bCs/>
        </w:rPr>
      </w:pPr>
      <w:r>
        <w:rPr>
          <w:b/>
          <w:bCs/>
        </w:rPr>
        <w:t xml:space="preserve">Gia đình tôi đang trông chờ sự quan tâm chỉ đạo giải quyết của quí cấp. Thành thật biết ơn </w:t>
      </w:r>
    </w:p>
    <w:p w14:paraId="7BA2AAF8" w14:textId="77777777" w:rsidR="00716250" w:rsidRDefault="00716250">
      <w:pPr>
        <w:spacing w:before="80" w:after="80"/>
        <w:ind w:left="90"/>
        <w:jc w:val="both"/>
        <w:rPr>
          <w:i/>
        </w:rPr>
      </w:pPr>
    </w:p>
    <w:p w14:paraId="2A85DAFD" w14:textId="77777777" w:rsidR="00716250" w:rsidRDefault="00000000">
      <w:pPr>
        <w:spacing w:before="80" w:after="80"/>
        <w:ind w:left="4860" w:firstLine="540"/>
        <w:jc w:val="both"/>
        <w:rPr>
          <w:i/>
        </w:rPr>
      </w:pPr>
      <w:r>
        <w:rPr>
          <w:i/>
        </w:rPr>
        <w:t>Đông Hoà, ngày .…/.…../2022</w:t>
      </w:r>
    </w:p>
    <w:p w14:paraId="6C2EEF27" w14:textId="77777777" w:rsidR="00716250" w:rsidRDefault="00000000">
      <w:pPr>
        <w:spacing w:before="80" w:after="80"/>
        <w:ind w:left="5760" w:firstLine="720"/>
        <w:jc w:val="both"/>
        <w:rPr>
          <w:b/>
        </w:rPr>
      </w:pPr>
      <w:r>
        <w:rPr>
          <w:b/>
        </w:rPr>
        <w:t xml:space="preserve"> Người viết đơn</w:t>
      </w:r>
    </w:p>
    <w:p w14:paraId="5F99A3CD" w14:textId="77777777" w:rsidR="00716250" w:rsidRDefault="00000000">
      <w:pPr>
        <w:ind w:left="5760"/>
        <w:jc w:val="both"/>
        <w:rPr>
          <w:b/>
        </w:rPr>
      </w:pPr>
      <w:r>
        <w:rPr>
          <w:b/>
        </w:rPr>
        <w:t xml:space="preserve">      </w:t>
      </w:r>
    </w:p>
    <w:p w14:paraId="242DDA66" w14:textId="77777777" w:rsidR="00716250" w:rsidRDefault="00716250"/>
    <w:p w14:paraId="0E203640" w14:textId="77777777" w:rsidR="00716250" w:rsidRDefault="00716250"/>
    <w:p w14:paraId="04CDFBC3" w14:textId="77777777" w:rsidR="00716250" w:rsidRDefault="00716250"/>
    <w:p w14:paraId="6D401864" w14:textId="77777777" w:rsidR="00716250" w:rsidRDefault="00716250"/>
    <w:p w14:paraId="4EF4A924" w14:textId="77777777" w:rsidR="00716250" w:rsidRDefault="00716250"/>
    <w:p w14:paraId="1B09AAD0" w14:textId="77777777" w:rsidR="00716250" w:rsidRDefault="00716250"/>
    <w:p w14:paraId="5CEAB425" w14:textId="77777777" w:rsidR="00716250" w:rsidRDefault="00716250"/>
    <w:p w14:paraId="330DCD54" w14:textId="77777777" w:rsidR="00716250" w:rsidRDefault="00716250"/>
    <w:sectPr w:rsidR="0071625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2A349" w14:textId="77777777" w:rsidR="00097B1C" w:rsidRDefault="00097B1C">
      <w:r>
        <w:separator/>
      </w:r>
    </w:p>
  </w:endnote>
  <w:endnote w:type="continuationSeparator" w:id="0">
    <w:p w14:paraId="719B28B8" w14:textId="77777777" w:rsidR="00097B1C" w:rsidRDefault="0009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2E9EC" w14:textId="77777777" w:rsidR="00097B1C" w:rsidRDefault="00097B1C">
      <w:r>
        <w:separator/>
      </w:r>
    </w:p>
  </w:footnote>
  <w:footnote w:type="continuationSeparator" w:id="0">
    <w:p w14:paraId="2EDA448F" w14:textId="77777777" w:rsidR="00097B1C" w:rsidRDefault="00097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D2976"/>
    <w:multiLevelType w:val="multilevel"/>
    <w:tmpl w:val="630D2976"/>
    <w:lvl w:ilvl="0">
      <w:numFmt w:val="bullet"/>
      <w:lvlText w:val="-"/>
      <w:lvlJc w:val="left"/>
      <w:pPr>
        <w:ind w:left="3960" w:hanging="360"/>
      </w:pPr>
      <w:rPr>
        <w:rFonts w:ascii="Times New Roman" w:eastAsia="Times New Roman" w:hAnsi="Times New Roman" w:cs="Times New Roman" w:hint="default"/>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num w:numId="1" w16cid:durableId="210183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42"/>
    <w:rsid w:val="00097B1C"/>
    <w:rsid w:val="000E6D42"/>
    <w:rsid w:val="002C6E5F"/>
    <w:rsid w:val="003A6893"/>
    <w:rsid w:val="00601BD1"/>
    <w:rsid w:val="006D3E0E"/>
    <w:rsid w:val="00716250"/>
    <w:rsid w:val="008C7DA4"/>
    <w:rsid w:val="009044D0"/>
    <w:rsid w:val="00C34F91"/>
    <w:rsid w:val="4397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04C42E"/>
  <w15:docId w15:val="{A4876210-1E52-4D0C-9CDB-9538B617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Trần</dc:creator>
  <cp:lastModifiedBy>Sony Trần</cp:lastModifiedBy>
  <cp:revision>4</cp:revision>
  <dcterms:created xsi:type="dcterms:W3CDTF">2022-11-02T09:30:00Z</dcterms:created>
  <dcterms:modified xsi:type="dcterms:W3CDTF">2022-11-03T03:06:00Z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FC0203B6F4FE4EE9877F84E62B282EB9</vt:lpwstr>
  </property>
</Properties>
</file>