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3BDC0">
      <w:pPr>
        <w:spacing w:after="0"/>
        <w:ind w:left="-1335" w:right="12429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9118600" cy="5080000"/>
            <wp:effectExtent l="0" t="0" r="6350" b="6350"/>
            <wp:docPr id="2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186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54C908F">
      <w:pPr>
        <w:spacing w:after="754" w:line="265" w:lineRule="auto"/>
        <w:ind w:left="2597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4076"/>
          <w:sz w:val="32"/>
          <w:szCs w:val="32"/>
          <w:lang w:val="es-ES"/>
        </w:rPr>
        <w:t>ESQUEMA UNIFILAR Y MULTIFILAR</w:t>
      </w:r>
    </w:p>
    <w:p w14:paraId="1FA9CA07">
      <w:pPr>
        <w:spacing w:after="302"/>
        <w:ind w:left="-5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4076"/>
          <w:sz w:val="32"/>
          <w:szCs w:val="32"/>
          <w:lang w:val="es-ES"/>
        </w:rPr>
        <w:t>ESQUEMA UNIFILAR</w:t>
      </w:r>
    </w:p>
    <w:p w14:paraId="659D1852">
      <w:pPr>
        <w:spacing w:after="313" w:line="247" w:lineRule="auto"/>
        <w:ind w:left="60" w:firstLine="66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En representaciones cuyos conductores y mecanismos s en repetitivos de forma generalizada, se hace necesaria una simplificación simbólica de la instalación. Para ello, se recurre a los esquemas unifilares, que sobre un mismo trazo un conductor es capaz de incorporar una línea polifásica. Veamos un ejemplo:</w:t>
      </w:r>
    </w:p>
    <w:p w14:paraId="187EF3A7">
      <w:pPr>
        <w:spacing w:after="302"/>
        <w:ind w:left="-5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2543175</wp:posOffset>
                </wp:positionH>
                <wp:positionV relativeFrom="page">
                  <wp:posOffset>3191510</wp:posOffset>
                </wp:positionV>
                <wp:extent cx="3709035" cy="1196975"/>
                <wp:effectExtent l="0" t="0" r="5715" b="3810"/>
                <wp:wrapTopAndBottom/>
                <wp:docPr id="1754" name="Group 1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9035" cy="1196744"/>
                          <a:chOff x="0" y="0"/>
                          <a:chExt cx="3709416" cy="1635252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416" cy="1635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21"/>
                            <a:ext cx="3531108" cy="14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44958" y="44971"/>
                            <a:ext cx="3569208" cy="14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208" h="1495044">
                                <a:moveTo>
                                  <a:pt x="0" y="1495044"/>
                                </a:moveTo>
                                <a:lnTo>
                                  <a:pt x="3569208" y="1495044"/>
                                </a:lnTo>
                                <a:lnTo>
                                  <a:pt x="35692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54" o:spid="_x0000_s1026" o:spt="203" style="position:absolute;left:0pt;margin-left:200.25pt;margin-top:251.3pt;height:94.25pt;width:292.05pt;mso-position-horizontal-relative:page;mso-position-vertical-relative:page;mso-wrap-distance-bottom:0pt;mso-wrap-distance-top:0pt;z-index:251659264;mso-width-relative:page;mso-height-relative:page;" coordsize="3709416,1635252" o:gfxdata="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">
                <o:lock v:ext="edit" aspectratio="f"/>
                <v:shape id="Picture 52" o:spid="_x0000_s1026" o:spt="75" type="#_x0000_t75" style="position:absolute;left:0;top:0;height:1635252;width:3709416;" filled="f" o:preferrelative="t" stroked="f" coordsize="21600,21600" o:gfxdata="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V8h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Picture 54" o:spid="_x0000_s1026" o:spt="75" type="#_x0000_t75" style="position:absolute;left:64008;top:64021;height:1456944;width:3531108;" filled="f" o:preferrelative="t" stroked="f" coordsize="21600,21600" o:gfxdata="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5G8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Shape 55" o:spid="_x0000_s1026" o:spt="100" style="position:absolute;left:44958;top:44971;height:1495044;width:3569208;" filled="f" stroked="t" coordsize="3569208,1495044" o:gfxdata="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jMvr4A&#10;AADbAAAADwAAAAAAAAABACAAAAAiAAAAZHJzL2Rvd25yZXYueG1sUEsBAhQAFAAAAAgAh07iQDMv&#10;BZ47AAAAOQAAABAAAAAAAAAAAQAgAAAADQEAAGRycy9zaGFwZXhtbC54bWxQSwUGAAAAAAYABgBb&#10;AQAAtwMAAAAA&#10;" path="m0,1495044l3569208,1495044,3569208,0,0,0xe">
                  <v:fill on="f" focussize="0,0"/>
                  <v:stroke weight="3pt" color="#000000" miterlimit="1" joinstyle="miter" endcap="square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b/>
          <w:color w:val="004076"/>
          <w:sz w:val="32"/>
          <w:szCs w:val="32"/>
          <w:lang w:val="es-ES"/>
        </w:rPr>
        <w:t>ESQUEMA MULTIFILAR</w:t>
      </w:r>
      <w:bookmarkStart w:id="0" w:name="_GoBack"/>
      <w:bookmarkEnd w:id="0"/>
    </w:p>
    <w:p w14:paraId="10862943">
      <w:pPr>
        <w:spacing w:after="1041" w:line="247" w:lineRule="auto"/>
        <w:ind w:left="60" w:firstLine="66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En los cuales, se indican todos los conductores y mecanismos que intervienen en la instalación eléctrica. El conocimiento adecuado de la simbología, permitirá una interpretación correcta del esquema.</w:t>
      </w:r>
    </w:p>
    <w:p w14:paraId="744D62F1">
      <w:pPr>
        <w:spacing w:after="0"/>
        <w:ind w:left="1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019675" cy="19900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199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03CA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417" w:right="1971" w:bottom="828" w:left="1335" w:header="720" w:footer="720" w:gutter="0"/>
          <w:cols w:space="720" w:num="1"/>
        </w:sectPr>
      </w:pPr>
    </w:p>
    <w:p w14:paraId="4D91E3BB">
      <w:pPr>
        <w:spacing w:after="0"/>
        <w:ind w:left="268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806825" cy="4285615"/>
            <wp:effectExtent l="0" t="0" r="3175" b="635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3841" cy="43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2455">
      <w:pPr>
        <w:spacing w:after="0"/>
        <w:ind w:left="-7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037705" cy="42672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7832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8AC">
      <w:pPr>
        <w:spacing w:after="0"/>
        <w:ind w:left="6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550025" cy="428244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0152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8533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410" w:right="1440" w:bottom="674" w:left="1440" w:header="720" w:footer="720" w:gutter="0"/>
          <w:cols w:space="720" w:num="1"/>
        </w:sectPr>
      </w:pPr>
    </w:p>
    <w:p w14:paraId="3DAA923F">
      <w:pPr>
        <w:pStyle w:val="2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REGLAS DE CABLEADO EN UNIFILAR</w:t>
      </w:r>
    </w:p>
    <w:p w14:paraId="5E4C68F0">
      <w:pPr>
        <w:spacing w:after="0"/>
        <w:ind w:left="121" w:right="5" w:hanging="10"/>
        <w:jc w:val="center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  <w:lang w:val="es-ES"/>
        </w:rPr>
        <w:t xml:space="preserve">TODO ESTO SE CUMPLIRA EN INTERRUPTOR SIMPLE, DOBLE Y TRIPLE VÍA, SE EXCEPTUAN </w:t>
      </w:r>
    </w:p>
    <w:p w14:paraId="4565F104">
      <w:pPr>
        <w:spacing w:after="260"/>
        <w:ind w:left="121" w:hanging="1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>INTERRUPTORES DE CONMUTACION</w:t>
      </w:r>
    </w:p>
    <w:p w14:paraId="0A58C847">
      <w:pPr>
        <w:numPr>
          <w:ilvl w:val="0"/>
          <w:numId w:val="1"/>
        </w:numPr>
        <w:spacing w:after="12" w:line="248" w:lineRule="auto"/>
        <w:ind w:right="2780" w:hanging="197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La LINEA va al interruptor sea simple, doble y triple vía.</w:t>
      </w:r>
    </w:p>
    <w:p w14:paraId="6EA17A8F">
      <w:pPr>
        <w:numPr>
          <w:ilvl w:val="0"/>
          <w:numId w:val="1"/>
        </w:numPr>
        <w:spacing w:after="140" w:line="357" w:lineRule="auto"/>
        <w:ind w:right="2780" w:hanging="197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El NEUTRO va a todos los centros de luz. - El RETORNO O GOLPE va a la lampará designada Ejemplo:</w:t>
      </w:r>
    </w:p>
    <w:p w14:paraId="6E6779F9">
      <w:pPr>
        <w:spacing w:after="276" w:line="248" w:lineRule="auto"/>
        <w:ind w:left="-5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el interruptor contrala a la lámpara a esta irá al centro de luz denominado a , en este caso será un cable.</w:t>
      </w:r>
    </w:p>
    <w:p w14:paraId="6BDC2671">
      <w:pPr>
        <w:spacing w:after="276" w:line="248" w:lineRule="auto"/>
        <w:ind w:left="-5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el interruptor controla a las lámparas b y c, esta ira a los centros de luz denominadas b y c, en este caso serán dos cables.</w:t>
      </w:r>
    </w:p>
    <w:p w14:paraId="53BEA71B">
      <w:pPr>
        <w:spacing w:after="276" w:line="248" w:lineRule="auto"/>
        <w:ind w:left="-5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el interruptor controla a las lámparas d, e y f esta ira a los centros de luz denominadas d, e y f, en este caso serán tres cables.</w:t>
      </w:r>
    </w:p>
    <w:p w14:paraId="2D5CA7CF">
      <w:pPr>
        <w:spacing w:after="2"/>
        <w:ind w:left="117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4077"/>
          <w:sz w:val="32"/>
          <w:szCs w:val="32"/>
          <w:lang w:val="es-ES"/>
        </w:rPr>
        <w:t xml:space="preserve">INSTALACIÓN DE INTERRUPTOR SIMPLE DE UNA VÍA, CONTROL DE 1 LUMINARIA </w:t>
      </w:r>
    </w:p>
    <w:p w14:paraId="21C6B29C">
      <w:pPr>
        <w:spacing w:after="0"/>
        <w:ind w:right="66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color w:val="004077"/>
          <w:sz w:val="32"/>
          <w:szCs w:val="32"/>
        </w:rPr>
        <w:t>(UNIFILAR)</w:t>
      </w:r>
    </w:p>
    <w:p w14:paraId="423676DD">
      <w:pPr>
        <w:spacing w:after="0"/>
        <w:ind w:left="99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183630" cy="3457575"/>
            <wp:effectExtent l="0" t="0" r="7620" b="9525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056" cy="34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079D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242" w:right="1493" w:bottom="617" w:left="1335" w:header="720" w:footer="720" w:gutter="0"/>
          <w:cols w:space="720" w:num="1"/>
        </w:sectPr>
      </w:pPr>
    </w:p>
    <w:p w14:paraId="621C2030">
      <w:pPr>
        <w:spacing w:after="0"/>
        <w:ind w:left="-56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468870" cy="3973195"/>
            <wp:effectExtent l="0" t="0" r="0" b="8255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69767" cy="39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7D0">
      <w:pPr>
        <w:spacing w:after="0"/>
        <w:ind w:left="7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576695" cy="4322445"/>
            <wp:effectExtent l="0" t="0" r="0" b="1905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861" cy="43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72E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394" w:right="1440" w:bottom="665" w:left="1440" w:header="720" w:footer="720" w:gutter="0"/>
          <w:cols w:space="720" w:num="1"/>
        </w:sectPr>
      </w:pPr>
    </w:p>
    <w:p w14:paraId="7E5BF366">
      <w:pPr>
        <w:spacing w:after="0"/>
        <w:ind w:left="-101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3C6D"/>
          <w:sz w:val="32"/>
          <w:szCs w:val="32"/>
          <w:lang w:val="es-ES"/>
        </w:rPr>
        <w:t xml:space="preserve">INSTALACIÓN DE INTERRUPTOR SIMPLE DE UNA VÍA, CONTROL DE 2 LUMINARIAS </w:t>
      </w:r>
    </w:p>
    <w:p w14:paraId="49FF07C2">
      <w:pPr>
        <w:spacing w:after="0"/>
        <w:ind w:right="826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color w:val="003C6D"/>
          <w:sz w:val="32"/>
          <w:szCs w:val="32"/>
        </w:rPr>
        <w:t>(UNIFILAR)</w:t>
      </w:r>
    </w:p>
    <w:p w14:paraId="2E34537B">
      <w:pPr>
        <w:spacing w:after="0"/>
        <w:ind w:left="2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776345" cy="307530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30" cy="30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118B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1032" w:right="1440" w:bottom="480" w:left="1440" w:header="720" w:footer="720" w:gutter="0"/>
          <w:cols w:space="720" w:num="1"/>
        </w:sectPr>
      </w:pPr>
    </w:p>
    <w:p w14:paraId="045E6F80">
      <w:pPr>
        <w:spacing w:after="0"/>
        <w:ind w:left="-458" w:right="-29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795260" cy="462661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95260" cy="46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F9AA">
      <w:pPr>
        <w:spacing w:after="0"/>
        <w:ind w:left="-2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345680" cy="420624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46061" cy="42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7C39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190" w:right="1440" w:bottom="624" w:left="1440" w:header="720" w:footer="720" w:gutter="0"/>
          <w:cols w:space="720" w:num="1"/>
        </w:sectPr>
      </w:pPr>
    </w:p>
    <w:p w14:paraId="1B73B71C">
      <w:pPr>
        <w:pStyle w:val="3"/>
        <w:rPr>
          <w:rFonts w:ascii="Times New Roman" w:hAnsi="Times New Roman" w:cs="Times New Roman"/>
          <w:szCs w:val="32"/>
          <w:lang w:val="es-ES"/>
        </w:rPr>
      </w:pPr>
      <w:r>
        <w:rPr>
          <w:rFonts w:ascii="Times New Roman" w:hAnsi="Times New Roman" w:cs="Times New Roman"/>
          <w:szCs w:val="32"/>
          <w:lang w:val="es-ES"/>
        </w:rPr>
        <w:t>INSTALACIÓN DE INTERRUPTOR DOBLE VÍA (UNIFILAR)</w:t>
      </w:r>
    </w:p>
    <w:p w14:paraId="4A5B16D5">
      <w:pPr>
        <w:spacing w:after="0"/>
        <w:ind w:left="225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930015" cy="3158490"/>
            <wp:effectExtent l="0" t="0" r="0" b="381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703" cy="31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F737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1315" w:right="1440" w:bottom="343" w:left="1440" w:header="720" w:footer="720" w:gutter="0"/>
          <w:cols w:space="720" w:num="1"/>
        </w:sectPr>
      </w:pPr>
    </w:p>
    <w:p w14:paraId="2E846D84">
      <w:pPr>
        <w:spacing w:after="0"/>
        <w:ind w:left="1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995160" cy="425958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A275">
      <w:pPr>
        <w:spacing w:after="0"/>
        <w:ind w:left="-132" w:right="-52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729220" cy="424688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9728" cy="424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1617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432" w:right="1440" w:bottom="931" w:left="1440" w:header="720" w:footer="720" w:gutter="0"/>
          <w:cols w:space="720" w:num="1"/>
        </w:sectPr>
      </w:pPr>
    </w:p>
    <w:p w14:paraId="108DE272">
      <w:pPr>
        <w:spacing w:after="2"/>
        <w:ind w:left="1860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4077"/>
          <w:sz w:val="32"/>
          <w:szCs w:val="32"/>
          <w:lang w:val="es-ES"/>
        </w:rPr>
        <w:t>INSTALACIÓN DE INTERRUPTOR TRIPLE VÍA (UNIFILAR)</w:t>
      </w:r>
    </w:p>
    <w:p w14:paraId="63980897">
      <w:pPr>
        <w:spacing w:after="0"/>
        <w:ind w:left="252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637280" cy="3341370"/>
            <wp:effectExtent l="0" t="0" r="127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325" cy="334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70B0">
      <w:pPr>
        <w:spacing w:after="0"/>
        <w:ind w:left="2522"/>
        <w:rPr>
          <w:rFonts w:ascii="Times New Roman" w:hAnsi="Times New Roman" w:cs="Times New Roman"/>
          <w:sz w:val="32"/>
          <w:szCs w:val="32"/>
        </w:rPr>
      </w:pPr>
    </w:p>
    <w:p w14:paraId="20413788">
      <w:pPr>
        <w:spacing w:after="0"/>
        <w:ind w:left="2522"/>
        <w:rPr>
          <w:rFonts w:ascii="Times New Roman" w:hAnsi="Times New Roman" w:cs="Times New Roman"/>
          <w:sz w:val="32"/>
          <w:szCs w:val="32"/>
        </w:rPr>
      </w:pPr>
    </w:p>
    <w:p w14:paraId="3E9A3F54">
      <w:pPr>
        <w:spacing w:after="0"/>
        <w:ind w:left="1621" w:hanging="1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3C6D"/>
          <w:sz w:val="32"/>
          <w:szCs w:val="32"/>
          <w:lang w:val="es-ES"/>
        </w:rPr>
        <w:t>INSTALACIÓN DE INTERRUPTOR CONMUTACION SIMPLE</w:t>
      </w:r>
    </w:p>
    <w:p w14:paraId="4B2B4404">
      <w:pPr>
        <w:spacing w:after="0"/>
        <w:ind w:left="-15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292340" cy="3225165"/>
            <wp:effectExtent l="0" t="0" r="381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94789" cy="322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780C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1032" w:right="1440" w:bottom="545" w:left="1440" w:header="720" w:footer="720" w:gutter="0"/>
          <w:cols w:space="720" w:num="1"/>
        </w:sectPr>
      </w:pPr>
    </w:p>
    <w:p w14:paraId="20615C0C">
      <w:pPr>
        <w:spacing w:after="0"/>
        <w:ind w:left="31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732905" cy="435356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3033" cy="43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09F6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509" w:right="1440" w:bottom="734" w:left="1440" w:header="720" w:footer="720" w:gutter="0"/>
          <w:cols w:space="720" w:num="1"/>
        </w:sectPr>
      </w:pPr>
    </w:p>
    <w:p w14:paraId="7DAA4B08">
      <w:pPr>
        <w:pStyle w:val="3"/>
        <w:spacing w:after="181"/>
        <w:ind w:left="7"/>
        <w:jc w:val="center"/>
        <w:rPr>
          <w:rFonts w:ascii="Times New Roman" w:hAnsi="Times New Roman" w:cs="Times New Roman"/>
          <w:szCs w:val="32"/>
          <w:lang w:val="es-ES"/>
        </w:rPr>
      </w:pPr>
      <w:r>
        <w:rPr>
          <w:rFonts w:ascii="Times New Roman" w:hAnsi="Times New Roman" w:cs="Times New Roman"/>
          <w:szCs w:val="32"/>
          <w:lang w:val="es-ES"/>
        </w:rPr>
        <w:t>REGLAS DE CABLEADO EN UNIFILAR</w:t>
      </w:r>
    </w:p>
    <w:p w14:paraId="4C1CB76C">
      <w:pPr>
        <w:spacing w:after="14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 xml:space="preserve">TODO ESTO SE CUMPLIRA EN INTERRUPTORES CONMUTACION SIMPLE, DOBLE Y TRIPLE </w:t>
      </w:r>
    </w:p>
    <w:p w14:paraId="5F50C9D3">
      <w:pPr>
        <w:spacing w:after="313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VÍA</w:t>
      </w:r>
    </w:p>
    <w:p w14:paraId="09D7B4B6">
      <w:pPr>
        <w:numPr>
          <w:ilvl w:val="0"/>
          <w:numId w:val="2"/>
        </w:numPr>
        <w:spacing w:after="14" w:line="247" w:lineRule="auto"/>
        <w:ind w:hanging="451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La LINEA va a uno de los interruptores.</w:t>
      </w:r>
    </w:p>
    <w:p w14:paraId="2812E144">
      <w:pPr>
        <w:numPr>
          <w:ilvl w:val="0"/>
          <w:numId w:val="2"/>
        </w:numPr>
        <w:spacing w:after="313" w:line="247" w:lineRule="auto"/>
        <w:ind w:hanging="451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De interruptor a interruptor se hacen LOS PUENTES</w:t>
      </w:r>
    </w:p>
    <w:p w14:paraId="57DF117A">
      <w:pPr>
        <w:spacing w:after="14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EJEMPLO</w:t>
      </w:r>
    </w:p>
    <w:p w14:paraId="24C1D193">
      <w:pPr>
        <w:spacing w:after="313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es conmutación simple, irán 2 cables de interruptor a interruptor</w:t>
      </w:r>
    </w:p>
    <w:p w14:paraId="67F93772">
      <w:pPr>
        <w:spacing w:after="313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es conmutación doble, irán 4 cables de interruptor a interruptor</w:t>
      </w:r>
    </w:p>
    <w:p w14:paraId="44B827DC">
      <w:pPr>
        <w:spacing w:after="313" w:line="247" w:lineRule="auto"/>
        <w:ind w:left="60" w:hanging="10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Si es conmutación triple, irán 6 cables de interruptor a interruptor</w:t>
      </w:r>
    </w:p>
    <w:p w14:paraId="166F064D">
      <w:pPr>
        <w:numPr>
          <w:ilvl w:val="0"/>
          <w:numId w:val="2"/>
        </w:numPr>
        <w:spacing w:after="14" w:line="247" w:lineRule="auto"/>
        <w:ind w:hanging="451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El NEUTRO va a todos los centros de luz.</w:t>
      </w:r>
    </w:p>
    <w:p w14:paraId="30FA360B">
      <w:pPr>
        <w:numPr>
          <w:ilvl w:val="0"/>
          <w:numId w:val="2"/>
        </w:numPr>
        <w:spacing w:after="313" w:line="247" w:lineRule="auto"/>
        <w:ind w:hanging="451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ES"/>
        </w:rPr>
        <w:t>DEL OTRO INTERRUPTOR ira al común de la lampara designada.</w:t>
      </w:r>
    </w:p>
    <w:p w14:paraId="73806A00">
      <w:pPr>
        <w:pStyle w:val="4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INSTALACIÓN DE INTERRUPTOR CONMUTACION SIMPLE (UNIFILAR)</w:t>
      </w:r>
    </w:p>
    <w:p w14:paraId="572B318E">
      <w:pPr>
        <w:spacing w:after="0"/>
        <w:ind w:left="267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486785" cy="402336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297D">
      <w:pPr>
        <w:spacing w:after="0" w:line="265" w:lineRule="auto"/>
        <w:ind w:left="5248" w:hanging="10"/>
        <w:rPr>
          <w:rFonts w:ascii="Times New Roman" w:hAnsi="Times New Roman" w:cs="Times New Roman"/>
          <w:b/>
          <w:color w:val="004076"/>
          <w:sz w:val="32"/>
          <w:szCs w:val="32"/>
        </w:rPr>
      </w:pPr>
    </w:p>
    <w:p w14:paraId="278BE31B">
      <w:pPr>
        <w:spacing w:after="0" w:line="265" w:lineRule="auto"/>
        <w:ind w:left="5248" w:hanging="10"/>
        <w:rPr>
          <w:rFonts w:ascii="Times New Roman" w:hAnsi="Times New Roman" w:cs="Times New Roman"/>
          <w:b/>
          <w:color w:val="004076"/>
          <w:sz w:val="32"/>
          <w:szCs w:val="32"/>
        </w:rPr>
      </w:pPr>
    </w:p>
    <w:p w14:paraId="2C50082A">
      <w:pPr>
        <w:spacing w:after="0" w:line="265" w:lineRule="auto"/>
        <w:ind w:left="5248" w:hanging="1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color w:val="004076"/>
          <w:sz w:val="32"/>
          <w:szCs w:val="32"/>
        </w:rPr>
        <w:t>TAREA</w:t>
      </w:r>
    </w:p>
    <w:p w14:paraId="093EB279">
      <w:pPr>
        <w:spacing w:after="0"/>
        <w:ind w:left="307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411855" cy="401383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2236" cy="4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72AC">
      <w:pPr>
        <w:spacing w:after="0"/>
        <w:ind w:left="3079"/>
        <w:rPr>
          <w:rFonts w:ascii="Times New Roman" w:hAnsi="Times New Roman" w:cs="Times New Roman"/>
          <w:sz w:val="32"/>
          <w:szCs w:val="32"/>
        </w:rPr>
      </w:pPr>
    </w:p>
    <w:p w14:paraId="1D3A4FFB">
      <w:pPr>
        <w:spacing w:after="0"/>
        <w:ind w:left="3079"/>
        <w:rPr>
          <w:rFonts w:ascii="Times New Roman" w:hAnsi="Times New Roman" w:cs="Times New Roman"/>
          <w:sz w:val="32"/>
          <w:szCs w:val="32"/>
        </w:rPr>
      </w:pPr>
    </w:p>
    <w:p w14:paraId="716D7BC2">
      <w:pPr>
        <w:spacing w:after="0"/>
        <w:ind w:left="3079"/>
        <w:rPr>
          <w:rFonts w:ascii="Times New Roman" w:hAnsi="Times New Roman" w:cs="Times New Roman"/>
          <w:sz w:val="32"/>
          <w:szCs w:val="32"/>
        </w:rPr>
      </w:pPr>
    </w:p>
    <w:p w14:paraId="2A575954">
      <w:pPr>
        <w:spacing w:after="0"/>
        <w:ind w:left="1066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color w:val="003C6D"/>
          <w:sz w:val="32"/>
          <w:szCs w:val="32"/>
          <w:lang w:val="es-ES"/>
        </w:rPr>
        <w:t>INSTALACIÓN DE INTERRUPTOR CONMUTACION DOBLE</w:t>
      </w:r>
    </w:p>
    <w:p w14:paraId="2B3591F1">
      <w:pPr>
        <w:spacing w:after="0"/>
        <w:ind w:left="103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362700" cy="401701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0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FDE0">
      <w:pPr>
        <w:rPr>
          <w:rFonts w:ascii="Times New Roman" w:hAnsi="Times New Roman" w:cs="Times New Roman"/>
          <w:sz w:val="32"/>
          <w:szCs w:val="32"/>
        </w:rPr>
        <w:sectPr>
          <w:pgSz w:w="14400" w:h="8100" w:orient="landscape"/>
          <w:pgMar w:top="251" w:right="1316" w:bottom="307" w:left="1311" w:header="720" w:footer="720" w:gutter="0"/>
          <w:cols w:space="720" w:num="1"/>
        </w:sectPr>
      </w:pPr>
    </w:p>
    <w:p w14:paraId="0288DB34">
      <w:pPr>
        <w:spacing w:after="0"/>
        <w:ind w:left="1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996430" cy="422910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9668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7FD0">
      <w:pPr>
        <w:spacing w:after="0"/>
        <w:ind w:left="27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3825240" cy="442531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400" w:h="8100" w:orient="landscape"/>
      <w:pgMar w:top="430" w:right="1440" w:bottom="4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35689"/>
    <w:multiLevelType w:val="multilevel"/>
    <w:tmpl w:val="05635689"/>
    <w:lvl w:ilvl="0" w:tentative="0">
      <w:start w:val="1"/>
      <w:numFmt w:val="bullet"/>
      <w:lvlText w:val="-"/>
      <w:lvlJc w:val="left"/>
      <w:pPr>
        <w:ind w:left="197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42B85BF9"/>
    <w:multiLevelType w:val="multilevel"/>
    <w:tmpl w:val="42B85BF9"/>
    <w:lvl w:ilvl="0" w:tentative="0">
      <w:start w:val="1"/>
      <w:numFmt w:val="bullet"/>
      <w:lvlText w:val="-"/>
      <w:lvlJc w:val="left"/>
      <w:pPr>
        <w:ind w:left="501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4076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61A"/>
    <w:rsid w:val="001F48D3"/>
    <w:rsid w:val="00233445"/>
    <w:rsid w:val="0031261A"/>
    <w:rsid w:val="00843861"/>
    <w:rsid w:val="00C52637"/>
    <w:rsid w:val="611E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227" w:line="259" w:lineRule="auto"/>
      <w:ind w:left="170"/>
      <w:jc w:val="center"/>
      <w:outlineLvl w:val="0"/>
    </w:pPr>
    <w:rPr>
      <w:rFonts w:ascii="Calibri" w:hAnsi="Calibri" w:eastAsia="Calibri" w:cs="Calibri"/>
      <w:b/>
      <w:color w:val="004076"/>
      <w:sz w:val="56"/>
      <w:szCs w:val="22"/>
      <w:lang w:val="en-US" w:eastAsia="en-US" w:bidi="ar-SA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45" w:line="259" w:lineRule="auto"/>
      <w:ind w:left="1551"/>
      <w:outlineLvl w:val="1"/>
    </w:pPr>
    <w:rPr>
      <w:rFonts w:ascii="Calibri" w:hAnsi="Calibri" w:eastAsia="Calibri" w:cs="Calibri"/>
      <w:b/>
      <w:color w:val="004076"/>
      <w:sz w:val="32"/>
      <w:szCs w:val="22"/>
      <w:lang w:val="en-US" w:eastAsia="en-US" w:bidi="ar-SA"/>
    </w:rPr>
  </w:style>
  <w:style w:type="paragraph" w:styleId="4">
    <w:name w:val="heading 3"/>
    <w:next w:val="1"/>
    <w:link w:val="8"/>
    <w:unhideWhenUsed/>
    <w:qFormat/>
    <w:uiPriority w:val="9"/>
    <w:pPr>
      <w:keepNext/>
      <w:keepLines/>
      <w:spacing w:after="0" w:line="259" w:lineRule="auto"/>
      <w:outlineLvl w:val="2"/>
    </w:pPr>
    <w:rPr>
      <w:rFonts w:ascii="Calibri" w:hAnsi="Calibri" w:eastAsia="Calibri" w:cs="Calibri"/>
      <w:b/>
      <w:color w:val="004076"/>
      <w:sz w:val="36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ítulo 2 Car"/>
    <w:link w:val="3"/>
    <w:uiPriority w:val="0"/>
    <w:rPr>
      <w:rFonts w:ascii="Calibri" w:hAnsi="Calibri" w:eastAsia="Calibri" w:cs="Calibri"/>
      <w:b/>
      <w:color w:val="004076"/>
      <w:sz w:val="32"/>
    </w:rPr>
  </w:style>
  <w:style w:type="character" w:customStyle="1" w:styleId="8">
    <w:name w:val="Título 3 Car"/>
    <w:link w:val="4"/>
    <w:uiPriority w:val="0"/>
    <w:rPr>
      <w:rFonts w:ascii="Calibri" w:hAnsi="Calibri" w:eastAsia="Calibri" w:cs="Calibri"/>
      <w:b/>
      <w:color w:val="004076"/>
      <w:sz w:val="36"/>
    </w:rPr>
  </w:style>
  <w:style w:type="character" w:customStyle="1" w:styleId="9">
    <w:name w:val="Título 1 Car"/>
    <w:link w:val="2"/>
    <w:uiPriority w:val="0"/>
    <w:rPr>
      <w:rFonts w:ascii="Calibri" w:hAnsi="Calibri" w:eastAsia="Calibri" w:cs="Calibri"/>
      <w:b/>
      <w:color w:val="004076"/>
      <w:sz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333</Words>
  <Characters>1903</Characters>
  <Lines>15</Lines>
  <Paragraphs>4</Paragraphs>
  <TotalTime>0</TotalTime>
  <ScaleCrop>false</ScaleCrop>
  <LinksUpToDate>false</LinksUpToDate>
  <CharactersWithSpaces>2232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2025-02-20T21:48:00Z</dcterms:created>
  <dc:creator>ERICK</dc:creator>
  <cp:lastModifiedBy>T.s.n Narvaez</cp:lastModifiedBy>
  <dcterms:modified xsi:type="dcterms:W3CDTF">2026-03-21T14:00:18Z</dcterms:modified>
  <dc:title>Curso: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4C3136547F824AA6AEAF0C64B6B37198_12</vt:lpwstr>
  </property>
</Properties>
</file>