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Semestrálne zadanie SWI [32b]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293212890625" w:line="231.90722465515137" w:lineRule="auto"/>
        <w:ind w:left="2.400054931640625" w:right="0.240478515625" w:firstLine="9.11994934082031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Cieľom zadania je vypracovať dokument, ktorý bude obsahovať špecifikáciu softvérového systému,  ktorý vám bol pridelený. Samotný dokument má byť prehľadný, vhodne štruktúrovaný a formátovaný,  s obsahom a prednou stranou. Dokumentu musí byť písaný odborným štýlom. Použité skratky vysvetlite,  prípadne môžete zaviesť aj malý slovník použitých pojmov. Dokument sa odovzdáva do AIS do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12.12.2025 23:59 (vrátane)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 formáte PDF a tiež aj so zdrojom (napr. .doc, .docx, .odt .tex, …) z  ktorého to PDF vzniklo. V dokumente použite normálne riadkovanie (1.0), Times font veľkosti 12pt a  okraj 2,5cm (1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Vymyslite aj svoj vlastný, marketingovo pôsobivý, komerčne úspešný a jedinečný  názov pre vami vyvíjaný softvérový systém. Odovzdaný dokument obsahuje nasledovné časti: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12451171875" w:line="240" w:lineRule="auto"/>
        <w:ind w:left="18.7200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Používateľská špecifikácia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(cca. 2-3 strany textu) [body: 1b/0,5b]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185546875" w:line="229.90880012512207" w:lineRule="auto"/>
        <w:ind w:left="2.400054931640625" w:right="3.64013671875" w:firstLine="2.6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Vžite sa do role majiteľa softvérovej firmy, ktorého zákazník požiadal o vytvorenie systému a vytvorte  používateľskú špecifikáciu, ktorá bude slúžiť ako súčasť zmluvy.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0498046875" w:line="229.90804195404053" w:lineRule="auto"/>
        <w:ind w:left="800.1599884033203" w:right="5.08056640625" w:hanging="408.71994018554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Stručný úvod do problematiky.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 treba popísať, čo sa v danej oblasti robí, aké sú tam pravidlá,  ciele, postupy, aká je business logika (doménová logika) atď. Heslovite je táto informácia  zhrnutá v zadaní, ktoré ste dostali, avšak treba ju rozvinúť a doplniť nespomenuté časti a  súvislosti. Použite vlastnú inteligenciu, tvorivosť, externé zdroje a diskusiu s inými ľuďmi, aby  ste zistili, ako funguje daná doménová oblasť.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391.44004821777344" w:right="3.640136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Používateľské požiadavky.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Definujte zákazníkove ciele a prepíšte ich na merateľné požiadavky.  Identifikujte a popíšte funkcionálne, nefunkcionálne a doménové požiadavky (ak existujú).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113525390625" w:line="240" w:lineRule="auto"/>
        <w:ind w:left="8.639984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Systémová špecifikácia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7998046875" w:line="240" w:lineRule="auto"/>
        <w:ind w:left="5.04005432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diagramoch použite notáciu UML verzie 2.x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29.90792751312256" w:lineRule="auto"/>
        <w:ind w:left="794.8799896240234" w:right="2.6806640625" w:hanging="426.4799499511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Diagramy prípadov použitia.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Nakreslite diagram(y) prípadov použitia pre daný softvérový  systém. Diagram (minimálne jeden, prípadne viacej ak sa to hodí), bude pomocou prípadov  použitia obsahovať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celú hlavnú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funkcionalitu systému. Každý prípad použitia by mal, v rámci  svojej realizácie, poskytovať svojmu hráčovi (alebo hráčom) niečo hodnotné, nejakú užitočnú  funkcionalitu, nejaký pozorovateľný výsledok alebo zmenu. [body: 3b/1,5b]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795.1200103759766" w:right="0.001220703125" w:hanging="42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Use-case tabuľky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najzložitejším prípadom použitia vytvorte use-case tabuľku, ktorá  bude obsahovať [2b]: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1220703125" w:line="240" w:lineRule="auto"/>
        <w:ind w:left="855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názov prípadu použitia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29.90779876708984" w:lineRule="auto"/>
        <w:ind w:left="1433.43994140625" w:right="649.7216796875" w:hanging="578.07998657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identifikátor - ako identifikátor môžete použiť svoje vlastné číslovanie, ktoré bude  spájať jednotlivé prípady použitia z diagramu prípadov použitia.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1220703125" w:line="240" w:lineRule="auto"/>
        <w:ind w:left="855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prípadu použitia (stručný)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01171875" w:line="240" w:lineRule="auto"/>
        <w:ind w:left="855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hráčov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855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vstupné podmienky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855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inicializácia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855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hlavnú postupnosť udalostí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855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alternatívnu postupnosť udalostí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855.360031127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výstupné podmienky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7.52006530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VZOR: tutoriál č.2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use-case tabuľka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897811889648" w:lineRule="auto"/>
        <w:ind w:left="800.4000091552734" w:right="1.96044921875" w:hanging="431.9999694824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 tried.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Vytvorte jeden detailný dátový model pre celý váš systém, ktorý bude zahŕňať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atribúty, vzťahy, násobnosti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aspoň niektoré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metódy. Zobrazte ho ako jeden UML 2.x  diagram tried vo vašej výslednej dokumentácii. Ak je systém príliš komplexný, môžete rozčleniť  diagram na viacero menších diagramov, ktoré budú reprezentovať len príslušný podsystém.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2099609375" w:line="229.90779876708984" w:lineRule="auto"/>
        <w:ind w:left="797.2800445556641" w:right="7.2814941406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Vynechajte triedy obslužného jadra systému (tzv. „Controller“), ktoré nie sú relevantné pri  modelovaní dátových entít. [body: 2b/5b]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814208984375" w:lineRule="auto"/>
        <w:ind w:left="803.2801055908203" w:right="0.83984375" w:hanging="434.88006591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Diagramy aktivít a sekvenčné diagramy.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vybraným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netriviálnym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prípadom použitia nakreslite  diagramy graficky popisujúce tieto prípady použitia. Nakreslite 2 sekvenčné diagramy a 2  diagramy aktivít. Diagram aktivít môže zodpovedať aj viacerým prípadom použitia. Sekvenčné  diagramy a diagramy aktivít nemusia zapovedať tomu istému scenáru. [4b+4b]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30.15795230865479" w:lineRule="auto"/>
        <w:ind w:left="803.2801055908203" w:right="3.40087890625" w:hanging="434.88006591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Stavový diagram.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Každá téma obsahuje vo svojom popise inštrukcie pre nakreslenie stavového  diagramu. Stavový diagram má byť v tomto prípade znázornený pre nejakú entitu, ktorá má pre  systém najväčší význam. Nie je teda potrebné kresliť stavový diagram pre celý systém. [3b]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6171875" w:line="240" w:lineRule="auto"/>
        <w:ind w:left="6.72004699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Akceptačné testy [2b]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7998046875" w:line="229.90804195404053" w:lineRule="auto"/>
        <w:ind w:left="2.400054931640625" w:right="2.080078125" w:firstLine="2.6399993896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Vytvorte testy, na základe ktorých sa rozhodne o tom, či vytvorený systém spĺňa alebo nespĺňa  požiadavky – teda či ho zákazník akceptuje alebo nie. Každý test by mal v tabuľke obsahovať minimálne  tieto časti: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125" w:line="240" w:lineRule="auto"/>
        <w:ind w:left="375.840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identifikátor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5.840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prípad použitia, ku ktorému test prislúcha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375.840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 testu (čo overujeme – nanajvýš stručne)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5.840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vstupné podmienky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75.840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výstupné podmienky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375.840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jednotlivé kroky testu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29.90814208984375" w:lineRule="auto"/>
        <w:ind w:left="4.3199920654296875" w:right="0" w:firstLine="2.6399993896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Kroky testu reprezentujú sekvenciu testovania a ku každému kroku prislúcha a je v teste popísaná určitá  akcia (podnet od aktéra) a určitá reakcia systému na tento podnet. Aby bol výsledný systém zákazníkom  akceptovaný, musí splniť všetky testy. Keďže v tomto zadaní systém neprogramujeme, ale len  navrhujeme, jednotlivé očakávané reakcie je potrebné si vymyslieť.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1352539062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dokumentácie doplňte aspoň 4 akceptačné testy: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75.840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ktoré súvisia s funkcionálnymi požiadavkami 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75.840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ktorý overuje nefunkcionálne požiadavky.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200683593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PRÍKLAD: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AkceptacneTestyPriklad.pdf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00805664062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Projektové plánovanie [3b]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2010498046875" w:line="240" w:lineRule="auto"/>
        <w:ind w:left="5.04005432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Vytvorte plán tvorby (realizácie) vášho systému.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2010498046875" w:line="229.90804195404053" w:lineRule="auto"/>
        <w:ind w:left="362.88002014160156" w:right="59.281005859375" w:hanging="331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Rozdeľte prácu na aspoň 10 úloh a rozdeľte úlohy pre aspoň 4 ľudí tvoriacich váš tím. Počet si zvoľte podľa náročnosti témy, ale minimálne musí mať váš tím aspoň 4 členov.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181030273438" w:line="240" w:lineRule="auto"/>
        <w:ind w:left="7.9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Odhadnite časovú náročnosť úloh, naplánujte postupnosť úloh do kalendára.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4014892578125" w:line="229.90792751312256" w:lineRule="auto"/>
        <w:ind w:left="363.60008239746094" w:right="0.841064453125" w:hanging="350.88005065917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V dokumente v kapitole 4.1 zobrazte Ganttov graf aj s tabuľkou závislostí a postupnosti vykonávania  úloh, s míľnikmi a s WBS (work breakdown schedule).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046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V dokumente v kapitole 4.2. zobrazte sieťový graf pre postupnosti vykonávania úloh.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19580078125" w:line="229.90779876708984" w:lineRule="auto"/>
        <w:ind w:left="11.520004272460938" w:right="7.520751953125" w:hanging="11.5200042724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túto úlohu použite vami zvolený systém na projektový manažment (či už offline, lokálny program  alebo ľubovoľný/dostupný online produkt). Zoznam je napr. na: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1962890625" w:line="229.90880012512207" w:lineRule="auto"/>
        <w:ind w:left="14.640045166015625" w:right="1.800537109375" w:hanging="10.32005310058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http://en.wikipedia.org/wiki/Comparison_of_project-management_software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Úlohou je oboznámiť sa  so systémom na projektový manažment.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107421875" w:line="240" w:lineRule="auto"/>
        <w:ind w:left="11.279983520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Odporúčame: Microsoft Project, Project Libre alebo google: alternatives to ms project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189453125" w:line="240" w:lineRule="auto"/>
        <w:ind w:left="6.72004699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Zaznamenávanie zmien [1b]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29.90829944610596" w:lineRule="auto"/>
        <w:ind w:left="0" w:right="0.240478515625" w:hanging="2.400054931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začiatku dokumentu, ešte pred obsahom, v tabuľke zaznamenajte dátumy vykonania zmien a stručne  popíšte, aké zmeny boli vykonané, tak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bolo jasné, kedy nastala zmena v dokumente a aká zmena  to bola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1254882812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PRÍKLAD: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document_change_control_example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40" w:lineRule="auto"/>
        <w:ind w:left="12.7200317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(napr. tabuľka na strane 4) alebo google: document change control</w:t>
      </w:r>
    </w:p>
    <w:sectPr>
      <w:pgSz w:h="15840" w:w="12240" w:orient="portrait"/>
      <w:pgMar w:bottom="1466.8800354003906" w:top="1111.199951171875" w:left="1129.9199676513672" w:right="1073.679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