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89BD" w14:textId="7A59062A" w:rsidR="00594F68" w:rsidRPr="00AB206A" w:rsidRDefault="00594F68" w:rsidP="00AB206A">
      <w:pPr>
        <w:jc w:val="center"/>
        <w:rPr>
          <w:rFonts w:ascii="Times New Roman" w:hAnsi="Times New Roman" w:cs="Times New Roman"/>
          <w:b/>
          <w:bCs/>
          <w:sz w:val="36"/>
          <w:szCs w:val="36"/>
        </w:rPr>
      </w:pPr>
      <w:r w:rsidRPr="00AB206A">
        <w:rPr>
          <w:rFonts w:ascii="Times New Roman" w:hAnsi="Times New Roman" w:cs="Times New Roman"/>
          <w:b/>
          <w:bCs/>
          <w:sz w:val="36"/>
          <w:szCs w:val="36"/>
        </w:rPr>
        <w:t>Green Valley Medical Center Patient Data Analysis Report</w:t>
      </w:r>
    </w:p>
    <w:p w14:paraId="65AC1EB7" w14:textId="77777777" w:rsidR="00AB206A" w:rsidRPr="00AB206A" w:rsidRDefault="00AB206A" w:rsidP="00AB206A">
      <w:pPr>
        <w:jc w:val="center"/>
        <w:rPr>
          <w:rFonts w:ascii="Times New Roman" w:hAnsi="Times New Roman" w:cs="Times New Roman"/>
          <w:sz w:val="36"/>
          <w:szCs w:val="36"/>
        </w:rPr>
      </w:pPr>
    </w:p>
    <w:p w14:paraId="136DE068" w14:textId="558BBC26" w:rsidR="00594F68" w:rsidRPr="00AB206A" w:rsidRDefault="00594F68" w:rsidP="00594F68">
      <w:pPr>
        <w:pStyle w:val="ListParagraph"/>
        <w:numPr>
          <w:ilvl w:val="0"/>
          <w:numId w:val="1"/>
        </w:numPr>
        <w:rPr>
          <w:rFonts w:ascii="Times New Roman" w:hAnsi="Times New Roman" w:cs="Times New Roman"/>
          <w:b/>
          <w:bCs/>
        </w:rPr>
      </w:pPr>
      <w:r w:rsidRPr="00AB206A">
        <w:rPr>
          <w:rFonts w:ascii="Times New Roman" w:hAnsi="Times New Roman" w:cs="Times New Roman"/>
          <w:b/>
          <w:bCs/>
        </w:rPr>
        <w:t>Executive Summary</w:t>
      </w:r>
    </w:p>
    <w:p w14:paraId="4A208573" w14:textId="5209D557" w:rsidR="00594F68" w:rsidRPr="00AB206A" w:rsidRDefault="00594F68" w:rsidP="00594F68">
      <w:pPr>
        <w:pStyle w:val="ListParagraph"/>
        <w:rPr>
          <w:rFonts w:ascii="Times New Roman" w:hAnsi="Times New Roman" w:cs="Times New Roman"/>
        </w:rPr>
      </w:pPr>
      <w:r w:rsidRPr="00AB206A">
        <w:rPr>
          <w:rFonts w:ascii="Times New Roman" w:hAnsi="Times New Roman" w:cs="Times New Roman"/>
        </w:rPr>
        <w:t xml:space="preserve">This report is a presentation of the analysis of the hospital’s patient data that was utilized to establish operational trends, performance insights and opportunities for improvement. This dataset contains 400 patient records covering multiple departments in the hospital. The analysis </w:t>
      </w:r>
      <w:r w:rsidR="00512CFD" w:rsidRPr="00AB206A">
        <w:rPr>
          <w:rFonts w:ascii="Times New Roman" w:hAnsi="Times New Roman" w:cs="Times New Roman"/>
        </w:rPr>
        <w:t>pivots</w:t>
      </w:r>
      <w:r w:rsidRPr="00AB206A">
        <w:rPr>
          <w:rFonts w:ascii="Times New Roman" w:hAnsi="Times New Roman" w:cs="Times New Roman"/>
        </w:rPr>
        <w:t xml:space="preserve"> treatment costs, hospital stay duration, recovery performance and departmental efficiency.</w:t>
      </w:r>
    </w:p>
    <w:p w14:paraId="6604361E" w14:textId="77777777" w:rsidR="00594F68" w:rsidRPr="00AB206A" w:rsidRDefault="00594F68" w:rsidP="00594F68">
      <w:pPr>
        <w:rPr>
          <w:rFonts w:ascii="Times New Roman" w:hAnsi="Times New Roman" w:cs="Times New Roman"/>
        </w:rPr>
      </w:pPr>
    </w:p>
    <w:p w14:paraId="07EC5E3D" w14:textId="6D252097" w:rsidR="00594F68" w:rsidRPr="00AB206A" w:rsidRDefault="00594F68" w:rsidP="00594F68">
      <w:pPr>
        <w:pStyle w:val="ListParagraph"/>
        <w:numPr>
          <w:ilvl w:val="0"/>
          <w:numId w:val="1"/>
        </w:numPr>
        <w:rPr>
          <w:rFonts w:ascii="Times New Roman" w:hAnsi="Times New Roman" w:cs="Times New Roman"/>
          <w:b/>
          <w:bCs/>
        </w:rPr>
      </w:pPr>
      <w:r w:rsidRPr="00AB206A">
        <w:rPr>
          <w:rFonts w:ascii="Times New Roman" w:hAnsi="Times New Roman" w:cs="Times New Roman"/>
          <w:b/>
          <w:bCs/>
        </w:rPr>
        <w:t>Key Findings</w:t>
      </w:r>
    </w:p>
    <w:p w14:paraId="3834763C" w14:textId="32CBACFA" w:rsidR="00594F68" w:rsidRPr="00AB206A" w:rsidRDefault="00594F68" w:rsidP="00594F68">
      <w:pPr>
        <w:pStyle w:val="ListParagraph"/>
        <w:numPr>
          <w:ilvl w:val="0"/>
          <w:numId w:val="2"/>
        </w:numPr>
        <w:rPr>
          <w:rFonts w:ascii="Times New Roman" w:hAnsi="Times New Roman" w:cs="Times New Roman"/>
        </w:rPr>
      </w:pPr>
      <w:r w:rsidRPr="00AB206A">
        <w:rPr>
          <w:rFonts w:ascii="Times New Roman" w:hAnsi="Times New Roman" w:cs="Times New Roman"/>
        </w:rPr>
        <w:t xml:space="preserve">The </w:t>
      </w:r>
      <w:r w:rsidR="00B86D26" w:rsidRPr="00AB206A">
        <w:rPr>
          <w:rFonts w:ascii="Times New Roman" w:hAnsi="Times New Roman" w:cs="Times New Roman"/>
        </w:rPr>
        <w:t>medical institution treated 400 patients in totality during the period of analysis with an overall treatment cost of $2,020,610.00.</w:t>
      </w:r>
    </w:p>
    <w:p w14:paraId="5E181C10" w14:textId="732A8824" w:rsidR="002E5051" w:rsidRPr="00AB206A" w:rsidRDefault="002E5051" w:rsidP="002E5051">
      <w:pPr>
        <w:pStyle w:val="ListParagraph"/>
        <w:numPr>
          <w:ilvl w:val="0"/>
          <w:numId w:val="2"/>
        </w:numPr>
        <w:rPr>
          <w:rFonts w:ascii="Times New Roman" w:hAnsi="Times New Roman" w:cs="Times New Roman"/>
        </w:rPr>
      </w:pPr>
      <w:r w:rsidRPr="00AB206A">
        <w:rPr>
          <w:rFonts w:ascii="Times New Roman" w:hAnsi="Times New Roman" w:cs="Times New Roman"/>
        </w:rPr>
        <w:t>The average hospital stay in all the departments was 5.35 with General Medicine accumulating the highest average of 5.94 days. This is indication of their patients requiring extended care.</w:t>
      </w:r>
    </w:p>
    <w:p w14:paraId="2F7CDE64" w14:textId="7BCE85E7" w:rsidR="00C30470" w:rsidRPr="00AB206A" w:rsidRDefault="00C30470" w:rsidP="00C30470">
      <w:pPr>
        <w:pStyle w:val="ListParagraph"/>
        <w:numPr>
          <w:ilvl w:val="0"/>
          <w:numId w:val="2"/>
        </w:numPr>
        <w:rPr>
          <w:rFonts w:ascii="Times New Roman" w:hAnsi="Times New Roman" w:cs="Times New Roman"/>
        </w:rPr>
      </w:pPr>
      <w:r w:rsidRPr="00AB206A">
        <w:rPr>
          <w:rFonts w:ascii="Times New Roman" w:hAnsi="Times New Roman" w:cs="Times New Roman"/>
        </w:rPr>
        <w:t>The department with the highest average treatment cost was Pediatrics with $5587.51. This is an indication of the utilization of more complex - intensive treatments.</w:t>
      </w:r>
    </w:p>
    <w:p w14:paraId="063677F6" w14:textId="2EA093CB" w:rsidR="00B86D26" w:rsidRPr="00AB206A" w:rsidRDefault="00B86D26" w:rsidP="00594F68">
      <w:pPr>
        <w:pStyle w:val="ListParagraph"/>
        <w:numPr>
          <w:ilvl w:val="0"/>
          <w:numId w:val="2"/>
        </w:numPr>
        <w:rPr>
          <w:rFonts w:ascii="Times New Roman" w:hAnsi="Times New Roman" w:cs="Times New Roman"/>
        </w:rPr>
      </w:pPr>
      <w:r w:rsidRPr="00AB206A">
        <w:rPr>
          <w:rFonts w:ascii="Times New Roman" w:hAnsi="Times New Roman" w:cs="Times New Roman"/>
        </w:rPr>
        <w:t>They had an average</w:t>
      </w:r>
      <w:r w:rsidR="005D769E" w:rsidRPr="00AB206A">
        <w:rPr>
          <w:rFonts w:ascii="Times New Roman" w:hAnsi="Times New Roman" w:cs="Times New Roman"/>
        </w:rPr>
        <w:t xml:space="preserve"> treatment</w:t>
      </w:r>
      <w:r w:rsidRPr="00AB206A">
        <w:rPr>
          <w:rFonts w:ascii="Times New Roman" w:hAnsi="Times New Roman" w:cs="Times New Roman"/>
        </w:rPr>
        <w:t xml:space="preserve"> cost of $5052.53 per patient </w:t>
      </w:r>
      <w:r w:rsidR="005D769E" w:rsidRPr="00AB206A">
        <w:rPr>
          <w:rFonts w:ascii="Times New Roman" w:hAnsi="Times New Roman" w:cs="Times New Roman"/>
        </w:rPr>
        <w:t>and</w:t>
      </w:r>
      <w:r w:rsidRPr="00AB206A">
        <w:rPr>
          <w:rFonts w:ascii="Times New Roman" w:hAnsi="Times New Roman" w:cs="Times New Roman"/>
        </w:rPr>
        <w:t xml:space="preserve"> an average</w:t>
      </w:r>
      <w:r w:rsidR="005D769E" w:rsidRPr="00AB206A">
        <w:rPr>
          <w:rFonts w:ascii="Times New Roman" w:hAnsi="Times New Roman" w:cs="Times New Roman"/>
        </w:rPr>
        <w:t xml:space="preserve"> hospital stay of 5 days.</w:t>
      </w:r>
    </w:p>
    <w:p w14:paraId="3397A137" w14:textId="0545C495" w:rsidR="00C30470" w:rsidRPr="00AB206A" w:rsidRDefault="00C30470" w:rsidP="00594F68">
      <w:pPr>
        <w:pStyle w:val="ListParagraph"/>
        <w:numPr>
          <w:ilvl w:val="0"/>
          <w:numId w:val="2"/>
        </w:numPr>
        <w:rPr>
          <w:rFonts w:ascii="Times New Roman" w:hAnsi="Times New Roman" w:cs="Times New Roman"/>
        </w:rPr>
      </w:pPr>
      <w:r w:rsidRPr="00AB206A">
        <w:rPr>
          <w:rFonts w:ascii="Times New Roman" w:hAnsi="Times New Roman" w:cs="Times New Roman"/>
        </w:rPr>
        <w:t xml:space="preserve">The highest average recovery score was 76.61 </w:t>
      </w:r>
      <w:r w:rsidR="00512CFD" w:rsidRPr="00AB206A">
        <w:rPr>
          <w:rFonts w:ascii="Times New Roman" w:hAnsi="Times New Roman" w:cs="Times New Roman"/>
        </w:rPr>
        <w:t>in</w:t>
      </w:r>
      <w:r w:rsidRPr="00AB206A">
        <w:rPr>
          <w:rFonts w:ascii="Times New Roman" w:hAnsi="Times New Roman" w:cs="Times New Roman"/>
        </w:rPr>
        <w:t xml:space="preserve"> the Dermatology department. This shows the strength and effectiveness of the treatment that the patients have been given.</w:t>
      </w:r>
      <w:r w:rsidR="00382232" w:rsidRPr="00AB206A">
        <w:rPr>
          <w:rFonts w:ascii="Times New Roman" w:hAnsi="Times New Roman" w:cs="Times New Roman"/>
        </w:rPr>
        <w:t xml:space="preserve"> </w:t>
      </w:r>
      <w:r w:rsidR="00AB206A" w:rsidRPr="00AB206A">
        <w:rPr>
          <w:rFonts w:ascii="Times New Roman" w:hAnsi="Times New Roman" w:cs="Times New Roman"/>
        </w:rPr>
        <w:t>Also,</w:t>
      </w:r>
      <w:r w:rsidR="00382232" w:rsidRPr="00AB206A">
        <w:rPr>
          <w:rFonts w:ascii="Times New Roman" w:hAnsi="Times New Roman" w:cs="Times New Roman"/>
        </w:rPr>
        <w:t xml:space="preserve"> an indication of why th</w:t>
      </w:r>
      <w:r w:rsidR="00512CFD" w:rsidRPr="00AB206A">
        <w:rPr>
          <w:rFonts w:ascii="Times New Roman" w:hAnsi="Times New Roman" w:cs="Times New Roman"/>
        </w:rPr>
        <w:t>e</w:t>
      </w:r>
      <w:r w:rsidR="00382232" w:rsidRPr="00AB206A">
        <w:rPr>
          <w:rFonts w:ascii="Times New Roman" w:hAnsi="Times New Roman" w:cs="Times New Roman"/>
        </w:rPr>
        <w:t xml:space="preserve">y have the highest </w:t>
      </w:r>
      <w:r w:rsidR="00512CFD" w:rsidRPr="00AB206A">
        <w:rPr>
          <w:rFonts w:ascii="Times New Roman" w:hAnsi="Times New Roman" w:cs="Times New Roman"/>
        </w:rPr>
        <w:t>number</w:t>
      </w:r>
      <w:r w:rsidR="00382232" w:rsidRPr="00AB206A">
        <w:rPr>
          <w:rFonts w:ascii="Times New Roman" w:hAnsi="Times New Roman" w:cs="Times New Roman"/>
        </w:rPr>
        <w:t xml:space="preserve"> of total patient visits (64) in their department.</w:t>
      </w:r>
    </w:p>
    <w:p w14:paraId="5B2C0C18" w14:textId="77777777" w:rsidR="00512CFD" w:rsidRPr="00AB206A" w:rsidRDefault="00512CFD" w:rsidP="00512CFD">
      <w:pPr>
        <w:rPr>
          <w:rFonts w:ascii="Times New Roman" w:hAnsi="Times New Roman" w:cs="Times New Roman"/>
        </w:rPr>
      </w:pPr>
    </w:p>
    <w:p w14:paraId="30450B7C" w14:textId="50C01AC5" w:rsidR="00512CFD" w:rsidRPr="00AB206A" w:rsidRDefault="00512CFD" w:rsidP="00AB206A">
      <w:pPr>
        <w:pStyle w:val="ListParagraph"/>
        <w:numPr>
          <w:ilvl w:val="0"/>
          <w:numId w:val="1"/>
        </w:numPr>
        <w:rPr>
          <w:rFonts w:ascii="Times New Roman" w:hAnsi="Times New Roman" w:cs="Times New Roman"/>
          <w:b/>
          <w:bCs/>
        </w:rPr>
      </w:pPr>
      <w:r w:rsidRPr="00AB206A">
        <w:rPr>
          <w:rFonts w:ascii="Times New Roman" w:hAnsi="Times New Roman" w:cs="Times New Roman"/>
          <w:b/>
          <w:bCs/>
        </w:rPr>
        <w:t>Trends and Interpretation</w:t>
      </w:r>
    </w:p>
    <w:p w14:paraId="29C263EE" w14:textId="0E29E0EC" w:rsidR="00512CFD" w:rsidRPr="00AB206A" w:rsidRDefault="00512CFD" w:rsidP="00512CFD">
      <w:pPr>
        <w:pStyle w:val="ListParagraph"/>
        <w:rPr>
          <w:rFonts w:ascii="Times New Roman" w:hAnsi="Times New Roman" w:cs="Times New Roman"/>
        </w:rPr>
      </w:pPr>
      <w:r w:rsidRPr="00AB206A">
        <w:rPr>
          <w:rFonts w:ascii="Times New Roman" w:hAnsi="Times New Roman" w:cs="Times New Roman"/>
        </w:rPr>
        <w:t>The analysis indicates that hospital stay durations and treatment costs vary substantially across</w:t>
      </w:r>
      <w:r w:rsidR="007E2C9E" w:rsidRPr="00AB206A">
        <w:rPr>
          <w:rFonts w:ascii="Times New Roman" w:hAnsi="Times New Roman" w:cs="Times New Roman"/>
        </w:rPr>
        <w:t xml:space="preserve"> all the</w:t>
      </w:r>
      <w:r w:rsidRPr="00AB206A">
        <w:rPr>
          <w:rFonts w:ascii="Times New Roman" w:hAnsi="Times New Roman" w:cs="Times New Roman"/>
        </w:rPr>
        <w:t xml:space="preserve"> departments. Higher </w:t>
      </w:r>
      <w:r w:rsidR="007E2C9E" w:rsidRPr="00AB206A">
        <w:rPr>
          <w:rFonts w:ascii="Times New Roman" w:hAnsi="Times New Roman" w:cs="Times New Roman"/>
        </w:rPr>
        <w:t>costs</w:t>
      </w:r>
      <w:r w:rsidRPr="00AB206A">
        <w:rPr>
          <w:rFonts w:ascii="Times New Roman" w:hAnsi="Times New Roman" w:cs="Times New Roman"/>
        </w:rPr>
        <w:t xml:space="preserve"> tend to be incurred in departments that ha</w:t>
      </w:r>
      <w:r w:rsidR="003A484B" w:rsidRPr="00AB206A">
        <w:rPr>
          <w:rFonts w:ascii="Times New Roman" w:hAnsi="Times New Roman" w:cs="Times New Roman"/>
        </w:rPr>
        <w:t>ve longer</w:t>
      </w:r>
      <w:r w:rsidR="007E2C9E" w:rsidRPr="00AB206A">
        <w:rPr>
          <w:rFonts w:ascii="Times New Roman" w:hAnsi="Times New Roman" w:cs="Times New Roman"/>
        </w:rPr>
        <w:t xml:space="preserve"> hospital</w:t>
      </w:r>
      <w:r w:rsidR="003A484B" w:rsidRPr="00AB206A">
        <w:rPr>
          <w:rFonts w:ascii="Times New Roman" w:hAnsi="Times New Roman" w:cs="Times New Roman"/>
        </w:rPr>
        <w:t xml:space="preserve"> stays</w:t>
      </w:r>
      <w:r w:rsidR="007E2C9E" w:rsidRPr="00AB206A">
        <w:rPr>
          <w:rFonts w:ascii="Times New Roman" w:hAnsi="Times New Roman" w:cs="Times New Roman"/>
        </w:rPr>
        <w:t>. This may indicate a correlation between resource utilization and care complexity.</w:t>
      </w:r>
    </w:p>
    <w:p w14:paraId="48E7440E" w14:textId="77777777" w:rsidR="007E2C9E" w:rsidRPr="00AB206A" w:rsidRDefault="007E2C9E" w:rsidP="00512CFD">
      <w:pPr>
        <w:pStyle w:val="ListParagraph"/>
        <w:rPr>
          <w:rFonts w:ascii="Times New Roman" w:hAnsi="Times New Roman" w:cs="Times New Roman"/>
        </w:rPr>
      </w:pPr>
    </w:p>
    <w:p w14:paraId="5D6CAE1D" w14:textId="07027350" w:rsidR="007E2C9E" w:rsidRPr="00AB206A" w:rsidRDefault="001C2C9F" w:rsidP="00512CFD">
      <w:pPr>
        <w:pStyle w:val="ListParagraph"/>
        <w:rPr>
          <w:rFonts w:ascii="Times New Roman" w:hAnsi="Times New Roman" w:cs="Times New Roman"/>
        </w:rPr>
      </w:pPr>
      <w:r w:rsidRPr="00AB206A">
        <w:rPr>
          <w:rFonts w:ascii="Times New Roman" w:hAnsi="Times New Roman" w:cs="Times New Roman"/>
        </w:rPr>
        <w:t xml:space="preserve">A few departments displayed stronger recovery </w:t>
      </w:r>
      <w:r w:rsidR="00C3312B" w:rsidRPr="00AB206A">
        <w:rPr>
          <w:rFonts w:ascii="Times New Roman" w:hAnsi="Times New Roman" w:cs="Times New Roman"/>
        </w:rPr>
        <w:t>scores despite their lower average costs and shorter hospital stays. This might be an opportunity for the hospital to recognize and replicate best practices across all the departments.</w:t>
      </w:r>
    </w:p>
    <w:p w14:paraId="3C06A40B" w14:textId="77777777" w:rsidR="00C3312B" w:rsidRPr="00AB206A" w:rsidRDefault="00C3312B" w:rsidP="00512CFD">
      <w:pPr>
        <w:pStyle w:val="ListParagraph"/>
        <w:rPr>
          <w:rFonts w:ascii="Times New Roman" w:hAnsi="Times New Roman" w:cs="Times New Roman"/>
        </w:rPr>
      </w:pPr>
    </w:p>
    <w:p w14:paraId="7B0E84FB" w14:textId="0411D8C6" w:rsidR="00C3312B" w:rsidRPr="00AB206A" w:rsidRDefault="00C3312B" w:rsidP="00512CFD">
      <w:pPr>
        <w:pStyle w:val="ListParagraph"/>
        <w:rPr>
          <w:rFonts w:ascii="Times New Roman" w:hAnsi="Times New Roman" w:cs="Times New Roman"/>
        </w:rPr>
      </w:pPr>
      <w:r w:rsidRPr="00AB206A">
        <w:rPr>
          <w:rFonts w:ascii="Times New Roman" w:hAnsi="Times New Roman" w:cs="Times New Roman"/>
        </w:rPr>
        <w:lastRenderedPageBreak/>
        <w:t>The fluctuation of patient volume can also indicate that they have uneven workload distribution across all the departments.</w:t>
      </w:r>
    </w:p>
    <w:p w14:paraId="7E972BA5" w14:textId="77777777" w:rsidR="007E2C9E" w:rsidRPr="00AB206A" w:rsidRDefault="007E2C9E" w:rsidP="00512CFD">
      <w:pPr>
        <w:pStyle w:val="ListParagraph"/>
        <w:rPr>
          <w:rFonts w:ascii="Times New Roman" w:hAnsi="Times New Roman" w:cs="Times New Roman"/>
          <w:b/>
          <w:bCs/>
        </w:rPr>
      </w:pPr>
    </w:p>
    <w:p w14:paraId="031C11E1" w14:textId="31D41D3F" w:rsidR="00512CFD" w:rsidRPr="00AB206A" w:rsidRDefault="00C5444D" w:rsidP="00C5444D">
      <w:pPr>
        <w:pStyle w:val="ListParagraph"/>
        <w:numPr>
          <w:ilvl w:val="0"/>
          <w:numId w:val="1"/>
        </w:numPr>
        <w:rPr>
          <w:rFonts w:ascii="Times New Roman" w:hAnsi="Times New Roman" w:cs="Times New Roman"/>
          <w:b/>
          <w:bCs/>
        </w:rPr>
      </w:pPr>
      <w:r w:rsidRPr="00AB206A">
        <w:rPr>
          <w:rFonts w:ascii="Times New Roman" w:hAnsi="Times New Roman" w:cs="Times New Roman"/>
          <w:b/>
          <w:bCs/>
        </w:rPr>
        <w:t>Actionable Recommendations</w:t>
      </w:r>
    </w:p>
    <w:p w14:paraId="7E1D21FA" w14:textId="154BCA2C" w:rsidR="0026489C" w:rsidRPr="00AB206A" w:rsidRDefault="0026489C" w:rsidP="0026489C">
      <w:pPr>
        <w:pStyle w:val="ListParagraph"/>
        <w:numPr>
          <w:ilvl w:val="0"/>
          <w:numId w:val="3"/>
        </w:numPr>
        <w:rPr>
          <w:rFonts w:ascii="Times New Roman" w:hAnsi="Times New Roman" w:cs="Times New Roman"/>
        </w:rPr>
      </w:pPr>
      <w:r w:rsidRPr="00AB206A">
        <w:rPr>
          <w:rFonts w:ascii="Times New Roman" w:hAnsi="Times New Roman" w:cs="Times New Roman"/>
        </w:rPr>
        <w:t xml:space="preserve">They should administer a deeper </w:t>
      </w:r>
      <w:r w:rsidR="00C43232" w:rsidRPr="00AB206A">
        <w:rPr>
          <w:rFonts w:ascii="Times New Roman" w:hAnsi="Times New Roman" w:cs="Times New Roman"/>
        </w:rPr>
        <w:t>analysis of</w:t>
      </w:r>
      <w:r w:rsidRPr="00AB206A">
        <w:rPr>
          <w:rFonts w:ascii="Times New Roman" w:hAnsi="Times New Roman" w:cs="Times New Roman"/>
        </w:rPr>
        <w:t xml:space="preserve"> the departments that have high treatment costs and determine</w:t>
      </w:r>
      <w:r w:rsidR="00A24E3A" w:rsidRPr="00AB206A">
        <w:rPr>
          <w:rFonts w:ascii="Times New Roman" w:hAnsi="Times New Roman" w:cs="Times New Roman"/>
        </w:rPr>
        <w:t xml:space="preserve"> options for cost efficiency without compromising the quality of care.</w:t>
      </w:r>
    </w:p>
    <w:p w14:paraId="344016AF" w14:textId="181AAA63" w:rsidR="00A24E3A" w:rsidRPr="00AB206A" w:rsidRDefault="00A24E3A" w:rsidP="0026489C">
      <w:pPr>
        <w:pStyle w:val="ListParagraph"/>
        <w:numPr>
          <w:ilvl w:val="0"/>
          <w:numId w:val="3"/>
        </w:numPr>
        <w:rPr>
          <w:rFonts w:ascii="Times New Roman" w:hAnsi="Times New Roman" w:cs="Times New Roman"/>
        </w:rPr>
      </w:pPr>
      <w:r w:rsidRPr="00AB206A">
        <w:rPr>
          <w:rFonts w:ascii="Times New Roman" w:hAnsi="Times New Roman" w:cs="Times New Roman"/>
        </w:rPr>
        <w:t xml:space="preserve">Enhance staff allocation according to the patient volume trends </w:t>
      </w:r>
      <w:r w:rsidR="00444929" w:rsidRPr="00AB206A">
        <w:rPr>
          <w:rFonts w:ascii="Times New Roman" w:hAnsi="Times New Roman" w:cs="Times New Roman"/>
        </w:rPr>
        <w:t>to</w:t>
      </w:r>
      <w:r w:rsidRPr="00AB206A">
        <w:rPr>
          <w:rFonts w:ascii="Times New Roman" w:hAnsi="Times New Roman" w:cs="Times New Roman"/>
        </w:rPr>
        <w:t xml:space="preserve"> scale down bottlenecks and boost patient flow.</w:t>
      </w:r>
    </w:p>
    <w:p w14:paraId="0D65158A" w14:textId="73619513" w:rsidR="00A24E3A" w:rsidRPr="00AB206A" w:rsidRDefault="00444929" w:rsidP="0026489C">
      <w:pPr>
        <w:pStyle w:val="ListParagraph"/>
        <w:numPr>
          <w:ilvl w:val="0"/>
          <w:numId w:val="3"/>
        </w:numPr>
        <w:rPr>
          <w:rFonts w:ascii="Times New Roman" w:hAnsi="Times New Roman" w:cs="Times New Roman"/>
        </w:rPr>
      </w:pPr>
      <w:r w:rsidRPr="00AB206A">
        <w:rPr>
          <w:rFonts w:ascii="Times New Roman" w:hAnsi="Times New Roman" w:cs="Times New Roman"/>
        </w:rPr>
        <w:t>Execute performance benchmarking by utilizing departments with high recovery scores as the operational models.</w:t>
      </w:r>
    </w:p>
    <w:p w14:paraId="4A0E92A9" w14:textId="79AF9B8D" w:rsidR="005E4E9D" w:rsidRPr="00AB206A" w:rsidRDefault="005E4E9D" w:rsidP="0026489C">
      <w:pPr>
        <w:pStyle w:val="ListParagraph"/>
        <w:numPr>
          <w:ilvl w:val="0"/>
          <w:numId w:val="3"/>
        </w:numPr>
        <w:rPr>
          <w:rFonts w:ascii="Times New Roman" w:hAnsi="Times New Roman" w:cs="Times New Roman"/>
        </w:rPr>
      </w:pPr>
      <w:r w:rsidRPr="00AB206A">
        <w:rPr>
          <w:rFonts w:ascii="Times New Roman" w:hAnsi="Times New Roman" w:cs="Times New Roman"/>
        </w:rPr>
        <w:t>Analyze the departments that have longer average stays to determine the capacity constraints, workflow inefficiencies or discharge delays.</w:t>
      </w:r>
    </w:p>
    <w:p w14:paraId="1F751D4E" w14:textId="4FCCAA57" w:rsidR="005E4E9D" w:rsidRPr="00AB206A" w:rsidRDefault="005E4E9D" w:rsidP="0026489C">
      <w:pPr>
        <w:pStyle w:val="ListParagraph"/>
        <w:numPr>
          <w:ilvl w:val="0"/>
          <w:numId w:val="3"/>
        </w:numPr>
        <w:rPr>
          <w:rFonts w:ascii="Times New Roman" w:hAnsi="Times New Roman" w:cs="Times New Roman"/>
        </w:rPr>
      </w:pPr>
      <w:r w:rsidRPr="00AB206A">
        <w:rPr>
          <w:rFonts w:ascii="Times New Roman" w:hAnsi="Times New Roman" w:cs="Times New Roman"/>
        </w:rPr>
        <w:t>Predictive analytics can be used to estimate patient demand and enhance resource planning.</w:t>
      </w:r>
    </w:p>
    <w:p w14:paraId="33140073" w14:textId="1C94CA4A" w:rsidR="00C43232" w:rsidRPr="00AB206A" w:rsidRDefault="00C43232" w:rsidP="0026489C">
      <w:pPr>
        <w:pStyle w:val="ListParagraph"/>
        <w:numPr>
          <w:ilvl w:val="0"/>
          <w:numId w:val="3"/>
        </w:numPr>
        <w:rPr>
          <w:rFonts w:ascii="Times New Roman" w:hAnsi="Times New Roman" w:cs="Times New Roman"/>
        </w:rPr>
      </w:pPr>
      <w:r w:rsidRPr="00AB206A">
        <w:rPr>
          <w:rFonts w:ascii="Times New Roman" w:hAnsi="Times New Roman" w:cs="Times New Roman"/>
        </w:rPr>
        <w:t xml:space="preserve">Real-time operational dashboards can be developed to track </w:t>
      </w:r>
      <w:r w:rsidR="00C96087" w:rsidRPr="00AB206A">
        <w:rPr>
          <w:rFonts w:ascii="Times New Roman" w:hAnsi="Times New Roman" w:cs="Times New Roman"/>
        </w:rPr>
        <w:t>hospital stay duration, patient volume, treatment cost and recovery rates.</w:t>
      </w:r>
    </w:p>
    <w:p w14:paraId="7F474232" w14:textId="77777777" w:rsidR="00C96087" w:rsidRPr="00AB206A" w:rsidRDefault="00C96087" w:rsidP="00C96087">
      <w:pPr>
        <w:rPr>
          <w:rFonts w:ascii="Times New Roman" w:hAnsi="Times New Roman" w:cs="Times New Roman"/>
          <w:b/>
          <w:bCs/>
        </w:rPr>
      </w:pPr>
    </w:p>
    <w:p w14:paraId="3A52CE8F" w14:textId="3AB26737" w:rsidR="00305229" w:rsidRPr="00AB206A" w:rsidRDefault="00C96087" w:rsidP="00AB206A">
      <w:pPr>
        <w:pStyle w:val="ListParagraph"/>
        <w:numPr>
          <w:ilvl w:val="0"/>
          <w:numId w:val="1"/>
        </w:numPr>
        <w:rPr>
          <w:rFonts w:ascii="Times New Roman" w:hAnsi="Times New Roman" w:cs="Times New Roman"/>
          <w:b/>
          <w:bCs/>
        </w:rPr>
      </w:pPr>
      <w:r w:rsidRPr="00AB206A">
        <w:rPr>
          <w:rFonts w:ascii="Times New Roman" w:hAnsi="Times New Roman" w:cs="Times New Roman"/>
          <w:b/>
          <w:bCs/>
        </w:rPr>
        <w:t>Conclusion</w:t>
      </w:r>
    </w:p>
    <w:p w14:paraId="2DC98E78" w14:textId="49AE4C4A" w:rsidR="00305229" w:rsidRPr="00AB206A" w:rsidRDefault="00305229" w:rsidP="00305229">
      <w:pPr>
        <w:pStyle w:val="ListParagraph"/>
        <w:rPr>
          <w:rFonts w:ascii="Times New Roman" w:hAnsi="Times New Roman" w:cs="Times New Roman"/>
        </w:rPr>
      </w:pPr>
      <w:r w:rsidRPr="00AB206A">
        <w:rPr>
          <w:rFonts w:ascii="Times New Roman" w:hAnsi="Times New Roman" w:cs="Times New Roman"/>
        </w:rPr>
        <w:t>The</w:t>
      </w:r>
      <w:r w:rsidR="003B0427" w:rsidRPr="00AB206A">
        <w:rPr>
          <w:rFonts w:ascii="Times New Roman" w:hAnsi="Times New Roman" w:cs="Times New Roman"/>
        </w:rPr>
        <w:t xml:space="preserve"> hospital</w:t>
      </w:r>
      <w:r w:rsidRPr="00AB206A">
        <w:rPr>
          <w:rFonts w:ascii="Times New Roman" w:hAnsi="Times New Roman" w:cs="Times New Roman"/>
        </w:rPr>
        <w:t xml:space="preserve"> data analysis discloses major financial and operational trends that can assist leadership to boost patient outcomes, enhance efficiency and optimize costs. The hospital can be able to strengthen overall patient </w:t>
      </w:r>
      <w:r w:rsidR="003B0427" w:rsidRPr="00AB206A">
        <w:rPr>
          <w:rFonts w:ascii="Times New Roman" w:hAnsi="Times New Roman" w:cs="Times New Roman"/>
        </w:rPr>
        <w:t>satisfaction, reduce</w:t>
      </w:r>
      <w:r w:rsidRPr="00AB206A">
        <w:rPr>
          <w:rFonts w:ascii="Times New Roman" w:hAnsi="Times New Roman" w:cs="Times New Roman"/>
        </w:rPr>
        <w:t xml:space="preserve"> inefficiencies and improve service quality by administering targeted operational improvement</w:t>
      </w:r>
      <w:r w:rsidR="003B0427" w:rsidRPr="00AB206A">
        <w:rPr>
          <w:rFonts w:ascii="Times New Roman" w:hAnsi="Times New Roman" w:cs="Times New Roman"/>
        </w:rPr>
        <w:t>s and exploiting data-driven decision making.</w:t>
      </w:r>
    </w:p>
    <w:p w14:paraId="64EDD0C8" w14:textId="77777777" w:rsidR="00512CFD" w:rsidRPr="00AB206A" w:rsidRDefault="00512CFD" w:rsidP="00512CFD">
      <w:pPr>
        <w:rPr>
          <w:rFonts w:ascii="Times New Roman" w:hAnsi="Times New Roman" w:cs="Times New Roman"/>
        </w:rPr>
      </w:pPr>
    </w:p>
    <w:p w14:paraId="0FE9B480" w14:textId="77777777" w:rsidR="00C3312B" w:rsidRPr="00AB206A" w:rsidRDefault="00C3312B" w:rsidP="00512CFD">
      <w:pPr>
        <w:rPr>
          <w:rFonts w:ascii="Times New Roman" w:hAnsi="Times New Roman" w:cs="Times New Roman"/>
        </w:rPr>
      </w:pPr>
    </w:p>
    <w:p w14:paraId="1DB7DE2F" w14:textId="77777777" w:rsidR="00C30470" w:rsidRPr="00AB206A" w:rsidRDefault="00C30470" w:rsidP="00C30470">
      <w:pPr>
        <w:pStyle w:val="ListParagraph"/>
        <w:ind w:left="1440"/>
        <w:rPr>
          <w:rFonts w:ascii="Times New Roman" w:hAnsi="Times New Roman" w:cs="Times New Roman"/>
        </w:rPr>
      </w:pPr>
    </w:p>
    <w:sectPr w:rsidR="00C30470" w:rsidRPr="00AB2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559A"/>
    <w:multiLevelType w:val="hybridMultilevel"/>
    <w:tmpl w:val="5C8CB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33E6E18"/>
    <w:multiLevelType w:val="hybridMultilevel"/>
    <w:tmpl w:val="DEA05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C716146"/>
    <w:multiLevelType w:val="hybridMultilevel"/>
    <w:tmpl w:val="91304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2199422">
    <w:abstractNumId w:val="2"/>
  </w:num>
  <w:num w:numId="2" w16cid:durableId="749615252">
    <w:abstractNumId w:val="1"/>
  </w:num>
  <w:num w:numId="3" w16cid:durableId="134139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F68"/>
    <w:rsid w:val="00015B87"/>
    <w:rsid w:val="001C2C9F"/>
    <w:rsid w:val="0026489C"/>
    <w:rsid w:val="002E5051"/>
    <w:rsid w:val="00305229"/>
    <w:rsid w:val="00312E5D"/>
    <w:rsid w:val="00382232"/>
    <w:rsid w:val="003A484B"/>
    <w:rsid w:val="003B0427"/>
    <w:rsid w:val="00444929"/>
    <w:rsid w:val="00512CFD"/>
    <w:rsid w:val="00594F68"/>
    <w:rsid w:val="005D769E"/>
    <w:rsid w:val="005E4E9D"/>
    <w:rsid w:val="006A7B67"/>
    <w:rsid w:val="007E2C9E"/>
    <w:rsid w:val="008A603C"/>
    <w:rsid w:val="00915AFF"/>
    <w:rsid w:val="00A24E3A"/>
    <w:rsid w:val="00AB206A"/>
    <w:rsid w:val="00B86D26"/>
    <w:rsid w:val="00C20694"/>
    <w:rsid w:val="00C30470"/>
    <w:rsid w:val="00C3312B"/>
    <w:rsid w:val="00C43232"/>
    <w:rsid w:val="00C5444D"/>
    <w:rsid w:val="00C96087"/>
    <w:rsid w:val="00F4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B08F"/>
  <w15:chartTrackingRefBased/>
  <w15:docId w15:val="{4D01891B-CDF2-4117-BA67-CF968620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F68"/>
    <w:rPr>
      <w:rFonts w:eastAsiaTheme="majorEastAsia" w:cstheme="majorBidi"/>
      <w:color w:val="272727" w:themeColor="text1" w:themeTint="D8"/>
    </w:rPr>
  </w:style>
  <w:style w:type="paragraph" w:styleId="Title">
    <w:name w:val="Title"/>
    <w:basedOn w:val="Normal"/>
    <w:next w:val="Normal"/>
    <w:link w:val="TitleChar"/>
    <w:uiPriority w:val="10"/>
    <w:qFormat/>
    <w:rsid w:val="0059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F68"/>
    <w:pPr>
      <w:spacing w:before="160"/>
      <w:jc w:val="center"/>
    </w:pPr>
    <w:rPr>
      <w:i/>
      <w:iCs/>
      <w:color w:val="404040" w:themeColor="text1" w:themeTint="BF"/>
    </w:rPr>
  </w:style>
  <w:style w:type="character" w:customStyle="1" w:styleId="QuoteChar">
    <w:name w:val="Quote Char"/>
    <w:basedOn w:val="DefaultParagraphFont"/>
    <w:link w:val="Quote"/>
    <w:uiPriority w:val="29"/>
    <w:rsid w:val="00594F68"/>
    <w:rPr>
      <w:i/>
      <w:iCs/>
      <w:color w:val="404040" w:themeColor="text1" w:themeTint="BF"/>
    </w:rPr>
  </w:style>
  <w:style w:type="paragraph" w:styleId="ListParagraph">
    <w:name w:val="List Paragraph"/>
    <w:basedOn w:val="Normal"/>
    <w:uiPriority w:val="34"/>
    <w:qFormat/>
    <w:rsid w:val="00594F68"/>
    <w:pPr>
      <w:ind w:left="720"/>
      <w:contextualSpacing/>
    </w:pPr>
  </w:style>
  <w:style w:type="character" w:styleId="IntenseEmphasis">
    <w:name w:val="Intense Emphasis"/>
    <w:basedOn w:val="DefaultParagraphFont"/>
    <w:uiPriority w:val="21"/>
    <w:qFormat/>
    <w:rsid w:val="00594F68"/>
    <w:rPr>
      <w:i/>
      <w:iCs/>
      <w:color w:val="0F4761" w:themeColor="accent1" w:themeShade="BF"/>
    </w:rPr>
  </w:style>
  <w:style w:type="paragraph" w:styleId="IntenseQuote">
    <w:name w:val="Intense Quote"/>
    <w:basedOn w:val="Normal"/>
    <w:next w:val="Normal"/>
    <w:link w:val="IntenseQuoteChar"/>
    <w:uiPriority w:val="30"/>
    <w:qFormat/>
    <w:rsid w:val="0059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F68"/>
    <w:rPr>
      <w:i/>
      <w:iCs/>
      <w:color w:val="0F4761" w:themeColor="accent1" w:themeShade="BF"/>
    </w:rPr>
  </w:style>
  <w:style w:type="character" w:styleId="IntenseReference">
    <w:name w:val="Intense Reference"/>
    <w:basedOn w:val="DefaultParagraphFont"/>
    <w:uiPriority w:val="32"/>
    <w:qFormat/>
    <w:rsid w:val="00594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aecc5-9430-457f-80b7-93f87b8fa2a5}" enabled="0" method="" siteId="{a27aecc5-9430-457f-80b7-93f87b8fa2a5}"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Otiende</dc:creator>
  <cp:keywords/>
  <dc:description/>
  <cp:lastModifiedBy>Adewunmi Moibi</cp:lastModifiedBy>
  <cp:revision>3</cp:revision>
  <cp:lastPrinted>2026-05-22T22:38:00Z</cp:lastPrinted>
  <dcterms:created xsi:type="dcterms:W3CDTF">2026-05-22T22:37:00Z</dcterms:created>
  <dcterms:modified xsi:type="dcterms:W3CDTF">2026-05-22T22:38:00Z</dcterms:modified>
</cp:coreProperties>
</file>