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B5AF6" w14:textId="77777777" w:rsidR="00567652" w:rsidRDefault="00665728">
      <w:pPr>
        <w:pStyle w:val="Body"/>
        <w:rPr>
          <w:b/>
          <w:bCs/>
        </w:rPr>
      </w:pPr>
      <w:r>
        <w:rPr>
          <w:b/>
          <w:bCs/>
        </w:rPr>
        <w:t>Title:</w:t>
      </w:r>
    </w:p>
    <w:p w14:paraId="466D6636" w14:textId="77777777" w:rsidR="00567652" w:rsidRDefault="00665728">
      <w:pPr>
        <w:pStyle w:val="Body"/>
      </w:pPr>
      <w:r>
        <w:t>Multi-Strain Vaccination Strategies on Viral Genotype Networks</w:t>
      </w:r>
    </w:p>
    <w:p w14:paraId="6DF6ED19" w14:textId="77777777" w:rsidR="00567652" w:rsidRDefault="00567652">
      <w:pPr>
        <w:pStyle w:val="Body"/>
      </w:pPr>
    </w:p>
    <w:p w14:paraId="34F2BCDD" w14:textId="77777777" w:rsidR="00567652" w:rsidRDefault="00665728">
      <w:pPr>
        <w:pStyle w:val="Body"/>
        <w:rPr>
          <w:b/>
          <w:bCs/>
        </w:rPr>
      </w:pPr>
      <w:r>
        <w:rPr>
          <w:b/>
          <w:bCs/>
        </w:rPr>
        <w:t>Authors:</w:t>
      </w:r>
    </w:p>
    <w:p w14:paraId="5F442999" w14:textId="77777777" w:rsidR="00567652" w:rsidRDefault="00665728">
      <w:pPr>
        <w:pStyle w:val="Body"/>
      </w:pPr>
      <w:r>
        <w:t>P. Alex Burnham, Thomas S. O’Leary, &amp; Blake J. M. Williams</w:t>
      </w:r>
    </w:p>
    <w:p w14:paraId="54FCBF14" w14:textId="77777777" w:rsidR="00567652" w:rsidRDefault="00567652">
      <w:pPr>
        <w:pStyle w:val="Body"/>
      </w:pPr>
    </w:p>
    <w:p w14:paraId="7F3B3CB3" w14:textId="77777777" w:rsidR="00567652" w:rsidRDefault="00567652">
      <w:pPr>
        <w:pStyle w:val="Body"/>
      </w:pPr>
    </w:p>
    <w:p w14:paraId="1E94A873" w14:textId="77777777" w:rsidR="00567652" w:rsidRDefault="00665728">
      <w:pPr>
        <w:pStyle w:val="Body"/>
        <w:rPr>
          <w:b/>
          <w:bCs/>
        </w:rPr>
      </w:pPr>
      <w:r>
        <w:rPr>
          <w:b/>
          <w:bCs/>
        </w:rPr>
        <w:t>Abstract:</w:t>
      </w:r>
    </w:p>
    <w:p w14:paraId="480EFC59" w14:textId="6A4248CE" w:rsidR="00567652" w:rsidRDefault="00665728">
      <w:pPr>
        <w:pStyle w:val="Body"/>
      </w:pPr>
      <w:r>
        <w:t>We implement</w:t>
      </w:r>
      <w:r>
        <w:t xml:space="preserve"> a novel approach for vaccine strain selection based on a genotype network of viral strains. Current strategies for selecting vaccine strains of multi-strain pathogens involve present and forecasted incidence of particular strains. Here we emphasize the ef</w:t>
      </w:r>
      <w:r>
        <w:t xml:space="preserve">fects of transcending immunity, and exploit the genetic similarity between strains to determine optimal strategies in the case of multi-strain vaccination. We employ a genetic algorithm (GA) to find optimal strategies in the </w:t>
      </w:r>
      <w:r w:rsidR="007D5B97" w:rsidRPr="007D5B97">
        <w:rPr>
          <w:i/>
        </w:rPr>
        <w:t>N</w:t>
      </w:r>
      <w:r w:rsidR="007D5B97">
        <w:t xml:space="preserve"> choose </w:t>
      </w:r>
      <w:r w:rsidR="007D5B97" w:rsidRPr="007D5B97">
        <w:rPr>
          <w:i/>
        </w:rPr>
        <w:t>k</w:t>
      </w:r>
      <w:r>
        <w:t xml:space="preserve"> search space of </w:t>
      </w:r>
      <w:r w:rsidRPr="007D5B97">
        <w:rPr>
          <w:i/>
        </w:rPr>
        <w:t>k</w:t>
      </w:r>
      <w:r w:rsidR="007D5B97">
        <w:t xml:space="preserve"> vaccines on </w:t>
      </w:r>
      <w:r w:rsidRPr="007D5B97">
        <w:rPr>
          <w:i/>
        </w:rPr>
        <w:t>N</w:t>
      </w:r>
      <w:r>
        <w:t xml:space="preserve"> strains, seeking to reduce the number of strains that may be reached in an outbreak. We tested the strategy on toy networks of varying size and structure, before searching optimal stra</w:t>
      </w:r>
      <w:r w:rsidR="00D97D9C">
        <w:t>tegies for multiple real-world</w:t>
      </w:r>
      <w:bookmarkStart w:id="0" w:name="_GoBack"/>
      <w:bookmarkEnd w:id="0"/>
      <w:r w:rsidR="007D5B97">
        <w:t xml:space="preserve"> </w:t>
      </w:r>
      <w:r w:rsidRPr="007D5B97">
        <w:rPr>
          <w:i/>
        </w:rPr>
        <w:t>Influenza A</w:t>
      </w:r>
      <w:r>
        <w:t xml:space="preserve"> </w:t>
      </w:r>
      <w:r>
        <w:t xml:space="preserve">(H3N2) genotype networks. This approach consistently reduced the mean expected outbreak size, with significant improvements on random searches. Evolved solutions were evaluated on </w:t>
      </w:r>
      <w:r w:rsidRPr="007D5B97">
        <w:rPr>
          <w:i/>
        </w:rPr>
        <w:t>Influenza A virus</w:t>
      </w:r>
      <w:r>
        <w:t xml:space="preserve"> networks that grew beyond the time of solution co</w:t>
      </w:r>
      <w:r>
        <w:t>mputation, simulating the 6 month delay between strain selection and distribution. Despite ignorance toward future states of the genotype network, GA-evolved strategies consistently outperformed even the best random solutions after a year of novel strain e</w:t>
      </w:r>
      <w:r>
        <w:t>mergence. Our approach suggests that knowledge of the genotype network can provide useful insight for vaccine strain selection.</w:t>
      </w:r>
    </w:p>
    <w:sectPr w:rsidR="00567652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B786D" w14:textId="77777777" w:rsidR="00665728" w:rsidRDefault="00665728">
      <w:r>
        <w:separator/>
      </w:r>
    </w:p>
  </w:endnote>
  <w:endnote w:type="continuationSeparator" w:id="0">
    <w:p w14:paraId="5374DF27" w14:textId="77777777" w:rsidR="00665728" w:rsidRDefault="0066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C30D7" w14:textId="77777777" w:rsidR="00567652" w:rsidRDefault="0056765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6D90C" w14:textId="77777777" w:rsidR="00665728" w:rsidRDefault="00665728">
      <w:r>
        <w:separator/>
      </w:r>
    </w:p>
  </w:footnote>
  <w:footnote w:type="continuationSeparator" w:id="0">
    <w:p w14:paraId="31FE7E67" w14:textId="77777777" w:rsidR="00665728" w:rsidRDefault="006657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C3B7C" w14:textId="77777777" w:rsidR="00567652" w:rsidRDefault="005676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52"/>
    <w:rsid w:val="00567652"/>
    <w:rsid w:val="00665728"/>
    <w:rsid w:val="007D5B97"/>
    <w:rsid w:val="00D9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1A4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Macintosh Word</Application>
  <DocSecurity>0</DocSecurity>
  <Lines>10</Lines>
  <Paragraphs>3</Paragraphs>
  <ScaleCrop>false</ScaleCrop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2019-12-05T23:54:00Z</dcterms:created>
  <dcterms:modified xsi:type="dcterms:W3CDTF">2019-12-05T23:55:00Z</dcterms:modified>
</cp:coreProperties>
</file>