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25A7" w14:textId="04B94AC1" w:rsidR="0086756F" w:rsidRPr="008F3F58" w:rsidRDefault="0086756F" w:rsidP="0086756F">
      <w:pPr>
        <w:jc w:val="center"/>
        <w:rPr>
          <w:b/>
          <w:bCs/>
        </w:rPr>
      </w:pPr>
      <w:r w:rsidRPr="008F3F58">
        <w:rPr>
          <w:b/>
          <w:bCs/>
        </w:rPr>
        <w:t>Proposal Outline</w:t>
      </w:r>
      <w:r w:rsidR="00CB48AC">
        <w:rPr>
          <w:b/>
          <w:bCs/>
        </w:rPr>
        <w:t xml:space="preserve"> - Leads</w:t>
      </w:r>
    </w:p>
    <w:p w14:paraId="11D6019E" w14:textId="49210D3D" w:rsidR="0086756F" w:rsidRPr="008F3F58" w:rsidRDefault="0086756F" w:rsidP="0086756F">
      <w:pPr>
        <w:rPr>
          <w:u w:val="single"/>
        </w:rPr>
      </w:pPr>
      <w:r w:rsidRPr="008F3F58">
        <w:rPr>
          <w:u w:val="single"/>
        </w:rPr>
        <w:t>Scope of Work</w:t>
      </w:r>
    </w:p>
    <w:p w14:paraId="16795E3D" w14:textId="0D9FE79F" w:rsidR="0086756F" w:rsidRDefault="00F41751" w:rsidP="0086756F">
      <w:r>
        <w:t>To create an analysis of customer</w:t>
      </w:r>
      <w:r w:rsidR="003615FE">
        <w:t xml:space="preserve"> ‘lead’</w:t>
      </w:r>
      <w:r>
        <w:t xml:space="preserve"> cohorts and their value</w:t>
      </w:r>
      <w:r w:rsidR="00C6124E">
        <w:t xml:space="preserve"> according to the metrics outlined below. Metrics will be</w:t>
      </w:r>
      <w:r w:rsidR="003615FE">
        <w:t xml:space="preserve"> compared by year and month the customer’s lead was generated and trended over time</w:t>
      </w:r>
      <w:r w:rsidR="00C6124E">
        <w:t xml:space="preserve">. </w:t>
      </w:r>
    </w:p>
    <w:p w14:paraId="6A0DF949" w14:textId="02D41282" w:rsidR="00F41751" w:rsidRDefault="00F41751" w:rsidP="0086756F">
      <w:r>
        <w:rPr>
          <w:i/>
          <w:iCs/>
        </w:rPr>
        <w:t>Metrics</w:t>
      </w:r>
    </w:p>
    <w:p w14:paraId="1CD6B184" w14:textId="26E4CBC7" w:rsidR="00C6124E" w:rsidRDefault="00C6124E" w:rsidP="00C6124E">
      <w:pPr>
        <w:pStyle w:val="ListParagraph"/>
        <w:numPr>
          <w:ilvl w:val="0"/>
          <w:numId w:val="1"/>
        </w:numPr>
      </w:pPr>
      <w:r>
        <w:t xml:space="preserve">Cohort Lifetime Value (LTV) – total sales </w:t>
      </w:r>
      <w:r w:rsidR="003615FE">
        <w:t>(products, subscription, one-time purchases) over time</w:t>
      </w:r>
      <w:r>
        <w:t>.</w:t>
      </w:r>
    </w:p>
    <w:p w14:paraId="326A5242" w14:textId="540541C9" w:rsidR="003615FE" w:rsidRDefault="003615FE" w:rsidP="00C6124E">
      <w:pPr>
        <w:pStyle w:val="ListParagraph"/>
        <w:numPr>
          <w:ilvl w:val="0"/>
          <w:numId w:val="1"/>
        </w:numPr>
      </w:pPr>
      <w:r>
        <w:t>Value per Lead – LTV divided by number of leads purchased during that year/month.</w:t>
      </w:r>
    </w:p>
    <w:p w14:paraId="1C22A749" w14:textId="23EC3FB4" w:rsidR="00F41751" w:rsidRDefault="00F41751" w:rsidP="0086756F">
      <w:r>
        <w:rPr>
          <w:i/>
          <w:iCs/>
        </w:rPr>
        <w:t>Comparisons</w:t>
      </w:r>
      <w:r>
        <w:t>/</w:t>
      </w:r>
      <w:r w:rsidRPr="00F41751">
        <w:rPr>
          <w:i/>
          <w:iCs/>
        </w:rPr>
        <w:t>Trends</w:t>
      </w:r>
    </w:p>
    <w:p w14:paraId="0C014D0D" w14:textId="68B9964E" w:rsidR="00C6124E" w:rsidRPr="00C6124E" w:rsidRDefault="00C6124E" w:rsidP="00C6124E">
      <w:pPr>
        <w:pStyle w:val="ListParagraph"/>
        <w:numPr>
          <w:ilvl w:val="0"/>
          <w:numId w:val="1"/>
        </w:numPr>
      </w:pPr>
      <w:r>
        <w:t>Compare month-over-month LTV</w:t>
      </w:r>
      <w:r w:rsidR="005C6958">
        <w:t>.</w:t>
      </w:r>
    </w:p>
    <w:p w14:paraId="75DD5545" w14:textId="454B2F8A" w:rsidR="00F41751" w:rsidRPr="00F41751" w:rsidRDefault="00F41751" w:rsidP="0086756F">
      <w:pPr>
        <w:rPr>
          <w:i/>
          <w:iCs/>
        </w:rPr>
      </w:pPr>
      <w:r w:rsidRPr="00F41751">
        <w:rPr>
          <w:i/>
          <w:iCs/>
        </w:rPr>
        <w:t>Output</w:t>
      </w:r>
    </w:p>
    <w:p w14:paraId="793F3BEF" w14:textId="6D7C022D" w:rsidR="005C6958" w:rsidRPr="00F41751" w:rsidRDefault="008F3F58" w:rsidP="008F3F58">
      <w:r>
        <w:t>An i</w:t>
      </w:r>
      <w:r w:rsidR="005C6958">
        <w:t xml:space="preserve">nteractive </w:t>
      </w:r>
      <w:r>
        <w:t xml:space="preserve">Power BI report. Simple, one-to-two-page report summarizing above metrics, allowing the report viewer to filter either to specific time periods or product tiers. </w:t>
      </w:r>
    </w:p>
    <w:p w14:paraId="37415059" w14:textId="1158CB3B" w:rsidR="0086756F" w:rsidRPr="008F3F58" w:rsidRDefault="0086756F" w:rsidP="0086756F">
      <w:pPr>
        <w:rPr>
          <w:u w:val="single"/>
        </w:rPr>
      </w:pPr>
      <w:r w:rsidRPr="008F3F58">
        <w:rPr>
          <w:u w:val="single"/>
        </w:rPr>
        <w:t>Estimate of Effort</w:t>
      </w:r>
    </w:p>
    <w:p w14:paraId="021F99B8" w14:textId="038D5F33" w:rsidR="0086756F" w:rsidRDefault="008F3F58" w:rsidP="008F3F58">
      <w:pPr>
        <w:pStyle w:val="ListParagraph"/>
        <w:numPr>
          <w:ilvl w:val="0"/>
          <w:numId w:val="1"/>
        </w:numPr>
      </w:pPr>
      <w:r>
        <w:t xml:space="preserve">Cleanse data – </w:t>
      </w:r>
      <w:r w:rsidR="00D021C1">
        <w:t>identify which sales data sources will be used to correlate with customer lead cohorts</w:t>
      </w:r>
      <w:r w:rsidR="00A13E48">
        <w:t>.</w:t>
      </w:r>
    </w:p>
    <w:p w14:paraId="5A2D63E5" w14:textId="7550A2F9" w:rsidR="00643CFD" w:rsidRDefault="00643CFD" w:rsidP="008F3F58">
      <w:pPr>
        <w:pStyle w:val="ListParagraph"/>
        <w:numPr>
          <w:ilvl w:val="0"/>
          <w:numId w:val="1"/>
        </w:numPr>
      </w:pPr>
      <w:r>
        <w:t xml:space="preserve">Identify customer cohorts – </w:t>
      </w:r>
      <w:r w:rsidR="00D021C1">
        <w:t>Classify leads by the year/month their profile was generated in the lead system</w:t>
      </w:r>
      <w:r>
        <w:t>.</w:t>
      </w:r>
    </w:p>
    <w:p w14:paraId="1DE608F4" w14:textId="10DE9559" w:rsidR="00643CFD" w:rsidRDefault="00643CFD" w:rsidP="008F3F58">
      <w:pPr>
        <w:pStyle w:val="ListParagraph"/>
        <w:numPr>
          <w:ilvl w:val="0"/>
          <w:numId w:val="1"/>
        </w:numPr>
      </w:pPr>
      <w:r>
        <w:t xml:space="preserve">Summarize metrics by </w:t>
      </w:r>
      <w:r w:rsidR="00D021C1">
        <w:t>lead</w:t>
      </w:r>
      <w:r>
        <w:t xml:space="preserve"> cohort.</w:t>
      </w:r>
    </w:p>
    <w:p w14:paraId="5695E113" w14:textId="34E66439" w:rsidR="00643CFD" w:rsidRDefault="00643CFD" w:rsidP="008F3F58">
      <w:pPr>
        <w:pStyle w:val="ListParagraph"/>
        <w:numPr>
          <w:ilvl w:val="0"/>
          <w:numId w:val="1"/>
        </w:numPr>
      </w:pPr>
      <w:r>
        <w:t xml:space="preserve">Create final report. </w:t>
      </w:r>
    </w:p>
    <w:p w14:paraId="31301FB5" w14:textId="3D7DEBA8" w:rsidR="00A13E48" w:rsidRPr="00A13E48" w:rsidRDefault="00A13E48" w:rsidP="0086756F">
      <w:r>
        <w:t xml:space="preserve">The scope is open to negotiation and can be adjusted to remove anything seen as non-essential. I estimate the proposed outline to take about </w:t>
      </w:r>
      <w:r w:rsidR="00FE3C67">
        <w:t>2</w:t>
      </w:r>
      <w:r>
        <w:t>0 hours to complete.</w:t>
      </w:r>
    </w:p>
    <w:p w14:paraId="24DCB590" w14:textId="5262BE6C" w:rsidR="0086756F" w:rsidRPr="008F3F58" w:rsidRDefault="0086756F" w:rsidP="0086756F">
      <w:pPr>
        <w:rPr>
          <w:u w:val="single"/>
        </w:rPr>
      </w:pPr>
      <w:r w:rsidRPr="008F3F58">
        <w:rPr>
          <w:u w:val="single"/>
        </w:rPr>
        <w:t>Compensation</w:t>
      </w:r>
    </w:p>
    <w:p w14:paraId="00098BDB" w14:textId="48B7E897" w:rsidR="0086756F" w:rsidRDefault="00A13E48" w:rsidP="0086756F">
      <w:r>
        <w:t xml:space="preserve">My contract rate is $50/hour. </w:t>
      </w:r>
    </w:p>
    <w:sectPr w:rsidR="0086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082E"/>
    <w:multiLevelType w:val="hybridMultilevel"/>
    <w:tmpl w:val="0438367C"/>
    <w:lvl w:ilvl="0" w:tplc="BCFCC9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6F"/>
    <w:rsid w:val="003615FE"/>
    <w:rsid w:val="005C6958"/>
    <w:rsid w:val="00643CFD"/>
    <w:rsid w:val="00683EF9"/>
    <w:rsid w:val="0086756F"/>
    <w:rsid w:val="008F3F58"/>
    <w:rsid w:val="00A13E48"/>
    <w:rsid w:val="00C6124E"/>
    <w:rsid w:val="00C84599"/>
    <w:rsid w:val="00CB48AC"/>
    <w:rsid w:val="00D021C1"/>
    <w:rsid w:val="00F4133C"/>
    <w:rsid w:val="00F41751"/>
    <w:rsid w:val="00FE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3B81"/>
  <w15:chartTrackingRefBased/>
  <w15:docId w15:val="{D47DF8E4-C285-418F-9882-B7B4A1EA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2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3C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C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C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C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C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Sondgerath</dc:creator>
  <cp:keywords/>
  <dc:description/>
  <cp:lastModifiedBy>Travis Sondgerath</cp:lastModifiedBy>
  <cp:revision>5</cp:revision>
  <cp:lastPrinted>2022-01-21T17:22:00Z</cp:lastPrinted>
  <dcterms:created xsi:type="dcterms:W3CDTF">2022-01-18T19:33:00Z</dcterms:created>
  <dcterms:modified xsi:type="dcterms:W3CDTF">2022-01-30T15:57:00Z</dcterms:modified>
</cp:coreProperties>
</file>