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officeDocument" Target="word/document.xml"/><Relationship Id="rId2" Type="http://schemas.openxmlformats.org/officeDocument/2006/relationships/extended-properties" Target="docProps/app.xml"/><Relationship Id="rId1"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26" w:type="dxa"/>
        <w:jc w:val="start"/>
        <w:tblInd w:w="0" w:type="dxa"/>
        <w:tblLayout w:type="fixed"/>
        <w:tblCellMar>
          <w:top w:w="100" w:type="dxa"/>
          <w:start w:w="150" w:type="dxa"/>
          <w:bottom w:w="100" w:type="dxa"/>
          <w:end w:w="150" w:type="dxa"/>
        </w:tblCellMar>
      </w:tblPr>
      <w:tblGrid>
        <w:gridCol w:w="7200"/>
        <w:gridCol w:w="2426"/>
      </w:tblGrid>
      <w:tr>
        <w:trPr/>
        <w:tc>
          <w:tcPr>
            <w:tcW w:w="7200" w:type="dxa"/>
            <w:tcBorders/>
          </w:tcPr>
          <w:p>
            <w:pPr>
              <w:pStyle w:val="Normal"/>
              <w:spacing w:before="50" w:after="50"/>
              <w:jc w:val="start"/>
              <w:rPr/>
            </w:pPr>
            <w:r>
              <w:rPr>
                <w:rFonts w:eastAsia="Arial" w:cs="Arial"/>
                <w:b w:val="false"/>
                <w:bCs w:val="false"/>
                <w:color w:val="0891B2"/>
                <w:sz w:val="17"/>
                <w:szCs w:val="17"/>
              </w:rPr>
              <w:t>CAS Application Development with AI (ADAI) · 2026</w:t>
            </w:r>
          </w:p>
          <w:p>
            <w:pPr>
              <w:pStyle w:val="Normal"/>
              <w:spacing w:before="50" w:after="50"/>
              <w:jc w:val="start"/>
              <w:rPr/>
            </w:pPr>
            <w:r>
              <w:rPr>
                <w:rFonts w:eastAsia="Arial" w:cs="Arial"/>
                <w:b w:val="false"/>
                <w:bCs w:val="false"/>
                <w:color w:val="475569"/>
                <w:sz w:val="17"/>
                <w:szCs w:val="17"/>
              </w:rPr>
              <w:t>Modul 1 · Tag 1  —  Nachmittag-Lab: Projekt-Kickoff</w:t>
            </w:r>
          </w:p>
        </w:tc>
        <w:tc>
          <w:tcPr>
            <w:tcW w:w="2426" w:type="dxa"/>
            <w:tcBorders/>
          </w:tcPr>
          <w:p>
            <w:pPr>
              <w:pStyle w:val="Normal"/>
              <w:spacing w:before="50" w:after="50"/>
              <w:jc w:val="start"/>
              <w:rPr/>
            </w:pPr>
            <w:r>
              <w:rPr>
                <w:rFonts w:eastAsia="Arial" w:cs="Arial"/>
                <w:b w:val="false"/>
                <w:bCs w:val="false"/>
                <w:color w:val="475569"/>
                <w:sz w:val="17"/>
                <w:szCs w:val="17"/>
              </w:rPr>
              <w:t>BFH Biel · Ilja Rasin</w:t>
            </w:r>
          </w:p>
        </w:tc>
      </w:tr>
    </w:tbl>
    <w:p>
      <w:pPr>
        <w:pStyle w:val="Normal"/>
        <w:pBdr>
          <w:bottom w:val="single" w:sz="6" w:space="1" w:color="0891B2"/>
        </w:pBdr>
        <w:spacing w:before="100" w:after="100"/>
        <w:rPr/>
      </w:pPr>
      <w:r>
        <w:rPr/>
      </w:r>
    </w:p>
    <w:p>
      <w:pPr>
        <w:pStyle w:val="Normal"/>
        <w:spacing w:before="120" w:after="60"/>
        <w:rPr/>
      </w:pPr>
      <w:r>
        <w:rPr>
          <w:rFonts w:eastAsia="Arial" w:cs="Arial"/>
          <w:b/>
          <w:bCs/>
          <w:color w:val="1E2761"/>
          <w:sz w:val="44"/>
          <w:szCs w:val="44"/>
        </w:rPr>
        <w:t>Projekt-Kickoff mit AI</w:t>
      </w:r>
    </w:p>
    <w:p>
      <w:pPr>
        <w:pStyle w:val="Normal"/>
        <w:spacing w:before="50" w:after="80"/>
        <w:jc w:val="start"/>
        <w:rPr/>
      </w:pPr>
      <w:r>
        <w:rPr>
          <w:rFonts w:eastAsia="Arial" w:cs="Arial"/>
          <w:b w:val="false"/>
          <w:bCs w:val="false"/>
          <w:color w:val="475569"/>
          <w:sz w:val="20"/>
          <w:szCs w:val="20"/>
        </w:rPr>
        <w:t>Heute startet euer Semesterprojekt. Was ihr heute erarbeitet, nehmt ihr mit nach Hause — und präsentiert es beim nächsten Mal.</w:t>
      </w:r>
    </w:p>
    <w:tbl>
      <w:tblPr>
        <w:tblW w:w="9626" w:type="dxa"/>
        <w:jc w:val="start"/>
        <w:tblInd w:w="0" w:type="dxa"/>
        <w:tblLayout w:type="fixed"/>
        <w:tblCellMar>
          <w:top w:w="90" w:type="dxa"/>
          <w:start w:w="150" w:type="dxa"/>
          <w:bottom w:w="90" w:type="dxa"/>
          <w:end w:w="150" w:type="dxa"/>
        </w:tblCellMar>
      </w:tblPr>
      <w:tblGrid>
        <w:gridCol w:w="1925"/>
        <w:gridCol w:w="1925"/>
        <w:gridCol w:w="1925"/>
        <w:gridCol w:w="1925"/>
        <w:gridCol w:w="1926"/>
      </w:tblGrid>
      <w:tr>
        <w:trPr/>
        <w:tc>
          <w:tcPr>
            <w:tcW w:w="1925" w:type="dxa"/>
            <w:tcBorders>
              <w:top w:val="single" w:sz="2" w:space="0" w:color="DC2626"/>
              <w:start w:val="single" w:sz="2" w:space="0" w:color="DC2626"/>
              <w:bottom w:val="single" w:sz="2" w:space="0" w:color="DC2626"/>
              <w:end w:val="single" w:sz="2" w:space="0" w:color="DC2626"/>
            </w:tcBorders>
            <w:shd w:fill="FEF2F2" w:val="clear"/>
          </w:tcPr>
          <w:p>
            <w:pPr>
              <w:pStyle w:val="Normal"/>
              <w:spacing w:before="50" w:after="15"/>
              <w:jc w:val="start"/>
              <w:rPr/>
            </w:pPr>
            <w:r>
              <w:rPr>
                <w:rFonts w:eastAsia="Arial" w:cs="Arial"/>
                <w:b/>
                <w:bCs/>
                <w:color w:val="DC2626"/>
                <w:sz w:val="22"/>
                <w:szCs w:val="22"/>
              </w:rPr>
              <w:t>00</w:t>
            </w:r>
          </w:p>
          <w:p>
            <w:pPr>
              <w:pStyle w:val="Normal"/>
              <w:spacing w:before="50" w:after="15"/>
              <w:jc w:val="start"/>
              <w:rPr/>
            </w:pPr>
            <w:r>
              <w:rPr>
                <w:rFonts w:eastAsia="Arial" w:cs="Arial"/>
                <w:b w:val="false"/>
                <w:bCs w:val="false"/>
                <w:color w:val="475569"/>
                <w:sz w:val="16"/>
                <w:szCs w:val="16"/>
              </w:rPr>
              <w:t>13:00–13:30</w:t>
            </w:r>
          </w:p>
          <w:p>
            <w:pPr>
              <w:pStyle w:val="Normal"/>
              <w:spacing w:before="50" w:after="50"/>
              <w:jc w:val="start"/>
              <w:rPr/>
            </w:pPr>
            <w:r>
              <w:rPr>
                <w:rFonts w:eastAsia="Arial" w:cs="Arial"/>
                <w:b/>
                <w:bCs/>
                <w:color w:val="1E293B"/>
                <w:sz w:val="19"/>
                <w:szCs w:val="19"/>
              </w:rPr>
              <w:t>Workshop</w:t>
            </w:r>
          </w:p>
        </w:tc>
        <w:tc>
          <w:tcPr>
            <w:tcW w:w="1925" w:type="dxa"/>
            <w:tcBorders>
              <w:top w:val="single" w:sz="2" w:space="0" w:color="3B82F6"/>
              <w:start w:val="single" w:sz="2" w:space="0" w:color="3B82F6"/>
              <w:bottom w:val="single" w:sz="2" w:space="0" w:color="3B82F6"/>
              <w:end w:val="single" w:sz="2" w:space="0" w:color="3B82F6"/>
            </w:tcBorders>
            <w:shd w:fill="EFF6FF" w:val="clear"/>
          </w:tcPr>
          <w:p>
            <w:pPr>
              <w:pStyle w:val="Normal"/>
              <w:spacing w:before="50" w:after="15"/>
              <w:jc w:val="start"/>
              <w:rPr/>
            </w:pPr>
            <w:r>
              <w:rPr>
                <w:rFonts w:eastAsia="Arial" w:cs="Arial"/>
                <w:b/>
                <w:bCs/>
                <w:color w:val="3B82F6"/>
                <w:sz w:val="22"/>
                <w:szCs w:val="22"/>
              </w:rPr>
              <w:t>01</w:t>
            </w:r>
          </w:p>
          <w:p>
            <w:pPr>
              <w:pStyle w:val="Normal"/>
              <w:spacing w:before="50" w:after="15"/>
              <w:jc w:val="start"/>
              <w:rPr/>
            </w:pPr>
            <w:r>
              <w:rPr>
                <w:rFonts w:eastAsia="Arial" w:cs="Arial"/>
                <w:b w:val="false"/>
                <w:bCs w:val="false"/>
                <w:color w:val="475569"/>
                <w:sz w:val="16"/>
                <w:szCs w:val="16"/>
              </w:rPr>
              <w:t>13:30–14:15</w:t>
            </w:r>
          </w:p>
          <w:p>
            <w:pPr>
              <w:pStyle w:val="Normal"/>
              <w:spacing w:before="50" w:after="50"/>
              <w:jc w:val="start"/>
              <w:rPr/>
            </w:pPr>
            <w:r>
              <w:rPr>
                <w:rFonts w:eastAsia="Arial" w:cs="Arial"/>
                <w:b/>
                <w:bCs/>
                <w:color w:val="1E293B"/>
                <w:sz w:val="19"/>
                <w:szCs w:val="19"/>
              </w:rPr>
              <w:t>Idee schärfen</w:t>
            </w:r>
          </w:p>
        </w:tc>
        <w:tc>
          <w:tcPr>
            <w:tcW w:w="1925" w:type="dxa"/>
            <w:tcBorders>
              <w:top w:val="single" w:sz="2" w:space="0" w:color="059669"/>
              <w:start w:val="single" w:sz="2" w:space="0" w:color="059669"/>
              <w:bottom w:val="single" w:sz="2" w:space="0" w:color="059669"/>
              <w:end w:val="single" w:sz="2" w:space="0" w:color="059669"/>
            </w:tcBorders>
            <w:shd w:fill="ECFDF5" w:val="clear"/>
          </w:tcPr>
          <w:p>
            <w:pPr>
              <w:pStyle w:val="Normal"/>
              <w:spacing w:before="50" w:after="15"/>
              <w:jc w:val="start"/>
              <w:rPr/>
            </w:pPr>
            <w:r>
              <w:rPr>
                <w:rFonts w:eastAsia="Arial" w:cs="Arial"/>
                <w:b/>
                <w:bCs/>
                <w:color w:val="059669"/>
                <w:sz w:val="22"/>
                <w:szCs w:val="22"/>
              </w:rPr>
              <w:t>02</w:t>
            </w:r>
          </w:p>
          <w:p>
            <w:pPr>
              <w:pStyle w:val="Normal"/>
              <w:spacing w:before="50" w:after="15"/>
              <w:jc w:val="start"/>
              <w:rPr/>
            </w:pPr>
            <w:r>
              <w:rPr>
                <w:rFonts w:eastAsia="Arial" w:cs="Arial"/>
                <w:b w:val="false"/>
                <w:bCs w:val="false"/>
                <w:color w:val="475569"/>
                <w:sz w:val="16"/>
                <w:szCs w:val="16"/>
              </w:rPr>
              <w:t>14:15–15:00</w:t>
            </w:r>
          </w:p>
          <w:p>
            <w:pPr>
              <w:pStyle w:val="Normal"/>
              <w:spacing w:before="50" w:after="50"/>
              <w:jc w:val="start"/>
              <w:rPr/>
            </w:pPr>
            <w:r>
              <w:rPr>
                <w:rFonts w:eastAsia="Arial" w:cs="Arial"/>
                <w:b/>
                <w:bCs/>
                <w:color w:val="1E293B"/>
                <w:sz w:val="19"/>
                <w:szCs w:val="19"/>
              </w:rPr>
              <w:t>Personas</w:t>
            </w:r>
          </w:p>
        </w:tc>
        <w:tc>
          <w:tcPr>
            <w:tcW w:w="1925" w:type="dxa"/>
            <w:tcBorders>
              <w:top w:val="single" w:sz="2" w:space="0" w:color="7C3AED"/>
              <w:start w:val="single" w:sz="2" w:space="0" w:color="7C3AED"/>
              <w:bottom w:val="single" w:sz="2" w:space="0" w:color="7C3AED"/>
              <w:end w:val="single" w:sz="2" w:space="0" w:color="7C3AED"/>
            </w:tcBorders>
            <w:shd w:fill="F5F3FF" w:val="clear"/>
          </w:tcPr>
          <w:p>
            <w:pPr>
              <w:pStyle w:val="Normal"/>
              <w:spacing w:before="50" w:after="15"/>
              <w:jc w:val="start"/>
              <w:rPr/>
            </w:pPr>
            <w:r>
              <w:rPr>
                <w:rFonts w:eastAsia="Arial" w:cs="Arial"/>
                <w:b/>
                <w:bCs/>
                <w:color w:val="7C3AED"/>
                <w:sz w:val="22"/>
                <w:szCs w:val="22"/>
              </w:rPr>
              <w:t>03</w:t>
            </w:r>
          </w:p>
          <w:p>
            <w:pPr>
              <w:pStyle w:val="Normal"/>
              <w:spacing w:before="50" w:after="15"/>
              <w:jc w:val="start"/>
              <w:rPr/>
            </w:pPr>
            <w:r>
              <w:rPr>
                <w:rFonts w:eastAsia="Arial" w:cs="Arial"/>
                <w:b w:val="false"/>
                <w:bCs w:val="false"/>
                <w:color w:val="475569"/>
                <w:sz w:val="16"/>
                <w:szCs w:val="16"/>
              </w:rPr>
              <w:t>15:00–15:45</w:t>
            </w:r>
          </w:p>
          <w:p>
            <w:pPr>
              <w:pStyle w:val="Normal"/>
              <w:spacing w:before="50" w:after="50"/>
              <w:jc w:val="start"/>
              <w:rPr/>
            </w:pPr>
            <w:r>
              <w:rPr>
                <w:rFonts w:eastAsia="Arial" w:cs="Arial"/>
                <w:b/>
                <w:bCs/>
                <w:color w:val="1E293B"/>
                <w:sz w:val="19"/>
                <w:szCs w:val="19"/>
              </w:rPr>
              <w:t>User Stories</w:t>
            </w:r>
          </w:p>
        </w:tc>
        <w:tc>
          <w:tcPr>
            <w:tcW w:w="1926" w:type="dxa"/>
            <w:tcBorders>
              <w:top w:val="single" w:sz="2" w:space="0" w:color="92400E"/>
              <w:start w:val="single" w:sz="2" w:space="0" w:color="92400E"/>
              <w:bottom w:val="single" w:sz="2" w:space="0" w:color="92400E"/>
              <w:end w:val="single" w:sz="2" w:space="0" w:color="92400E"/>
            </w:tcBorders>
            <w:shd w:fill="FFFBEB" w:val="clear"/>
          </w:tcPr>
          <w:p>
            <w:pPr>
              <w:pStyle w:val="Normal"/>
              <w:spacing w:before="50" w:after="15"/>
              <w:jc w:val="start"/>
              <w:rPr/>
            </w:pPr>
            <w:r>
              <w:rPr>
                <w:rFonts w:eastAsia="Arial" w:cs="Arial"/>
                <w:b/>
                <w:bCs/>
                <w:color w:val="92400E"/>
                <w:sz w:val="22"/>
                <w:szCs w:val="22"/>
              </w:rPr>
              <w:t>04</w:t>
            </w:r>
          </w:p>
          <w:p>
            <w:pPr>
              <w:pStyle w:val="Normal"/>
              <w:spacing w:before="50" w:after="15"/>
              <w:jc w:val="start"/>
              <w:rPr/>
            </w:pPr>
            <w:r>
              <w:rPr>
                <w:rFonts w:eastAsia="Arial" w:cs="Arial"/>
                <w:b w:val="false"/>
                <w:bCs w:val="false"/>
                <w:color w:val="475569"/>
                <w:sz w:val="16"/>
                <w:szCs w:val="16"/>
              </w:rPr>
              <w:t>15:45–16:00</w:t>
            </w:r>
          </w:p>
          <w:p>
            <w:pPr>
              <w:pStyle w:val="Normal"/>
              <w:spacing w:before="50" w:after="50"/>
              <w:jc w:val="start"/>
              <w:rPr/>
            </w:pPr>
            <w:r>
              <w:rPr>
                <w:rFonts w:eastAsia="Arial" w:cs="Arial"/>
                <w:b/>
                <w:bCs/>
                <w:color w:val="1E293B"/>
                <w:sz w:val="19"/>
                <w:szCs w:val="19"/>
              </w:rPr>
              <w:t>Canvas</w:t>
            </w:r>
          </w:p>
        </w:tc>
      </w:tr>
    </w:tbl>
    <w:p>
      <w:pPr>
        <w:pStyle w:val="Normal"/>
        <w:spacing w:before="140" w:after="140"/>
        <w:rPr/>
      </w:pPr>
      <w:r>
        <w:rPr/>
      </w:r>
    </w:p>
    <w:tbl>
      <w:tblPr>
        <w:tblW w:w="9626" w:type="dxa"/>
        <w:jc w:val="start"/>
        <w:tblInd w:w="0" w:type="dxa"/>
        <w:tblLayout w:type="fixed"/>
        <w:tblCellMar>
          <w:top w:w="70" w:type="dxa"/>
          <w:start w:w="60" w:type="dxa"/>
          <w:bottom w:w="70" w:type="dxa"/>
          <w:end w:w="60" w:type="dxa"/>
        </w:tblCellMar>
      </w:tblPr>
      <w:tblGrid>
        <w:gridCol w:w="699"/>
        <w:gridCol w:w="8927"/>
      </w:tblGrid>
      <w:tr>
        <w:trPr/>
        <w:tc>
          <w:tcPr>
            <w:tcW w:w="699" w:type="dxa"/>
            <w:tcBorders>
              <w:top w:val="single" w:sz="2" w:space="0" w:color="DC2626"/>
              <w:start w:val="single" w:sz="2" w:space="0" w:color="DC2626"/>
              <w:bottom w:val="single" w:sz="2" w:space="0" w:color="DC2626"/>
              <w:end w:val="single" w:sz="2" w:space="0" w:color="DC2626"/>
            </w:tcBorders>
            <w:shd w:fill="DC2626" w:val="clear"/>
            <w:vAlign w:val="center"/>
          </w:tcPr>
          <w:p>
            <w:pPr>
              <w:pStyle w:val="Normal"/>
              <w:spacing w:before="0" w:after="0"/>
              <w:jc w:val="center"/>
              <w:rPr/>
            </w:pPr>
            <w:r>
              <w:rPr>
                <w:rFonts w:eastAsia="Arial Black" w:cs="Arial Black" w:ascii="Arial Black" w:hAnsi="Arial Black"/>
                <w:b/>
                <w:bCs/>
                <w:color w:val="FFFFFF"/>
                <w:sz w:val="36"/>
                <w:szCs w:val="36"/>
              </w:rPr>
              <w:t>00</w:t>
            </w:r>
          </w:p>
        </w:tc>
        <w:tc>
          <w:tcPr>
            <w:tcW w:w="8927" w:type="dxa"/>
            <w:tcBorders>
              <w:top w:val="single" w:sz="2" w:space="0" w:color="DC2626"/>
              <w:start w:val="single" w:sz="2" w:space="0" w:color="DC2626"/>
              <w:bottom w:val="single" w:sz="2" w:space="0" w:color="DC2626"/>
              <w:end w:val="single" w:sz="2" w:space="0" w:color="DC2626"/>
            </w:tcBorders>
            <w:shd w:fill="DC2626" w:val="clear"/>
            <w:tcMar>
              <w:top w:w="75" w:type="dxa"/>
              <w:start w:w="100" w:type="dxa"/>
              <w:bottom w:w="75" w:type="dxa"/>
              <w:end w:w="100" w:type="dxa"/>
            </w:tcMar>
          </w:tcPr>
          <w:p>
            <w:pPr>
              <w:pStyle w:val="Normal"/>
              <w:spacing w:before="0" w:after="15"/>
              <w:rPr/>
            </w:pPr>
            <w:r>
              <w:rPr>
                <w:rFonts w:eastAsia="Arial" w:cs="Arial"/>
                <w:b/>
                <w:bCs/>
                <w:color w:val="FFFFFF"/>
                <w:sz w:val="26"/>
                <w:szCs w:val="26"/>
              </w:rPr>
              <w:t>Workshop: Projektidee finden &amp; schärfen</w:t>
            </w:r>
            <w:r>
              <w:rPr>
                <w:rFonts w:eastAsia="Arial" w:cs="Arial"/>
                <w:color w:val="FFFFFF"/>
                <w:sz w:val="18"/>
                <w:szCs w:val="18"/>
              </w:rPr>
              <w:t xml:space="preserve">   ·   13:00 – 13:30</w:t>
            </w:r>
          </w:p>
          <w:p>
            <w:pPr>
              <w:pStyle w:val="Normal"/>
              <w:spacing w:before="50" w:after="50"/>
              <w:jc w:val="start"/>
              <w:rPr/>
            </w:pPr>
            <w:r>
              <w:rPr>
                <w:rFonts w:eastAsia="Arial" w:cs="Arial"/>
                <w:b w:val="false"/>
                <w:bCs w:val="false"/>
                <w:color w:val="FFFFFF"/>
                <w:sz w:val="18"/>
                <w:szCs w:val="18"/>
              </w:rPr>
              <w:t>Alleine denken → zu zweit schärfen → mit AI verbessern</w:t>
            </w:r>
          </w:p>
        </w:tc>
      </w:tr>
    </w:tbl>
    <w:p>
      <w:pPr>
        <w:pStyle w:val="Normal"/>
        <w:spacing w:before="80" w:after="80"/>
        <w:rPr/>
      </w:pPr>
      <w:r>
        <w:rPr/>
      </w:r>
    </w:p>
    <w:p>
      <w:pPr>
        <w:pStyle w:val="Normal"/>
        <w:spacing w:before="50" w:after="80"/>
        <w:jc w:val="start"/>
        <w:rPr/>
      </w:pPr>
      <w:r>
        <w:rPr>
          <w:rFonts w:eastAsia="Arial" w:cs="Arial"/>
          <w:b w:val="false"/>
          <w:bCs w:val="false"/>
          <w:color w:val="475569"/>
          <w:sz w:val="20"/>
          <w:szCs w:val="20"/>
        </w:rPr>
        <w:t>Drei Schritte — kein Laptop nötig für Schritte 1 und 2:</w:t>
      </w:r>
    </w:p>
    <w:tbl>
      <w:tblPr>
        <w:tblW w:w="9626" w:type="dxa"/>
        <w:jc w:val="start"/>
        <w:tblInd w:w="0" w:type="dxa"/>
        <w:tblLayout w:type="fixed"/>
        <w:tblCellMar>
          <w:top w:w="80" w:type="dxa"/>
          <w:start w:w="150" w:type="dxa"/>
          <w:bottom w:w="80" w:type="dxa"/>
          <w:end w:w="150" w:type="dxa"/>
        </w:tblCellMar>
      </w:tblPr>
      <w:tblGrid>
        <w:gridCol w:w="9626"/>
      </w:tblGrid>
      <w:tr>
        <w:trPr/>
        <w:tc>
          <w:tcPr>
            <w:tcW w:w="9626" w:type="dxa"/>
            <w:tcBorders>
              <w:top w:val="single" w:sz="2" w:space="0" w:color="1E2761"/>
              <w:start w:val="single" w:sz="2" w:space="0" w:color="1E2761"/>
              <w:bottom w:val="single" w:sz="2" w:space="0" w:color="1E2761"/>
              <w:end w:val="single" w:sz="2" w:space="0" w:color="1E2761"/>
            </w:tcBorders>
            <w:shd w:fill="F4F7FF" w:val="clear"/>
          </w:tcPr>
          <w:p>
            <w:pPr>
              <w:pStyle w:val="Normal"/>
              <w:spacing w:before="0" w:after="0"/>
              <w:rPr/>
            </w:pPr>
            <w:r>
              <w:rPr>
                <w:rFonts w:eastAsia="Arial Black" w:cs="Arial Black" w:ascii="Arial Black" w:hAnsi="Arial Black"/>
                <w:b/>
                <w:bCs/>
                <w:color w:val="1E2761"/>
                <w:sz w:val="24"/>
                <w:szCs w:val="24"/>
              </w:rPr>
              <w:t xml:space="preserve">①  </w:t>
            </w:r>
            <w:r>
              <w:rPr>
                <w:rFonts w:eastAsia="Arial" w:cs="Arial"/>
                <w:b/>
                <w:bCs/>
                <w:color w:val="1E293B"/>
                <w:sz w:val="22"/>
                <w:szCs w:val="22"/>
              </w:rPr>
              <w:t>Alleine — die ehrliche Frage</w:t>
            </w:r>
            <w:r>
              <w:rPr>
                <w:rFonts w:eastAsia="Arial" w:cs="Arial"/>
                <w:color w:val="475569"/>
                <w:sz w:val="17"/>
                <w:szCs w:val="17"/>
              </w:rPr>
              <w:t xml:space="preserve">   ·   5 Min</w:t>
            </w:r>
          </w:p>
        </w:tc>
      </w:tr>
      <w:tr>
        <w:trPr/>
        <w:tc>
          <w:tcPr>
            <w:tcW w:w="9626" w:type="dxa"/>
            <w:tcBorders>
              <w:top w:val="single" w:sz="2" w:space="0" w:color="1E2761"/>
              <w:start w:val="single" w:sz="2" w:space="0" w:color="1E2761"/>
              <w:bottom w:val="single" w:sz="2" w:space="0" w:color="1E2761"/>
              <w:end w:val="single" w:sz="2" w:space="0" w:color="1E2761"/>
            </w:tcBorders>
            <w:shd w:fill="FFFFFF" w:val="clear"/>
          </w:tcPr>
          <w:p>
            <w:pPr>
              <w:pStyle w:val="Normal"/>
              <w:spacing w:before="50" w:after="60"/>
              <w:jc w:val="start"/>
              <w:rPr/>
            </w:pPr>
            <w:r>
              <w:rPr>
                <w:rFonts w:eastAsia="Arial" w:cs="Arial"/>
                <w:b w:val="false"/>
                <w:bCs w:val="false"/>
                <w:color w:val="1E293B"/>
                <w:sz w:val="20"/>
                <w:szCs w:val="20"/>
              </w:rPr>
              <w:t>Schreibt auf einem Zettel:</w:t>
            </w:r>
          </w:p>
          <w:tbl>
            <w:tblPr>
              <w:tblW w:w="9326" w:type="dxa"/>
              <w:jc w:val="start"/>
              <w:tblInd w:w="0" w:type="dxa"/>
              <w:tblLayout w:type="fixed"/>
              <w:tblCellMar>
                <w:top w:w="80" w:type="dxa"/>
                <w:start w:w="150" w:type="dxa"/>
                <w:bottom w:w="80" w:type="dxa"/>
                <w:end w:w="150" w:type="dxa"/>
              </w:tblCellMar>
            </w:tblPr>
            <w:tblGrid>
              <w:gridCol w:w="9326"/>
            </w:tblGrid>
            <w:tr>
              <w:trPr/>
              <w:tc>
                <w:tcPr>
                  <w:tcW w:w="9326" w:type="dxa"/>
                  <w:tcBorders>
                    <w:top w:val="single" w:sz="2" w:space="0" w:color="DC2626"/>
                    <w:start w:val="single" w:sz="2" w:space="0" w:color="DC2626"/>
                    <w:bottom w:val="single" w:sz="2" w:space="0" w:color="DC2626"/>
                    <w:end w:val="single" w:sz="2" w:space="0" w:color="DC2626"/>
                  </w:tcBorders>
                  <w:shd w:fill="FEF2F2" w:val="clear"/>
                </w:tcPr>
                <w:p>
                  <w:pPr>
                    <w:pStyle w:val="Normal"/>
                    <w:spacing w:before="60" w:after="60"/>
                    <w:rPr/>
                  </w:pPr>
                  <w:r>
                    <w:rPr>
                      <w:rFonts w:eastAsia="Arial" w:cs="Arial"/>
                      <w:color w:val="1E293B"/>
                      <w:sz w:val="21"/>
                      <w:szCs w:val="21"/>
                    </w:rPr>
                    <w:t xml:space="preserve">«Welche Aufgabe in meinem Job </w:t>
                  </w:r>
                  <w:r>
                    <w:rPr>
                      <w:rFonts w:eastAsia="Arial" w:cs="Arial"/>
                      <w:b/>
                      <w:bCs/>
                      <w:color w:val="1E2761"/>
                      <w:sz w:val="21"/>
                      <w:szCs w:val="21"/>
                    </w:rPr>
                    <w:t>erledige ich regelmässig manuell,</w:t>
                  </w:r>
                  <w:r>
                    <w:rPr>
                      <w:rFonts w:eastAsia="Arial" w:cs="Arial"/>
                      <w:color w:val="1E293B"/>
                      <w:sz w:val="21"/>
                      <w:szCs w:val="21"/>
                    </w:rPr>
                    <w:t xml:space="preserve"> die eigentlich automatisiert oder durch AI unterstützt werden könnte?»</w:t>
                  </w:r>
                </w:p>
              </w:tc>
            </w:tr>
          </w:tbl>
          <w:p>
            <w:pPr>
              <w:pStyle w:val="Normal"/>
              <w:spacing w:before="60" w:after="60"/>
              <w:rPr/>
            </w:pPr>
            <w:r>
              <w:rPr/>
            </w:r>
          </w:p>
          <w:tbl>
            <w:tblPr>
              <w:tblW w:w="9326" w:type="dxa"/>
              <w:jc w:val="start"/>
              <w:tblInd w:w="0" w:type="dxa"/>
              <w:tblLayout w:type="fixed"/>
              <w:tblCellMar>
                <w:top w:w="60" w:type="dxa"/>
                <w:start w:w="150" w:type="dxa"/>
                <w:bottom w:w="60" w:type="dxa"/>
                <w:end w:w="150" w:type="dxa"/>
              </w:tblCellMar>
            </w:tblPr>
            <w:tblGrid>
              <w:gridCol w:w="9326"/>
            </w:tblGrid>
            <w:tr>
              <w:trPr/>
              <w:tc>
                <w:tcPr>
                  <w:tcW w:w="9326" w:type="dxa"/>
                  <w:tcBorders>
                    <w:top w:val="single" w:sz="2" w:space="0" w:color="DC2626"/>
                    <w:start w:val="single" w:sz="2" w:space="0" w:color="DC2626"/>
                    <w:bottom w:val="single" w:sz="2" w:space="0" w:color="DC2626"/>
                    <w:end w:val="single" w:sz="2" w:space="0" w:color="DC2626"/>
                  </w:tcBorders>
                  <w:shd w:fill="F4F7FF" w:val="clear"/>
                </w:tcPr>
                <w:p>
                  <w:pPr>
                    <w:pStyle w:val="Normal"/>
                    <w:spacing w:before="50" w:after="50"/>
                    <w:jc w:val="start"/>
                    <w:rPr/>
                  </w:pPr>
                  <w:r>
                    <w:rPr>
                      <w:rFonts w:eastAsia="Arial" w:cs="Arial"/>
                      <w:b/>
                      <w:bCs/>
                      <w:color w:val="DC2626"/>
                      <w:sz w:val="18"/>
                      <w:szCs w:val="18"/>
                    </w:rPr>
                    <w:t>Meine Antwort:</w:t>
                  </w:r>
                </w:p>
              </w:tc>
            </w:tr>
            <w:tr>
              <w:trPr/>
              <w:tc>
                <w:tcPr>
                  <w:tcW w:w="9326" w:type="dxa"/>
                  <w:tcBorders>
                    <w:bottom w:val="single" w:sz="2" w:space="0" w:color="AABBCC"/>
                  </w:tcBorders>
                  <w:tcMar>
                    <w:top w:w="0" w:type="dxa"/>
                    <w:start w:w="0" w:type="dxa"/>
                    <w:bottom w:w="0" w:type="dxa"/>
                    <w:end w:w="0" w:type="dxa"/>
                  </w:tcMar>
                </w:tcPr>
                <w:p>
                  <w:pPr>
                    <w:pStyle w:val="Normal"/>
                    <w:spacing w:before="240" w:after="0"/>
                    <w:rPr/>
                  </w:pPr>
                  <w:r>
                    <w:rPr/>
                  </w:r>
                </w:p>
              </w:tc>
            </w:tr>
            <w:tr>
              <w:trPr/>
              <w:tc>
                <w:tcPr>
                  <w:tcW w:w="9326" w:type="dxa"/>
                  <w:tcBorders>
                    <w:bottom w:val="single" w:sz="2" w:space="0" w:color="AABBCC"/>
                  </w:tcBorders>
                  <w:tcMar>
                    <w:top w:w="0" w:type="dxa"/>
                    <w:start w:w="0" w:type="dxa"/>
                    <w:bottom w:w="0" w:type="dxa"/>
                    <w:end w:w="0" w:type="dxa"/>
                  </w:tcMar>
                </w:tcPr>
                <w:p>
                  <w:pPr>
                    <w:pStyle w:val="Normal"/>
                    <w:spacing w:before="240" w:after="0"/>
                    <w:rPr/>
                  </w:pPr>
                  <w:r>
                    <w:rPr/>
                  </w:r>
                </w:p>
              </w:tc>
            </w:tr>
          </w:tbl>
          <w:p>
            <w:pPr>
              <w:pStyle w:val="Normal"/>
              <w:rPr/>
            </w:pPr>
            <w:r>
              <w:rPr/>
            </w:r>
          </w:p>
        </w:tc>
      </w:tr>
    </w:tbl>
    <w:p>
      <w:pPr>
        <w:pStyle w:val="Normal"/>
        <w:spacing w:before="60" w:after="60"/>
        <w:rPr/>
      </w:pPr>
      <w:r>
        <w:rPr/>
      </w:r>
    </w:p>
    <w:tbl>
      <w:tblPr>
        <w:tblW w:w="9626" w:type="dxa"/>
        <w:jc w:val="start"/>
        <w:tblInd w:w="0" w:type="dxa"/>
        <w:tblLayout w:type="fixed"/>
        <w:tblCellMar>
          <w:top w:w="80" w:type="dxa"/>
          <w:start w:w="150" w:type="dxa"/>
          <w:bottom w:w="80" w:type="dxa"/>
          <w:end w:w="150" w:type="dxa"/>
        </w:tblCellMar>
      </w:tblPr>
      <w:tblGrid>
        <w:gridCol w:w="9626"/>
      </w:tblGrid>
      <w:tr>
        <w:trPr/>
        <w:tc>
          <w:tcPr>
            <w:tcW w:w="9626" w:type="dxa"/>
            <w:tcBorders>
              <w:top w:val="single" w:sz="2" w:space="0" w:color="1E2761"/>
              <w:start w:val="single" w:sz="2" w:space="0" w:color="1E2761"/>
              <w:bottom w:val="single" w:sz="2" w:space="0" w:color="1E2761"/>
              <w:end w:val="single" w:sz="2" w:space="0" w:color="1E2761"/>
            </w:tcBorders>
            <w:shd w:fill="F4F7FF" w:val="clear"/>
          </w:tcPr>
          <w:p>
            <w:pPr>
              <w:pStyle w:val="Normal"/>
              <w:spacing w:before="0" w:after="0"/>
              <w:rPr/>
            </w:pPr>
            <w:r>
              <w:rPr>
                <w:rFonts w:eastAsia="Arial Black" w:cs="Arial Black" w:ascii="Arial Black" w:hAnsi="Arial Black"/>
                <w:b/>
                <w:bCs/>
                <w:color w:val="1E2761"/>
                <w:sz w:val="24"/>
                <w:szCs w:val="24"/>
              </w:rPr>
              <w:t xml:space="preserve">②  </w:t>
            </w:r>
            <w:r>
              <w:rPr>
                <w:rFonts w:eastAsia="Arial" w:cs="Arial"/>
                <w:b/>
                <w:bCs/>
                <w:color w:val="1E293B"/>
                <w:sz w:val="22"/>
                <w:szCs w:val="22"/>
              </w:rPr>
              <w:t>Zu zweit — die unbequeme Frage</w:t>
            </w:r>
            <w:r>
              <w:rPr>
                <w:rFonts w:eastAsia="Arial" w:cs="Arial"/>
                <w:color w:val="475569"/>
                <w:sz w:val="17"/>
                <w:szCs w:val="17"/>
              </w:rPr>
              <w:t xml:space="preserve">   ·   5 Min</w:t>
            </w:r>
          </w:p>
        </w:tc>
      </w:tr>
      <w:tr>
        <w:trPr/>
        <w:tc>
          <w:tcPr>
            <w:tcW w:w="9626" w:type="dxa"/>
            <w:tcBorders>
              <w:top w:val="single" w:sz="2" w:space="0" w:color="1E2761"/>
              <w:start w:val="single" w:sz="2" w:space="0" w:color="1E2761"/>
              <w:bottom w:val="single" w:sz="2" w:space="0" w:color="1E2761"/>
              <w:end w:val="single" w:sz="2" w:space="0" w:color="1E2761"/>
            </w:tcBorders>
            <w:shd w:fill="FFFFFF" w:val="clear"/>
          </w:tcPr>
          <w:p>
            <w:pPr>
              <w:pStyle w:val="Normal"/>
              <w:spacing w:before="50" w:after="60"/>
              <w:jc w:val="start"/>
              <w:rPr/>
            </w:pPr>
            <w:r>
              <w:rPr>
                <w:rFonts w:eastAsia="Arial" w:cs="Arial"/>
                <w:b w:val="false"/>
                <w:bCs w:val="false"/>
                <w:color w:val="1E293B"/>
                <w:sz w:val="20"/>
                <w:szCs w:val="20"/>
              </w:rPr>
              <w:t>Person A erklärt ihre Idee in 1 Minute. Person B fragt nur eine Frage:</w:t>
            </w:r>
          </w:p>
          <w:tbl>
            <w:tblPr>
              <w:tblW w:w="9326" w:type="dxa"/>
              <w:jc w:val="start"/>
              <w:tblInd w:w="0" w:type="dxa"/>
              <w:tblLayout w:type="fixed"/>
              <w:tblCellMar>
                <w:top w:w="60" w:type="dxa"/>
                <w:start w:w="150" w:type="dxa"/>
                <w:bottom w:w="60" w:type="dxa"/>
                <w:end w:w="150" w:type="dxa"/>
              </w:tblCellMar>
            </w:tblPr>
            <w:tblGrid>
              <w:gridCol w:w="3108"/>
              <w:gridCol w:w="3107"/>
              <w:gridCol w:w="3111"/>
            </w:tblGrid>
            <w:tr>
              <w:trPr/>
              <w:tc>
                <w:tcPr>
                  <w:tcW w:w="3108" w:type="dxa"/>
                  <w:tcBorders>
                    <w:top w:val="single" w:sz="2" w:space="0" w:color="3B82F6"/>
                    <w:start w:val="single" w:sz="2" w:space="0" w:color="3B82F6"/>
                    <w:bottom w:val="single" w:sz="2" w:space="0" w:color="3B82F6"/>
                    <w:end w:val="single" w:sz="2" w:space="0" w:color="3B82F6"/>
                  </w:tcBorders>
                  <w:shd w:fill="EFF6FF" w:val="clear"/>
                </w:tcPr>
                <w:p>
                  <w:pPr>
                    <w:pStyle w:val="Normal"/>
                    <w:spacing w:before="60" w:after="60"/>
                    <w:jc w:val="start"/>
                    <w:rPr/>
                  </w:pPr>
                  <w:r>
                    <w:rPr>
                      <w:rFonts w:eastAsia="Arial" w:cs="Arial"/>
                      <w:b/>
                      <w:bCs/>
                      <w:color w:val="3B82F6"/>
                      <w:sz w:val="19"/>
                      <w:szCs w:val="19"/>
                    </w:rPr>
                    <w:t>«Wer würde dafür wirklich bezahlen?»</w:t>
                  </w:r>
                </w:p>
              </w:tc>
              <w:tc>
                <w:tcPr>
                  <w:tcW w:w="3107" w:type="dxa"/>
                  <w:tcBorders>
                    <w:top w:val="single" w:sz="2" w:space="0" w:color="059669"/>
                    <w:start w:val="single" w:sz="2" w:space="0" w:color="059669"/>
                    <w:bottom w:val="single" w:sz="2" w:space="0" w:color="059669"/>
                    <w:end w:val="single" w:sz="2" w:space="0" w:color="059669"/>
                  </w:tcBorders>
                  <w:shd w:fill="ECFDF5" w:val="clear"/>
                </w:tcPr>
                <w:p>
                  <w:pPr>
                    <w:pStyle w:val="Normal"/>
                    <w:spacing w:before="60" w:after="60"/>
                    <w:jc w:val="start"/>
                    <w:rPr/>
                  </w:pPr>
                  <w:r>
                    <w:rPr>
                      <w:rFonts w:eastAsia="Arial" w:cs="Arial"/>
                      <w:b/>
                      <w:bCs/>
                      <w:color w:val="059669"/>
                      <w:sz w:val="19"/>
                      <w:szCs w:val="19"/>
                    </w:rPr>
                    <w:t>«Was passiert wenn es das schon gibt?»</w:t>
                  </w:r>
                </w:p>
              </w:tc>
              <w:tc>
                <w:tcPr>
                  <w:tcW w:w="3111" w:type="dxa"/>
                  <w:tcBorders>
                    <w:top w:val="single" w:sz="2" w:space="0" w:color="7C3AED"/>
                    <w:start w:val="single" w:sz="2" w:space="0" w:color="7C3AED"/>
                    <w:bottom w:val="single" w:sz="2" w:space="0" w:color="7C3AED"/>
                    <w:end w:val="single" w:sz="2" w:space="0" w:color="7C3AED"/>
                  </w:tcBorders>
                  <w:shd w:fill="F5F3FF" w:val="clear"/>
                </w:tcPr>
                <w:p>
                  <w:pPr>
                    <w:pStyle w:val="Normal"/>
                    <w:spacing w:before="60" w:after="60"/>
                    <w:jc w:val="start"/>
                    <w:rPr/>
                  </w:pPr>
                  <w:r>
                    <w:rPr>
                      <w:rFonts w:eastAsia="Arial" w:cs="Arial"/>
                      <w:b/>
                      <w:bCs/>
                      <w:color w:val="7C3AED"/>
                      <w:sz w:val="19"/>
                      <w:szCs w:val="19"/>
                    </w:rPr>
                    <w:t>«Warum macht das nicht schon jemand?»</w:t>
                  </w:r>
                </w:p>
              </w:tc>
            </w:tr>
          </w:tbl>
          <w:p>
            <w:pPr>
              <w:pStyle w:val="Normal"/>
              <w:spacing w:before="60" w:after="60"/>
              <w:rPr/>
            </w:pPr>
            <w:r>
              <w:rPr/>
            </w:r>
          </w:p>
          <w:p>
            <w:pPr>
              <w:pStyle w:val="Normal"/>
              <w:spacing w:before="50" w:after="60"/>
              <w:jc w:val="start"/>
              <w:rPr/>
            </w:pPr>
            <w:r>
              <w:rPr>
                <w:rFonts w:eastAsia="Arial" w:cs="Arial"/>
                <w:b w:val="false"/>
                <w:bCs w:val="false"/>
                <w:color w:val="475569"/>
                <w:sz w:val="20"/>
                <w:szCs w:val="20"/>
              </w:rPr>
              <w:t>Dann tauschen — Person B erklärt, Person A fragt.</w:t>
            </w:r>
          </w:p>
          <w:tbl>
            <w:tblPr>
              <w:tblW w:w="9326" w:type="dxa"/>
              <w:jc w:val="start"/>
              <w:tblInd w:w="0" w:type="dxa"/>
              <w:tblLayout w:type="fixed"/>
              <w:tblCellMar>
                <w:top w:w="60" w:type="dxa"/>
                <w:start w:w="150" w:type="dxa"/>
                <w:bottom w:w="60" w:type="dxa"/>
                <w:end w:w="150" w:type="dxa"/>
              </w:tblCellMar>
            </w:tblPr>
            <w:tblGrid>
              <w:gridCol w:w="9326"/>
            </w:tblGrid>
            <w:tr>
              <w:trPr/>
              <w:tc>
                <w:tcPr>
                  <w:tcW w:w="9326" w:type="dxa"/>
                  <w:tcBorders>
                    <w:top w:val="single" w:sz="2" w:space="0" w:color="3B82F6"/>
                    <w:start w:val="single" w:sz="2" w:space="0" w:color="3B82F6"/>
                    <w:bottom w:val="single" w:sz="2" w:space="0" w:color="3B82F6"/>
                    <w:end w:val="single" w:sz="2" w:space="0" w:color="3B82F6"/>
                  </w:tcBorders>
                  <w:shd w:fill="F4F7FF" w:val="clear"/>
                </w:tcPr>
                <w:p>
                  <w:pPr>
                    <w:pStyle w:val="Normal"/>
                    <w:spacing w:before="50" w:after="50"/>
                    <w:jc w:val="start"/>
                    <w:rPr/>
                  </w:pPr>
                  <w:r>
                    <w:rPr>
                      <w:rFonts w:eastAsia="Arial" w:cs="Arial"/>
                      <w:b/>
                      <w:bCs/>
                      <w:color w:val="3B82F6"/>
                      <w:sz w:val="18"/>
                      <w:szCs w:val="18"/>
                    </w:rPr>
                    <w:t>Was hat die Frage verändert an meiner Idee?</w:t>
                  </w:r>
                </w:p>
              </w:tc>
            </w:tr>
            <w:tr>
              <w:trPr/>
              <w:tc>
                <w:tcPr>
                  <w:tcW w:w="9326" w:type="dxa"/>
                  <w:tcBorders>
                    <w:bottom w:val="single" w:sz="2" w:space="0" w:color="AABBCC"/>
                  </w:tcBorders>
                  <w:tcMar>
                    <w:top w:w="0" w:type="dxa"/>
                    <w:start w:w="0" w:type="dxa"/>
                    <w:bottom w:w="0" w:type="dxa"/>
                    <w:end w:w="0" w:type="dxa"/>
                  </w:tcMar>
                </w:tcPr>
                <w:p>
                  <w:pPr>
                    <w:pStyle w:val="Normal"/>
                    <w:spacing w:before="240" w:after="0"/>
                    <w:rPr/>
                  </w:pPr>
                  <w:r>
                    <w:rPr/>
                  </w:r>
                </w:p>
              </w:tc>
            </w:tr>
            <w:tr>
              <w:trPr/>
              <w:tc>
                <w:tcPr>
                  <w:tcW w:w="9326" w:type="dxa"/>
                  <w:tcBorders>
                    <w:bottom w:val="single" w:sz="2" w:space="0" w:color="AABBCC"/>
                  </w:tcBorders>
                  <w:tcMar>
                    <w:top w:w="0" w:type="dxa"/>
                    <w:start w:w="0" w:type="dxa"/>
                    <w:bottom w:w="0" w:type="dxa"/>
                    <w:end w:w="0" w:type="dxa"/>
                  </w:tcMar>
                </w:tcPr>
                <w:p>
                  <w:pPr>
                    <w:pStyle w:val="Normal"/>
                    <w:spacing w:before="240" w:after="0"/>
                    <w:rPr/>
                  </w:pPr>
                  <w:r>
                    <w:rPr/>
                  </w:r>
                </w:p>
              </w:tc>
            </w:tr>
          </w:tbl>
          <w:p>
            <w:pPr>
              <w:pStyle w:val="Normal"/>
              <w:rPr/>
            </w:pPr>
            <w:r>
              <w:rPr/>
            </w:r>
          </w:p>
        </w:tc>
      </w:tr>
    </w:tbl>
    <w:p>
      <w:pPr>
        <w:pStyle w:val="Normal"/>
        <w:spacing w:before="60" w:after="60"/>
        <w:rPr/>
      </w:pPr>
      <w:r>
        <w:rPr/>
      </w:r>
    </w:p>
    <w:tbl>
      <w:tblPr>
        <w:tblW w:w="9626" w:type="dxa"/>
        <w:jc w:val="start"/>
        <w:tblInd w:w="0" w:type="dxa"/>
        <w:tblLayout w:type="fixed"/>
        <w:tblCellMar>
          <w:top w:w="80" w:type="dxa"/>
          <w:start w:w="150" w:type="dxa"/>
          <w:bottom w:w="80" w:type="dxa"/>
          <w:end w:w="150" w:type="dxa"/>
        </w:tblCellMar>
      </w:tblPr>
      <w:tblGrid>
        <w:gridCol w:w="9626"/>
      </w:tblGrid>
      <w:tr>
        <w:trPr/>
        <w:tc>
          <w:tcPr>
            <w:tcW w:w="9626" w:type="dxa"/>
            <w:tcBorders>
              <w:top w:val="single" w:sz="2" w:space="0" w:color="1E2761"/>
              <w:start w:val="single" w:sz="2" w:space="0" w:color="1E2761"/>
              <w:bottom w:val="single" w:sz="2" w:space="0" w:color="1E2761"/>
              <w:end w:val="single" w:sz="2" w:space="0" w:color="1E2761"/>
            </w:tcBorders>
            <w:shd w:fill="F4F7FF" w:val="clear"/>
          </w:tcPr>
          <w:p>
            <w:pPr>
              <w:pStyle w:val="Normal"/>
              <w:spacing w:before="0" w:after="0"/>
              <w:rPr/>
            </w:pPr>
            <w:r>
              <w:rPr>
                <w:rFonts w:eastAsia="Arial Black" w:cs="Arial Black" w:ascii="Arial Black" w:hAnsi="Arial Black"/>
                <w:b/>
                <w:bCs/>
                <w:color w:val="1E2761"/>
                <w:sz w:val="24"/>
                <w:szCs w:val="24"/>
              </w:rPr>
              <w:t xml:space="preserve">③  </w:t>
            </w:r>
            <w:r>
              <w:rPr>
                <w:rFonts w:eastAsia="Arial" w:cs="Arial"/>
                <w:b/>
                <w:bCs/>
                <w:color w:val="1E293B"/>
                <w:sz w:val="22"/>
                <w:szCs w:val="22"/>
              </w:rPr>
              <w:t>Mit AI — Idee auf den Prüfstand</w:t>
            </w:r>
            <w:r>
              <w:rPr>
                <w:rFonts w:eastAsia="Arial" w:cs="Arial"/>
                <w:color w:val="475569"/>
                <w:sz w:val="17"/>
                <w:szCs w:val="17"/>
              </w:rPr>
              <w:t xml:space="preserve">   ·   10 Min</w:t>
            </w:r>
          </w:p>
        </w:tc>
      </w:tr>
      <w:tr>
        <w:trPr/>
        <w:tc>
          <w:tcPr>
            <w:tcW w:w="9626" w:type="dxa"/>
            <w:tcBorders>
              <w:top w:val="single" w:sz="2" w:space="0" w:color="1E2761"/>
              <w:start w:val="single" w:sz="2" w:space="0" w:color="1E2761"/>
              <w:bottom w:val="single" w:sz="2" w:space="0" w:color="1E2761"/>
              <w:end w:val="single" w:sz="2" w:space="0" w:color="1E2761"/>
            </w:tcBorders>
            <w:shd w:fill="FFFFFF" w:val="clear"/>
          </w:tcPr>
          <w:p>
            <w:pPr>
              <w:pStyle w:val="Normal"/>
              <w:spacing w:before="50" w:after="60"/>
              <w:jc w:val="start"/>
              <w:rPr/>
            </w:pPr>
            <w:r>
              <w:rPr>
                <w:rFonts w:eastAsia="Arial" w:cs="Arial"/>
                <w:b w:val="false"/>
                <w:bCs w:val="false"/>
                <w:color w:val="1E293B"/>
                <w:sz w:val="20"/>
                <w:szCs w:val="20"/>
              </w:rPr>
              <w:t>Jetzt kommt der Laptop. Formuliert eure Idee in diesem Satz:</w:t>
            </w:r>
          </w:p>
          <w:tbl>
            <w:tblPr>
              <w:tblW w:w="9326" w:type="dxa"/>
              <w:jc w:val="start"/>
              <w:tblInd w:w="0" w:type="dxa"/>
              <w:tblLayout w:type="fixed"/>
              <w:tblCellMar>
                <w:top w:w="80" w:type="dxa"/>
                <w:start w:w="150" w:type="dxa"/>
                <w:bottom w:w="80" w:type="dxa"/>
                <w:end w:w="150" w:type="dxa"/>
              </w:tblCellMar>
            </w:tblPr>
            <w:tblGrid>
              <w:gridCol w:w="9326"/>
            </w:tblGrid>
            <w:tr>
              <w:trPr/>
              <w:tc>
                <w:tcPr>
                  <w:tcW w:w="9326" w:type="dxa"/>
                  <w:tcBorders>
                    <w:top w:val="single" w:sz="2" w:space="0" w:color="1E2761"/>
                    <w:start w:val="single" w:sz="2" w:space="0" w:color="1E2761"/>
                    <w:bottom w:val="single" w:sz="2" w:space="0" w:color="1E2761"/>
                    <w:end w:val="single" w:sz="2" w:space="0" w:color="1E2761"/>
                  </w:tcBorders>
                  <w:shd w:fill="F4F7FF" w:val="clear"/>
                </w:tcPr>
                <w:p>
                  <w:pPr>
                    <w:pStyle w:val="Normal"/>
                    <w:spacing w:before="60" w:after="60"/>
                    <w:rPr/>
                  </w:pPr>
                  <w:r>
                    <w:rPr>
                      <w:rFonts w:eastAsia="Arial" w:cs="Arial"/>
                      <w:color w:val="475569"/>
                      <w:sz w:val="21"/>
                      <w:szCs w:val="21"/>
                    </w:rPr>
                    <w:t xml:space="preserve">«Ich baue  </w:t>
                  </w:r>
                  <w:r>
                    <w:rPr>
                      <w:rFonts w:eastAsia="Arial" w:cs="Arial"/>
                      <w:b/>
                      <w:bCs/>
                      <w:color w:val="1E2761"/>
                      <w:sz w:val="22"/>
                      <w:szCs w:val="22"/>
                    </w:rPr>
                    <w:t>[WAS]</w:t>
                  </w:r>
                  <w:r>
                    <w:rPr>
                      <w:rFonts w:eastAsia="Arial" w:cs="Arial"/>
                      <w:color w:val="475569"/>
                      <w:sz w:val="21"/>
                      <w:szCs w:val="21"/>
                    </w:rPr>
                    <w:t xml:space="preserve">  für  </w:t>
                  </w:r>
                  <w:r>
                    <w:rPr>
                      <w:rFonts w:eastAsia="Arial" w:cs="Arial"/>
                      <w:b/>
                      <w:bCs/>
                      <w:color w:val="3B82F6"/>
                      <w:sz w:val="22"/>
                      <w:szCs w:val="22"/>
                    </w:rPr>
                    <w:t>[WEN]</w:t>
                  </w:r>
                  <w:r>
                    <w:rPr>
                      <w:rFonts w:eastAsia="Arial" w:cs="Arial"/>
                      <w:color w:val="475569"/>
                      <w:sz w:val="21"/>
                      <w:szCs w:val="21"/>
                    </w:rPr>
                    <w:t xml:space="preserve">  damit  </w:t>
                  </w:r>
                  <w:r>
                    <w:rPr>
                      <w:rFonts w:eastAsia="Arial" w:cs="Arial"/>
                      <w:b/>
                      <w:bCs/>
                      <w:color w:val="059669"/>
                      <w:sz w:val="22"/>
                      <w:szCs w:val="22"/>
                    </w:rPr>
                    <w:t>[WOZU]</w:t>
                  </w:r>
                  <w:r>
                    <w:rPr>
                      <w:rFonts w:eastAsia="Arial" w:cs="Arial"/>
                      <w:color w:val="475569"/>
                      <w:sz w:val="21"/>
                      <w:szCs w:val="21"/>
                    </w:rPr>
                    <w:t>»</w:t>
                  </w:r>
                </w:p>
              </w:tc>
            </w:tr>
          </w:tbl>
          <w:p>
            <w:pPr>
              <w:pStyle w:val="Normal"/>
              <w:spacing w:before="60" w:after="60"/>
              <w:rPr/>
            </w:pPr>
            <w:r>
              <w:rPr/>
            </w:r>
          </w:p>
          <w:tbl>
            <w:tblPr>
              <w:tblW w:w="9326" w:type="dxa"/>
              <w:jc w:val="start"/>
              <w:tblInd w:w="0" w:type="dxa"/>
              <w:tblLayout w:type="fixed"/>
              <w:tblCellMar>
                <w:top w:w="60" w:type="dxa"/>
                <w:start w:w="150" w:type="dxa"/>
                <w:bottom w:w="60" w:type="dxa"/>
                <w:end w:w="150" w:type="dxa"/>
              </w:tblCellMar>
            </w:tblPr>
            <w:tblGrid>
              <w:gridCol w:w="9326"/>
            </w:tblGrid>
            <w:tr>
              <w:trPr/>
              <w:tc>
                <w:tcPr>
                  <w:tcW w:w="9326" w:type="dxa"/>
                  <w:tcBorders>
                    <w:top w:val="single" w:sz="2" w:space="0" w:color="DC2626"/>
                    <w:start w:val="single" w:sz="2" w:space="0" w:color="DC2626"/>
                    <w:bottom w:val="single" w:sz="2" w:space="0" w:color="DC2626"/>
                    <w:end w:val="single" w:sz="2" w:space="0" w:color="DC2626"/>
                  </w:tcBorders>
                  <w:shd w:fill="F4F7FF" w:val="clear"/>
                </w:tcPr>
                <w:p>
                  <w:pPr>
                    <w:pStyle w:val="Normal"/>
                    <w:spacing w:before="50" w:after="50"/>
                    <w:jc w:val="start"/>
                    <w:rPr/>
                  </w:pPr>
                  <w:r>
                    <w:rPr>
                      <w:rFonts w:eastAsia="Arial" w:cs="Arial"/>
                      <w:b/>
                      <w:bCs/>
                      <w:color w:val="DC2626"/>
                      <w:sz w:val="18"/>
                      <w:szCs w:val="18"/>
                    </w:rPr>
                    <w:t>Unser Satz:</w:t>
                  </w:r>
                </w:p>
              </w:tc>
            </w:tr>
            <w:tr>
              <w:trPr/>
              <w:tc>
                <w:tcPr>
                  <w:tcW w:w="9326" w:type="dxa"/>
                  <w:tcBorders>
                    <w:bottom w:val="single" w:sz="2" w:space="0" w:color="AABBCC"/>
                  </w:tcBorders>
                  <w:tcMar>
                    <w:top w:w="0" w:type="dxa"/>
                    <w:start w:w="0" w:type="dxa"/>
                    <w:bottom w:w="0" w:type="dxa"/>
                    <w:end w:w="0" w:type="dxa"/>
                  </w:tcMar>
                </w:tcPr>
                <w:p>
                  <w:pPr>
                    <w:pStyle w:val="Normal"/>
                    <w:spacing w:before="240" w:after="0"/>
                    <w:rPr/>
                  </w:pPr>
                  <w:r>
                    <w:rPr/>
                    <w:t>AUFGABE Ich baue eine Lernplattform für Studierende um das effiziente Lernen zu ermöglichen.</w:t>
                    <w:br/>
                    <w:br/>
                  </w:r>
                  <w:r>
                    <w:rPr/>
                    <w:t xml:space="preserve">Strukturierter Prompt: </w:t>
                    <w:br/>
                    <w:br/>
                    <w:t>&lt;Rolle&gt;Brainstorming&lt;/Rolle&gt; &lt;Aufgabe&gt;Ich baue eine Lernplattform für Studierende um das effiziente Lernen zu ermöglichen.&lt;/Aufgabe&gt;&lt;Beispiele&gt;•   Quiz-Fragen aus Kursinhalten generieren •   Lernfortschritt analysieren •   Personalisierte Empfehlungen Erklärungen auf Niveau anpassen•   Kurse erstellen &amp; verwalten •   Fortschritt tracken •   Quiz mit automatischer Auswertung AI erklärt falsche Antworten&lt;/Beispiele&gt;</w:t>
                  </w:r>
                </w:p>
              </w:tc>
            </w:tr>
          </w:tbl>
          <w:p>
            <w:pPr>
              <w:pStyle w:val="Normal"/>
              <w:spacing w:before="80" w:after="80"/>
              <w:rPr/>
            </w:pPr>
            <w:r>
              <w:rPr/>
            </w:r>
          </w:p>
          <w:p>
            <w:pPr>
              <w:pStyle w:val="Normal"/>
              <w:spacing w:before="50" w:after="60"/>
              <w:jc w:val="start"/>
              <w:rPr/>
            </w:pPr>
            <w:r>
              <w:rPr>
                <w:rFonts w:eastAsia="Arial" w:cs="Arial"/>
                <w:b/>
                <w:bCs/>
                <w:color w:val="475569"/>
                <w:sz w:val="20"/>
                <w:szCs w:val="20"/>
              </w:rPr>
              <w:t>Dann direkt an Claude:</w:t>
            </w:r>
          </w:p>
          <w:tbl>
            <w:tblPr>
              <w:tblW w:w="9326" w:type="dxa"/>
              <w:jc w:val="start"/>
              <w:tblInd w:w="0" w:type="dxa"/>
              <w:tblLayout w:type="fixed"/>
              <w:tblCellMar>
                <w:top w:w="80" w:type="dxa"/>
                <w:start w:w="160" w:type="dxa"/>
                <w:bottom w:w="80" w:type="dxa"/>
                <w:end w:w="160" w:type="dxa"/>
              </w:tblCellMar>
            </w:tblPr>
            <w:tblGrid>
              <w:gridCol w:w="9326"/>
            </w:tblGrid>
            <w:tr>
              <w:trPr/>
              <w:tc>
                <w:tcPr>
                  <w:tcW w:w="9326" w:type="dxa"/>
                  <w:tcBorders>
                    <w:top w:val="single" w:sz="2" w:space="0" w:color="30363D"/>
                    <w:start w:val="single" w:sz="2" w:space="0" w:color="30363D"/>
                    <w:bottom w:val="single" w:sz="2" w:space="0" w:color="30363D"/>
                    <w:end w:val="single" w:sz="2" w:space="0" w:color="30363D"/>
                  </w:tcBorders>
                  <w:shd w:fill="0D1117" w:val="clear"/>
                </w:tcPr>
                <w:p>
                  <w:pPr>
                    <w:pStyle w:val="Normal"/>
                    <w:spacing w:before="28" w:after="28"/>
                    <w:ind w:start="160"/>
                    <w:rPr/>
                  </w:pPr>
                  <w:r>
                    <w:rPr>
                      <w:rFonts w:eastAsia="Courier New" w:cs="Courier New" w:ascii="Courier New" w:hAnsi="Courier New"/>
                      <w:color w:val="69F0AE"/>
                      <w:sz w:val="19"/>
                      <w:szCs w:val="19"/>
                    </w:rPr>
                    <w:t>Ich plane folgendes Projekt: [EUER SATZ]</w:t>
                  </w:r>
                </w:p>
                <w:p>
                  <w:pPr>
                    <w:pStyle w:val="Normal"/>
                    <w:spacing w:before="28" w:after="28"/>
                    <w:ind w:start="160"/>
                    <w:rPr/>
                  </w:pPr>
                  <w:r>
                    <w:rPr/>
                  </w:r>
                </w:p>
                <w:p>
                  <w:pPr>
                    <w:pStyle w:val="Normal"/>
                    <w:spacing w:before="28" w:after="28"/>
                    <w:ind w:start="160"/>
                    <w:rPr/>
                  </w:pPr>
                  <w:r>
                    <w:rPr>
                      <w:rFonts w:eastAsia="Courier New" w:cs="Courier New" w:ascii="Courier New" w:hAnsi="Courier New"/>
                      <w:color w:val="69F0AE"/>
                      <w:sz w:val="19"/>
                      <w:szCs w:val="19"/>
                    </w:rPr>
                    <w:t>Beantworte drei Fragen:</w:t>
                  </w:r>
                </w:p>
                <w:p>
                  <w:pPr>
                    <w:pStyle w:val="Normal"/>
                    <w:spacing w:before="28" w:after="28"/>
                    <w:ind w:start="160"/>
                    <w:rPr/>
                  </w:pPr>
                  <w:r>
                    <w:rPr>
                      <w:rFonts w:eastAsia="Courier New" w:cs="Courier New" w:ascii="Courier New" w:hAnsi="Courier New"/>
                      <w:color w:val="69F0AE"/>
                      <w:sz w:val="19"/>
                      <w:szCs w:val="19"/>
                    </w:rPr>
                    <w:t>1. Ist die Idee klar genug — oder zu vage?</w:t>
                  </w:r>
                </w:p>
                <w:p>
                  <w:pPr>
                    <w:pStyle w:val="Normal"/>
                    <w:spacing w:before="28" w:after="28"/>
                    <w:ind w:start="160"/>
                    <w:rPr/>
                  </w:pPr>
                  <w:r>
                    <w:rPr>
                      <w:rFonts w:eastAsia="Courier New" w:cs="Courier New" w:ascii="Courier New" w:hAnsi="Courier New"/>
                      <w:color w:val="69F0AE"/>
                      <w:sz w:val="19"/>
                      <w:szCs w:val="19"/>
                    </w:rPr>
                    <w:t>2. Was ist das grösste Risiko?</w:t>
                  </w:r>
                </w:p>
                <w:p>
                  <w:pPr>
                    <w:pStyle w:val="Normal"/>
                    <w:spacing w:before="28" w:after="28"/>
                    <w:ind w:start="160"/>
                    <w:rPr/>
                  </w:pPr>
                  <w:r>
                    <w:rPr>
                      <w:rFonts w:eastAsia="Courier New" w:cs="Courier New" w:ascii="Courier New" w:hAnsi="Courier New"/>
                      <w:color w:val="69F0AE"/>
                      <w:sz w:val="19"/>
                      <w:szCs w:val="19"/>
                    </w:rPr>
                    <w:t>3. Wie würdest du die Idee in einem Satz verbessern?</w:t>
                  </w:r>
                </w:p>
              </w:tc>
            </w:tr>
          </w:tbl>
          <w:p>
            <w:pPr>
              <w:pStyle w:val="Normal"/>
              <w:spacing w:before="60" w:after="60"/>
              <w:rPr/>
            </w:pPr>
            <w:r>
              <w:rPr/>
            </w:r>
          </w:p>
          <w:tbl>
            <w:tblPr>
              <w:tblW w:w="9326" w:type="dxa"/>
              <w:jc w:val="start"/>
              <w:tblInd w:w="0" w:type="dxa"/>
              <w:tblLayout w:type="fixed"/>
              <w:tblCellMar>
                <w:top w:w="60" w:type="dxa"/>
                <w:start w:w="150" w:type="dxa"/>
                <w:bottom w:w="60" w:type="dxa"/>
                <w:end w:w="150" w:type="dxa"/>
              </w:tblCellMar>
            </w:tblPr>
            <w:tblGrid>
              <w:gridCol w:w="9326"/>
            </w:tblGrid>
            <w:tr>
              <w:trPr/>
              <w:tc>
                <w:tcPr>
                  <w:tcW w:w="9326" w:type="dxa"/>
                  <w:tcBorders>
                    <w:top w:val="single" w:sz="2" w:space="0" w:color="DC2626"/>
                    <w:start w:val="single" w:sz="2" w:space="0" w:color="DC2626"/>
                    <w:bottom w:val="single" w:sz="2" w:space="0" w:color="DC2626"/>
                    <w:end w:val="single" w:sz="2" w:space="0" w:color="DC2626"/>
                  </w:tcBorders>
                  <w:shd w:fill="F4F7FF" w:val="clear"/>
                </w:tcPr>
                <w:p>
                  <w:pPr>
                    <w:pStyle w:val="Normal"/>
                    <w:spacing w:before="50" w:after="50"/>
                    <w:jc w:val="start"/>
                    <w:rPr/>
                  </w:pPr>
                  <w:r>
                    <w:rPr>
                      <w:rFonts w:eastAsia="Arial" w:cs="Arial"/>
                      <w:b/>
                      <w:bCs/>
                      <w:color w:val="DC2626"/>
                      <w:sz w:val="18"/>
                      <w:szCs w:val="18"/>
                    </w:rPr>
                    <w:t>Claude's verbesserter Satz für unsere Idee:</w:t>
                  </w:r>
                </w:p>
              </w:tc>
            </w:tr>
            <w:tr>
              <w:trPr>
                <w:trHeight w:val="754" w:hRule="atLeast"/>
              </w:trPr>
              <w:tc>
                <w:tcPr>
                  <w:tcW w:w="9326" w:type="dxa"/>
                  <w:tcBorders>
                    <w:bottom w:val="single" w:sz="2" w:space="0" w:color="AABBCC"/>
                  </w:tcBorders>
                  <w:tcMar>
                    <w:top w:w="0" w:type="dxa"/>
                    <w:start w:w="0" w:type="dxa"/>
                    <w:bottom w:w="0" w:type="dxa"/>
                    <w:end w:w="0" w:type="dxa"/>
                  </w:tcMar>
                </w:tcPr>
                <w:p>
                  <w:pPr>
                    <w:pStyle w:val="Normal"/>
                    <w:spacing w:before="240" w:after="0"/>
                    <w:rPr/>
                  </w:pPr>
                  <w:r>
                    <w:rPr>
                      <w:rStyle w:val="Strong"/>
                      <w:b w:val="false"/>
                      <w:bCs w:val="false"/>
                    </w:rPr>
                    <w:t>Lade deine Vorlesungsfolien hoch – wir erstellen deinen personalisierten Lernplan bis zur Prüfung und zeigen dir täglich genau, was du heute lernen musst.</w:t>
                  </w:r>
                  <w:r>
                    <w:rPr>
                      <w:b w:val="false"/>
                      <w:bCs w:val="false"/>
                    </w:rPr>
                    <w:t xml:space="preserve"> </w:t>
                  </w:r>
                </w:p>
              </w:tc>
            </w:tr>
          </w:tbl>
          <w:p>
            <w:pPr>
              <w:pStyle w:val="Normal"/>
              <w:spacing w:before="40" w:after="40"/>
              <w:rPr/>
            </w:pPr>
            <w:r>
              <w:rPr/>
            </w:r>
          </w:p>
          <w:tbl>
            <w:tblPr>
              <w:tblW w:w="9326" w:type="dxa"/>
              <w:jc w:val="start"/>
              <w:tblInd w:w="0" w:type="dxa"/>
              <w:tblLayout w:type="fixed"/>
              <w:tblCellMar>
                <w:top w:w="60" w:type="dxa"/>
                <w:start w:w="150" w:type="dxa"/>
                <w:bottom w:w="60" w:type="dxa"/>
                <w:end w:w="150" w:type="dxa"/>
              </w:tblCellMar>
            </w:tblPr>
            <w:tblGrid>
              <w:gridCol w:w="9326"/>
            </w:tblGrid>
            <w:tr>
              <w:trPr/>
              <w:tc>
                <w:tcPr>
                  <w:tcW w:w="9326" w:type="dxa"/>
                  <w:tcBorders>
                    <w:top w:val="single" w:sz="2" w:space="0" w:color="DC2626"/>
                    <w:start w:val="single" w:sz="2" w:space="0" w:color="DC2626"/>
                    <w:bottom w:val="single" w:sz="2" w:space="0" w:color="DC2626"/>
                    <w:end w:val="single" w:sz="2" w:space="0" w:color="DC2626"/>
                  </w:tcBorders>
                  <w:shd w:fill="F4F7FF" w:val="clear"/>
                </w:tcPr>
                <w:p>
                  <w:pPr>
                    <w:pStyle w:val="Normal"/>
                    <w:spacing w:before="50" w:after="50"/>
                    <w:jc w:val="start"/>
                    <w:rPr/>
                  </w:pPr>
                  <w:r>
                    <w:rPr>
                      <w:rFonts w:eastAsia="Arial" w:cs="Arial"/>
                      <w:b/>
                      <w:bCs/>
                      <w:color w:val="DC2626"/>
                      <w:sz w:val="18"/>
                      <w:szCs w:val="18"/>
                    </w:rPr>
                    <w:t>Das nehmen wir mit in Phase 01:</w:t>
                  </w:r>
                </w:p>
              </w:tc>
            </w:tr>
            <w:tr>
              <w:trPr/>
              <w:tc>
                <w:tcPr>
                  <w:tcW w:w="9326" w:type="dxa"/>
                  <w:tcBorders>
                    <w:bottom w:val="single" w:sz="2" w:space="0" w:color="AABBCC"/>
                  </w:tcBorders>
                  <w:tcMar>
                    <w:top w:w="0" w:type="dxa"/>
                    <w:start w:w="0" w:type="dxa"/>
                    <w:bottom w:w="0" w:type="dxa"/>
                    <w:end w:w="0" w:type="dxa"/>
                  </w:tcMar>
                </w:tcPr>
                <w:p>
                  <w:pPr>
                    <w:pStyle w:val="Normal"/>
                    <w:spacing w:before="240" w:after="0"/>
                    <w:rPr/>
                  </w:pPr>
                  <w:r>
                    <w:rPr/>
                    <w:t>Zielgruppe genau definieren.</w:t>
                  </w:r>
                </w:p>
              </w:tc>
            </w:tr>
            <w:tr>
              <w:trPr/>
              <w:tc>
                <w:tcPr>
                  <w:tcW w:w="9326" w:type="dxa"/>
                  <w:tcBorders>
                    <w:bottom w:val="single" w:sz="2" w:space="0" w:color="AABBCC"/>
                  </w:tcBorders>
                  <w:tcMar>
                    <w:top w:w="0" w:type="dxa"/>
                    <w:start w:w="0" w:type="dxa"/>
                    <w:bottom w:w="0" w:type="dxa"/>
                    <w:end w:w="0" w:type="dxa"/>
                  </w:tcMar>
                </w:tcPr>
                <w:p>
                  <w:pPr>
                    <w:pStyle w:val="Normal"/>
                    <w:spacing w:before="240" w:after="0"/>
                    <w:rPr/>
                  </w:pPr>
                  <w:r>
                    <w:rPr/>
                  </w:r>
                </w:p>
              </w:tc>
            </w:tr>
          </w:tbl>
          <w:p>
            <w:pPr>
              <w:pStyle w:val="Normal"/>
              <w:rPr/>
            </w:pPr>
            <w:r>
              <w:rPr/>
            </w:r>
          </w:p>
        </w:tc>
      </w:tr>
    </w:tbl>
    <w:p>
      <w:pPr>
        <w:pStyle w:val="Normal"/>
        <w:spacing w:before="120" w:after="120"/>
        <w:rPr/>
      </w:pPr>
      <w:r>
        <w:rPr/>
      </w:r>
    </w:p>
    <w:tbl>
      <w:tblPr>
        <w:tblW w:w="9626" w:type="dxa"/>
        <w:jc w:val="start"/>
        <w:tblInd w:w="0" w:type="dxa"/>
        <w:tblLayout w:type="fixed"/>
        <w:tblCellMar>
          <w:top w:w="70" w:type="dxa"/>
          <w:start w:w="150" w:type="dxa"/>
          <w:bottom w:w="70" w:type="dxa"/>
          <w:end w:w="150" w:type="dxa"/>
        </w:tblCellMar>
      </w:tblPr>
      <w:tblGrid>
        <w:gridCol w:w="9626"/>
      </w:tblGrid>
      <w:tr>
        <w:trPr/>
        <w:tc>
          <w:tcPr>
            <w:tcW w:w="9626" w:type="dxa"/>
            <w:tcBorders>
              <w:top w:val="single" w:sz="2" w:space="0" w:color="92400E"/>
              <w:start w:val="single" w:sz="2" w:space="0" w:color="92400E"/>
              <w:bottom w:val="single" w:sz="2" w:space="0" w:color="92400E"/>
              <w:end w:val="single" w:sz="2" w:space="0" w:color="92400E"/>
            </w:tcBorders>
            <w:shd w:fill="FFFBEB" w:val="clear"/>
          </w:tcPr>
          <w:p>
            <w:pPr>
              <w:pStyle w:val="Normal"/>
              <w:spacing w:before="60" w:after="60"/>
              <w:rPr/>
            </w:pPr>
            <w:r>
              <w:rPr>
                <w:rFonts w:eastAsia="Arial" w:cs="Arial"/>
                <w:b/>
                <w:bCs/>
                <w:color w:val="92400E"/>
                <w:sz w:val="20"/>
                <w:szCs w:val="20"/>
              </w:rPr>
              <w:t xml:space="preserve">💡  </w:t>
            </w:r>
            <w:r>
              <w:rPr>
                <w:rFonts w:eastAsia="Arial" w:cs="Arial"/>
                <w:b/>
                <w:bCs/>
                <w:color w:val="92400E"/>
                <w:sz w:val="20"/>
                <w:szCs w:val="20"/>
              </w:rPr>
              <w:t xml:space="preserve">Keine Idee? </w:t>
            </w:r>
            <w:r>
              <w:rPr>
                <w:rFonts w:eastAsia="Arial" w:cs="Arial"/>
                <w:color w:val="1E293B"/>
                <w:sz w:val="20"/>
                <w:szCs w:val="20"/>
              </w:rPr>
              <w:t>Schaut in den Projektideen-Katalog — 12 Inspirationen die ihr übernehmen oder anpassen könnt.</w:t>
            </w:r>
          </w:p>
        </w:tc>
      </w:tr>
    </w:tbl>
    <w:p>
      <w:pPr>
        <w:pStyle w:val="Normal"/>
        <w:spacing w:before="160" w:after="160"/>
        <w:rPr/>
      </w:pPr>
      <w:r>
        <w:rPr/>
      </w:r>
    </w:p>
    <w:p>
      <w:pPr>
        <w:pStyle w:val="Normal"/>
        <w:rPr/>
      </w:pPr>
      <w:r>
        <w:rPr/>
      </w:r>
      <w:r>
        <w:br w:type="page"/>
      </w:r>
    </w:p>
    <w:tbl>
      <w:tblPr>
        <w:tblW w:w="9626" w:type="dxa"/>
        <w:jc w:val="start"/>
        <w:tblInd w:w="0" w:type="dxa"/>
        <w:tblLayout w:type="fixed"/>
        <w:tblCellMar>
          <w:top w:w="70" w:type="dxa"/>
          <w:start w:w="60" w:type="dxa"/>
          <w:bottom w:w="70" w:type="dxa"/>
          <w:end w:w="60" w:type="dxa"/>
        </w:tblCellMar>
      </w:tblPr>
      <w:tblGrid>
        <w:gridCol w:w="699"/>
        <w:gridCol w:w="8927"/>
      </w:tblGrid>
      <w:tr>
        <w:trPr/>
        <w:tc>
          <w:tcPr>
            <w:tcW w:w="699" w:type="dxa"/>
            <w:tcBorders>
              <w:top w:val="single" w:sz="2" w:space="0" w:color="3B82F6"/>
              <w:start w:val="single" w:sz="2" w:space="0" w:color="3B82F6"/>
              <w:bottom w:val="single" w:sz="2" w:space="0" w:color="3B82F6"/>
              <w:end w:val="single" w:sz="2" w:space="0" w:color="3B82F6"/>
            </w:tcBorders>
            <w:shd w:fill="3B82F6" w:val="clear"/>
            <w:vAlign w:val="center"/>
          </w:tcPr>
          <w:p>
            <w:pPr>
              <w:pStyle w:val="Normal"/>
              <w:pageBreakBefore/>
              <w:spacing w:before="0" w:after="0"/>
              <w:jc w:val="center"/>
              <w:rPr/>
            </w:pPr>
            <w:r>
              <w:rPr>
                <w:rFonts w:eastAsia="Arial Black" w:cs="Arial Black" w:ascii="Arial Black" w:hAnsi="Arial Black"/>
                <w:b/>
                <w:bCs/>
                <w:color w:val="FFFFFF"/>
                <w:sz w:val="36"/>
                <w:szCs w:val="36"/>
              </w:rPr>
              <w:t>01</w:t>
            </w:r>
          </w:p>
        </w:tc>
        <w:tc>
          <w:tcPr>
            <w:tcW w:w="8927" w:type="dxa"/>
            <w:tcBorders>
              <w:top w:val="single" w:sz="2" w:space="0" w:color="3B82F6"/>
              <w:start w:val="single" w:sz="2" w:space="0" w:color="3B82F6"/>
              <w:bottom w:val="single" w:sz="2" w:space="0" w:color="3B82F6"/>
              <w:end w:val="single" w:sz="2" w:space="0" w:color="3B82F6"/>
            </w:tcBorders>
            <w:shd w:fill="3B82F6" w:val="clear"/>
            <w:tcMar>
              <w:top w:w="75" w:type="dxa"/>
              <w:start w:w="100" w:type="dxa"/>
              <w:bottom w:w="75" w:type="dxa"/>
              <w:end w:w="100" w:type="dxa"/>
            </w:tcMar>
          </w:tcPr>
          <w:p>
            <w:pPr>
              <w:pStyle w:val="Normal"/>
              <w:spacing w:before="0" w:after="15"/>
              <w:rPr/>
            </w:pPr>
            <w:r>
              <w:rPr>
                <w:rFonts w:eastAsia="Arial" w:cs="Arial"/>
                <w:b/>
                <w:bCs/>
                <w:color w:val="FFFFFF"/>
                <w:sz w:val="26"/>
                <w:szCs w:val="26"/>
              </w:rPr>
              <w:t>Projektidee schärfen mit Claude</w:t>
            </w:r>
            <w:r>
              <w:rPr>
                <w:rFonts w:eastAsia="Arial" w:cs="Arial"/>
                <w:color w:val="FFFFFF"/>
                <w:sz w:val="18"/>
                <w:szCs w:val="18"/>
              </w:rPr>
              <w:t xml:space="preserve">   ·   13:30 – 14:15</w:t>
            </w:r>
          </w:p>
          <w:p>
            <w:pPr>
              <w:pStyle w:val="Normal"/>
              <w:spacing w:before="50" w:after="50"/>
              <w:jc w:val="start"/>
              <w:rPr/>
            </w:pPr>
            <w:r>
              <w:rPr>
                <w:rFonts w:eastAsia="Arial" w:cs="Arial"/>
                <w:b w:val="false"/>
                <w:bCs w:val="false"/>
                <w:color w:val="FFFFFF"/>
                <w:sz w:val="18"/>
                <w:szCs w:val="18"/>
              </w:rPr>
              <w:t>Von der rohen Idee zur klaren Beschreibung — AI stellt die richtigen Fragen.</w:t>
            </w:r>
          </w:p>
        </w:tc>
      </w:tr>
    </w:tbl>
    <w:p>
      <w:pPr>
        <w:pStyle w:val="Normal"/>
        <w:spacing w:before="80" w:after="80"/>
        <w:rPr/>
      </w:pPr>
      <w:r>
        <w:rPr/>
      </w:r>
    </w:p>
    <w:p>
      <w:pPr>
        <w:pStyle w:val="Normal"/>
        <w:spacing w:before="50" w:after="60"/>
        <w:jc w:val="start"/>
        <w:rPr/>
      </w:pPr>
      <w:r>
        <w:rPr>
          <w:rFonts w:eastAsia="Arial" w:cs="Arial"/>
          <w:b/>
          <w:bCs/>
          <w:color w:val="475569"/>
          <w:sz w:val="20"/>
          <w:szCs w:val="20"/>
        </w:rPr>
        <w:t>Startet mit diesem Prompt — nutzt den verbesserten Satz aus Phase 00:</w:t>
      </w:r>
    </w:p>
    <w:tbl>
      <w:tblPr>
        <w:tblW w:w="9626" w:type="dxa"/>
        <w:jc w:val="start"/>
        <w:tblInd w:w="0" w:type="dxa"/>
        <w:tblLayout w:type="fixed"/>
        <w:tblCellMar>
          <w:top w:w="80" w:type="dxa"/>
          <w:start w:w="160" w:type="dxa"/>
          <w:bottom w:w="80" w:type="dxa"/>
          <w:end w:w="160" w:type="dxa"/>
        </w:tblCellMar>
      </w:tblPr>
      <w:tblGrid>
        <w:gridCol w:w="9626"/>
      </w:tblGrid>
      <w:tr>
        <w:trPr/>
        <w:tc>
          <w:tcPr>
            <w:tcW w:w="9626" w:type="dxa"/>
            <w:tcBorders>
              <w:top w:val="single" w:sz="2" w:space="0" w:color="30363D"/>
              <w:start w:val="single" w:sz="2" w:space="0" w:color="30363D"/>
              <w:bottom w:val="single" w:sz="2" w:space="0" w:color="30363D"/>
              <w:end w:val="single" w:sz="2" w:space="0" w:color="30363D"/>
            </w:tcBorders>
            <w:shd w:fill="0D1117" w:val="clear"/>
          </w:tcPr>
          <w:p>
            <w:pPr>
              <w:pStyle w:val="Normal"/>
              <w:spacing w:before="28" w:after="28"/>
              <w:ind w:start="160"/>
              <w:rPr/>
            </w:pPr>
            <w:r>
              <w:rPr>
                <w:rFonts w:eastAsia="Courier New" w:cs="Courier New" w:ascii="Courier New" w:hAnsi="Courier New"/>
                <w:color w:val="69F0AE"/>
                <w:sz w:val="19"/>
                <w:szCs w:val="19"/>
              </w:rPr>
              <w:t>Idee: «</w:t>
            </w:r>
            <w:r>
              <w:rPr>
                <w:rStyle w:val="Strong"/>
                <w:rFonts w:eastAsia="Courier New" w:cs="Courier New" w:ascii="Courier New" w:hAnsi="Courier New"/>
                <w:b w:val="false"/>
                <w:bCs w:val="false"/>
                <w:color w:val="69F0AE"/>
                <w:sz w:val="19"/>
                <w:szCs w:val="19"/>
              </w:rPr>
              <w:t>Lade deine Vorlesungsfolien hoch – wir erstellen deinen personalisierten Lernplan bis zur Prüfung und zeigen dir täglich genau, was du heute lernen musst.»</w:t>
            </w:r>
            <w:r>
              <w:rPr>
                <w:rFonts w:eastAsia="Courier New" w:cs="Courier New" w:ascii="Courier New" w:hAnsi="Courier New"/>
                <w:b w:val="false"/>
                <w:bCs w:val="false"/>
                <w:color w:val="69F0AE"/>
                <w:sz w:val="19"/>
                <w:szCs w:val="19"/>
              </w:rPr>
              <w:t xml:space="preserve"> </w:t>
            </w:r>
          </w:p>
          <w:p>
            <w:pPr>
              <w:pStyle w:val="Normal"/>
              <w:spacing w:before="28" w:after="28"/>
              <w:ind w:start="160"/>
              <w:rPr/>
            </w:pPr>
            <w:r>
              <w:rPr>
                <w:rFonts w:eastAsia="Courier New" w:cs="Courier New" w:ascii="Courier New" w:hAnsi="Courier New"/>
                <w:color w:val="69F0AE"/>
                <w:sz w:val="19"/>
                <w:szCs w:val="19"/>
              </w:rPr>
              <w:t xml:space="preserve">Zielgruppe: </w:t>
            </w:r>
            <w:r>
              <w:rPr>
                <w:rFonts w:eastAsia="Courier New" w:cs="Courier New" w:ascii="Courier New" w:hAnsi="Courier New"/>
                <w:color w:val="69F0AE"/>
                <w:sz w:val="19"/>
                <w:szCs w:val="19"/>
              </w:rPr>
              <w:t>Studierende (Stufe Hochschule/Fachhochschule)</w:t>
            </w:r>
          </w:p>
          <w:p>
            <w:pPr>
              <w:pStyle w:val="Normal"/>
              <w:spacing w:before="28" w:after="28"/>
              <w:ind w:start="160"/>
              <w:rPr/>
            </w:pPr>
            <w:r>
              <w:rPr>
                <w:rFonts w:eastAsia="Courier New" w:cs="Courier New" w:ascii="Courier New" w:hAnsi="Courier New"/>
                <w:color w:val="69F0AE"/>
                <w:sz w:val="19"/>
                <w:szCs w:val="19"/>
              </w:rPr>
              <w:t xml:space="preserve">Das Problem das wir lösen: </w:t>
            </w:r>
            <w:r>
              <w:rPr>
                <w:rFonts w:eastAsia="Courier New" w:cs="Courier New" w:ascii="Courier New" w:hAnsi="Courier New"/>
                <w:color w:val="69F0AE"/>
                <w:sz w:val="19"/>
                <w:szCs w:val="19"/>
              </w:rPr>
              <w:t>Effizientes, nachhaltiges und zielgerichtetes Lernen</w:t>
            </w:r>
          </w:p>
          <w:p>
            <w:pPr>
              <w:pStyle w:val="Normal"/>
              <w:spacing w:before="28" w:after="28"/>
              <w:ind w:start="160"/>
              <w:rPr>
                <w:rFonts w:ascii="Courier New" w:hAnsi="Courier New" w:eastAsia="Courier New" w:cs="Courier New"/>
                <w:color w:val="69F0AE"/>
                <w:sz w:val="19"/>
                <w:szCs w:val="19"/>
              </w:rPr>
            </w:pPr>
            <w:r>
              <w:rPr>
                <w:rFonts w:eastAsia="Courier New" w:cs="Courier New" w:ascii="Courier New" w:hAnsi="Courier New"/>
                <w:color w:val="69F0AE"/>
                <w:sz w:val="19"/>
                <w:szCs w:val="19"/>
              </w:rPr>
              <w:t xml:space="preserve">Heute löst man das so: </w:t>
            </w:r>
            <w:r>
              <w:rPr>
                <w:rFonts w:eastAsia="Courier New" w:cs="Courier New" w:ascii="Courier New" w:hAnsi="Courier New"/>
                <w:color w:val="69F0AE"/>
                <w:sz w:val="19"/>
                <w:szCs w:val="19"/>
              </w:rPr>
              <w:t>ChatGPT, Google, klassische Lernmethoden</w:t>
            </w:r>
          </w:p>
          <w:p>
            <w:pPr>
              <w:pStyle w:val="Normal"/>
              <w:spacing w:before="28" w:after="28"/>
              <w:ind w:start="160"/>
              <w:rPr/>
            </w:pPr>
            <w:r>
              <w:rPr/>
            </w:r>
          </w:p>
          <w:p>
            <w:pPr>
              <w:pStyle w:val="Normal"/>
              <w:spacing w:before="28" w:after="28"/>
              <w:ind w:start="160"/>
              <w:rPr/>
            </w:pPr>
            <w:r>
              <w:rPr>
                <w:rFonts w:eastAsia="Courier New" w:cs="Courier New" w:ascii="Courier New" w:hAnsi="Courier New"/>
                <w:color w:val="69F0AE"/>
                <w:sz w:val="19"/>
                <w:szCs w:val="19"/>
              </w:rPr>
              <w:t>Stelle uns 5 kritische Fragen die wir noch nicht beantwortet haben.</w:t>
            </w:r>
          </w:p>
          <w:p>
            <w:pPr>
              <w:pStyle w:val="Normal"/>
              <w:spacing w:before="28" w:after="28"/>
              <w:ind w:start="160"/>
              <w:rPr/>
            </w:pPr>
            <w:r>
              <w:rPr>
                <w:rFonts w:eastAsia="Courier New" w:cs="Courier New" w:ascii="Courier New" w:hAnsi="Courier New"/>
                <w:color w:val="69F0AE"/>
                <w:sz w:val="19"/>
                <w:szCs w:val="19"/>
              </w:rPr>
              <w:t>Dann fasse unsere Idee in 3 klaren Sätzen zusammen.</w:t>
            </w:r>
          </w:p>
        </w:tc>
      </w:tr>
    </w:tbl>
    <w:p>
      <w:pPr>
        <w:pStyle w:val="Normal"/>
        <w:spacing w:before="90" w:after="90"/>
        <w:rPr/>
      </w:pPr>
      <w:r>
        <w:rPr/>
      </w:r>
    </w:p>
    <w:tbl>
      <w:tblPr>
        <w:tblW w:w="9626" w:type="dxa"/>
        <w:jc w:val="start"/>
        <w:tblInd w:w="0" w:type="dxa"/>
        <w:tblLayout w:type="fixed"/>
        <w:tblCellMar>
          <w:top w:w="100" w:type="dxa"/>
          <w:start w:w="150" w:type="dxa"/>
          <w:bottom w:w="100" w:type="dxa"/>
          <w:end w:w="150" w:type="dxa"/>
        </w:tblCellMar>
      </w:tblPr>
      <w:tblGrid>
        <w:gridCol w:w="9626"/>
      </w:tblGrid>
      <w:tr>
        <w:trPr/>
        <w:tc>
          <w:tcPr>
            <w:tcW w:w="9626" w:type="dxa"/>
            <w:tcBorders/>
          </w:tcPr>
          <w:tbl>
            <w:tblPr>
              <w:tblW w:w="9171" w:type="dxa"/>
              <w:jc w:val="start"/>
              <w:tblInd w:w="63" w:type="dxa"/>
              <w:tblLayout w:type="fixed"/>
              <w:tblCellMar>
                <w:top w:w="60" w:type="dxa"/>
                <w:start w:w="150" w:type="dxa"/>
                <w:bottom w:w="60" w:type="dxa"/>
                <w:end w:w="150" w:type="dxa"/>
              </w:tblCellMar>
            </w:tblPr>
            <w:tblGrid>
              <w:gridCol w:w="9171"/>
            </w:tblGrid>
            <w:tr>
              <w:trPr/>
              <w:tc>
                <w:tcPr>
                  <w:tcW w:w="9171" w:type="dxa"/>
                  <w:tcBorders>
                    <w:top w:val="single" w:sz="2" w:space="0" w:color="3B82F6"/>
                    <w:start w:val="single" w:sz="2" w:space="0" w:color="3B82F6"/>
                    <w:bottom w:val="single" w:sz="2" w:space="0" w:color="3B82F6"/>
                    <w:end w:val="single" w:sz="2" w:space="0" w:color="3B82F6"/>
                  </w:tcBorders>
                  <w:shd w:fill="F4F7FF" w:val="clear"/>
                </w:tcPr>
                <w:p>
                  <w:pPr>
                    <w:pStyle w:val="Normal"/>
                    <w:spacing w:before="50" w:after="50"/>
                    <w:jc w:val="start"/>
                    <w:rPr/>
                  </w:pPr>
                  <w:r>
                    <w:rPr>
                      <w:rFonts w:eastAsia="Arial" w:cs="Arial"/>
                      <w:b/>
                      <w:bCs/>
                      <w:color w:val="3B82F6"/>
                      <w:sz w:val="18"/>
                      <w:szCs w:val="18"/>
                    </w:rPr>
                    <w:t>Die 5 Fragen von Claude:</w:t>
                  </w:r>
                </w:p>
              </w:tc>
            </w:tr>
            <w:tr>
              <w:trPr>
                <w:trHeight w:val="4954" w:hRule="atLeast"/>
              </w:trPr>
              <w:tc>
                <w:tcPr>
                  <w:tcW w:w="9171" w:type="dxa"/>
                  <w:tcBorders>
                    <w:bottom w:val="single" w:sz="2" w:space="0" w:color="AABBCC"/>
                  </w:tcBorders>
                  <w:tcMar>
                    <w:top w:w="0" w:type="dxa"/>
                    <w:start w:w="0" w:type="dxa"/>
                    <w:bottom w:w="0" w:type="dxa"/>
                    <w:end w:w="0" w:type="dxa"/>
                  </w:tcMar>
                </w:tcPr>
                <w:p>
                  <w:pPr>
                    <w:pStyle w:val="BodyText"/>
                    <w:spacing w:before="240" w:after="0"/>
                    <w:rPr>
                      <w:sz w:val="16"/>
                      <w:szCs w:val="16"/>
                    </w:rPr>
                  </w:pPr>
                  <w:r>
                    <w:rPr>
                      <w:sz w:val="16"/>
                      <w:szCs w:val="16"/>
                    </w:rPr>
                    <w:t>Gemini:</w:t>
                  </w:r>
                </w:p>
                <w:p>
                  <w:pPr>
                    <w:pStyle w:val="BodyText"/>
                    <w:spacing w:before="240" w:after="0"/>
                    <w:rPr>
                      <w:sz w:val="16"/>
                      <w:szCs w:val="16"/>
                    </w:rPr>
                  </w:pPr>
                  <w:r>
                    <w:rPr>
                      <w:b/>
                      <w:bCs/>
                      <w:sz w:val="16"/>
                      <w:szCs w:val="16"/>
                    </w:rPr>
                    <w:t>Frage</w:t>
                  </w:r>
                  <w:r>
                    <w:rPr>
                      <w:b/>
                      <w:bCs/>
                      <w:sz w:val="16"/>
                      <w:szCs w:val="16"/>
                    </w:rPr>
                    <w:t>:</w:t>
                  </w:r>
                  <w:r>
                    <w:rPr>
                      <w:sz w:val="16"/>
                      <w:szCs w:val="16"/>
                    </w:rPr>
                    <w:t xml:space="preserve"> </w:t>
                  </w:r>
                  <w:r>
                    <w:rPr>
                      <w:sz w:val="16"/>
                      <w:szCs w:val="16"/>
                    </w:rPr>
                    <w:t>Stoff-Hierarchie: Wie unterscheidet das System zwischen einer unwichtigen Anekdote des Dozenten und prüfungsrelevanten Kernkonzepten auf den Folien?</w:t>
                    <w:br/>
                  </w:r>
                  <w:r>
                    <w:rPr>
                      <w:b/>
                      <w:bCs/>
                      <w:sz w:val="16"/>
                      <w:szCs w:val="16"/>
                    </w:rPr>
                    <w:t>Antwort:</w:t>
                  </w:r>
                  <w:r>
                    <w:rPr>
                      <w:sz w:val="16"/>
                      <w:szCs w:val="16"/>
                    </w:rPr>
                    <w:t xml:space="preserve"> </w:t>
                  </w:r>
                  <w:r>
                    <w:rPr>
                      <w:sz w:val="16"/>
                      <w:szCs w:val="16"/>
                    </w:rPr>
                    <w:t>Strukturierte Prompts, allenfalls optionales Zusatzfeature für Highlighting/Priorisierung</w:t>
                  </w:r>
                </w:p>
                <w:p>
                  <w:pPr>
                    <w:pStyle w:val="BodyText"/>
                    <w:spacing w:before="240" w:after="0"/>
                    <w:rPr>
                      <w:sz w:val="16"/>
                      <w:szCs w:val="16"/>
                    </w:rPr>
                  </w:pPr>
                  <w:r>
                    <w:rPr>
                      <w:b/>
                      <w:bCs/>
                      <w:sz w:val="16"/>
                      <w:szCs w:val="16"/>
                    </w:rPr>
                    <w:t>Frage</w:t>
                  </w:r>
                  <w:r>
                    <w:rPr>
                      <w:b/>
                      <w:bCs/>
                      <w:sz w:val="16"/>
                      <w:szCs w:val="16"/>
                    </w:rPr>
                    <w:t>:</w:t>
                  </w:r>
                  <w:r>
                    <w:rPr>
                      <w:sz w:val="16"/>
                      <w:szCs w:val="16"/>
                    </w:rPr>
                    <w:t xml:space="preserve"> </w:t>
                  </w:r>
                  <w:r>
                    <w:rPr>
                      <w:sz w:val="16"/>
                      <w:szCs w:val="16"/>
                    </w:rPr>
                    <w:t>Vorkenntnis-Kalibrierung: Wie passt sich der Plan an, wenn ein Student für Thema A zwei Stunden braucht, für Thema B aber nur zehn Minuten?</w:t>
                    <w:br/>
                  </w:r>
                  <w:r>
                    <w:rPr>
                      <w:b/>
                      <w:bCs/>
                      <w:sz w:val="16"/>
                      <w:szCs w:val="16"/>
                    </w:rPr>
                    <w:t>Antwort:</w:t>
                  </w:r>
                  <w:r>
                    <w:rPr>
                      <w:sz w:val="16"/>
                      <w:szCs w:val="16"/>
                    </w:rPr>
                    <w:t xml:space="preserve"> </w:t>
                  </w:r>
                  <w:r>
                    <w:rPr>
                      <w:sz w:val="16"/>
                      <w:szCs w:val="16"/>
                    </w:rPr>
                    <w:t>Wir lassen die Zeit weg (Keine zeitlich geplanten Tasks)</w:t>
                  </w:r>
                </w:p>
                <w:p>
                  <w:pPr>
                    <w:pStyle w:val="BodyText"/>
                    <w:spacing w:before="240" w:after="0"/>
                    <w:rPr>
                      <w:sz w:val="16"/>
                      <w:szCs w:val="16"/>
                    </w:rPr>
                  </w:pPr>
                  <w:r>
                    <w:rPr>
                      <w:b/>
                      <w:bCs/>
                      <w:sz w:val="16"/>
                      <w:szCs w:val="16"/>
                    </w:rPr>
                    <w:t>Frage</w:t>
                  </w:r>
                  <w:r>
                    <w:rPr>
                      <w:b/>
                      <w:bCs/>
                      <w:sz w:val="16"/>
                      <w:szCs w:val="16"/>
                    </w:rPr>
                    <w:t>:</w:t>
                  </w:r>
                  <w:r>
                    <w:rPr>
                      <w:sz w:val="16"/>
                      <w:szCs w:val="16"/>
                    </w:rPr>
                    <w:t xml:space="preserve"> </w:t>
                  </w:r>
                  <w:r>
                    <w:rPr>
                      <w:sz w:val="16"/>
                      <w:szCs w:val="16"/>
                    </w:rPr>
                    <w:t>Umgang mit Altlasten: Was passiert mit dem Plan, wenn ein Tag komplett verpasst wird -</w:t>
                  </w:r>
                  <w:r>
                    <w:rPr>
                      <w:sz w:val="16"/>
                      <w:szCs w:val="16"/>
                    </w:rPr>
                    <w:t xml:space="preserve"> </w:t>
                  </w:r>
                  <w:r>
                    <w:rPr>
                      <w:sz w:val="16"/>
                      <w:szCs w:val="16"/>
                    </w:rPr>
                    <w:t>schiebt sich alles nach hinten (Bugwellen-Effekt) oder wird der Stoff priorisierend gekürzt?</w:t>
                    <w:br/>
                  </w:r>
                  <w:r>
                    <w:rPr>
                      <w:b/>
                      <w:bCs/>
                      <w:sz w:val="16"/>
                      <w:szCs w:val="16"/>
                    </w:rPr>
                    <w:t xml:space="preserve">Antwort: </w:t>
                  </w:r>
                  <w:r>
                    <w:rPr>
                      <w:sz w:val="16"/>
                      <w:szCs w:val="16"/>
                    </w:rPr>
                    <w:t>Task Aufwand/Umfang wird anhand der Zeit berechnet, die man zur Verfügung hat.</w:t>
                  </w:r>
                </w:p>
                <w:p>
                  <w:pPr>
                    <w:pStyle w:val="BodyText"/>
                    <w:spacing w:before="240" w:after="0"/>
                    <w:rPr/>
                  </w:pPr>
                  <w:r>
                    <w:rPr>
                      <w:b/>
                      <w:bCs/>
                      <w:sz w:val="16"/>
                      <w:szCs w:val="16"/>
                    </w:rPr>
                    <w:t>Frage</w:t>
                  </w:r>
                  <w:r>
                    <w:rPr>
                      <w:b/>
                      <w:bCs/>
                      <w:sz w:val="16"/>
                      <w:szCs w:val="16"/>
                    </w:rPr>
                    <w:t>:</w:t>
                  </w:r>
                  <w:r>
                    <w:rPr>
                      <w:sz w:val="16"/>
                      <w:szCs w:val="16"/>
                    </w:rPr>
                    <w:t xml:space="preserve"> </w:t>
                  </w:r>
                  <w:r>
                    <w:rPr>
                      <w:sz w:val="16"/>
                      <w:szCs w:val="16"/>
                    </w:rPr>
                    <w:t>Format-Diversität: Können auch handschriftliche Notizen, Fachliteratur oder Übungsblätter integriert werden, um die oft lückenhaften Folien zu ergänzen?</w:t>
                    <w:br/>
                  </w:r>
                  <w:r>
                    <w:rPr>
                      <w:b/>
                      <w:bCs/>
                      <w:sz w:val="16"/>
                      <w:szCs w:val="16"/>
                    </w:rPr>
                    <w:t xml:space="preserve">Antwort: </w:t>
                  </w:r>
                  <w:r>
                    <w:rPr>
                      <w:sz w:val="16"/>
                      <w:szCs w:val="16"/>
                    </w:rPr>
                    <w:t>Nice to have, aber nicht zwingend.</w:t>
                  </w:r>
                </w:p>
                <w:p>
                  <w:pPr>
                    <w:pStyle w:val="BodyText"/>
                    <w:spacing w:before="240" w:after="0"/>
                    <w:rPr>
                      <w:sz w:val="16"/>
                      <w:szCs w:val="16"/>
                    </w:rPr>
                  </w:pPr>
                  <w:r>
                    <w:rPr>
                      <w:b/>
                      <w:bCs/>
                      <w:sz w:val="16"/>
                      <w:szCs w:val="16"/>
                    </w:rPr>
                    <w:t>Frage</w:t>
                  </w:r>
                  <w:r>
                    <w:rPr>
                      <w:b/>
                      <w:bCs/>
                      <w:sz w:val="16"/>
                      <w:szCs w:val="16"/>
                    </w:rPr>
                    <w:t>:</w:t>
                  </w:r>
                  <w:r>
                    <w:rPr>
                      <w:sz w:val="16"/>
                      <w:szCs w:val="16"/>
                    </w:rPr>
                    <w:t xml:space="preserve"> </w:t>
                  </w:r>
                  <w:r>
                    <w:rPr>
                      <w:sz w:val="16"/>
                      <w:szCs w:val="16"/>
                    </w:rPr>
                    <w:t>Nachhaltigkeits-Check: Wie wird sichergestellt, dass die Studierenden den Stoff wirklich verstehen und nicht nur das Bullshit-Bingo der Folien auswendig lernen?</w:t>
                    <w:br/>
                  </w:r>
                  <w:r>
                    <w:rPr>
                      <w:b/>
                      <w:bCs/>
                      <w:sz w:val="16"/>
                      <w:szCs w:val="16"/>
                    </w:rPr>
                    <w:t xml:space="preserve">Antwort: </w:t>
                  </w:r>
                  <w:r>
                    <w:rPr>
                      <w:sz w:val="16"/>
                      <w:szCs w:val="16"/>
                    </w:rPr>
                    <w:t>Lernmethoden (Spaced Repetition, Sokratischer Tutormodus, Schwachstellenradar)</w:t>
                  </w:r>
                </w:p>
              </w:tc>
            </w:tr>
            <w:tr>
              <w:trPr>
                <w:trHeight w:val="4534" w:hRule="atLeast"/>
              </w:trPr>
              <w:tc>
                <w:tcPr>
                  <w:tcW w:w="9171" w:type="dxa"/>
                  <w:tcBorders>
                    <w:bottom w:val="single" w:sz="2" w:space="0" w:color="AABBCC"/>
                  </w:tcBorders>
                  <w:tcMar>
                    <w:top w:w="0" w:type="dxa"/>
                    <w:start w:w="0" w:type="dxa"/>
                    <w:bottom w:w="0" w:type="dxa"/>
                    <w:end w:w="0" w:type="dxa"/>
                  </w:tcMar>
                </w:tcPr>
                <w:p>
                  <w:pPr>
                    <w:pStyle w:val="Normal"/>
                    <w:spacing w:before="240" w:after="0"/>
                    <w:rPr>
                      <w:sz w:val="16"/>
                      <w:szCs w:val="16"/>
                    </w:rPr>
                  </w:pPr>
                  <w:r>
                    <w:rPr>
                      <w:sz w:val="16"/>
                      <w:szCs w:val="16"/>
                    </w:rPr>
                    <w:t>Claude:</w:t>
                    <w:br/>
                    <w:t>Wie verarbeitet ihr die Folien zuverlässig? PDFs und PowerPoint-Dateien variieren enorm in Struktur, Qualität und Sprache – wie stellt ihr sicher, dass das System den Lernstoff korrekt erkennt, gewichtet und in sinnvolle Einheiten zerlegt, ohne dass Studierende alles manuell korrigieren müssen?</w:t>
                    <w:br/>
                  </w:r>
                  <w:r>
                    <w:rPr>
                      <w:sz w:val="16"/>
                      <w:szCs w:val="16"/>
                    </w:rPr>
                    <w:t>Antwort: Wird zu einem späteren Zeitpunkt im Detail geklärt (Text, Bilderkennung?...)</w:t>
                  </w:r>
                </w:p>
                <w:p>
                  <w:pPr>
                    <w:pStyle w:val="Normal"/>
                    <w:spacing w:before="240" w:after="0"/>
                    <w:rPr>
                      <w:sz w:val="16"/>
                      <w:szCs w:val="16"/>
                    </w:rPr>
                  </w:pPr>
                  <w:r>
                    <w:rPr>
                      <w:sz w:val="16"/>
                      <w:szCs w:val="16"/>
                    </w:rPr>
                    <w:t>Woher weiß das System, was prüfungsrelevant ist? Folien enthalten oft viel Füllmaterial. Ohne Informationen über Prüfungsformat, Schwerpunkte des Dozenten oder vergangene Prüfungen riskiert ihr, einen Lernplan zu erstellen, der zwar vollständig, aber nicht zielgerichtet ist – was ist euer Differenzierungsmerkmal gegenüber „lern einfach alles"?</w:t>
                  </w:r>
                </w:p>
                <w:p>
                  <w:pPr>
                    <w:pStyle w:val="Normal"/>
                    <w:spacing w:before="240" w:after="0"/>
                    <w:rPr>
                      <w:sz w:val="16"/>
                      <w:szCs w:val="16"/>
                    </w:rPr>
                  </w:pPr>
                  <w:r>
                    <w:rPr>
                      <w:sz w:val="16"/>
                      <w:szCs w:val="16"/>
                    </w:rPr>
                    <w:t>Was passiert, wenn Studierende nicht nach Plan lernen? Der kritische Moment ist nicht die Planerstellung, sondern die Woche vor der Prüfung, wenn man drei Tage zurückliegt. Hat euer System eine Logik für Anpassung, Priorisierung und Stress-Recovery – oder zerfällt der Plan beim ersten verpassten Tag?</w:t>
                  </w:r>
                </w:p>
                <w:p>
                  <w:pPr>
                    <w:pStyle w:val="Normal"/>
                    <w:spacing w:before="240" w:after="0"/>
                    <w:rPr>
                      <w:sz w:val="16"/>
                      <w:szCs w:val="16"/>
                    </w:rPr>
                  </w:pPr>
                  <w:r>
                    <w:rPr>
                      <w:sz w:val="16"/>
                      <w:szCs w:val="16"/>
                    </w:rPr>
                    <w:t>Wie gewinnt ihr Vertrauen bei der Erstnutzung? Studierende laden sensibles Material hoch (eigene Notizen, Uni-Inhalte). Was überzeugt jemanden beim ersten Besuch, sein Datenschutzbedenken beiseite zu legen – und wer haftet, wenn urheberrechtlich geschützte Folien hochgeladen werden?</w:t>
                  </w:r>
                </w:p>
                <w:p>
                  <w:pPr>
                    <w:pStyle w:val="Normal"/>
                    <w:spacing w:before="240" w:after="0"/>
                    <w:rPr>
                      <w:sz w:val="16"/>
                      <w:szCs w:val="16"/>
                    </w:rPr>
                  </w:pPr>
                  <w:r>
                    <w:rPr>
                      <w:sz w:val="16"/>
                      <w:szCs w:val="16"/>
                    </w:rPr>
                    <w:t>Was hält Studierende davon ab, nach der ersten Prüfung wieder zu kommen? Der Lernplan ist einmalig und prüfungsgebunden. Wie schafft ihr Retention über ein Semester hinaus – und seid ihr ein Tool, das man einmal nutzt, oder eine Plattform, auf die man dauerhaft angewiesen ist?</w:t>
                  </w:r>
                </w:p>
              </w:tc>
            </w:tr>
            <w:tr>
              <w:trPr/>
              <w:tc>
                <w:tcPr>
                  <w:tcW w:w="9171" w:type="dxa"/>
                  <w:tcBorders>
                    <w:bottom w:val="single" w:sz="2" w:space="0" w:color="AABBCC"/>
                  </w:tcBorders>
                  <w:tcMar>
                    <w:top w:w="0" w:type="dxa"/>
                    <w:start w:w="0" w:type="dxa"/>
                    <w:bottom w:w="0" w:type="dxa"/>
                    <w:end w:w="0" w:type="dxa"/>
                  </w:tcMar>
                </w:tcPr>
                <w:p>
                  <w:pPr>
                    <w:pStyle w:val="Normal"/>
                    <w:spacing w:before="240" w:after="0"/>
                    <w:rPr/>
                  </w:pPr>
                  <w:r>
                    <w:rPr/>
                  </w:r>
                </w:p>
              </w:tc>
            </w:tr>
          </w:tbl>
          <w:p>
            <w:pPr>
              <w:pStyle w:val="Normal"/>
              <w:rPr/>
            </w:pPr>
            <w:r>
              <w:rPr/>
            </w:r>
          </w:p>
        </w:tc>
      </w:tr>
    </w:tbl>
    <w:p>
      <w:pPr>
        <w:pStyle w:val="Normal"/>
        <w:spacing w:before="70" w:after="70"/>
        <w:rPr/>
      </w:pPr>
      <w:r>
        <w:rPr/>
      </w:r>
    </w:p>
    <w:tbl>
      <w:tblPr>
        <w:tblW w:w="9626" w:type="dxa"/>
        <w:jc w:val="start"/>
        <w:tblInd w:w="0" w:type="dxa"/>
        <w:tblLayout w:type="fixed"/>
        <w:tblCellMar>
          <w:top w:w="60" w:type="dxa"/>
          <w:start w:w="150" w:type="dxa"/>
          <w:bottom w:w="60" w:type="dxa"/>
          <w:end w:w="150" w:type="dxa"/>
        </w:tblCellMar>
      </w:tblPr>
      <w:tblGrid>
        <w:gridCol w:w="9626"/>
      </w:tblGrid>
      <w:tr>
        <w:trPr/>
        <w:tc>
          <w:tcPr>
            <w:tcW w:w="9626" w:type="dxa"/>
            <w:tcBorders>
              <w:top w:val="single" w:sz="2" w:space="0" w:color="3B82F6"/>
              <w:start w:val="single" w:sz="2" w:space="0" w:color="3B82F6"/>
              <w:bottom w:val="single" w:sz="2" w:space="0" w:color="3B82F6"/>
              <w:end w:val="single" w:sz="2" w:space="0" w:color="3B82F6"/>
            </w:tcBorders>
            <w:shd w:fill="F4F7FF" w:val="clear"/>
          </w:tcPr>
          <w:p>
            <w:pPr>
              <w:pStyle w:val="Normal"/>
              <w:spacing w:before="50" w:after="50"/>
              <w:jc w:val="start"/>
              <w:rPr/>
            </w:pPr>
            <w:r>
              <w:rPr>
                <w:rFonts w:eastAsia="Arial" w:cs="Arial"/>
                <w:b/>
                <w:bCs/>
                <w:color w:val="3B82F6"/>
                <w:sz w:val="18"/>
                <w:szCs w:val="18"/>
              </w:rPr>
              <w:t>Claude's 3-Satz-Zusammenfassung unserer Idee:</w:t>
            </w:r>
          </w:p>
        </w:tc>
      </w:tr>
      <w:tr>
        <w:trPr/>
        <w:tc>
          <w:tcPr>
            <w:tcW w:w="9626" w:type="dxa"/>
            <w:tcBorders>
              <w:bottom w:val="single" w:sz="2" w:space="0" w:color="AABBCC"/>
            </w:tcBorders>
            <w:tcMar>
              <w:top w:w="0" w:type="dxa"/>
              <w:start w:w="0" w:type="dxa"/>
              <w:bottom w:w="0" w:type="dxa"/>
              <w:end w:w="0" w:type="dxa"/>
            </w:tcMar>
          </w:tcPr>
          <w:p>
            <w:pPr>
              <w:pStyle w:val="Normal"/>
              <w:spacing w:before="240" w:after="0"/>
              <w:rPr/>
            </w:pPr>
            <w:r>
              <w:rPr/>
              <w:t>Claude:</w:t>
              <w:br/>
              <w:t>Eure Lernplattform hilft Studierenden, sich mit selbst hochgeladenen Materialien (v.a. Folien) gezielt auf Prüfungen vorzubereiten — ohne starre Zeitpläne, sondern über aufwandsbasierte Tasks, die sich am verfügbaren Zeitbudget orientieren. Statt nur zu planen, setzt ihr auf nachhaltiges Lernen durch Spaced Repetition, einen sokratischen Tutormodus und ein Schwachstellen-Radar, das Wissenslücken sichtbar macht. Priorisierung von Kernkonzepten geschieht über strukturierte Prompts und optionales User-Highlighting; verpasste Inhalte werden nicht nach hinten geschoben, sondern der Umfang passt sich automatisch ans Restbudget an.</w:t>
              <w:br/>
            </w:r>
          </w:p>
        </w:tc>
      </w:tr>
      <w:tr>
        <w:trPr/>
        <w:tc>
          <w:tcPr>
            <w:tcW w:w="9626" w:type="dxa"/>
            <w:tcBorders>
              <w:bottom w:val="single" w:sz="2" w:space="0" w:color="AABBCC"/>
            </w:tcBorders>
            <w:tcMar>
              <w:top w:w="0" w:type="dxa"/>
              <w:start w:w="0" w:type="dxa"/>
              <w:bottom w:w="0" w:type="dxa"/>
              <w:end w:w="0" w:type="dxa"/>
            </w:tcMar>
          </w:tcPr>
          <w:p>
            <w:pPr>
              <w:pStyle w:val="Normal"/>
              <w:spacing w:before="240" w:after="0"/>
              <w:rPr>
                <w:color w:val="FF4000"/>
              </w:rPr>
            </w:pPr>
            <w:r>
              <w:rPr>
                <w:color w:val="FF4000"/>
              </w:rPr>
              <w:t>Gemini:</w:t>
            </w:r>
          </w:p>
          <w:p>
            <w:pPr>
              <w:pStyle w:val="Normal"/>
              <w:spacing w:before="240" w:after="0"/>
              <w:rPr>
                <w:color w:val="FF4000"/>
              </w:rPr>
            </w:pPr>
            <w:r>
              <w:rPr>
                <w:color w:val="FF4000"/>
              </w:rPr>
              <w:t xml:space="preserve">Unsere Plattform transformiert statische Vorlesungsfolien durch strukturierte Analyse in einen dynamischen Lernpfad, der sich flexibel an die verbleibende Zeit bis zur Prüfung anpasst. Anstatt starrer Stundenpläne erhalten Studierende tägliche Aufgabenpakete, die bei verpassten Tagen automatisch neu berechnet werden, um die gesamte Stoffmenge bewältigbar zu halten. Integrierte Methoden wie Spaced Repetition und ein sokratischer Tutormodus stellen dabei sicher, dass Inhalte tiefgreifend verstanden statt nur oberflächlich auswendig gelernt werden. </w:t>
            </w:r>
          </w:p>
          <w:p>
            <w:pPr>
              <w:pStyle w:val="Normal"/>
              <w:spacing w:before="240" w:after="0"/>
              <w:rPr/>
            </w:pPr>
            <w:r>
              <w:rPr/>
            </w:r>
          </w:p>
        </w:tc>
      </w:tr>
    </w:tbl>
    <w:p>
      <w:pPr>
        <w:pStyle w:val="Normal"/>
        <w:spacing w:before="80" w:after="80"/>
        <w:rPr/>
      </w:pPr>
      <w:r>
        <w:rPr/>
      </w:r>
    </w:p>
    <w:p>
      <w:pPr>
        <w:pStyle w:val="Normal"/>
        <w:spacing w:before="50" w:after="60"/>
        <w:jc w:val="start"/>
        <w:rPr/>
      </w:pPr>
      <w:r>
        <w:rPr>
          <w:rFonts w:eastAsia="Arial" w:cs="Arial"/>
          <w:b/>
          <w:bCs/>
          <w:color w:val="475569"/>
          <w:sz w:val="20"/>
          <w:szCs w:val="20"/>
        </w:rPr>
        <w:t>Dann: Lasst AI euch kritisieren:</w:t>
      </w:r>
    </w:p>
    <w:tbl>
      <w:tblPr>
        <w:tblW w:w="9626" w:type="dxa"/>
        <w:jc w:val="start"/>
        <w:tblInd w:w="0" w:type="dxa"/>
        <w:tblLayout w:type="fixed"/>
        <w:tblCellMar>
          <w:top w:w="80" w:type="dxa"/>
          <w:start w:w="160" w:type="dxa"/>
          <w:bottom w:w="80" w:type="dxa"/>
          <w:end w:w="160" w:type="dxa"/>
        </w:tblCellMar>
      </w:tblPr>
      <w:tblGrid>
        <w:gridCol w:w="9626"/>
      </w:tblGrid>
      <w:tr>
        <w:trPr/>
        <w:tc>
          <w:tcPr>
            <w:tcW w:w="9626" w:type="dxa"/>
            <w:tcBorders>
              <w:top w:val="single" w:sz="2" w:space="0" w:color="30363D"/>
              <w:start w:val="single" w:sz="2" w:space="0" w:color="30363D"/>
              <w:bottom w:val="single" w:sz="2" w:space="0" w:color="30363D"/>
              <w:end w:val="single" w:sz="2" w:space="0" w:color="30363D"/>
            </w:tcBorders>
            <w:shd w:fill="0D1117" w:val="clear"/>
          </w:tcPr>
          <w:p>
            <w:pPr>
              <w:pStyle w:val="Normal"/>
              <w:spacing w:before="28" w:after="28"/>
              <w:ind w:start="160"/>
              <w:rPr/>
            </w:pPr>
            <w:r>
              <w:rPr>
                <w:rFonts w:eastAsia="Courier New" w:cs="Courier New" w:ascii="Courier New" w:hAnsi="Courier New"/>
                <w:color w:val="69F0AE"/>
                <w:sz w:val="19"/>
                <w:szCs w:val="19"/>
              </w:rPr>
              <w:t>Du bist ein skeptischer CTO der gerade unseren Pitch gehört hat.</w:t>
            </w:r>
          </w:p>
          <w:p>
            <w:pPr>
              <w:pStyle w:val="Normal"/>
              <w:spacing w:before="28" w:after="28"/>
              <w:ind w:start="160"/>
              <w:rPr/>
            </w:pPr>
            <w:r>
              <w:rPr>
                <w:rFonts w:eastAsia="Courier New" w:cs="Courier New" w:ascii="Courier New" w:hAnsi="Courier New"/>
                <w:color w:val="69F0AE"/>
                <w:sz w:val="19"/>
                <w:szCs w:val="19"/>
              </w:rPr>
              <w:t>Was würdest du sofort ablehnen? Was fehlt?</w:t>
            </w:r>
          </w:p>
          <w:p>
            <w:pPr>
              <w:pStyle w:val="Normal"/>
              <w:spacing w:before="28" w:after="28"/>
              <w:ind w:start="160"/>
              <w:rPr/>
            </w:pPr>
            <w:r>
              <w:rPr>
                <w:rFonts w:eastAsia="Courier New" w:cs="Courier New" w:ascii="Courier New" w:hAnsi="Courier New"/>
                <w:color w:val="69F0AE"/>
                <w:sz w:val="19"/>
                <w:szCs w:val="19"/>
              </w:rPr>
              <w:t>Was sind die 3 grössten Risiken unseres Projekts?</w:t>
            </w:r>
          </w:p>
        </w:tc>
      </w:tr>
    </w:tbl>
    <w:p>
      <w:pPr>
        <w:pStyle w:val="Normal"/>
        <w:spacing w:before="60" w:after="60"/>
        <w:rPr/>
      </w:pPr>
      <w:r>
        <w:rPr/>
      </w:r>
    </w:p>
    <w:tbl>
      <w:tblPr>
        <w:tblW w:w="9626" w:type="dxa"/>
        <w:jc w:val="start"/>
        <w:tblInd w:w="0" w:type="dxa"/>
        <w:tblLayout w:type="fixed"/>
        <w:tblCellMar>
          <w:top w:w="60" w:type="dxa"/>
          <w:start w:w="150" w:type="dxa"/>
          <w:bottom w:w="60" w:type="dxa"/>
          <w:end w:w="150" w:type="dxa"/>
        </w:tblCellMar>
      </w:tblPr>
      <w:tblGrid>
        <w:gridCol w:w="9626"/>
      </w:tblGrid>
      <w:tr>
        <w:trPr/>
        <w:tc>
          <w:tcPr>
            <w:tcW w:w="9626" w:type="dxa"/>
            <w:tcBorders>
              <w:top w:val="single" w:sz="2" w:space="0" w:color="DC2626"/>
              <w:start w:val="single" w:sz="2" w:space="0" w:color="DC2626"/>
              <w:bottom w:val="single" w:sz="2" w:space="0" w:color="DC2626"/>
              <w:end w:val="single" w:sz="2" w:space="0" w:color="DC2626"/>
            </w:tcBorders>
            <w:shd w:fill="F4F7FF" w:val="clear"/>
          </w:tcPr>
          <w:p>
            <w:pPr>
              <w:pStyle w:val="Normal"/>
              <w:spacing w:before="50" w:after="50"/>
              <w:jc w:val="start"/>
              <w:rPr/>
            </w:pPr>
            <w:r>
              <w:rPr>
                <w:rFonts w:eastAsia="Arial" w:cs="Arial"/>
                <w:b/>
                <w:bCs/>
                <w:color w:val="DC2626"/>
                <w:sz w:val="18"/>
                <w:szCs w:val="18"/>
              </w:rPr>
              <w:t>Die 3 grössten Risiken laut Claude:</w:t>
            </w:r>
          </w:p>
        </w:tc>
      </w:tr>
      <w:tr>
        <w:trPr/>
        <w:tc>
          <w:tcPr>
            <w:tcW w:w="9626" w:type="dxa"/>
            <w:tcBorders>
              <w:bottom w:val="single" w:sz="2" w:space="0" w:color="AABBCC"/>
            </w:tcBorders>
            <w:tcMar>
              <w:top w:w="0" w:type="dxa"/>
              <w:start w:w="0" w:type="dxa"/>
              <w:bottom w:w="0" w:type="dxa"/>
              <w:end w:w="0" w:type="dxa"/>
            </w:tcMar>
          </w:tcPr>
          <w:p>
            <w:pPr>
              <w:pStyle w:val="BodyText"/>
              <w:spacing w:before="240" w:after="0"/>
              <w:rPr/>
            </w:pPr>
            <w:r>
              <w:rPr>
                <w:rStyle w:val="Strong"/>
              </w:rPr>
              <w:t>Was ich sofort ablehne:</w:t>
            </w:r>
          </w:p>
          <w:p>
            <w:pPr>
              <w:pStyle w:val="BodyText"/>
              <w:spacing w:before="240" w:after="283"/>
              <w:rPr/>
            </w:pPr>
            <w:r>
              <w:rPr/>
              <w:t>"Strukturierte Prompts erkennen Kernkonzepte" — nein. Das ist Wunschdenken. Ein LLM kann nicht aus einer Folie wissen, was der Prof in der Klausur fragt. Ihr verkauft Studis eine Genauigkeit, die ihr nicht liefern könnt. Erste schlechte Klausur → Trustpiel verloren → App gelöscht.</w:t>
            </w:r>
          </w:p>
          <w:p>
            <w:pPr>
              <w:pStyle w:val="BodyText"/>
              <w:spacing w:before="240" w:after="283"/>
              <w:rPr/>
            </w:pPr>
            <w:r>
              <w:rPr/>
              <w:t>"Aufwand passt sich ans Zeitbudget an" — wie? Nach welcher Heuristik? Wenn ein Studi 2 Tage vor der Klausur 4h Zeit hat für 200 Folien Pathologie, was kürzt ihr weg? Das ist die Kernfrage eures Produkts und ihr habt keine Antwort. "Wir kürzen halt" ist kein Algorithmus.</w:t>
            </w:r>
          </w:p>
          <w:p>
            <w:pPr>
              <w:pStyle w:val="BodyText"/>
              <w:spacing w:before="240" w:after="283"/>
              <w:rPr/>
            </w:pPr>
            <w:r>
              <w:rPr>
                <w:rStyle w:val="Strong"/>
              </w:rPr>
              <w:t>Was fehlt:</w:t>
            </w:r>
          </w:p>
          <w:p>
            <w:pPr>
              <w:pStyle w:val="BodyText"/>
              <w:numPr>
                <w:ilvl w:val="0"/>
                <w:numId w:val="2"/>
              </w:numPr>
              <w:tabs>
                <w:tab w:val="clear" w:pos="720"/>
                <w:tab w:val="left" w:pos="0" w:leader="none"/>
              </w:tabs>
              <w:spacing w:before="240" w:after="0"/>
              <w:ind w:hanging="283" w:start="709"/>
              <w:rPr/>
            </w:pPr>
            <w:r>
              <w:rPr>
                <w:rStyle w:val="Strong"/>
              </w:rPr>
              <w:t>Evaluation:</w:t>
            </w:r>
            <w:r>
              <w:rPr/>
              <w:t xml:space="preserve"> Wie messt ihr, ob euer Tool besser ist als ChatGPT? Notenvergleich? A/B-Test? Ohne Metrik baut ihr blind.</w:t>
            </w:r>
          </w:p>
          <w:p>
            <w:pPr>
              <w:pStyle w:val="BodyText"/>
              <w:numPr>
                <w:ilvl w:val="0"/>
                <w:numId w:val="2"/>
              </w:numPr>
              <w:tabs>
                <w:tab w:val="clear" w:pos="720"/>
                <w:tab w:val="left" w:pos="0" w:leader="none"/>
              </w:tabs>
              <w:spacing w:before="240" w:after="0"/>
              <w:ind w:hanging="283" w:start="709"/>
              <w:rPr/>
            </w:pPr>
            <w:r>
              <w:rPr>
                <w:rStyle w:val="Strong"/>
              </w:rPr>
              <w:t>Cold-Start-Problem:</w:t>
            </w:r>
            <w:r>
              <w:rPr/>
              <w:t xml:space="preserve"> Tag 1, neuer User, kein Schwachstellen-Radar-Datum, keine Vergessenskurve. Was bietet ihr in den ersten 30 Minuten, das ChatGPT nicht bietet?</w:t>
            </w:r>
          </w:p>
          <w:p>
            <w:pPr>
              <w:pStyle w:val="BodyText"/>
              <w:numPr>
                <w:ilvl w:val="0"/>
                <w:numId w:val="2"/>
              </w:numPr>
              <w:tabs>
                <w:tab w:val="clear" w:pos="720"/>
                <w:tab w:val="left" w:pos="0" w:leader="none"/>
              </w:tabs>
              <w:spacing w:before="240" w:after="283"/>
              <w:ind w:hanging="283" w:start="709"/>
              <w:rPr/>
            </w:pPr>
            <w:r>
              <w:rPr>
                <w:rStyle w:val="Strong"/>
              </w:rPr>
              <w:t>Content-Pipeline:</w:t>
            </w:r>
            <w:r>
              <w:rPr/>
              <w:t xml:space="preserve"> Folien → Fragen ist trivial. Folien → </w:t>
            </w:r>
            <w:r>
              <w:rPr>
                <w:i/>
              </w:rPr>
              <w:t>gute</w:t>
            </w:r>
            <w:r>
              <w:rPr/>
              <w:t xml:space="preserve"> Fragen, die echtes Verstehen prüfen, nicht. Wer QA't das?</w:t>
            </w:r>
          </w:p>
          <w:p>
            <w:pPr>
              <w:pStyle w:val="BodyText"/>
              <w:spacing w:before="240" w:after="283"/>
              <w:rPr/>
            </w:pPr>
            <w:r>
              <w:rPr>
                <w:rStyle w:val="Strong"/>
              </w:rPr>
              <w:t>Top 3 Risiken:</w:t>
            </w:r>
          </w:p>
          <w:p>
            <w:pPr>
              <w:pStyle w:val="BodyText"/>
              <w:numPr>
                <w:ilvl w:val="0"/>
                <w:numId w:val="3"/>
              </w:numPr>
              <w:tabs>
                <w:tab w:val="clear" w:pos="720"/>
                <w:tab w:val="left" w:pos="0" w:leader="none"/>
              </w:tabs>
              <w:spacing w:before="240" w:after="0"/>
              <w:ind w:hanging="283" w:start="709"/>
              <w:rPr/>
            </w:pPr>
            <w:r>
              <w:rPr>
                <w:rStyle w:val="Strong"/>
              </w:rPr>
              <w:t>Genauigkeits-Lüge:</w:t>
            </w:r>
            <w:r>
              <w:rPr/>
              <w:t xml:space="preserve"> Euer Tool wird Dinge als "prüfungsrelevant" markieren, die es nicht sind. Ein Klausur-Fail, der eurer App zugeschrieben wird, killt euch in Foren/Reddit.</w:t>
            </w:r>
          </w:p>
          <w:p>
            <w:pPr>
              <w:pStyle w:val="BodyText"/>
              <w:numPr>
                <w:ilvl w:val="0"/>
                <w:numId w:val="3"/>
              </w:numPr>
              <w:tabs>
                <w:tab w:val="clear" w:pos="720"/>
                <w:tab w:val="left" w:pos="0" w:leader="none"/>
              </w:tabs>
              <w:spacing w:before="240" w:after="0"/>
              <w:ind w:hanging="283" w:start="709"/>
              <w:rPr/>
            </w:pPr>
            <w:r>
              <w:rPr>
                <w:rStyle w:val="Strong"/>
              </w:rPr>
              <w:t>Commodity-Falle:</w:t>
            </w:r>
            <w:r>
              <w:rPr/>
              <w:t xml:space="preserve"> In 12 Monaten hat ChatGPT/Gemini natives Spaced-Repetition + Memory. Euer Moat = Studi-Modell über Zeit. Aber bis dahin müsst ihr Retention aufbauen — mit was?</w:t>
            </w:r>
          </w:p>
          <w:p>
            <w:pPr>
              <w:pStyle w:val="BodyText"/>
              <w:numPr>
                <w:ilvl w:val="0"/>
                <w:numId w:val="3"/>
              </w:numPr>
              <w:tabs>
                <w:tab w:val="clear" w:pos="720"/>
                <w:tab w:val="left" w:pos="0" w:leader="none"/>
              </w:tabs>
              <w:spacing w:before="240" w:after="283"/>
              <w:ind w:hanging="283" w:start="709"/>
              <w:rPr/>
            </w:pPr>
            <w:r>
              <w:rPr>
                <w:rStyle w:val="Strong"/>
              </w:rPr>
              <w:t>Zero Distribution:</w:t>
            </w:r>
            <w:r>
              <w:rPr/>
              <w:t xml:space="preserve"> Ihr habt kein Wort zu Go-to-Market gesagt. Studi-Akquise kostet 15–40€ CAC, LTV ist niedrig, Churn nach Klausur brutal. Wie kommt der erste Tausend dran — und der zweite?</w:t>
            </w:r>
          </w:p>
          <w:p>
            <w:pPr>
              <w:pStyle w:val="Normal"/>
              <w:spacing w:before="240" w:after="0"/>
              <w:rPr/>
            </w:pPr>
            <w:r>
              <w:rPr/>
            </w:r>
          </w:p>
        </w:tc>
      </w:tr>
      <w:tr>
        <w:trPr/>
        <w:tc>
          <w:tcPr>
            <w:tcW w:w="9626" w:type="dxa"/>
            <w:tcBorders>
              <w:bottom w:val="single" w:sz="2" w:space="0" w:color="AABBCC"/>
            </w:tcBorders>
            <w:tcMar>
              <w:top w:w="0" w:type="dxa"/>
              <w:start w:w="0" w:type="dxa"/>
              <w:bottom w:w="0" w:type="dxa"/>
              <w:end w:w="0" w:type="dxa"/>
            </w:tcMar>
          </w:tcPr>
          <w:p>
            <w:pPr>
              <w:pStyle w:val="Normal"/>
              <w:spacing w:before="240" w:after="0"/>
              <w:rPr/>
            </w:pPr>
            <w:r>
              <w:rPr/>
            </w:r>
          </w:p>
        </w:tc>
      </w:tr>
      <w:tr>
        <w:trPr/>
        <w:tc>
          <w:tcPr>
            <w:tcW w:w="9626" w:type="dxa"/>
            <w:tcBorders>
              <w:bottom w:val="single" w:sz="2" w:space="0" w:color="AABBCC"/>
            </w:tcBorders>
            <w:tcMar>
              <w:top w:w="0" w:type="dxa"/>
              <w:start w:w="0" w:type="dxa"/>
              <w:bottom w:w="0" w:type="dxa"/>
              <w:end w:w="0" w:type="dxa"/>
            </w:tcMar>
          </w:tcPr>
          <w:p>
            <w:pPr>
              <w:pStyle w:val="Normal"/>
              <w:spacing w:before="240" w:after="0"/>
              <w:rPr/>
            </w:pPr>
            <w:r>
              <w:rPr/>
            </w:r>
          </w:p>
        </w:tc>
      </w:tr>
    </w:tbl>
    <w:p>
      <w:pPr>
        <w:pStyle w:val="Normal"/>
        <w:spacing w:before="160" w:after="160"/>
        <w:rPr/>
      </w:pPr>
      <w:r>
        <w:rPr/>
      </w:r>
    </w:p>
    <w:p>
      <w:pPr>
        <w:pStyle w:val="Normal"/>
        <w:rPr/>
      </w:pPr>
      <w:r>
        <w:rPr/>
      </w:r>
      <w:r>
        <w:br w:type="page"/>
      </w:r>
    </w:p>
    <w:tbl>
      <w:tblPr>
        <w:tblW w:w="9626" w:type="dxa"/>
        <w:jc w:val="start"/>
        <w:tblInd w:w="0" w:type="dxa"/>
        <w:tblLayout w:type="fixed"/>
        <w:tblCellMar>
          <w:top w:w="70" w:type="dxa"/>
          <w:start w:w="60" w:type="dxa"/>
          <w:bottom w:w="70" w:type="dxa"/>
          <w:end w:w="60" w:type="dxa"/>
        </w:tblCellMar>
      </w:tblPr>
      <w:tblGrid>
        <w:gridCol w:w="699"/>
        <w:gridCol w:w="8927"/>
      </w:tblGrid>
      <w:tr>
        <w:trPr/>
        <w:tc>
          <w:tcPr>
            <w:tcW w:w="699" w:type="dxa"/>
            <w:tcBorders>
              <w:top w:val="single" w:sz="2" w:space="0" w:color="059669"/>
              <w:start w:val="single" w:sz="2" w:space="0" w:color="059669"/>
              <w:bottom w:val="single" w:sz="2" w:space="0" w:color="059669"/>
              <w:end w:val="single" w:sz="2" w:space="0" w:color="059669"/>
            </w:tcBorders>
            <w:shd w:fill="059669" w:val="clear"/>
            <w:vAlign w:val="center"/>
          </w:tcPr>
          <w:p>
            <w:pPr>
              <w:pStyle w:val="Normal"/>
              <w:pageBreakBefore/>
              <w:spacing w:before="0" w:after="0"/>
              <w:jc w:val="center"/>
              <w:rPr/>
            </w:pPr>
            <w:r>
              <w:rPr>
                <w:rFonts w:eastAsia="Arial Black" w:cs="Arial Black" w:ascii="Arial Black" w:hAnsi="Arial Black"/>
                <w:b/>
                <w:bCs/>
                <w:color w:val="FFFFFF"/>
                <w:sz w:val="36"/>
                <w:szCs w:val="36"/>
              </w:rPr>
              <w:t>02</w:t>
            </w:r>
          </w:p>
        </w:tc>
        <w:tc>
          <w:tcPr>
            <w:tcW w:w="8927" w:type="dxa"/>
            <w:tcBorders>
              <w:top w:val="single" w:sz="2" w:space="0" w:color="059669"/>
              <w:start w:val="single" w:sz="2" w:space="0" w:color="059669"/>
              <w:bottom w:val="single" w:sz="2" w:space="0" w:color="059669"/>
              <w:end w:val="single" w:sz="2" w:space="0" w:color="059669"/>
            </w:tcBorders>
            <w:shd w:fill="059669" w:val="clear"/>
            <w:tcMar>
              <w:top w:w="75" w:type="dxa"/>
              <w:start w:w="100" w:type="dxa"/>
              <w:bottom w:w="75" w:type="dxa"/>
              <w:end w:w="100" w:type="dxa"/>
            </w:tcMar>
          </w:tcPr>
          <w:p>
            <w:pPr>
              <w:pStyle w:val="Normal"/>
              <w:spacing w:before="0" w:after="15"/>
              <w:rPr/>
            </w:pPr>
            <w:r>
              <w:rPr>
                <w:rFonts w:eastAsia="Arial" w:cs="Arial"/>
                <w:b/>
                <w:bCs/>
                <w:color w:val="FFFFFF"/>
                <w:sz w:val="26"/>
                <w:szCs w:val="26"/>
              </w:rPr>
              <w:t>Stakeholder &amp; Personas</w:t>
            </w:r>
            <w:r>
              <w:rPr>
                <w:rFonts w:eastAsia="Arial" w:cs="Arial"/>
                <w:color w:val="FFFFFF"/>
                <w:sz w:val="18"/>
                <w:szCs w:val="18"/>
              </w:rPr>
              <w:t xml:space="preserve">   ·   14:15 – 15:00</w:t>
            </w:r>
          </w:p>
          <w:p>
            <w:pPr>
              <w:pStyle w:val="Normal"/>
              <w:spacing w:before="50" w:after="50"/>
              <w:jc w:val="start"/>
              <w:rPr/>
            </w:pPr>
            <w:r>
              <w:rPr>
                <w:rFonts w:eastAsia="Arial" w:cs="Arial"/>
                <w:b w:val="false"/>
                <w:bCs w:val="false"/>
                <w:color w:val="FFFFFF"/>
                <w:sz w:val="18"/>
                <w:szCs w:val="18"/>
              </w:rPr>
              <w:t>Für wen baut ihr das wirklich? AI hilft Personas zu entwickeln.</w:t>
            </w:r>
          </w:p>
        </w:tc>
      </w:tr>
    </w:tbl>
    <w:p>
      <w:pPr>
        <w:pStyle w:val="Normal"/>
        <w:spacing w:before="80" w:after="80"/>
        <w:rPr/>
      </w:pPr>
      <w:r>
        <w:rPr/>
      </w:r>
    </w:p>
    <w:p>
      <w:pPr>
        <w:pStyle w:val="Normal"/>
        <w:spacing w:before="50" w:after="60"/>
        <w:jc w:val="start"/>
        <w:rPr/>
      </w:pPr>
      <w:r>
        <w:rPr>
          <w:rFonts w:eastAsia="Arial" w:cs="Arial"/>
          <w:b/>
          <w:bCs/>
          <w:color w:val="475569"/>
          <w:sz w:val="20"/>
          <w:szCs w:val="20"/>
        </w:rPr>
        <w:t>Prompt für Personas:</w:t>
      </w:r>
    </w:p>
    <w:tbl>
      <w:tblPr>
        <w:tblW w:w="9626" w:type="dxa"/>
        <w:jc w:val="start"/>
        <w:tblInd w:w="0" w:type="dxa"/>
        <w:tblLayout w:type="fixed"/>
        <w:tblCellMar>
          <w:top w:w="80" w:type="dxa"/>
          <w:start w:w="160" w:type="dxa"/>
          <w:bottom w:w="80" w:type="dxa"/>
          <w:end w:w="160" w:type="dxa"/>
        </w:tblCellMar>
      </w:tblPr>
      <w:tblGrid>
        <w:gridCol w:w="9626"/>
      </w:tblGrid>
      <w:tr>
        <w:trPr/>
        <w:tc>
          <w:tcPr>
            <w:tcW w:w="9626" w:type="dxa"/>
            <w:tcBorders>
              <w:top w:val="single" w:sz="2" w:space="0" w:color="30363D"/>
              <w:start w:val="single" w:sz="2" w:space="0" w:color="30363D"/>
              <w:bottom w:val="single" w:sz="2" w:space="0" w:color="30363D"/>
              <w:end w:val="single" w:sz="2" w:space="0" w:color="30363D"/>
            </w:tcBorders>
            <w:shd w:fill="0D1117" w:val="clear"/>
          </w:tcPr>
          <w:p>
            <w:pPr>
              <w:pStyle w:val="Normal"/>
              <w:spacing w:before="28" w:after="28"/>
              <w:ind w:start="160"/>
              <w:rPr/>
            </w:pPr>
            <w:r>
              <w:rPr>
                <w:rFonts w:eastAsia="Courier New" w:cs="Courier New" w:ascii="Courier New" w:hAnsi="Courier New"/>
                <w:color w:val="69F0AE"/>
                <w:sz w:val="19"/>
                <w:szCs w:val="19"/>
              </w:rPr>
              <w:t xml:space="preserve">Basierend auf unserer Projektidee: </w:t>
              <w:br/>
            </w:r>
            <w:r>
              <w:rPr>
                <w:rFonts w:eastAsia="Courier New" w:cs="Courier New" w:ascii="Courier New" w:hAnsi="Courier New"/>
                <w:color w:val="69F0AE"/>
                <w:sz w:val="19"/>
                <w:szCs w:val="19"/>
              </w:rPr>
              <w:t>Eure Lernplattform hilft Studierenden, sich mit selbst hochgeladenen Materialien (v.a. Folien) gezielt auf Prüfungen vorzubereiten — ohne starre Zeitpläne, sondern über aufwandsbasierte Tasks, die sich am verfügbaren Zeitbudget orientieren. Statt nur zu planen, setzt ihr auf nachhaltiges Lernen durch Spaced Repetition, einen sokratischen Tutormodus und ein Schwachstellen-Radar, das Wissenslücken sichtbar macht. Priorisierung von Kernkonzepten geschieht über strukturierte Prompts und optionales User-Highlighting; verpasste Inhalte werden nicht nach hinten geschoben, sondern der Umfang passt sich automatisch ans Restbudget an.</w:t>
            </w:r>
          </w:p>
          <w:p>
            <w:pPr>
              <w:pStyle w:val="Normal"/>
              <w:spacing w:before="28" w:after="28"/>
              <w:ind w:start="160"/>
              <w:rPr/>
            </w:pPr>
            <w:r>
              <w:rPr/>
            </w:r>
          </w:p>
          <w:p>
            <w:pPr>
              <w:pStyle w:val="Normal"/>
              <w:spacing w:before="28" w:after="28"/>
              <w:ind w:start="160"/>
              <w:rPr/>
            </w:pPr>
            <w:r>
              <w:rPr>
                <w:rFonts w:eastAsia="Courier New" w:cs="Courier New" w:ascii="Courier New" w:hAnsi="Courier New"/>
                <w:color w:val="69F0AE"/>
                <w:sz w:val="19"/>
                <w:szCs w:val="19"/>
              </w:rPr>
              <w:t>Erstelle 2 detaillierte Personas für unsere Hauptnutzer.</w:t>
            </w:r>
          </w:p>
          <w:p>
            <w:pPr>
              <w:pStyle w:val="Normal"/>
              <w:spacing w:before="28" w:after="28"/>
              <w:ind w:start="160"/>
              <w:rPr/>
            </w:pPr>
            <w:r>
              <w:rPr>
                <w:rFonts w:eastAsia="Courier New" w:cs="Courier New" w:ascii="Courier New" w:hAnsi="Courier New"/>
                <w:color w:val="69F0AE"/>
                <w:sz w:val="19"/>
                <w:szCs w:val="19"/>
              </w:rPr>
              <w:t>Für jede Persona:</w:t>
            </w:r>
          </w:p>
          <w:p>
            <w:pPr>
              <w:pStyle w:val="Normal"/>
              <w:spacing w:before="28" w:after="28"/>
              <w:ind w:start="160"/>
              <w:rPr/>
            </w:pPr>
            <w:r>
              <w:rPr>
                <w:rFonts w:eastAsia="Courier New" w:cs="Courier New" w:ascii="Courier New" w:hAnsi="Courier New"/>
                <w:color w:val="69F0AE"/>
                <w:sz w:val="19"/>
                <w:szCs w:val="19"/>
              </w:rPr>
              <w:t>- Name, Alter, Job</w:t>
            </w:r>
          </w:p>
          <w:p>
            <w:pPr>
              <w:pStyle w:val="Normal"/>
              <w:spacing w:before="28" w:after="28"/>
              <w:ind w:start="160"/>
              <w:rPr/>
            </w:pPr>
            <w:r>
              <w:rPr>
                <w:rFonts w:eastAsia="Courier New" w:cs="Courier New" w:ascii="Courier New" w:hAnsi="Courier New"/>
                <w:color w:val="69F0AE"/>
                <w:sz w:val="19"/>
                <w:szCs w:val="19"/>
              </w:rPr>
              <w:t>- Hauptproblem das unser Produkt löst</w:t>
            </w:r>
          </w:p>
          <w:p>
            <w:pPr>
              <w:pStyle w:val="Normal"/>
              <w:spacing w:before="28" w:after="28"/>
              <w:ind w:start="160"/>
              <w:rPr/>
            </w:pPr>
            <w:r>
              <w:rPr>
                <w:rFonts w:eastAsia="Courier New" w:cs="Courier New" w:ascii="Courier New" w:hAnsi="Courier New"/>
                <w:color w:val="69F0AE"/>
                <w:sz w:val="19"/>
                <w:szCs w:val="19"/>
              </w:rPr>
              <w:t>- Was frustriert sie heute?</w:t>
            </w:r>
          </w:p>
          <w:p>
            <w:pPr>
              <w:pStyle w:val="Normal"/>
              <w:spacing w:before="28" w:after="28"/>
              <w:ind w:start="160"/>
              <w:rPr/>
            </w:pPr>
            <w:r>
              <w:rPr>
                <w:rFonts w:eastAsia="Courier New" w:cs="Courier New" w:ascii="Courier New" w:hAnsi="Courier New"/>
                <w:color w:val="69F0AE"/>
                <w:sz w:val="19"/>
                <w:szCs w:val="19"/>
              </w:rPr>
              <w:t>- Was ist ihr Ziel?</w:t>
            </w:r>
          </w:p>
          <w:p>
            <w:pPr>
              <w:pStyle w:val="Normal"/>
              <w:spacing w:before="28" w:after="28"/>
              <w:ind w:start="160"/>
              <w:rPr/>
            </w:pPr>
            <w:r>
              <w:rPr>
                <w:rFonts w:eastAsia="Courier New" w:cs="Courier New" w:ascii="Courier New" w:hAnsi="Courier New"/>
                <w:color w:val="69F0AE"/>
                <w:sz w:val="19"/>
                <w:szCs w:val="19"/>
              </w:rPr>
              <w:t>- Was könnte sie davon abhalten unser Produkt zu nutzen?</w:t>
            </w:r>
          </w:p>
        </w:tc>
      </w:tr>
    </w:tbl>
    <w:p>
      <w:pPr>
        <w:pStyle w:val="Normal"/>
        <w:spacing w:before="80" w:after="80"/>
        <w:rPr/>
      </w:pPr>
      <w:r>
        <w:rPr/>
      </w:r>
    </w:p>
    <w:tbl>
      <w:tblPr>
        <w:tblW w:w="9626" w:type="dxa"/>
        <w:jc w:val="start"/>
        <w:tblInd w:w="0" w:type="dxa"/>
        <w:tblLayout w:type="fixed"/>
        <w:tblCellMar>
          <w:top w:w="100" w:type="dxa"/>
          <w:start w:w="150" w:type="dxa"/>
          <w:bottom w:w="100" w:type="dxa"/>
          <w:end w:w="150" w:type="dxa"/>
        </w:tblCellMar>
      </w:tblPr>
      <w:tblGrid>
        <w:gridCol w:w="4712"/>
        <w:gridCol w:w="4914"/>
      </w:tblGrid>
      <w:tr>
        <w:trPr/>
        <w:tc>
          <w:tcPr>
            <w:tcW w:w="4712" w:type="dxa"/>
            <w:tcBorders/>
          </w:tcPr>
          <w:tbl>
            <w:tblPr>
              <w:tblW w:w="4513" w:type="dxa"/>
              <w:jc w:val="start"/>
              <w:tblInd w:w="0" w:type="dxa"/>
              <w:tblLayout w:type="fixed"/>
              <w:tblCellMar>
                <w:top w:w="70" w:type="dxa"/>
                <w:start w:w="150" w:type="dxa"/>
                <w:bottom w:w="70" w:type="dxa"/>
                <w:end w:w="150" w:type="dxa"/>
              </w:tblCellMar>
            </w:tblPr>
            <w:tblGrid>
              <w:gridCol w:w="4513"/>
            </w:tblGrid>
            <w:tr>
              <w:trPr/>
              <w:tc>
                <w:tcPr>
                  <w:tcW w:w="4513" w:type="dxa"/>
                  <w:tcBorders>
                    <w:top w:val="single" w:sz="2" w:space="0" w:color="059669"/>
                    <w:start w:val="single" w:sz="2" w:space="0" w:color="059669"/>
                    <w:bottom w:val="single" w:sz="2" w:space="0" w:color="059669"/>
                    <w:end w:val="single" w:sz="2" w:space="0" w:color="059669"/>
                  </w:tcBorders>
                  <w:shd w:fill="059669" w:val="clear"/>
                </w:tcPr>
                <w:p>
                  <w:pPr>
                    <w:pStyle w:val="Normal"/>
                    <w:spacing w:before="50" w:after="50"/>
                    <w:jc w:val="start"/>
                    <w:rPr/>
                  </w:pPr>
                  <w:r>
                    <w:rPr>
                      <w:rFonts w:eastAsia="Arial" w:cs="Arial"/>
                      <w:b/>
                      <w:bCs/>
                      <w:color w:val="FFFFFF"/>
                      <w:sz w:val="22"/>
                      <w:szCs w:val="22"/>
                    </w:rPr>
                    <w:t>Persona 1</w:t>
                  </w:r>
                </w:p>
              </w:tc>
            </w:tr>
            <w:tr>
              <w:trPr/>
              <w:tc>
                <w:tcPr>
                  <w:tcW w:w="4513" w:type="dxa"/>
                  <w:tcBorders>
                    <w:top w:val="single" w:sz="2" w:space="0" w:color="059669"/>
                    <w:start w:val="single" w:sz="2" w:space="0" w:color="059669"/>
                    <w:bottom w:val="single" w:sz="2" w:space="0" w:color="059669"/>
                    <w:end w:val="single" w:sz="2" w:space="0" w:color="059669"/>
                  </w:tcBorders>
                  <w:shd w:fill="F4F7FF" w:val="clear"/>
                  <w:tcMar>
                    <w:top w:w="80" w:type="dxa"/>
                    <w:bottom w:w="80" w:type="dxa"/>
                  </w:tcMar>
                </w:tcPr>
                <w:tbl>
                  <w:tblPr>
                    <w:tblW w:w="4313" w:type="dxa"/>
                    <w:jc w:val="start"/>
                    <w:tblInd w:w="0" w:type="dxa"/>
                    <w:tblLayout w:type="fixed"/>
                    <w:tblCellMar>
                      <w:top w:w="60" w:type="dxa"/>
                      <w:start w:w="150" w:type="dxa"/>
                      <w:bottom w:w="60" w:type="dxa"/>
                      <w:end w:w="150" w:type="dxa"/>
                    </w:tblCellMar>
                  </w:tblPr>
                  <w:tblGrid>
                    <w:gridCol w:w="4313"/>
                  </w:tblGrid>
                  <w:tr>
                    <w:trPr/>
                    <w:tc>
                      <w:tcPr>
                        <w:tcW w:w="4313" w:type="dxa"/>
                        <w:tcBorders>
                          <w:top w:val="single" w:sz="2" w:space="0" w:color="059669"/>
                          <w:start w:val="single" w:sz="2" w:space="0" w:color="059669"/>
                          <w:bottom w:val="single" w:sz="2" w:space="0" w:color="059669"/>
                          <w:end w:val="single" w:sz="2" w:space="0" w:color="059669"/>
                        </w:tcBorders>
                        <w:shd w:fill="F4F7FF" w:val="clear"/>
                      </w:tcPr>
                      <w:p>
                        <w:pPr>
                          <w:pStyle w:val="Normal"/>
                          <w:spacing w:before="50" w:after="50"/>
                          <w:jc w:val="start"/>
                          <w:rPr/>
                        </w:pPr>
                        <w:r>
                          <w:rPr>
                            <w:rFonts w:eastAsia="Arial" w:cs="Arial"/>
                            <w:b/>
                            <w:bCs/>
                            <w:color w:val="059669"/>
                            <w:sz w:val="18"/>
                            <w:szCs w:val="18"/>
                          </w:rPr>
                          <w:t>Name &amp; Job:</w:t>
                        </w:r>
                      </w:p>
                    </w:tc>
                  </w:tr>
                  <w:tr>
                    <w:trPr/>
                    <w:tc>
                      <w:tcPr>
                        <w:tcW w:w="4313" w:type="dxa"/>
                        <w:tcBorders>
                          <w:bottom w:val="single" w:sz="2" w:space="0" w:color="AABBCC"/>
                        </w:tcBorders>
                        <w:tcMar>
                          <w:top w:w="0" w:type="dxa"/>
                          <w:start w:w="0" w:type="dxa"/>
                          <w:bottom w:w="0" w:type="dxa"/>
                          <w:end w:w="0" w:type="dxa"/>
                        </w:tcMar>
                      </w:tcPr>
                      <w:p>
                        <w:pPr>
                          <w:pStyle w:val="Normal"/>
                          <w:spacing w:before="240" w:after="0"/>
                          <w:rPr/>
                        </w:pPr>
                        <w:r>
                          <w:rPr/>
                          <w:t xml:space="preserve">Lena Müller, 22 , BWL-Studentin, 4. Semester — Fachhochschule </w:t>
                        </w:r>
                      </w:p>
                    </w:tc>
                  </w:tr>
                </w:tbl>
                <w:p>
                  <w:pPr>
                    <w:pStyle w:val="Normal"/>
                    <w:spacing w:before="40" w:after="40"/>
                    <w:rPr/>
                  </w:pPr>
                  <w:r>
                    <w:rPr/>
                  </w:r>
                </w:p>
                <w:tbl>
                  <w:tblPr>
                    <w:tblW w:w="4313" w:type="dxa"/>
                    <w:jc w:val="start"/>
                    <w:tblInd w:w="0" w:type="dxa"/>
                    <w:tblLayout w:type="fixed"/>
                    <w:tblCellMar>
                      <w:top w:w="60" w:type="dxa"/>
                      <w:start w:w="150" w:type="dxa"/>
                      <w:bottom w:w="60" w:type="dxa"/>
                      <w:end w:w="150" w:type="dxa"/>
                    </w:tblCellMar>
                  </w:tblPr>
                  <w:tblGrid>
                    <w:gridCol w:w="4313"/>
                  </w:tblGrid>
                  <w:tr>
                    <w:trPr/>
                    <w:tc>
                      <w:tcPr>
                        <w:tcW w:w="4313" w:type="dxa"/>
                        <w:tcBorders>
                          <w:top w:val="single" w:sz="2" w:space="0" w:color="059669"/>
                          <w:start w:val="single" w:sz="2" w:space="0" w:color="059669"/>
                          <w:bottom w:val="single" w:sz="2" w:space="0" w:color="059669"/>
                          <w:end w:val="single" w:sz="2" w:space="0" w:color="059669"/>
                        </w:tcBorders>
                        <w:shd w:fill="F4F7FF" w:val="clear"/>
                      </w:tcPr>
                      <w:p>
                        <w:pPr>
                          <w:pStyle w:val="Normal"/>
                          <w:spacing w:before="50" w:after="50"/>
                          <w:jc w:val="start"/>
                          <w:rPr/>
                        </w:pPr>
                        <w:r>
                          <w:rPr>
                            <w:rFonts w:eastAsia="Arial" w:cs="Arial"/>
                            <w:b/>
                            <w:bCs/>
                            <w:color w:val="059669"/>
                            <w:sz w:val="18"/>
                            <w:szCs w:val="18"/>
                          </w:rPr>
                          <w:t>Hauptproblem:</w:t>
                        </w:r>
                      </w:p>
                    </w:tc>
                  </w:tr>
                  <w:tr>
                    <w:trPr/>
                    <w:tc>
                      <w:tcPr>
                        <w:tcW w:w="4313" w:type="dxa"/>
                        <w:tcBorders>
                          <w:bottom w:val="single" w:sz="2" w:space="0" w:color="AABBCC"/>
                        </w:tcBorders>
                        <w:tcMar>
                          <w:top w:w="0" w:type="dxa"/>
                          <w:start w:w="0" w:type="dxa"/>
                          <w:bottom w:w="0" w:type="dxa"/>
                          <w:end w:w="0" w:type="dxa"/>
                        </w:tcMar>
                      </w:tcPr>
                      <w:p>
                        <w:pPr>
                          <w:pStyle w:val="BodyText"/>
                          <w:spacing w:before="240" w:after="0"/>
                          <w:rPr/>
                        </w:pPr>
                        <w:r>
                          <w:rPr/>
                          <w:t>Hauptproblem das wir lösen</w:t>
                        </w:r>
                      </w:p>
                      <w:p>
                        <w:pPr>
                          <w:pStyle w:val="BodyText"/>
                          <w:spacing w:before="240" w:after="283"/>
                          <w:ind w:hanging="0" w:start="0" w:end="0"/>
                          <w:rPr/>
                        </w:pPr>
                        <w:r>
                          <w:rPr/>
                          <w:t>Sie hat 6 Prüfungen in 3 Wochen und weiß nicht, womit sie anfangen soll. Sie verbringt mehr Zeit mit Planen als mit Lernen.</w:t>
                        </w:r>
                      </w:p>
                      <w:p>
                        <w:pPr>
                          <w:pStyle w:val="Normal"/>
                          <w:spacing w:before="240" w:after="0"/>
                          <w:rPr/>
                        </w:pPr>
                        <w:r>
                          <w:rPr/>
                        </w:r>
                      </w:p>
                    </w:tc>
                  </w:tr>
                  <w:tr>
                    <w:trPr/>
                    <w:tc>
                      <w:tcPr>
                        <w:tcW w:w="4313" w:type="dxa"/>
                        <w:tcBorders>
                          <w:bottom w:val="single" w:sz="2" w:space="0" w:color="AABBCC"/>
                        </w:tcBorders>
                        <w:tcMar>
                          <w:top w:w="0" w:type="dxa"/>
                          <w:start w:w="0" w:type="dxa"/>
                          <w:bottom w:w="0" w:type="dxa"/>
                          <w:end w:w="0" w:type="dxa"/>
                        </w:tcMar>
                      </w:tcPr>
                      <w:p>
                        <w:pPr>
                          <w:pStyle w:val="Normal"/>
                          <w:spacing w:before="240" w:after="0"/>
                          <w:rPr/>
                        </w:pPr>
                        <w:r>
                          <w:rPr/>
                        </w:r>
                      </w:p>
                    </w:tc>
                  </w:tr>
                </w:tbl>
                <w:p>
                  <w:pPr>
                    <w:pStyle w:val="Normal"/>
                    <w:spacing w:before="40" w:after="40"/>
                    <w:rPr/>
                  </w:pPr>
                  <w:r>
                    <w:rPr/>
                  </w:r>
                </w:p>
                <w:tbl>
                  <w:tblPr>
                    <w:tblW w:w="4313" w:type="dxa"/>
                    <w:jc w:val="start"/>
                    <w:tblInd w:w="0" w:type="dxa"/>
                    <w:tblLayout w:type="fixed"/>
                    <w:tblCellMar>
                      <w:top w:w="60" w:type="dxa"/>
                      <w:start w:w="150" w:type="dxa"/>
                      <w:bottom w:w="60" w:type="dxa"/>
                      <w:end w:w="150" w:type="dxa"/>
                    </w:tblCellMar>
                  </w:tblPr>
                  <w:tblGrid>
                    <w:gridCol w:w="4313"/>
                  </w:tblGrid>
                  <w:tr>
                    <w:trPr/>
                    <w:tc>
                      <w:tcPr>
                        <w:tcW w:w="4313" w:type="dxa"/>
                        <w:tcBorders>
                          <w:top w:val="single" w:sz="2" w:space="0" w:color="059669"/>
                          <w:start w:val="single" w:sz="2" w:space="0" w:color="059669"/>
                          <w:bottom w:val="single" w:sz="2" w:space="0" w:color="059669"/>
                          <w:end w:val="single" w:sz="2" w:space="0" w:color="059669"/>
                        </w:tcBorders>
                        <w:shd w:fill="F4F7FF" w:val="clear"/>
                      </w:tcPr>
                      <w:p>
                        <w:pPr>
                          <w:pStyle w:val="Normal"/>
                          <w:spacing w:before="50" w:after="50"/>
                          <w:jc w:val="start"/>
                          <w:rPr/>
                        </w:pPr>
                        <w:r>
                          <w:rPr>
                            <w:rFonts w:eastAsia="Arial" w:cs="Arial"/>
                            <w:b/>
                            <w:bCs/>
                            <w:color w:val="059669"/>
                            <w:sz w:val="18"/>
                            <w:szCs w:val="18"/>
                          </w:rPr>
                          <w:t>Frustration heute:</w:t>
                        </w:r>
                      </w:p>
                    </w:tc>
                  </w:tr>
                  <w:tr>
                    <w:trPr/>
                    <w:tc>
                      <w:tcPr>
                        <w:tcW w:w="4313" w:type="dxa"/>
                        <w:tcBorders>
                          <w:bottom w:val="single" w:sz="2" w:space="0" w:color="AABBCC"/>
                        </w:tcBorders>
                        <w:tcMar>
                          <w:top w:w="0" w:type="dxa"/>
                          <w:start w:w="0" w:type="dxa"/>
                          <w:bottom w:w="0" w:type="dxa"/>
                          <w:end w:w="0" w:type="dxa"/>
                        </w:tcMar>
                      </w:tcPr>
                      <w:p>
                        <w:pPr>
                          <w:pStyle w:val="BodyText"/>
                          <w:spacing w:before="240" w:after="0"/>
                          <w:rPr/>
                        </w:pPr>
                        <w:r>
                          <w:rPr/>
                          <w:t>Was frustriert sie heute?</w:t>
                        </w:r>
                      </w:p>
                      <w:p>
                        <w:pPr>
                          <w:pStyle w:val="BodyText"/>
                          <w:spacing w:before="240" w:after="283"/>
                          <w:ind w:hanging="0" w:start="0" w:end="0"/>
                          <w:rPr/>
                        </w:pPr>
                        <w:r>
                          <w:rPr/>
                          <w:t>Sie erstellt aufwändige Lernpläne in Notion, hält sie aber nie ein. ChatGPT gibt ihr gute Antworten, aber keine Struktur. Sie lernt immer alles kurz vor der Prüfung durch — und vergisst es danach sofort.</w:t>
                        </w:r>
                      </w:p>
                      <w:p>
                        <w:pPr>
                          <w:pStyle w:val="Normal"/>
                          <w:spacing w:before="240" w:after="0"/>
                          <w:rPr/>
                        </w:pPr>
                        <w:r>
                          <w:rPr/>
                        </w:r>
                      </w:p>
                    </w:tc>
                  </w:tr>
                  <w:tr>
                    <w:trPr/>
                    <w:tc>
                      <w:tcPr>
                        <w:tcW w:w="4313" w:type="dxa"/>
                        <w:tcBorders>
                          <w:bottom w:val="single" w:sz="2" w:space="0" w:color="AABBCC"/>
                        </w:tcBorders>
                        <w:tcMar>
                          <w:top w:w="0" w:type="dxa"/>
                          <w:start w:w="0" w:type="dxa"/>
                          <w:bottom w:w="0" w:type="dxa"/>
                          <w:end w:w="0" w:type="dxa"/>
                        </w:tcMar>
                      </w:tcPr>
                      <w:p>
                        <w:pPr>
                          <w:pStyle w:val="Normal"/>
                          <w:spacing w:before="240" w:after="0"/>
                          <w:rPr/>
                        </w:pPr>
                        <w:r>
                          <w:rPr/>
                        </w:r>
                      </w:p>
                    </w:tc>
                  </w:tr>
                </w:tbl>
                <w:p>
                  <w:pPr>
                    <w:pStyle w:val="Normal"/>
                    <w:spacing w:before="40" w:after="40"/>
                    <w:rPr/>
                  </w:pPr>
                  <w:r>
                    <w:rPr/>
                  </w:r>
                </w:p>
                <w:tbl>
                  <w:tblPr>
                    <w:tblW w:w="4313" w:type="dxa"/>
                    <w:jc w:val="start"/>
                    <w:tblInd w:w="0" w:type="dxa"/>
                    <w:tblLayout w:type="fixed"/>
                    <w:tblCellMar>
                      <w:top w:w="60" w:type="dxa"/>
                      <w:start w:w="150" w:type="dxa"/>
                      <w:bottom w:w="60" w:type="dxa"/>
                      <w:end w:w="150" w:type="dxa"/>
                    </w:tblCellMar>
                  </w:tblPr>
                  <w:tblGrid>
                    <w:gridCol w:w="4313"/>
                  </w:tblGrid>
                  <w:tr>
                    <w:trPr/>
                    <w:tc>
                      <w:tcPr>
                        <w:tcW w:w="4313" w:type="dxa"/>
                        <w:tcBorders>
                          <w:top w:val="single" w:sz="2" w:space="0" w:color="059669"/>
                          <w:start w:val="single" w:sz="2" w:space="0" w:color="059669"/>
                          <w:bottom w:val="single" w:sz="2" w:space="0" w:color="059669"/>
                          <w:end w:val="single" w:sz="2" w:space="0" w:color="059669"/>
                        </w:tcBorders>
                        <w:shd w:fill="F4F7FF" w:val="clear"/>
                      </w:tcPr>
                      <w:p>
                        <w:pPr>
                          <w:pStyle w:val="Normal"/>
                          <w:spacing w:before="50" w:after="50"/>
                          <w:jc w:val="start"/>
                          <w:rPr/>
                        </w:pPr>
                        <w:r>
                          <w:rPr>
                            <w:rFonts w:eastAsia="Arial" w:cs="Arial"/>
                            <w:b/>
                            <w:bCs/>
                            <w:color w:val="059669"/>
                            <w:sz w:val="18"/>
                            <w:szCs w:val="18"/>
                          </w:rPr>
                          <w:t>Ziel:</w:t>
                        </w:r>
                      </w:p>
                    </w:tc>
                  </w:tr>
                  <w:tr>
                    <w:trPr/>
                    <w:tc>
                      <w:tcPr>
                        <w:tcW w:w="4313" w:type="dxa"/>
                        <w:tcBorders>
                          <w:bottom w:val="single" w:sz="2" w:space="0" w:color="AABBCC"/>
                        </w:tcBorders>
                        <w:tcMar>
                          <w:top w:w="0" w:type="dxa"/>
                          <w:start w:w="0" w:type="dxa"/>
                          <w:bottom w:w="0" w:type="dxa"/>
                          <w:end w:w="0" w:type="dxa"/>
                        </w:tcMar>
                      </w:tcPr>
                      <w:p>
                        <w:pPr>
                          <w:pStyle w:val="BodyText"/>
                          <w:spacing w:before="240" w:after="0"/>
                          <w:rPr/>
                        </w:pPr>
                        <w:r>
                          <w:rPr/>
                          <w:t>Prüfungen bestehen, ohne das Gefühl zu haben, am Limit zu sein. Nicht perfekte Noten — sondern Kontrolle über den Prozess.</w:t>
                        </w:r>
                      </w:p>
                      <w:p>
                        <w:pPr>
                          <w:pStyle w:val="BodyText"/>
                          <w:spacing w:before="240" w:after="283"/>
                          <w:ind w:hanging="0" w:start="0" w:end="0"/>
                          <w:rPr/>
                        </w:pPr>
                        <w:r>
                          <w:rPr/>
                          <w:t>Was könnte sie abhalten?</w:t>
                        </w:r>
                      </w:p>
                      <w:p>
                        <w:pPr>
                          <w:pStyle w:val="BodyText"/>
                          <w:spacing w:before="240" w:after="283"/>
                          <w:ind w:hanging="0" w:start="0" w:end="0"/>
                          <w:rPr/>
                        </w:pPr>
                        <w:r>
                          <w:rPr/>
                          <w:t>Onboarding zu aufwändig Kostet Geld Freundin nutzt es nicht</w:t>
                        </w:r>
                      </w:p>
                      <w:p>
                        <w:pPr>
                          <w:pStyle w:val="BodyText"/>
                          <w:spacing w:before="240" w:after="283"/>
                          <w:ind w:hanging="0" w:start="0" w:end="0"/>
                          <w:rPr/>
                        </w:pPr>
                        <w:r>
                          <w:rPr/>
                          <w:t>Sie ist offen für neue Tools — aber nur, wenn der erste Nutzen sofort spürbar ist. Wenn sie beim Upload drei Minuten warten muss, ist sie weg.</w:t>
                        </w:r>
                      </w:p>
                      <w:p>
                        <w:pPr>
                          <w:pStyle w:val="Normal"/>
                          <w:spacing w:before="240" w:after="0"/>
                          <w:rPr/>
                        </w:pPr>
                        <w:r>
                          <w:rPr/>
                        </w:r>
                      </w:p>
                    </w:tc>
                  </w:tr>
                </w:tbl>
                <w:p>
                  <w:pPr>
                    <w:pStyle w:val="Normal"/>
                    <w:rPr/>
                  </w:pPr>
                  <w:r>
                    <w:rPr/>
                  </w:r>
                </w:p>
              </w:tc>
            </w:tr>
          </w:tbl>
          <w:p>
            <w:pPr>
              <w:pStyle w:val="Normal"/>
              <w:rPr/>
            </w:pPr>
            <w:r>
              <w:rPr/>
            </w:r>
          </w:p>
        </w:tc>
        <w:tc>
          <w:tcPr>
            <w:tcW w:w="4914" w:type="dxa"/>
            <w:tcBorders/>
          </w:tcPr>
          <w:tbl>
            <w:tblPr>
              <w:tblW w:w="4713" w:type="dxa"/>
              <w:jc w:val="start"/>
              <w:tblInd w:w="0" w:type="dxa"/>
              <w:tblLayout w:type="fixed"/>
              <w:tblCellMar>
                <w:top w:w="70" w:type="dxa"/>
                <w:start w:w="150" w:type="dxa"/>
                <w:bottom w:w="70" w:type="dxa"/>
                <w:end w:w="150" w:type="dxa"/>
              </w:tblCellMar>
            </w:tblPr>
            <w:tblGrid>
              <w:gridCol w:w="4713"/>
            </w:tblGrid>
            <w:tr>
              <w:trPr/>
              <w:tc>
                <w:tcPr>
                  <w:tcW w:w="4713" w:type="dxa"/>
                  <w:tcBorders>
                    <w:top w:val="single" w:sz="2" w:space="0" w:color="059669"/>
                    <w:start w:val="single" w:sz="2" w:space="0" w:color="059669"/>
                    <w:bottom w:val="single" w:sz="2" w:space="0" w:color="059669"/>
                    <w:end w:val="single" w:sz="2" w:space="0" w:color="059669"/>
                  </w:tcBorders>
                  <w:shd w:fill="059669" w:val="clear"/>
                </w:tcPr>
                <w:p>
                  <w:pPr>
                    <w:pStyle w:val="Normal"/>
                    <w:spacing w:before="50" w:after="50"/>
                    <w:jc w:val="start"/>
                    <w:rPr/>
                  </w:pPr>
                  <w:r>
                    <w:rPr>
                      <w:rFonts w:eastAsia="Arial" w:cs="Arial"/>
                      <w:b/>
                      <w:bCs/>
                      <w:color w:val="FFFFFF"/>
                      <w:sz w:val="22"/>
                      <w:szCs w:val="22"/>
                    </w:rPr>
                    <w:t>Persona 2</w:t>
                  </w:r>
                </w:p>
              </w:tc>
            </w:tr>
            <w:tr>
              <w:trPr/>
              <w:tc>
                <w:tcPr>
                  <w:tcW w:w="4713" w:type="dxa"/>
                  <w:tcBorders>
                    <w:top w:val="single" w:sz="2" w:space="0" w:color="059669"/>
                    <w:start w:val="single" w:sz="2" w:space="0" w:color="059669"/>
                    <w:bottom w:val="single" w:sz="2" w:space="0" w:color="059669"/>
                    <w:end w:val="single" w:sz="2" w:space="0" w:color="059669"/>
                  </w:tcBorders>
                  <w:shd w:fill="F4F7FF" w:val="clear"/>
                  <w:tcMar>
                    <w:top w:w="80" w:type="dxa"/>
                    <w:bottom w:w="80" w:type="dxa"/>
                  </w:tcMar>
                </w:tcPr>
                <w:tbl>
                  <w:tblPr>
                    <w:tblW w:w="4513" w:type="dxa"/>
                    <w:jc w:val="start"/>
                    <w:tblInd w:w="0" w:type="dxa"/>
                    <w:tblLayout w:type="fixed"/>
                    <w:tblCellMar>
                      <w:top w:w="60" w:type="dxa"/>
                      <w:start w:w="150" w:type="dxa"/>
                      <w:bottom w:w="60" w:type="dxa"/>
                      <w:end w:w="150" w:type="dxa"/>
                    </w:tblCellMar>
                  </w:tblPr>
                  <w:tblGrid>
                    <w:gridCol w:w="4513"/>
                  </w:tblGrid>
                  <w:tr>
                    <w:trPr/>
                    <w:tc>
                      <w:tcPr>
                        <w:tcW w:w="4513" w:type="dxa"/>
                        <w:tcBorders>
                          <w:top w:val="single" w:sz="2" w:space="0" w:color="059669"/>
                          <w:start w:val="single" w:sz="2" w:space="0" w:color="059669"/>
                          <w:bottom w:val="single" w:sz="2" w:space="0" w:color="059669"/>
                          <w:end w:val="single" w:sz="2" w:space="0" w:color="059669"/>
                        </w:tcBorders>
                        <w:shd w:fill="F4F7FF" w:val="clear"/>
                      </w:tcPr>
                      <w:p>
                        <w:pPr>
                          <w:pStyle w:val="Normal"/>
                          <w:spacing w:before="50" w:after="50"/>
                          <w:jc w:val="start"/>
                          <w:rPr/>
                        </w:pPr>
                        <w:r>
                          <w:rPr>
                            <w:rFonts w:eastAsia="Arial" w:cs="Arial"/>
                            <w:b/>
                            <w:bCs/>
                            <w:color w:val="059669"/>
                            <w:sz w:val="18"/>
                            <w:szCs w:val="18"/>
                          </w:rPr>
                          <w:t>Name &amp; Job:</w:t>
                        </w:r>
                      </w:p>
                    </w:tc>
                  </w:tr>
                  <w:tr>
                    <w:trPr/>
                    <w:tc>
                      <w:tcPr>
                        <w:tcW w:w="4513" w:type="dxa"/>
                        <w:tcBorders>
                          <w:bottom w:val="single" w:sz="2" w:space="0" w:color="AABBCC"/>
                        </w:tcBorders>
                        <w:tcMar>
                          <w:top w:w="0" w:type="dxa"/>
                          <w:start w:w="0" w:type="dxa"/>
                          <w:bottom w:w="0" w:type="dxa"/>
                          <w:end w:w="0" w:type="dxa"/>
                        </w:tcMar>
                      </w:tcPr>
                      <w:p>
                        <w:pPr>
                          <w:pStyle w:val="Normal"/>
                          <w:spacing w:before="240" w:after="0"/>
                          <w:rPr/>
                        </w:pPr>
                        <w:r>
                          <w:rPr/>
                          <w:t>Tobias Kraft, 26</w:t>
                        </w:r>
                      </w:p>
                      <w:p>
                        <w:pPr>
                          <w:pStyle w:val="Normal"/>
                          <w:spacing w:before="240" w:after="0"/>
                          <w:rPr/>
                        </w:pPr>
                        <w:r>
                          <w:rPr/>
                          <w:t xml:space="preserve">Informatik-Student, 6. Semester — Universität </w:t>
                        </w:r>
                      </w:p>
                    </w:tc>
                  </w:tr>
                </w:tbl>
                <w:p>
                  <w:pPr>
                    <w:pStyle w:val="Normal"/>
                    <w:spacing w:before="40" w:after="40"/>
                    <w:rPr/>
                  </w:pPr>
                  <w:r>
                    <w:rPr/>
                  </w:r>
                </w:p>
                <w:tbl>
                  <w:tblPr>
                    <w:tblW w:w="4513" w:type="dxa"/>
                    <w:jc w:val="start"/>
                    <w:tblInd w:w="0" w:type="dxa"/>
                    <w:tblLayout w:type="fixed"/>
                    <w:tblCellMar>
                      <w:top w:w="60" w:type="dxa"/>
                      <w:start w:w="150" w:type="dxa"/>
                      <w:bottom w:w="60" w:type="dxa"/>
                      <w:end w:w="150" w:type="dxa"/>
                    </w:tblCellMar>
                  </w:tblPr>
                  <w:tblGrid>
                    <w:gridCol w:w="4513"/>
                  </w:tblGrid>
                  <w:tr>
                    <w:trPr/>
                    <w:tc>
                      <w:tcPr>
                        <w:tcW w:w="4513" w:type="dxa"/>
                        <w:tcBorders>
                          <w:top w:val="single" w:sz="2" w:space="0" w:color="059669"/>
                          <w:start w:val="single" w:sz="2" w:space="0" w:color="059669"/>
                          <w:bottom w:val="single" w:sz="2" w:space="0" w:color="059669"/>
                          <w:end w:val="single" w:sz="2" w:space="0" w:color="059669"/>
                        </w:tcBorders>
                        <w:shd w:fill="F4F7FF" w:val="clear"/>
                      </w:tcPr>
                      <w:p>
                        <w:pPr>
                          <w:pStyle w:val="Normal"/>
                          <w:spacing w:before="50" w:after="50"/>
                          <w:jc w:val="start"/>
                          <w:rPr/>
                        </w:pPr>
                        <w:r>
                          <w:rPr>
                            <w:rFonts w:eastAsia="Arial" w:cs="Arial"/>
                            <w:b/>
                            <w:bCs/>
                            <w:color w:val="059669"/>
                            <w:sz w:val="18"/>
                            <w:szCs w:val="18"/>
                          </w:rPr>
                          <w:t>Hauptproblem:</w:t>
                        </w:r>
                      </w:p>
                    </w:tc>
                  </w:tr>
                  <w:tr>
                    <w:trPr/>
                    <w:tc>
                      <w:tcPr>
                        <w:tcW w:w="4513" w:type="dxa"/>
                        <w:tcBorders>
                          <w:bottom w:val="single" w:sz="2" w:space="0" w:color="AABBCC"/>
                        </w:tcBorders>
                        <w:tcMar>
                          <w:top w:w="0" w:type="dxa"/>
                          <w:start w:w="0" w:type="dxa"/>
                          <w:bottom w:w="0" w:type="dxa"/>
                          <w:end w:w="0" w:type="dxa"/>
                        </w:tcMar>
                      </w:tcPr>
                      <w:p>
                        <w:pPr>
                          <w:pStyle w:val="Normal"/>
                          <w:spacing w:before="240" w:after="0"/>
                          <w:rPr/>
                        </w:pPr>
                        <w:r>
                          <w:rPr/>
                          <w:t xml:space="preserve">Er lernt viel — aber unstrukturiert. Er weiß nicht, welche Themen er wirklich verstanden hat und welche er nur zu kennen glaubt. Wissenslücken zeigen sich erst in der Prüfung. </w:t>
                        </w:r>
                      </w:p>
                    </w:tc>
                  </w:tr>
                  <w:tr>
                    <w:trPr/>
                    <w:tc>
                      <w:tcPr>
                        <w:tcW w:w="4513" w:type="dxa"/>
                        <w:tcBorders>
                          <w:bottom w:val="single" w:sz="2" w:space="0" w:color="AABBCC"/>
                        </w:tcBorders>
                        <w:tcMar>
                          <w:top w:w="0" w:type="dxa"/>
                          <w:start w:w="0" w:type="dxa"/>
                          <w:bottom w:w="0" w:type="dxa"/>
                          <w:end w:w="0" w:type="dxa"/>
                        </w:tcMar>
                      </w:tcPr>
                      <w:p>
                        <w:pPr>
                          <w:pStyle w:val="Normal"/>
                          <w:spacing w:before="240" w:after="0"/>
                          <w:rPr/>
                        </w:pPr>
                        <w:r>
                          <w:rPr/>
                        </w:r>
                      </w:p>
                    </w:tc>
                  </w:tr>
                </w:tbl>
                <w:p>
                  <w:pPr>
                    <w:pStyle w:val="Normal"/>
                    <w:spacing w:before="40" w:after="40"/>
                    <w:rPr/>
                  </w:pPr>
                  <w:r>
                    <w:rPr/>
                  </w:r>
                </w:p>
                <w:tbl>
                  <w:tblPr>
                    <w:tblW w:w="4513" w:type="dxa"/>
                    <w:jc w:val="start"/>
                    <w:tblInd w:w="0" w:type="dxa"/>
                    <w:tblLayout w:type="fixed"/>
                    <w:tblCellMar>
                      <w:top w:w="60" w:type="dxa"/>
                      <w:start w:w="150" w:type="dxa"/>
                      <w:bottom w:w="60" w:type="dxa"/>
                      <w:end w:w="150" w:type="dxa"/>
                    </w:tblCellMar>
                  </w:tblPr>
                  <w:tblGrid>
                    <w:gridCol w:w="4513"/>
                  </w:tblGrid>
                  <w:tr>
                    <w:trPr/>
                    <w:tc>
                      <w:tcPr>
                        <w:tcW w:w="4513" w:type="dxa"/>
                        <w:tcBorders>
                          <w:top w:val="single" w:sz="2" w:space="0" w:color="059669"/>
                          <w:start w:val="single" w:sz="2" w:space="0" w:color="059669"/>
                          <w:bottom w:val="single" w:sz="2" w:space="0" w:color="059669"/>
                          <w:end w:val="single" w:sz="2" w:space="0" w:color="059669"/>
                        </w:tcBorders>
                        <w:shd w:fill="F4F7FF" w:val="clear"/>
                      </w:tcPr>
                      <w:p>
                        <w:pPr>
                          <w:pStyle w:val="Normal"/>
                          <w:spacing w:before="50" w:after="50"/>
                          <w:jc w:val="start"/>
                          <w:rPr/>
                        </w:pPr>
                        <w:r>
                          <w:rPr>
                            <w:rFonts w:eastAsia="Arial" w:cs="Arial"/>
                            <w:b/>
                            <w:bCs/>
                            <w:color w:val="059669"/>
                            <w:sz w:val="18"/>
                            <w:szCs w:val="18"/>
                          </w:rPr>
                          <w:t>Frustration heute:</w:t>
                        </w:r>
                      </w:p>
                    </w:tc>
                  </w:tr>
                  <w:tr>
                    <w:trPr/>
                    <w:tc>
                      <w:tcPr>
                        <w:tcW w:w="4513" w:type="dxa"/>
                        <w:tcBorders>
                          <w:bottom w:val="single" w:sz="2" w:space="0" w:color="AABBCC"/>
                        </w:tcBorders>
                        <w:tcMar>
                          <w:top w:w="0" w:type="dxa"/>
                          <w:start w:w="0" w:type="dxa"/>
                          <w:bottom w:w="0" w:type="dxa"/>
                          <w:end w:w="0" w:type="dxa"/>
                        </w:tcMar>
                      </w:tcPr>
                      <w:p>
                        <w:pPr>
                          <w:pStyle w:val="Normal"/>
                          <w:spacing w:before="240" w:after="0"/>
                          <w:rPr/>
                        </w:pPr>
                        <w:r>
                          <w:rPr/>
                          <w:t xml:space="preserve">Anki ist zu manuell, er müsste alle Karten selbst erstellen. Er liest Zusammenfassungen durch und fühlt sich vorbereitet — bis er die erste Prüfungsaufgabe sieht. Ihm fehlt aktives Feedback auf sein Verständnis. </w:t>
                        </w:r>
                      </w:p>
                    </w:tc>
                  </w:tr>
                  <w:tr>
                    <w:trPr/>
                    <w:tc>
                      <w:tcPr>
                        <w:tcW w:w="4513" w:type="dxa"/>
                        <w:tcBorders>
                          <w:bottom w:val="single" w:sz="2" w:space="0" w:color="AABBCC"/>
                        </w:tcBorders>
                        <w:tcMar>
                          <w:top w:w="0" w:type="dxa"/>
                          <w:start w:w="0" w:type="dxa"/>
                          <w:bottom w:w="0" w:type="dxa"/>
                          <w:end w:w="0" w:type="dxa"/>
                        </w:tcMar>
                      </w:tcPr>
                      <w:p>
                        <w:pPr>
                          <w:pStyle w:val="Normal"/>
                          <w:spacing w:before="240" w:after="0"/>
                          <w:rPr/>
                        </w:pPr>
                        <w:r>
                          <w:rPr/>
                        </w:r>
                      </w:p>
                    </w:tc>
                  </w:tr>
                </w:tbl>
                <w:p>
                  <w:pPr>
                    <w:pStyle w:val="Normal"/>
                    <w:spacing w:before="40" w:after="40"/>
                    <w:rPr/>
                  </w:pPr>
                  <w:r>
                    <w:rPr/>
                  </w:r>
                </w:p>
                <w:tbl>
                  <w:tblPr>
                    <w:tblW w:w="4513" w:type="dxa"/>
                    <w:jc w:val="start"/>
                    <w:tblInd w:w="0" w:type="dxa"/>
                    <w:tblLayout w:type="fixed"/>
                    <w:tblCellMar>
                      <w:top w:w="60" w:type="dxa"/>
                      <w:start w:w="150" w:type="dxa"/>
                      <w:bottom w:w="60" w:type="dxa"/>
                      <w:end w:w="150" w:type="dxa"/>
                    </w:tblCellMar>
                  </w:tblPr>
                  <w:tblGrid>
                    <w:gridCol w:w="4513"/>
                  </w:tblGrid>
                  <w:tr>
                    <w:trPr/>
                    <w:tc>
                      <w:tcPr>
                        <w:tcW w:w="4513" w:type="dxa"/>
                        <w:tcBorders>
                          <w:top w:val="single" w:sz="2" w:space="0" w:color="059669"/>
                          <w:start w:val="single" w:sz="2" w:space="0" w:color="059669"/>
                          <w:bottom w:val="single" w:sz="2" w:space="0" w:color="059669"/>
                          <w:end w:val="single" w:sz="2" w:space="0" w:color="059669"/>
                        </w:tcBorders>
                        <w:shd w:fill="F4F7FF" w:val="clear"/>
                      </w:tcPr>
                      <w:p>
                        <w:pPr>
                          <w:pStyle w:val="Normal"/>
                          <w:spacing w:before="50" w:after="50"/>
                          <w:jc w:val="start"/>
                          <w:rPr/>
                        </w:pPr>
                        <w:r>
                          <w:rPr>
                            <w:rFonts w:eastAsia="Arial" w:cs="Arial"/>
                            <w:b/>
                            <w:bCs/>
                            <w:color w:val="059669"/>
                            <w:sz w:val="18"/>
                            <w:szCs w:val="18"/>
                          </w:rPr>
                          <w:t>Ziel:</w:t>
                        </w:r>
                      </w:p>
                    </w:tc>
                  </w:tr>
                  <w:tr>
                    <w:trPr/>
                    <w:tc>
                      <w:tcPr>
                        <w:tcW w:w="4513" w:type="dxa"/>
                        <w:tcBorders>
                          <w:bottom w:val="single" w:sz="2" w:space="0" w:color="AABBCC"/>
                        </w:tcBorders>
                        <w:tcMar>
                          <w:top w:w="0" w:type="dxa"/>
                          <w:start w:w="0" w:type="dxa"/>
                          <w:bottom w:w="0" w:type="dxa"/>
                          <w:end w:w="0" w:type="dxa"/>
                        </w:tcMar>
                      </w:tcPr>
                      <w:p>
                        <w:pPr>
                          <w:pStyle w:val="Normal"/>
                          <w:spacing w:before="240" w:after="0"/>
                          <w:rPr/>
                        </w:pPr>
                        <w:r>
                          <w:rPr/>
                          <w:t xml:space="preserve">Sichergehen, dass er Stoff wirklich versteht — nicht nur wiedererkennt. Er will nach dem Lernen das Gefühl haben: "Ich könnte das jemandem erklären." </w:t>
                        </w:r>
                      </w:p>
                    </w:tc>
                  </w:tr>
                </w:tbl>
                <w:p>
                  <w:pPr>
                    <w:pStyle w:val="Normal"/>
                    <w:rPr/>
                  </w:pPr>
                  <w:r>
                    <w:rPr/>
                  </w:r>
                </w:p>
              </w:tc>
            </w:tr>
          </w:tbl>
          <w:p>
            <w:pPr>
              <w:pStyle w:val="Normal"/>
              <w:rPr/>
            </w:pPr>
            <w:r>
              <w:rPr/>
            </w:r>
          </w:p>
        </w:tc>
      </w:tr>
    </w:tbl>
    <w:p>
      <w:pPr>
        <w:pStyle w:val="Normal"/>
        <w:spacing w:before="80" w:after="80"/>
        <w:rPr/>
      </w:pPr>
      <w:r>
        <w:rPr/>
      </w:r>
    </w:p>
    <w:p>
      <w:pPr>
        <w:pStyle w:val="Normal"/>
        <w:spacing w:before="50" w:after="60"/>
        <w:jc w:val="start"/>
        <w:rPr/>
      </w:pPr>
      <w:r>
        <w:rPr>
          <w:rFonts w:eastAsia="Arial" w:cs="Arial"/>
          <w:b/>
          <w:bCs/>
          <w:color w:val="475569"/>
          <w:sz w:val="20"/>
          <w:szCs w:val="20"/>
        </w:rPr>
        <w:t>Abschlussfrage an Claude:</w:t>
      </w:r>
    </w:p>
    <w:tbl>
      <w:tblPr>
        <w:tblW w:w="9626" w:type="dxa"/>
        <w:jc w:val="start"/>
        <w:tblInd w:w="0" w:type="dxa"/>
        <w:tblLayout w:type="fixed"/>
        <w:tblCellMar>
          <w:top w:w="80" w:type="dxa"/>
          <w:start w:w="160" w:type="dxa"/>
          <w:bottom w:w="80" w:type="dxa"/>
          <w:end w:w="160" w:type="dxa"/>
        </w:tblCellMar>
      </w:tblPr>
      <w:tblGrid>
        <w:gridCol w:w="9626"/>
      </w:tblGrid>
      <w:tr>
        <w:trPr/>
        <w:tc>
          <w:tcPr>
            <w:tcW w:w="9626" w:type="dxa"/>
            <w:tcBorders>
              <w:top w:val="single" w:sz="2" w:space="0" w:color="30363D"/>
              <w:start w:val="single" w:sz="2" w:space="0" w:color="30363D"/>
              <w:bottom w:val="single" w:sz="2" w:space="0" w:color="30363D"/>
              <w:end w:val="single" w:sz="2" w:space="0" w:color="30363D"/>
            </w:tcBorders>
            <w:shd w:fill="0D1117" w:val="clear"/>
          </w:tcPr>
          <w:p>
            <w:pPr>
              <w:pStyle w:val="Normal"/>
              <w:spacing w:before="28" w:after="28"/>
              <w:ind w:start="160"/>
              <w:rPr/>
            </w:pPr>
            <w:r>
              <w:rPr>
                <w:rFonts w:eastAsia="Courier New" w:cs="Courier New" w:ascii="Courier New" w:hAnsi="Courier New"/>
                <w:color w:val="69F0AE"/>
                <w:sz w:val="19"/>
                <w:szCs w:val="19"/>
              </w:rPr>
              <w:t>Welche Stakeholder haben wir vergessen?</w:t>
            </w:r>
          </w:p>
          <w:p>
            <w:pPr>
              <w:pStyle w:val="Normal"/>
              <w:spacing w:before="28" w:after="28"/>
              <w:ind w:start="160"/>
              <w:rPr/>
            </w:pPr>
            <w:r>
              <w:rPr>
                <w:rFonts w:eastAsia="Courier New" w:cs="Courier New" w:ascii="Courier New" w:hAnsi="Courier New"/>
                <w:color w:val="69F0AE"/>
                <w:sz w:val="19"/>
                <w:szCs w:val="19"/>
              </w:rPr>
              <w:t>Gibt es jemanden der GEGEN unser Produkt sein könnte?</w:t>
            </w:r>
          </w:p>
          <w:p>
            <w:pPr>
              <w:pStyle w:val="Normal"/>
              <w:spacing w:before="28" w:after="28"/>
              <w:ind w:start="160"/>
              <w:rPr/>
            </w:pPr>
            <w:r>
              <w:rPr>
                <w:rFonts w:eastAsia="Courier New" w:cs="Courier New" w:ascii="Courier New" w:hAnsi="Courier New"/>
                <w:color w:val="69F0AE"/>
                <w:sz w:val="19"/>
                <w:szCs w:val="19"/>
              </w:rPr>
              <w:t>Wer profitiert — wer verliert?</w:t>
            </w:r>
          </w:p>
        </w:tc>
      </w:tr>
    </w:tbl>
    <w:p>
      <w:pPr>
        <w:pStyle w:val="Normal"/>
        <w:spacing w:before="60" w:after="60"/>
        <w:rPr/>
      </w:pPr>
      <w:r>
        <w:rPr/>
      </w:r>
    </w:p>
    <w:tbl>
      <w:tblPr>
        <w:tblW w:w="9626" w:type="dxa"/>
        <w:jc w:val="start"/>
        <w:tblInd w:w="0" w:type="dxa"/>
        <w:tblLayout w:type="fixed"/>
        <w:tblCellMar>
          <w:top w:w="60" w:type="dxa"/>
          <w:start w:w="150" w:type="dxa"/>
          <w:bottom w:w="60" w:type="dxa"/>
          <w:end w:w="150" w:type="dxa"/>
        </w:tblCellMar>
      </w:tblPr>
      <w:tblGrid>
        <w:gridCol w:w="9626"/>
      </w:tblGrid>
      <w:tr>
        <w:trPr/>
        <w:tc>
          <w:tcPr>
            <w:tcW w:w="9626" w:type="dxa"/>
            <w:tcBorders>
              <w:top w:val="single" w:sz="2" w:space="0" w:color="059669"/>
              <w:start w:val="single" w:sz="2" w:space="0" w:color="059669"/>
              <w:bottom w:val="single" w:sz="2" w:space="0" w:color="059669"/>
              <w:end w:val="single" w:sz="2" w:space="0" w:color="059669"/>
            </w:tcBorders>
            <w:shd w:fill="F4F7FF" w:val="clear"/>
          </w:tcPr>
          <w:p>
            <w:pPr>
              <w:pStyle w:val="Normal"/>
              <w:spacing w:before="50" w:after="50"/>
              <w:jc w:val="start"/>
              <w:rPr/>
            </w:pPr>
            <w:r>
              <w:rPr>
                <w:rFonts w:eastAsia="Arial" w:cs="Arial"/>
                <w:b/>
                <w:bCs/>
                <w:color w:val="059669"/>
                <w:sz w:val="18"/>
                <w:szCs w:val="18"/>
              </w:rPr>
              <w:t>Vergessene Stakeholder / mögliche Gegner:</w:t>
            </w:r>
          </w:p>
        </w:tc>
      </w:tr>
      <w:tr>
        <w:trPr/>
        <w:tc>
          <w:tcPr>
            <w:tcW w:w="9626" w:type="dxa"/>
            <w:tcBorders>
              <w:bottom w:val="single" w:sz="2" w:space="0" w:color="AABBCC"/>
            </w:tcBorders>
            <w:tcMar>
              <w:top w:w="0" w:type="dxa"/>
              <w:start w:w="0" w:type="dxa"/>
              <w:bottom w:w="0" w:type="dxa"/>
              <w:end w:w="0" w:type="dxa"/>
            </w:tcMar>
          </w:tcPr>
          <w:p>
            <w:pPr>
              <w:pStyle w:val="Heading2"/>
              <w:spacing w:before="240" w:after="0"/>
              <w:rPr>
                <w:sz w:val="14"/>
                <w:szCs w:val="14"/>
              </w:rPr>
            </w:pPr>
            <w:r>
              <w:rPr>
                <w:sz w:val="14"/>
                <w:szCs w:val="14"/>
              </w:rPr>
              <w:t>Vergessene Stakeholder</w:t>
            </w:r>
          </w:p>
          <w:p>
            <w:pPr>
              <w:pStyle w:val="BodyText"/>
              <w:numPr>
                <w:ilvl w:val="0"/>
                <w:numId w:val="4"/>
              </w:numPr>
              <w:tabs>
                <w:tab w:val="clear" w:pos="720"/>
                <w:tab w:val="left" w:pos="0" w:leader="none"/>
              </w:tabs>
              <w:spacing w:before="240" w:after="283"/>
              <w:ind w:hanging="283" w:start="709"/>
              <w:rPr>
                <w:sz w:val="14"/>
                <w:szCs w:val="14"/>
              </w:rPr>
            </w:pPr>
            <w:r>
              <w:rPr>
                <w:b/>
                <w:sz w:val="14"/>
                <w:szCs w:val="14"/>
              </w:rPr>
              <w:t>Die Dozierenden / Professoren:</w:t>
            </w:r>
            <w:r>
              <w:rPr>
                <w:sz w:val="14"/>
                <w:szCs w:val="14"/>
              </w:rPr>
              <w:t xml:space="preserve"> Sie liefern das Ausgangsmaterial. Ihr Einfluss ist gross: Wenn ein Professor die Nutzung eurer KI als "Plagiat" oder "Täuschungsversuch" einstuft, bricht eure Nutzerbasis weg.</w:t>
            </w:r>
          </w:p>
          <w:p>
            <w:pPr>
              <w:pStyle w:val="BodyText"/>
              <w:numPr>
                <w:ilvl w:val="0"/>
                <w:numId w:val="4"/>
              </w:numPr>
              <w:tabs>
                <w:tab w:val="clear" w:pos="720"/>
                <w:tab w:val="left" w:pos="0" w:leader="none"/>
              </w:tabs>
              <w:spacing w:before="240" w:after="283"/>
              <w:ind w:hanging="283" w:start="709"/>
              <w:rPr>
                <w:sz w:val="14"/>
                <w:szCs w:val="14"/>
              </w:rPr>
            </w:pPr>
            <w:r>
              <w:rPr>
                <w:b/>
                <w:sz w:val="14"/>
                <w:szCs w:val="14"/>
              </w:rPr>
              <w:t>Die Universitätsverwaltung / IT:</w:t>
            </w:r>
            <w:r>
              <w:rPr>
                <w:sz w:val="14"/>
                <w:szCs w:val="14"/>
              </w:rPr>
              <w:t xml:space="preserve"> Sie entscheiden über offizielle Partnerschaften oder Sperrungen im Uninetz.</w:t>
            </w:r>
          </w:p>
          <w:p>
            <w:pPr>
              <w:pStyle w:val="BodyText"/>
              <w:numPr>
                <w:ilvl w:val="0"/>
                <w:numId w:val="4"/>
              </w:numPr>
              <w:tabs>
                <w:tab w:val="clear" w:pos="720"/>
                <w:tab w:val="left" w:pos="0" w:leader="none"/>
              </w:tabs>
              <w:spacing w:before="240" w:after="283"/>
              <w:ind w:hanging="283" w:start="709"/>
              <w:rPr>
                <w:sz w:val="14"/>
                <w:szCs w:val="14"/>
              </w:rPr>
            </w:pPr>
            <w:r>
              <w:rPr>
                <w:b/>
                <w:sz w:val="14"/>
                <w:szCs w:val="14"/>
              </w:rPr>
              <w:t>Die Eltern:</w:t>
            </w:r>
            <w:r>
              <w:rPr>
                <w:sz w:val="14"/>
                <w:szCs w:val="14"/>
              </w:rPr>
              <w:t xml:space="preserve"> Bei Studierenden im Bachelor (wie Lena) sind oft die Eltern die "Economic Buyer", die das Abo bezahlen, auch wenn sie das Tool selbst nicht nutzen.</w:t>
            </w:r>
          </w:p>
          <w:p>
            <w:pPr>
              <w:pStyle w:val="HorizontaleLinie"/>
              <w:spacing w:before="240" w:after="0"/>
              <w:rPr>
                <w:sz w:val="14"/>
                <w:szCs w:val="14"/>
              </w:rPr>
            </w:pPr>
            <w:r>
              <w:rPr>
                <w:sz w:val="14"/>
                <w:szCs w:val="14"/>
              </w:rPr>
            </w:r>
          </w:p>
          <w:p>
            <w:pPr>
              <w:pStyle w:val="Heading2"/>
              <w:rPr>
                <w:sz w:val="14"/>
                <w:szCs w:val="14"/>
              </w:rPr>
            </w:pPr>
            <w:r>
              <w:rPr>
                <w:sz w:val="14"/>
                <w:szCs w:val="14"/>
              </w:rPr>
              <w:t>Wer könnte GEGEN euer Produkt sein?</w:t>
            </w:r>
          </w:p>
          <w:p>
            <w:pPr>
              <w:pStyle w:val="BodyText"/>
              <w:numPr>
                <w:ilvl w:val="0"/>
                <w:numId w:val="5"/>
              </w:numPr>
              <w:tabs>
                <w:tab w:val="clear" w:pos="720"/>
                <w:tab w:val="left" w:pos="0" w:leader="none"/>
              </w:tabs>
              <w:spacing w:before="240" w:after="283"/>
              <w:ind w:hanging="283" w:start="709"/>
              <w:rPr>
                <w:sz w:val="14"/>
                <w:szCs w:val="14"/>
              </w:rPr>
            </w:pPr>
            <w:r>
              <w:rPr>
                <w:b/>
                <w:sz w:val="14"/>
                <w:szCs w:val="14"/>
              </w:rPr>
              <w:t>Verlage für Studienliteratur:</w:t>
            </w:r>
            <w:r>
              <w:rPr>
                <w:sz w:val="14"/>
                <w:szCs w:val="14"/>
              </w:rPr>
              <w:t xml:space="preserve"> Wenn eure KI Folien so gut aufbereitet, dass niemand mehr das teure Begleitlehrbuch kauft, verlieren sie Umsatz.</w:t>
            </w:r>
          </w:p>
          <w:p>
            <w:pPr>
              <w:pStyle w:val="BodyText"/>
              <w:numPr>
                <w:ilvl w:val="0"/>
                <w:numId w:val="5"/>
              </w:numPr>
              <w:tabs>
                <w:tab w:val="clear" w:pos="720"/>
                <w:tab w:val="left" w:pos="0" w:leader="none"/>
              </w:tabs>
              <w:spacing w:before="240" w:after="283"/>
              <w:ind w:hanging="283" w:start="709"/>
              <w:rPr>
                <w:sz w:val="14"/>
                <w:szCs w:val="14"/>
              </w:rPr>
            </w:pPr>
            <w:r>
              <w:rPr>
                <w:b/>
                <w:sz w:val="14"/>
                <w:szCs w:val="14"/>
              </w:rPr>
              <w:t>Anbieter von Repetitorien:</w:t>
            </w:r>
            <w:r>
              <w:rPr>
                <w:sz w:val="14"/>
                <w:szCs w:val="14"/>
              </w:rPr>
              <w:t xml:space="preserve"> Kommerzielle Nachhilfeanbieter, die viel Geld für Prüfungsvorbereitungskurse verlangen, sehen in einer günstigen App eine direkte Bedrohung.</w:t>
            </w:r>
          </w:p>
          <w:p>
            <w:pPr>
              <w:pStyle w:val="BodyText"/>
              <w:numPr>
                <w:ilvl w:val="0"/>
                <w:numId w:val="5"/>
              </w:numPr>
              <w:tabs>
                <w:tab w:val="clear" w:pos="720"/>
                <w:tab w:val="left" w:pos="0" w:leader="none"/>
              </w:tabs>
              <w:spacing w:before="240" w:after="283"/>
              <w:ind w:hanging="283" w:start="709"/>
              <w:rPr>
                <w:sz w:val="14"/>
                <w:szCs w:val="14"/>
              </w:rPr>
            </w:pPr>
            <w:r>
              <w:rPr>
                <w:b/>
                <w:sz w:val="14"/>
                <w:szCs w:val="14"/>
              </w:rPr>
              <w:t>Datenschutzbeauftragte der Hochschulen:</w:t>
            </w:r>
            <w:r>
              <w:rPr>
                <w:sz w:val="14"/>
                <w:szCs w:val="14"/>
              </w:rPr>
              <w:t xml:space="preserve"> Falls Studierende urheberrechtlich geschützte Folien oder sensible Skripte hochladen, könnten diese Instanzen aus rechtlichen Gründen intervenieren.</w:t>
            </w:r>
          </w:p>
          <w:p>
            <w:pPr>
              <w:pStyle w:val="Normal"/>
              <w:spacing w:before="240" w:after="0"/>
              <w:rPr>
                <w:sz w:val="14"/>
                <w:szCs w:val="14"/>
              </w:rPr>
            </w:pPr>
            <w:r>
              <w:rPr>
                <w:sz w:val="14"/>
                <w:szCs w:val="14"/>
              </w:rPr>
            </w:r>
          </w:p>
        </w:tc>
      </w:tr>
      <w:tr>
        <w:trPr/>
        <w:tc>
          <w:tcPr>
            <w:tcW w:w="9626" w:type="dxa"/>
            <w:tcBorders>
              <w:bottom w:val="single" w:sz="2" w:space="0" w:color="AABBCC"/>
            </w:tcBorders>
            <w:tcMar>
              <w:top w:w="0" w:type="dxa"/>
              <w:start w:w="0" w:type="dxa"/>
              <w:bottom w:w="0" w:type="dxa"/>
              <w:end w:w="0" w:type="dxa"/>
            </w:tcMar>
          </w:tcPr>
          <w:p>
            <w:pPr>
              <w:pStyle w:val="Normal"/>
              <w:spacing w:before="240" w:after="0"/>
              <w:rPr/>
            </w:pPr>
            <w:r>
              <w:rPr/>
            </w:r>
          </w:p>
        </w:tc>
      </w:tr>
    </w:tbl>
    <w:p>
      <w:pPr>
        <w:pStyle w:val="Normal"/>
        <w:spacing w:before="160" w:after="160"/>
        <w:rPr/>
      </w:pPr>
      <w:r>
        <w:rPr/>
      </w:r>
    </w:p>
    <w:p>
      <w:pPr>
        <w:pStyle w:val="Normal"/>
        <w:rPr/>
      </w:pPr>
      <w:r>
        <w:rPr/>
      </w:r>
      <w:r>
        <w:br w:type="page"/>
      </w:r>
    </w:p>
    <w:tbl>
      <w:tblPr>
        <w:tblW w:w="9626" w:type="dxa"/>
        <w:jc w:val="start"/>
        <w:tblInd w:w="0" w:type="dxa"/>
        <w:tblLayout w:type="fixed"/>
        <w:tblCellMar>
          <w:top w:w="70" w:type="dxa"/>
          <w:start w:w="60" w:type="dxa"/>
          <w:bottom w:w="70" w:type="dxa"/>
          <w:end w:w="60" w:type="dxa"/>
        </w:tblCellMar>
      </w:tblPr>
      <w:tblGrid>
        <w:gridCol w:w="699"/>
        <w:gridCol w:w="8927"/>
      </w:tblGrid>
      <w:tr>
        <w:trPr/>
        <w:tc>
          <w:tcPr>
            <w:tcW w:w="699" w:type="dxa"/>
            <w:tcBorders>
              <w:top w:val="single" w:sz="2" w:space="0" w:color="7C3AED"/>
              <w:start w:val="single" w:sz="2" w:space="0" w:color="7C3AED"/>
              <w:bottom w:val="single" w:sz="2" w:space="0" w:color="7C3AED"/>
              <w:end w:val="single" w:sz="2" w:space="0" w:color="7C3AED"/>
            </w:tcBorders>
            <w:shd w:fill="7C3AED" w:val="clear"/>
            <w:vAlign w:val="center"/>
          </w:tcPr>
          <w:p>
            <w:pPr>
              <w:pStyle w:val="Normal"/>
              <w:pageBreakBefore/>
              <w:spacing w:before="0" w:after="0"/>
              <w:jc w:val="center"/>
              <w:rPr/>
            </w:pPr>
            <w:r>
              <w:rPr>
                <w:rFonts w:eastAsia="Arial Black" w:cs="Arial Black" w:ascii="Arial Black" w:hAnsi="Arial Black"/>
                <w:b/>
                <w:bCs/>
                <w:color w:val="FFFFFF"/>
                <w:sz w:val="36"/>
                <w:szCs w:val="36"/>
              </w:rPr>
              <w:t>03</w:t>
            </w:r>
          </w:p>
        </w:tc>
        <w:tc>
          <w:tcPr>
            <w:tcW w:w="8927" w:type="dxa"/>
            <w:tcBorders>
              <w:top w:val="single" w:sz="2" w:space="0" w:color="7C3AED"/>
              <w:start w:val="single" w:sz="2" w:space="0" w:color="7C3AED"/>
              <w:bottom w:val="single" w:sz="2" w:space="0" w:color="7C3AED"/>
              <w:end w:val="single" w:sz="2" w:space="0" w:color="7C3AED"/>
            </w:tcBorders>
            <w:shd w:fill="7C3AED" w:val="clear"/>
            <w:tcMar>
              <w:top w:w="75" w:type="dxa"/>
              <w:start w:w="100" w:type="dxa"/>
              <w:bottom w:w="75" w:type="dxa"/>
              <w:end w:w="100" w:type="dxa"/>
            </w:tcMar>
          </w:tcPr>
          <w:p>
            <w:pPr>
              <w:pStyle w:val="Normal"/>
              <w:spacing w:before="0" w:after="15"/>
              <w:rPr/>
            </w:pPr>
            <w:r>
              <w:rPr>
                <w:rFonts w:eastAsia="Arial" w:cs="Arial"/>
                <w:b/>
                <w:bCs/>
                <w:color w:val="FFFFFF"/>
                <w:sz w:val="26"/>
                <w:szCs w:val="26"/>
              </w:rPr>
              <w:t>User Stories schreiben</w:t>
            </w:r>
            <w:r>
              <w:rPr>
                <w:rFonts w:eastAsia="Arial" w:cs="Arial"/>
                <w:color w:val="FFFFFF"/>
                <w:sz w:val="18"/>
                <w:szCs w:val="18"/>
              </w:rPr>
              <w:t xml:space="preserve">   ·   15:00 – 15:45</w:t>
            </w:r>
          </w:p>
          <w:p>
            <w:pPr>
              <w:pStyle w:val="Normal"/>
              <w:spacing w:before="50" w:after="50"/>
              <w:jc w:val="start"/>
              <w:rPr/>
            </w:pPr>
            <w:r>
              <w:rPr>
                <w:rFonts w:eastAsia="Arial" w:cs="Arial"/>
                <w:b w:val="false"/>
                <w:bCs w:val="false"/>
                <w:color w:val="FFFFFF"/>
                <w:sz w:val="18"/>
                <w:szCs w:val="18"/>
              </w:rPr>
              <w:t>Von der Idee zu testbaren Anforderungen — mit AI als Sparring-Partner.</w:t>
            </w:r>
          </w:p>
        </w:tc>
      </w:tr>
    </w:tbl>
    <w:p>
      <w:pPr>
        <w:pStyle w:val="Normal"/>
        <w:spacing w:before="80" w:after="80"/>
        <w:rPr/>
      </w:pPr>
      <w:r>
        <w:rPr/>
      </w:r>
    </w:p>
    <w:tbl>
      <w:tblPr>
        <w:tblW w:w="9626" w:type="dxa"/>
        <w:jc w:val="start"/>
        <w:tblInd w:w="0" w:type="dxa"/>
        <w:tblLayout w:type="fixed"/>
        <w:tblCellMar>
          <w:top w:w="80" w:type="dxa"/>
          <w:start w:w="200" w:type="dxa"/>
          <w:bottom w:w="80" w:type="dxa"/>
          <w:end w:w="200" w:type="dxa"/>
        </w:tblCellMar>
      </w:tblPr>
      <w:tblGrid>
        <w:gridCol w:w="9626"/>
      </w:tblGrid>
      <w:tr>
        <w:trPr/>
        <w:tc>
          <w:tcPr>
            <w:tcW w:w="9626" w:type="dxa"/>
            <w:tcBorders>
              <w:top w:val="single" w:sz="2" w:space="0" w:color="1E2761"/>
              <w:start w:val="single" w:sz="2" w:space="0" w:color="1E2761"/>
              <w:bottom w:val="single" w:sz="2" w:space="0" w:color="1E2761"/>
              <w:end w:val="single" w:sz="2" w:space="0" w:color="1E2761"/>
            </w:tcBorders>
            <w:shd w:fill="1E2761" w:val="clear"/>
          </w:tcPr>
          <w:p>
            <w:pPr>
              <w:pStyle w:val="Normal"/>
              <w:spacing w:before="60" w:after="60"/>
              <w:rPr/>
            </w:pPr>
            <w:r>
              <w:rPr>
                <w:rFonts w:eastAsia="Arial" w:cs="Arial"/>
                <w:color w:val="475569"/>
                <w:sz w:val="22"/>
                <w:szCs w:val="22"/>
              </w:rPr>
              <w:t xml:space="preserve">Als  </w:t>
            </w:r>
            <w:r>
              <w:rPr>
                <w:rFonts w:eastAsia="Arial" w:cs="Arial"/>
                <w:b/>
                <w:bCs/>
                <w:color w:val="7C3AED"/>
                <w:sz w:val="22"/>
                <w:szCs w:val="22"/>
              </w:rPr>
              <w:t>[Persona]</w:t>
            </w:r>
            <w:r>
              <w:rPr>
                <w:rFonts w:eastAsia="Arial" w:cs="Arial"/>
                <w:color w:val="475569"/>
                <w:sz w:val="22"/>
                <w:szCs w:val="22"/>
              </w:rPr>
              <w:t xml:space="preserve">   möchte ich  </w:t>
            </w:r>
            <w:r>
              <w:rPr>
                <w:rFonts w:eastAsia="Arial" w:cs="Arial"/>
                <w:b/>
                <w:bCs/>
                <w:color w:val="0891B2"/>
                <w:sz w:val="22"/>
                <w:szCs w:val="22"/>
              </w:rPr>
              <w:t>[Aktion]</w:t>
            </w:r>
            <w:r>
              <w:rPr>
                <w:rFonts w:eastAsia="Arial" w:cs="Arial"/>
                <w:color w:val="475569"/>
                <w:sz w:val="22"/>
                <w:szCs w:val="22"/>
              </w:rPr>
              <w:t xml:space="preserve">   damit  </w:t>
            </w:r>
            <w:r>
              <w:rPr>
                <w:rFonts w:eastAsia="Arial" w:cs="Arial"/>
                <w:b/>
                <w:bCs/>
                <w:color w:val="065F46"/>
                <w:sz w:val="22"/>
                <w:szCs w:val="22"/>
              </w:rPr>
              <w:t>[Nutzen]</w:t>
            </w:r>
          </w:p>
        </w:tc>
      </w:tr>
    </w:tbl>
    <w:p>
      <w:pPr>
        <w:pStyle w:val="Normal"/>
        <w:spacing w:before="70" w:after="70"/>
        <w:rPr/>
      </w:pPr>
      <w:r>
        <w:rPr/>
      </w:r>
    </w:p>
    <w:p>
      <w:pPr>
        <w:pStyle w:val="Normal"/>
        <w:spacing w:before="50" w:after="60"/>
        <w:jc w:val="start"/>
        <w:rPr/>
      </w:pPr>
      <w:r>
        <w:rPr>
          <w:rFonts w:eastAsia="Arial" w:cs="Arial"/>
          <w:b/>
          <w:bCs/>
          <w:color w:val="475569"/>
          <w:sz w:val="20"/>
          <w:szCs w:val="20"/>
        </w:rPr>
        <w:t>Prompt für User Stories:</w:t>
      </w:r>
    </w:p>
    <w:tbl>
      <w:tblPr>
        <w:tblW w:w="9626" w:type="dxa"/>
        <w:jc w:val="start"/>
        <w:tblInd w:w="0" w:type="dxa"/>
        <w:tblLayout w:type="fixed"/>
        <w:tblCellMar>
          <w:top w:w="80" w:type="dxa"/>
          <w:start w:w="160" w:type="dxa"/>
          <w:bottom w:w="80" w:type="dxa"/>
          <w:end w:w="160" w:type="dxa"/>
        </w:tblCellMar>
      </w:tblPr>
      <w:tblGrid>
        <w:gridCol w:w="9626"/>
      </w:tblGrid>
      <w:tr>
        <w:trPr/>
        <w:tc>
          <w:tcPr>
            <w:tcW w:w="9626" w:type="dxa"/>
            <w:tcBorders>
              <w:top w:val="single" w:sz="2" w:space="0" w:color="30363D"/>
              <w:start w:val="single" w:sz="2" w:space="0" w:color="30363D"/>
              <w:bottom w:val="single" w:sz="2" w:space="0" w:color="30363D"/>
              <w:end w:val="single" w:sz="2" w:space="0" w:color="30363D"/>
            </w:tcBorders>
            <w:shd w:fill="0D1117" w:val="clear"/>
          </w:tcPr>
          <w:p>
            <w:pPr>
              <w:pStyle w:val="Normal"/>
              <w:spacing w:before="28" w:after="28"/>
              <w:ind w:start="160"/>
              <w:rPr/>
            </w:pPr>
            <w:r>
              <w:rPr>
                <w:rFonts w:eastAsia="Courier New" w:cs="Courier New" w:ascii="Courier New" w:hAnsi="Courier New"/>
                <w:color w:val="69F0AE"/>
                <w:sz w:val="19"/>
                <w:szCs w:val="19"/>
              </w:rPr>
              <w:t>Hier sind unsere zwei Personas: [EURE PERSONAS AUS PHASE 02]</w:t>
            </w:r>
          </w:p>
          <w:p>
            <w:pPr>
              <w:pStyle w:val="Normal"/>
              <w:spacing w:before="28" w:after="28"/>
              <w:ind w:start="160"/>
              <w:rPr/>
            </w:pPr>
            <w:r>
              <w:rPr>
                <w:rFonts w:eastAsia="Courier New" w:cs="Courier New" w:ascii="Courier New" w:hAnsi="Courier New"/>
                <w:color w:val="69F0AE"/>
                <w:sz w:val="19"/>
                <w:szCs w:val="19"/>
              </w:rPr>
              <w:t>Hier ist unsere Projektidee: [ZUSAMMENFASSUNG]</w:t>
            </w:r>
          </w:p>
          <w:p>
            <w:pPr>
              <w:pStyle w:val="Normal"/>
              <w:spacing w:before="28" w:after="28"/>
              <w:ind w:start="160"/>
              <w:rPr/>
            </w:pPr>
            <w:r>
              <w:rPr/>
            </w:r>
          </w:p>
          <w:p>
            <w:pPr>
              <w:pStyle w:val="Normal"/>
              <w:spacing w:before="28" w:after="28"/>
              <w:ind w:start="160"/>
              <w:rPr/>
            </w:pPr>
            <w:r>
              <w:rPr>
                <w:rFonts w:eastAsia="Courier New" w:cs="Courier New" w:ascii="Courier New" w:hAnsi="Courier New"/>
                <w:color w:val="69F0AE"/>
                <w:sz w:val="19"/>
                <w:szCs w:val="19"/>
              </w:rPr>
              <w:t>Generiere 8 User Stories im Format:</w:t>
            </w:r>
          </w:p>
          <w:p>
            <w:pPr>
              <w:pStyle w:val="Normal"/>
              <w:spacing w:before="28" w:after="28"/>
              <w:ind w:start="160"/>
              <w:rPr/>
            </w:pPr>
            <w:r>
              <w:rPr>
                <w:rFonts w:eastAsia="Courier New" w:cs="Courier New" w:ascii="Courier New" w:hAnsi="Courier New"/>
                <w:color w:val="69F0AE"/>
                <w:sz w:val="19"/>
                <w:szCs w:val="19"/>
              </w:rPr>
              <w:t xml:space="preserve">  </w:t>
            </w:r>
            <w:r>
              <w:rPr>
                <w:rFonts w:eastAsia="Courier New" w:cs="Courier New" w:ascii="Courier New" w:hAnsi="Courier New"/>
                <w:color w:val="69F0AE"/>
                <w:sz w:val="19"/>
                <w:szCs w:val="19"/>
              </w:rPr>
              <w:t>Als [Persona] möchte ich [Aktion] damit [Nutzen].</w:t>
            </w:r>
          </w:p>
          <w:p>
            <w:pPr>
              <w:pStyle w:val="Normal"/>
              <w:spacing w:before="28" w:after="28"/>
              <w:ind w:start="160"/>
              <w:rPr/>
            </w:pPr>
            <w:r>
              <w:rPr/>
            </w:r>
          </w:p>
          <w:p>
            <w:pPr>
              <w:pStyle w:val="Normal"/>
              <w:spacing w:before="28" w:after="28"/>
              <w:ind w:start="160"/>
              <w:rPr/>
            </w:pPr>
            <w:r>
              <w:rPr>
                <w:rFonts w:eastAsia="Courier New" w:cs="Courier New" w:ascii="Courier New" w:hAnsi="Courier New"/>
                <w:color w:val="69F0AE"/>
                <w:sz w:val="19"/>
                <w:szCs w:val="19"/>
              </w:rPr>
              <w:t>Füge für jede Story 2 Acceptance Criteria hinzu:</w:t>
            </w:r>
          </w:p>
          <w:p>
            <w:pPr>
              <w:pStyle w:val="Normal"/>
              <w:spacing w:before="28" w:after="28"/>
              <w:ind w:start="160"/>
              <w:rPr/>
            </w:pPr>
            <w:r>
              <w:rPr>
                <w:rFonts w:eastAsia="Courier New" w:cs="Courier New" w:ascii="Courier New" w:hAnsi="Courier New"/>
                <w:color w:val="69F0AE"/>
                <w:sz w:val="19"/>
                <w:szCs w:val="19"/>
              </w:rPr>
              <w:t xml:space="preserve">  </w:t>
            </w:r>
            <w:r>
              <w:rPr>
                <w:rFonts w:eastAsia="Courier New" w:cs="Courier New" w:ascii="Courier New" w:hAnsi="Courier New"/>
                <w:color w:val="69F0AE"/>
                <w:sz w:val="19"/>
                <w:szCs w:val="19"/>
              </w:rPr>
              <w:t>Given [Vorbedingung] When [Aktion] Then [Ergebnis]</w:t>
            </w:r>
          </w:p>
          <w:p>
            <w:pPr>
              <w:pStyle w:val="Normal"/>
              <w:spacing w:before="28" w:after="28"/>
              <w:ind w:start="160"/>
              <w:rPr/>
            </w:pPr>
            <w:r>
              <w:rPr/>
            </w:r>
          </w:p>
          <w:p>
            <w:pPr>
              <w:pStyle w:val="Normal"/>
              <w:spacing w:before="28" w:after="28"/>
              <w:ind w:start="160"/>
              <w:rPr/>
            </w:pPr>
            <w:r>
              <w:rPr>
                <w:rFonts w:eastAsia="Courier New" w:cs="Courier New" w:ascii="Courier New" w:hAnsi="Courier New"/>
                <w:color w:val="69F0AE"/>
                <w:sz w:val="19"/>
                <w:szCs w:val="19"/>
              </w:rPr>
              <w:t>Priorisiere nach MoSCoW: Must / Should / Could / Won't</w:t>
            </w:r>
          </w:p>
        </w:tc>
      </w:tr>
    </w:tbl>
    <w:p>
      <w:pPr>
        <w:pStyle w:val="Normal"/>
        <w:spacing w:before="90" w:after="90"/>
        <w:rPr/>
      </w:pPr>
      <w:r>
        <w:rPr/>
      </w:r>
    </w:p>
    <w:p>
      <w:pPr>
        <w:pStyle w:val="Heading3"/>
        <w:spacing w:before="90" w:after="90"/>
        <w:rPr>
          <w:b/>
        </w:rPr>
      </w:pPr>
      <w:r>
        <w:rPr>
          <w:b/>
        </w:rPr>
        <w:t>Must-Have (Kritisch für den Launch)</w:t>
      </w:r>
    </w:p>
    <w:p>
      <w:pPr>
        <w:pStyle w:val="BodyText"/>
        <w:spacing w:before="90" w:after="90"/>
        <w:rPr>
          <w:b/>
        </w:rPr>
      </w:pPr>
      <w:r>
        <w:rPr>
          <w:b/>
        </w:rPr>
        <w:t>1. Automatischer Lernpfad-Generator</w:t>
      </w:r>
    </w:p>
    <w:p>
      <w:pPr>
        <w:pStyle w:val="BodyText"/>
        <w:numPr>
          <w:ilvl w:val="0"/>
          <w:numId w:val="6"/>
        </w:numPr>
        <w:tabs>
          <w:tab w:val="clear" w:pos="720"/>
          <w:tab w:val="left" w:pos="0" w:leader="none"/>
        </w:tabs>
        <w:spacing w:before="90" w:after="90"/>
        <w:ind w:hanging="283" w:start="709"/>
        <w:rPr/>
      </w:pPr>
      <w:r>
        <w:rPr>
          <w:b/>
        </w:rPr>
        <w:t>Story:</w:t>
      </w:r>
      <w:r>
        <w:rPr/>
        <w:t xml:space="preserve"> Als </w:t>
      </w:r>
      <w:r>
        <w:rPr>
          <w:b/>
        </w:rPr>
        <w:t>Lena</w:t>
      </w:r>
      <w:r>
        <w:rPr/>
        <w:t xml:space="preserve"> möchte ich meine Vorlesungsfolien hochladen, damit ich sofort einen strukturierten Lernplan erhalte, ohne selbst planen zu müssen.</w:t>
      </w:r>
    </w:p>
    <w:p>
      <w:pPr>
        <w:pStyle w:val="BodyText"/>
        <w:numPr>
          <w:ilvl w:val="0"/>
          <w:numId w:val="6"/>
        </w:numPr>
        <w:tabs>
          <w:tab w:val="clear" w:pos="720"/>
          <w:tab w:val="left" w:pos="0" w:leader="none"/>
        </w:tabs>
        <w:spacing w:before="90" w:after="90"/>
        <w:ind w:hanging="283" w:start="709"/>
        <w:rPr/>
      </w:pPr>
      <w:r>
        <w:rPr>
          <w:b/>
        </w:rPr>
        <w:t>AC 1:</w:t>
      </w:r>
      <w:r>
        <w:rPr/>
        <w:t xml:space="preserve"> Given 15 PDF-Folien When der Upload abgeschlossen ist Then wird in unter 30 Sekunden eine Liste mit Lernmodulen angezeigt.</w:t>
      </w:r>
    </w:p>
    <w:p>
      <w:pPr>
        <w:pStyle w:val="BodyText"/>
        <w:numPr>
          <w:ilvl w:val="0"/>
          <w:numId w:val="6"/>
        </w:numPr>
        <w:tabs>
          <w:tab w:val="clear" w:pos="720"/>
          <w:tab w:val="left" w:pos="0" w:leader="none"/>
        </w:tabs>
        <w:spacing w:before="90" w:after="90"/>
        <w:ind w:hanging="283" w:start="709"/>
        <w:rPr/>
      </w:pPr>
      <w:r>
        <w:rPr>
          <w:b/>
        </w:rPr>
        <w:t>AC 2:</w:t>
      </w:r>
      <w:r>
        <w:rPr/>
        <w:t xml:space="preserve"> Given ein generierter Plan When der Prüfungstermin eingegeben wird Then werden die Module auf die verbleibenden Tage verteilt.</w:t>
      </w:r>
    </w:p>
    <w:p>
      <w:pPr>
        <w:pStyle w:val="BodyText"/>
        <w:spacing w:before="90" w:after="90"/>
        <w:rPr>
          <w:b/>
        </w:rPr>
      </w:pPr>
      <w:r>
        <w:rPr>
          <w:b/>
        </w:rPr>
        <w:t>2. Dynamische Budget-Anpassung</w:t>
      </w:r>
    </w:p>
    <w:p>
      <w:pPr>
        <w:pStyle w:val="BodyText"/>
        <w:numPr>
          <w:ilvl w:val="0"/>
          <w:numId w:val="7"/>
        </w:numPr>
        <w:tabs>
          <w:tab w:val="clear" w:pos="720"/>
          <w:tab w:val="left" w:pos="0" w:leader="none"/>
        </w:tabs>
        <w:spacing w:before="90" w:after="90"/>
        <w:ind w:hanging="283" w:start="709"/>
        <w:rPr/>
      </w:pPr>
      <w:r>
        <w:rPr>
          <w:b/>
        </w:rPr>
        <w:t>Story:</w:t>
      </w:r>
      <w:r>
        <w:rPr/>
        <w:t xml:space="preserve"> Als </w:t>
      </w:r>
      <w:r>
        <w:rPr>
          <w:b/>
        </w:rPr>
        <w:t>Lena</w:t>
      </w:r>
      <w:r>
        <w:rPr/>
        <w:t xml:space="preserve"> möchte ich, dass sich mein tägliches Lernpensum automatisch anpasst, wenn ich einen Tag verpasse, damit ich trotz Zeitnot alle Kernkonzepte abdecke.</w:t>
      </w:r>
    </w:p>
    <w:p>
      <w:pPr>
        <w:pStyle w:val="BodyText"/>
        <w:numPr>
          <w:ilvl w:val="0"/>
          <w:numId w:val="7"/>
        </w:numPr>
        <w:tabs>
          <w:tab w:val="clear" w:pos="720"/>
          <w:tab w:val="left" w:pos="0" w:leader="none"/>
        </w:tabs>
        <w:spacing w:before="90" w:after="90"/>
        <w:ind w:hanging="283" w:start="709"/>
        <w:rPr/>
      </w:pPr>
      <w:r>
        <w:rPr>
          <w:b/>
        </w:rPr>
        <w:t>AC 1:</w:t>
      </w:r>
      <w:r>
        <w:rPr/>
        <w:t xml:space="preserve"> Given ein bestehender Plan When ein Tag als "nicht gelernt" markiert wird Then wird der Umfang der restlichen Tasks neu berechnet (Verkürzung/Fokus).</w:t>
      </w:r>
    </w:p>
    <w:p>
      <w:pPr>
        <w:pStyle w:val="BodyText"/>
        <w:numPr>
          <w:ilvl w:val="0"/>
          <w:numId w:val="7"/>
        </w:numPr>
        <w:tabs>
          <w:tab w:val="clear" w:pos="720"/>
          <w:tab w:val="left" w:pos="0" w:leader="none"/>
        </w:tabs>
        <w:spacing w:before="90" w:after="90"/>
        <w:ind w:hanging="283" w:start="709"/>
        <w:rPr/>
      </w:pPr>
      <w:r>
        <w:rPr>
          <w:b/>
        </w:rPr>
        <w:t>AC 2:</w:t>
      </w:r>
      <w:r>
        <w:rPr/>
        <w:t xml:space="preserve"> Given eine Budget-Änderung When der Plan aktualisiert wird Then bleiben die Kernkonzepte priorisiert erhalten.</w:t>
      </w:r>
    </w:p>
    <w:p>
      <w:pPr>
        <w:pStyle w:val="BodyText"/>
        <w:spacing w:before="90" w:after="90"/>
        <w:rPr>
          <w:b/>
        </w:rPr>
      </w:pPr>
      <w:r>
        <w:rPr>
          <w:b/>
        </w:rPr>
        <w:t>3. Sokratischer Abfrage-Modus</w:t>
      </w:r>
    </w:p>
    <w:p>
      <w:pPr>
        <w:pStyle w:val="BodyText"/>
        <w:numPr>
          <w:ilvl w:val="0"/>
          <w:numId w:val="8"/>
        </w:numPr>
        <w:tabs>
          <w:tab w:val="clear" w:pos="720"/>
          <w:tab w:val="left" w:pos="0" w:leader="none"/>
        </w:tabs>
        <w:spacing w:before="90" w:after="90"/>
        <w:ind w:hanging="283" w:start="709"/>
        <w:rPr/>
      </w:pPr>
      <w:r>
        <w:rPr>
          <w:b/>
        </w:rPr>
        <w:t>Story:</w:t>
      </w:r>
      <w:r>
        <w:rPr/>
        <w:t xml:space="preserve"> Als </w:t>
      </w:r>
      <w:r>
        <w:rPr>
          <w:b/>
        </w:rPr>
        <w:t>Tobias</w:t>
      </w:r>
      <w:r>
        <w:rPr/>
        <w:t xml:space="preserve"> möchte ich interaktiv zum Stoff befragt werden, damit ich sicherstelle, dass ich die Konzepte wirklich verstanden habe.</w:t>
      </w:r>
    </w:p>
    <w:p>
      <w:pPr>
        <w:pStyle w:val="BodyText"/>
        <w:numPr>
          <w:ilvl w:val="0"/>
          <w:numId w:val="8"/>
        </w:numPr>
        <w:tabs>
          <w:tab w:val="clear" w:pos="720"/>
          <w:tab w:val="left" w:pos="0" w:leader="none"/>
        </w:tabs>
        <w:spacing w:before="90" w:after="90"/>
        <w:ind w:hanging="283" w:start="709"/>
        <w:rPr/>
      </w:pPr>
      <w:r>
        <w:rPr>
          <w:b/>
        </w:rPr>
        <w:t>AC 1:</w:t>
      </w:r>
      <w:r>
        <w:rPr/>
        <w:t xml:space="preserve"> Given ein Lernmodul When Tobias den Tutor startet Then stellt die KI eine offene Transferfrage statt einer Ja/Nein-Frage.</w:t>
      </w:r>
    </w:p>
    <w:p>
      <w:pPr>
        <w:pStyle w:val="BodyText"/>
        <w:numPr>
          <w:ilvl w:val="0"/>
          <w:numId w:val="8"/>
        </w:numPr>
        <w:tabs>
          <w:tab w:val="clear" w:pos="720"/>
          <w:tab w:val="left" w:pos="0" w:leader="none"/>
        </w:tabs>
        <w:spacing w:before="90" w:after="90"/>
        <w:ind w:hanging="283" w:start="709"/>
        <w:rPr/>
      </w:pPr>
      <w:r>
        <w:rPr>
          <w:b/>
        </w:rPr>
        <w:t>AC 2:</w:t>
      </w:r>
      <w:r>
        <w:rPr/>
        <w:t xml:space="preserve"> Given eine Antwort von Tobias When diese unvollständig ist Then gibt die KI einen Hinweis (Scaffolding), statt sofort die Lösung zu verraten.</w:t>
      </w:r>
    </w:p>
    <w:p>
      <w:pPr>
        <w:pStyle w:val="HorizontaleLinie"/>
        <w:spacing w:before="90" w:after="90"/>
        <w:rPr/>
      </w:pPr>
      <w:r>
        <w:rPr/>
      </w:r>
    </w:p>
    <w:p>
      <w:pPr>
        <w:pStyle w:val="Heading3"/>
        <w:spacing w:before="90" w:after="90"/>
        <w:rPr>
          <w:b/>
        </w:rPr>
      </w:pPr>
      <w:r>
        <w:rPr>
          <w:b/>
        </w:rPr>
        <w:t>Should-Have (Wichtiger Mehrwert)</w:t>
      </w:r>
    </w:p>
    <w:p>
      <w:pPr>
        <w:pStyle w:val="BodyText"/>
        <w:spacing w:before="90" w:after="90"/>
        <w:rPr>
          <w:b/>
        </w:rPr>
      </w:pPr>
      <w:r>
        <w:rPr>
          <w:b/>
        </w:rPr>
        <w:t>4. Wissenslücken-Radar</w:t>
      </w:r>
    </w:p>
    <w:p>
      <w:pPr>
        <w:pStyle w:val="BodyText"/>
        <w:numPr>
          <w:ilvl w:val="0"/>
          <w:numId w:val="9"/>
        </w:numPr>
        <w:tabs>
          <w:tab w:val="clear" w:pos="720"/>
          <w:tab w:val="left" w:pos="0" w:leader="none"/>
        </w:tabs>
        <w:spacing w:before="90" w:after="90"/>
        <w:ind w:hanging="283" w:start="709"/>
        <w:rPr/>
      </w:pPr>
      <w:r>
        <w:rPr>
          <w:b/>
        </w:rPr>
        <w:t>Story:</w:t>
      </w:r>
      <w:r>
        <w:rPr/>
        <w:t xml:space="preserve"> Als </w:t>
      </w:r>
      <w:r>
        <w:rPr>
          <w:b/>
        </w:rPr>
        <w:t>Tobias</w:t>
      </w:r>
      <w:r>
        <w:rPr/>
        <w:t xml:space="preserve"> möchte ich eine Übersicht meiner Schwachstellen sehen, damit ich meine begrenzte Zeit gezielt in schwierige Themen investiere.</w:t>
      </w:r>
    </w:p>
    <w:p>
      <w:pPr>
        <w:pStyle w:val="BodyText"/>
        <w:numPr>
          <w:ilvl w:val="0"/>
          <w:numId w:val="9"/>
        </w:numPr>
        <w:tabs>
          <w:tab w:val="clear" w:pos="720"/>
          <w:tab w:val="left" w:pos="0" w:leader="none"/>
        </w:tabs>
        <w:spacing w:before="90" w:after="90"/>
        <w:ind w:hanging="283" w:start="709"/>
        <w:rPr/>
      </w:pPr>
      <w:r>
        <w:rPr>
          <w:b/>
        </w:rPr>
        <w:t>AC 1:</w:t>
      </w:r>
      <w:r>
        <w:rPr/>
        <w:t xml:space="preserve"> Given mehrere absolvierte Tutoren-Sessions When Tobias das Dashboard öffnet Then werden Themen mit schlechter Performance rot markiert.</w:t>
      </w:r>
    </w:p>
    <w:p>
      <w:pPr>
        <w:pStyle w:val="BodyText"/>
        <w:numPr>
          <w:ilvl w:val="0"/>
          <w:numId w:val="9"/>
        </w:numPr>
        <w:tabs>
          <w:tab w:val="clear" w:pos="720"/>
          <w:tab w:val="left" w:pos="0" w:leader="none"/>
        </w:tabs>
        <w:spacing w:before="90" w:after="90"/>
        <w:ind w:hanging="283" w:start="709"/>
        <w:rPr/>
      </w:pPr>
      <w:r>
        <w:rPr>
          <w:b/>
        </w:rPr>
        <w:t>AC 2:</w:t>
      </w:r>
      <w:r>
        <w:rPr/>
        <w:t xml:space="preserve"> Given eine identifizierte Lücke When Tobias "Fokus-Lernen" wählt Then schlägt das System primär Inhalte zu diesem Thema vor.</w:t>
      </w:r>
    </w:p>
    <w:p>
      <w:pPr>
        <w:pStyle w:val="BodyText"/>
        <w:spacing w:before="90" w:after="90"/>
        <w:rPr>
          <w:b/>
        </w:rPr>
      </w:pPr>
      <w:r>
        <w:rPr>
          <w:b/>
        </w:rPr>
        <w:t>5. Spaced Repetition Integration</w:t>
      </w:r>
    </w:p>
    <w:p>
      <w:pPr>
        <w:pStyle w:val="BodyText"/>
        <w:numPr>
          <w:ilvl w:val="0"/>
          <w:numId w:val="10"/>
        </w:numPr>
        <w:tabs>
          <w:tab w:val="clear" w:pos="720"/>
          <w:tab w:val="left" w:pos="0" w:leader="none"/>
        </w:tabs>
        <w:spacing w:before="90" w:after="90"/>
        <w:ind w:hanging="283" w:start="709"/>
        <w:rPr/>
      </w:pPr>
      <w:r>
        <w:rPr>
          <w:b/>
        </w:rPr>
        <w:t>Story:</w:t>
      </w:r>
      <w:r>
        <w:rPr/>
        <w:t xml:space="preserve"> Als </w:t>
      </w:r>
      <w:r>
        <w:rPr>
          <w:b/>
        </w:rPr>
        <w:t>Lena</w:t>
      </w:r>
      <w:r>
        <w:rPr/>
        <w:t xml:space="preserve"> möchte ich, dass kritische Inhalte in idealen Abständen wiederholt werden, damit ich das Gelernte nicht nach der Prüfung sofort wieder vergesse.</w:t>
      </w:r>
    </w:p>
    <w:p>
      <w:pPr>
        <w:pStyle w:val="BodyText"/>
        <w:numPr>
          <w:ilvl w:val="0"/>
          <w:numId w:val="10"/>
        </w:numPr>
        <w:tabs>
          <w:tab w:val="clear" w:pos="720"/>
          <w:tab w:val="left" w:pos="0" w:leader="none"/>
        </w:tabs>
        <w:spacing w:before="90" w:after="90"/>
        <w:ind w:hanging="283" w:start="709"/>
        <w:rPr/>
      </w:pPr>
      <w:r>
        <w:rPr>
          <w:b/>
        </w:rPr>
        <w:t>AC 1:</w:t>
      </w:r>
      <w:r>
        <w:rPr/>
        <w:t xml:space="preserve"> Given ein erfolgreich gelerntes Modul When drei Tage vergangen sind Then taucht eine kurze Review-Task automatisch wieder im Plan auf.</w:t>
      </w:r>
    </w:p>
    <w:p>
      <w:pPr>
        <w:pStyle w:val="BodyText"/>
        <w:numPr>
          <w:ilvl w:val="0"/>
          <w:numId w:val="10"/>
        </w:numPr>
        <w:tabs>
          <w:tab w:val="clear" w:pos="720"/>
          <w:tab w:val="left" w:pos="0" w:leader="none"/>
        </w:tabs>
        <w:spacing w:before="90" w:after="90"/>
        <w:ind w:hanging="283" w:start="709"/>
        <w:rPr/>
      </w:pPr>
      <w:r>
        <w:rPr>
          <w:b/>
        </w:rPr>
        <w:t>AC 2:</w:t>
      </w:r>
      <w:r>
        <w:rPr/>
        <w:t xml:space="preserve"> Given eine Review-Task When diese falsch beantwortet wird Then sinkt das Intervall für die nächste Wiederholung.</w:t>
      </w:r>
    </w:p>
    <w:p>
      <w:pPr>
        <w:pStyle w:val="HorizontaleLinie"/>
        <w:spacing w:before="90" w:after="90"/>
        <w:rPr/>
      </w:pPr>
      <w:r>
        <w:rPr/>
      </w:r>
    </w:p>
    <w:p>
      <w:pPr>
        <w:pStyle w:val="Heading3"/>
        <w:spacing w:before="90" w:after="90"/>
        <w:rPr>
          <w:b/>
        </w:rPr>
      </w:pPr>
      <w:r>
        <w:rPr>
          <w:b/>
        </w:rPr>
        <w:t>Could-Have (Zusatzfeatures)</w:t>
      </w:r>
    </w:p>
    <w:p>
      <w:pPr>
        <w:pStyle w:val="BodyText"/>
        <w:spacing w:before="90" w:after="90"/>
        <w:rPr>
          <w:b/>
        </w:rPr>
      </w:pPr>
      <w:r>
        <w:rPr>
          <w:b/>
        </w:rPr>
        <w:t>6. User-Highlighting zur Priorisierung</w:t>
      </w:r>
    </w:p>
    <w:p>
      <w:pPr>
        <w:pStyle w:val="BodyText"/>
        <w:numPr>
          <w:ilvl w:val="0"/>
          <w:numId w:val="11"/>
        </w:numPr>
        <w:tabs>
          <w:tab w:val="clear" w:pos="720"/>
          <w:tab w:val="left" w:pos="0" w:leader="none"/>
        </w:tabs>
        <w:spacing w:before="90" w:after="90"/>
        <w:ind w:hanging="283" w:start="709"/>
        <w:rPr/>
      </w:pPr>
      <w:r>
        <w:rPr>
          <w:b/>
        </w:rPr>
        <w:t>Story:</w:t>
      </w:r>
      <w:r>
        <w:rPr/>
        <w:t xml:space="preserve"> Als </w:t>
      </w:r>
      <w:r>
        <w:rPr>
          <w:b/>
        </w:rPr>
        <w:t>Lena</w:t>
      </w:r>
      <w:r>
        <w:rPr/>
        <w:t xml:space="preserve"> möchte ich wichtige Folien manuell markieren können, damit die KI diese im Lernplan stärker gewichtet.</w:t>
      </w:r>
    </w:p>
    <w:p>
      <w:pPr>
        <w:pStyle w:val="BodyText"/>
        <w:numPr>
          <w:ilvl w:val="0"/>
          <w:numId w:val="11"/>
        </w:numPr>
        <w:tabs>
          <w:tab w:val="clear" w:pos="720"/>
          <w:tab w:val="left" w:pos="0" w:leader="none"/>
        </w:tabs>
        <w:spacing w:before="90" w:after="90"/>
        <w:ind w:hanging="283" w:start="709"/>
        <w:rPr/>
      </w:pPr>
      <w:r>
        <w:rPr>
          <w:b/>
        </w:rPr>
        <w:t>AC 1:</w:t>
      </w:r>
      <w:r>
        <w:rPr/>
        <w:t xml:space="preserve"> Given die Folienansicht When Lena eine Folie mit "Wichtig" markiert Then werden die daraus resultierenden Tasks im Plan als "High Priority" gekennzeichnet.</w:t>
      </w:r>
    </w:p>
    <w:p>
      <w:pPr>
        <w:pStyle w:val="BodyText"/>
        <w:numPr>
          <w:ilvl w:val="0"/>
          <w:numId w:val="11"/>
        </w:numPr>
        <w:tabs>
          <w:tab w:val="clear" w:pos="720"/>
          <w:tab w:val="left" w:pos="0" w:leader="none"/>
        </w:tabs>
        <w:spacing w:before="90" w:after="90"/>
        <w:ind w:hanging="283" w:start="709"/>
        <w:rPr/>
      </w:pPr>
      <w:r>
        <w:rPr>
          <w:b/>
        </w:rPr>
        <w:t>AC 2:</w:t>
      </w:r>
      <w:r>
        <w:rPr/>
        <w:t xml:space="preserve"> Given markierte Folien When das Zeitbudget extrem knapp wird Then werden unmarkierte Folien zuerst aus dem Plan gestrichen.</w:t>
      </w:r>
    </w:p>
    <w:p>
      <w:pPr>
        <w:pStyle w:val="BodyText"/>
        <w:spacing w:before="90" w:after="90"/>
        <w:rPr>
          <w:b/>
        </w:rPr>
      </w:pPr>
      <w:r>
        <w:rPr>
          <w:b/>
        </w:rPr>
        <w:t>7. Deep-Dive für Experten (API/Export)</w:t>
      </w:r>
    </w:p>
    <w:p>
      <w:pPr>
        <w:pStyle w:val="BodyText"/>
        <w:numPr>
          <w:ilvl w:val="0"/>
          <w:numId w:val="12"/>
        </w:numPr>
        <w:tabs>
          <w:tab w:val="clear" w:pos="720"/>
          <w:tab w:val="left" w:pos="0" w:leader="none"/>
        </w:tabs>
        <w:spacing w:before="90" w:after="90"/>
        <w:ind w:hanging="283" w:start="709"/>
        <w:rPr/>
      </w:pPr>
      <w:r>
        <w:rPr>
          <w:b/>
        </w:rPr>
        <w:t>Story:</w:t>
      </w:r>
      <w:r>
        <w:rPr/>
        <w:t xml:space="preserve"> Als </w:t>
      </w:r>
      <w:r>
        <w:rPr>
          <w:b/>
        </w:rPr>
        <w:t>Tobias</w:t>
      </w:r>
      <w:r>
        <w:rPr/>
        <w:t xml:space="preserve"> möchte ich meine Lernfortschritte oder generierten Karten exportieren können, um sie in meine bestehenden Workflows zu integrieren.</w:t>
      </w:r>
    </w:p>
    <w:p>
      <w:pPr>
        <w:pStyle w:val="BodyText"/>
        <w:numPr>
          <w:ilvl w:val="0"/>
          <w:numId w:val="12"/>
        </w:numPr>
        <w:tabs>
          <w:tab w:val="clear" w:pos="720"/>
          <w:tab w:val="left" w:pos="0" w:leader="none"/>
        </w:tabs>
        <w:spacing w:before="90" w:after="90"/>
        <w:ind w:hanging="283" w:start="709"/>
        <w:rPr/>
      </w:pPr>
      <w:r>
        <w:rPr>
          <w:b/>
        </w:rPr>
        <w:t>AC 1:</w:t>
      </w:r>
      <w:r>
        <w:rPr/>
        <w:t xml:space="preserve"> Given eine abgeschlossene Einheit When Tobias "Export" wählt Then wird eine strukturierte Markdown-Datei erstellt.</w:t>
      </w:r>
    </w:p>
    <w:p>
      <w:pPr>
        <w:pStyle w:val="BodyText"/>
        <w:numPr>
          <w:ilvl w:val="0"/>
          <w:numId w:val="12"/>
        </w:numPr>
        <w:tabs>
          <w:tab w:val="clear" w:pos="720"/>
          <w:tab w:val="left" w:pos="0" w:leader="none"/>
        </w:tabs>
        <w:spacing w:before="90" w:after="90"/>
        <w:ind w:hanging="283" w:start="709"/>
        <w:rPr/>
      </w:pPr>
      <w:r>
        <w:rPr>
          <w:b/>
        </w:rPr>
        <w:t>AC 2:</w:t>
      </w:r>
      <w:r>
        <w:rPr/>
        <w:t xml:space="preserve"> Given generierte Fragen When Tobias den Export startet Then ist das Format kompatibel mit gängigen Tools (z.B. Anki-Import).</w:t>
      </w:r>
    </w:p>
    <w:p>
      <w:pPr>
        <w:pStyle w:val="HorizontaleLinie"/>
        <w:spacing w:before="90" w:after="90"/>
        <w:rPr/>
      </w:pPr>
      <w:r>
        <w:rPr/>
      </w:r>
    </w:p>
    <w:p>
      <w:pPr>
        <w:pStyle w:val="Heading3"/>
        <w:spacing w:before="90" w:after="90"/>
        <w:rPr>
          <w:b/>
        </w:rPr>
      </w:pPr>
      <w:r>
        <w:rPr>
          <w:b/>
        </w:rPr>
        <w:t>Won't-Have (Vorerst nicht geplant)</w:t>
      </w:r>
    </w:p>
    <w:p>
      <w:pPr>
        <w:pStyle w:val="BodyText"/>
        <w:spacing w:before="90" w:after="90"/>
        <w:rPr>
          <w:b/>
        </w:rPr>
      </w:pPr>
      <w:r>
        <w:rPr>
          <w:b/>
        </w:rPr>
        <w:t>8. Social Learning / Freundes-Vergleich</w:t>
      </w:r>
    </w:p>
    <w:p>
      <w:pPr>
        <w:pStyle w:val="BodyText"/>
        <w:numPr>
          <w:ilvl w:val="0"/>
          <w:numId w:val="13"/>
        </w:numPr>
        <w:tabs>
          <w:tab w:val="clear" w:pos="720"/>
          <w:tab w:val="left" w:pos="0" w:leader="none"/>
        </w:tabs>
        <w:spacing w:before="90" w:after="90"/>
        <w:ind w:hanging="283" w:start="709"/>
        <w:rPr/>
      </w:pPr>
      <w:r>
        <w:rPr>
          <w:b/>
        </w:rPr>
        <w:t>Story:</w:t>
      </w:r>
      <w:r>
        <w:rPr/>
        <w:t xml:space="preserve"> Als </w:t>
      </w:r>
      <w:r>
        <w:rPr>
          <w:b/>
        </w:rPr>
        <w:t>Lena</w:t>
      </w:r>
      <w:r>
        <w:rPr/>
        <w:t xml:space="preserve"> möchte ich sehen, wie viel meine Freundinnen gelernt haben, um mich zu motivieren.</w:t>
      </w:r>
    </w:p>
    <w:p>
      <w:pPr>
        <w:pStyle w:val="BodyText"/>
        <w:numPr>
          <w:ilvl w:val="0"/>
          <w:numId w:val="13"/>
        </w:numPr>
        <w:tabs>
          <w:tab w:val="clear" w:pos="720"/>
          <w:tab w:val="left" w:pos="0" w:leader="none"/>
        </w:tabs>
        <w:spacing w:before="90" w:after="90"/>
        <w:ind w:hanging="283" w:start="709"/>
        <w:rPr/>
      </w:pPr>
      <w:r>
        <w:rPr>
          <w:b/>
        </w:rPr>
        <w:t>Begründung:</w:t>
      </w:r>
      <w:r>
        <w:rPr/>
        <w:t xml:space="preserve"> Fokus liegt auf individuellem, aufwandsbasiertem Lernen und Datenschutz (Tobias' Bedenken); Social Features erhöhen die Komplexität im Onboarding massiv.</w:t>
      </w:r>
    </w:p>
    <w:p>
      <w:pPr>
        <w:pStyle w:val="Normal"/>
        <w:spacing w:before="90" w:after="90"/>
        <w:rPr/>
      </w:pPr>
      <w:r>
        <w:rPr/>
      </w:r>
    </w:p>
    <w:p>
      <w:pPr>
        <w:pStyle w:val="Normal"/>
        <w:spacing w:before="90" w:after="90"/>
        <w:rPr/>
      </w:pPr>
      <w:r>
        <w:rPr/>
      </w:r>
    </w:p>
    <w:p>
      <w:pPr>
        <w:pStyle w:val="Normal"/>
        <w:spacing w:before="90" w:after="90"/>
        <w:rPr/>
      </w:pPr>
      <w:r>
        <w:rPr/>
      </w:r>
    </w:p>
    <w:tbl>
      <w:tblPr>
        <w:tblW w:w="9626" w:type="dxa"/>
        <w:jc w:val="start"/>
        <w:tblInd w:w="0" w:type="dxa"/>
        <w:tblLayout w:type="fixed"/>
        <w:tblCellMar>
          <w:top w:w="70" w:type="dxa"/>
          <w:start w:w="150" w:type="dxa"/>
          <w:bottom w:w="70" w:type="dxa"/>
          <w:end w:w="150" w:type="dxa"/>
        </w:tblCellMar>
      </w:tblPr>
      <w:tblGrid>
        <w:gridCol w:w="599"/>
        <w:gridCol w:w="4227"/>
        <w:gridCol w:w="1199"/>
        <w:gridCol w:w="3601"/>
      </w:tblGrid>
      <w:tr>
        <w:trPr/>
        <w:tc>
          <w:tcPr>
            <w:tcW w:w="599" w:type="dxa"/>
            <w:tcBorders>
              <w:top w:val="single" w:sz="2" w:space="0" w:color="1E2761"/>
              <w:start w:val="single" w:sz="2" w:space="0" w:color="1E2761"/>
              <w:bottom w:val="single" w:sz="2" w:space="0" w:color="1E2761"/>
              <w:end w:val="single" w:sz="2" w:space="0" w:color="1E2761"/>
            </w:tcBorders>
            <w:shd w:fill="1E2761" w:val="clear"/>
          </w:tcPr>
          <w:p>
            <w:pPr>
              <w:pStyle w:val="Normal"/>
              <w:spacing w:before="50" w:after="50"/>
              <w:jc w:val="start"/>
              <w:rPr/>
            </w:pPr>
            <w:r>
              <w:rPr>
                <w:rFonts w:eastAsia="Arial" w:cs="Arial"/>
                <w:b/>
                <w:bCs/>
                <w:color w:val="FFFFFF"/>
                <w:sz w:val="19"/>
                <w:szCs w:val="19"/>
              </w:rPr>
              <w:t>#</w:t>
            </w:r>
          </w:p>
        </w:tc>
        <w:tc>
          <w:tcPr>
            <w:tcW w:w="4227" w:type="dxa"/>
            <w:tcBorders>
              <w:top w:val="single" w:sz="2" w:space="0" w:color="1E2761"/>
              <w:start w:val="single" w:sz="2" w:space="0" w:color="1E2761"/>
              <w:bottom w:val="single" w:sz="2" w:space="0" w:color="1E2761"/>
              <w:end w:val="single" w:sz="2" w:space="0" w:color="1E2761"/>
            </w:tcBorders>
            <w:shd w:fill="1E2761" w:val="clear"/>
          </w:tcPr>
          <w:p>
            <w:pPr>
              <w:pStyle w:val="Normal"/>
              <w:spacing w:before="50" w:after="50"/>
              <w:jc w:val="start"/>
              <w:rPr/>
            </w:pPr>
            <w:r>
              <w:rPr>
                <w:rFonts w:eastAsia="Arial" w:cs="Arial"/>
                <w:b/>
                <w:bCs/>
                <w:color w:val="FFFFFF"/>
                <w:sz w:val="19"/>
                <w:szCs w:val="19"/>
              </w:rPr>
              <w:t>User Story</w:t>
            </w:r>
          </w:p>
        </w:tc>
        <w:tc>
          <w:tcPr>
            <w:tcW w:w="1199" w:type="dxa"/>
            <w:tcBorders>
              <w:top w:val="single" w:sz="2" w:space="0" w:color="1E2761"/>
              <w:start w:val="single" w:sz="2" w:space="0" w:color="1E2761"/>
              <w:bottom w:val="single" w:sz="2" w:space="0" w:color="1E2761"/>
              <w:end w:val="single" w:sz="2" w:space="0" w:color="1E2761"/>
            </w:tcBorders>
            <w:shd w:fill="1E2761" w:val="clear"/>
          </w:tcPr>
          <w:p>
            <w:pPr>
              <w:pStyle w:val="Normal"/>
              <w:spacing w:before="50" w:after="50"/>
              <w:jc w:val="center"/>
              <w:rPr/>
            </w:pPr>
            <w:r>
              <w:rPr>
                <w:rFonts w:eastAsia="Arial" w:cs="Arial"/>
                <w:b/>
                <w:bCs/>
                <w:color w:val="FFFFFF"/>
                <w:sz w:val="19"/>
                <w:szCs w:val="19"/>
              </w:rPr>
              <w:t>MoSCoW</w:t>
            </w:r>
          </w:p>
        </w:tc>
        <w:tc>
          <w:tcPr>
            <w:tcW w:w="3601" w:type="dxa"/>
            <w:tcBorders>
              <w:top w:val="single" w:sz="2" w:space="0" w:color="1E2761"/>
              <w:start w:val="single" w:sz="2" w:space="0" w:color="1E2761"/>
              <w:bottom w:val="single" w:sz="2" w:space="0" w:color="1E2761"/>
              <w:end w:val="single" w:sz="2" w:space="0" w:color="1E2761"/>
            </w:tcBorders>
            <w:shd w:fill="1E2761" w:val="clear"/>
          </w:tcPr>
          <w:p>
            <w:pPr>
              <w:pStyle w:val="Normal"/>
              <w:spacing w:before="50" w:after="50"/>
              <w:jc w:val="start"/>
              <w:rPr/>
            </w:pPr>
            <w:r>
              <w:rPr>
                <w:rFonts w:eastAsia="Arial" w:cs="Arial"/>
                <w:b/>
                <w:bCs/>
                <w:color w:val="FFFFFF"/>
                <w:sz w:val="19"/>
                <w:szCs w:val="19"/>
              </w:rPr>
              <w:t>Acceptance Criteria</w:t>
            </w:r>
          </w:p>
        </w:tc>
      </w:tr>
      <w:tr>
        <w:trPr/>
        <w:tc>
          <w:tcPr>
            <w:tcW w:w="599" w:type="dxa"/>
            <w:tcBorders>
              <w:top w:val="single" w:sz="2" w:space="0" w:color="C8D0E8"/>
              <w:start w:val="single" w:sz="2" w:space="0" w:color="C8D0E8"/>
              <w:bottom w:val="single" w:sz="2" w:space="0" w:color="C8D0E8"/>
              <w:end w:val="single" w:sz="2" w:space="0" w:color="C8D0E8"/>
            </w:tcBorders>
            <w:shd w:fill="FAFBFF" w:val="clear"/>
            <w:tcMar>
              <w:top w:w="120" w:type="dxa"/>
              <w:bottom w:w="120" w:type="dxa"/>
            </w:tcMar>
          </w:tcPr>
          <w:p>
            <w:pPr>
              <w:pStyle w:val="Normal"/>
              <w:spacing w:before="50" w:after="50"/>
              <w:jc w:val="center"/>
              <w:rPr/>
            </w:pPr>
            <w:r>
              <w:rPr>
                <w:rFonts w:eastAsia="Arial" w:cs="Arial"/>
                <w:b/>
                <w:bCs/>
                <w:color w:val="7C3AED"/>
                <w:sz w:val="19"/>
                <w:szCs w:val="19"/>
              </w:rPr>
              <w:t>1</w:t>
            </w:r>
          </w:p>
        </w:tc>
        <w:tc>
          <w:tcPr>
            <w:tcW w:w="4227" w:type="dxa"/>
            <w:tcBorders>
              <w:top w:val="single" w:sz="2" w:space="0" w:color="C8D0E8"/>
              <w:start w:val="single" w:sz="2" w:space="0" w:color="C8D0E8"/>
              <w:bottom w:val="single" w:sz="2" w:space="0" w:color="C8D0E8"/>
              <w:end w:val="single" w:sz="2" w:space="0" w:color="C8D0E8"/>
            </w:tcBorders>
            <w:shd w:fill="FAFBFF" w:val="clear"/>
            <w:tcMar>
              <w:top w:w="80" w:type="dxa"/>
              <w:bottom w:w="80" w:type="dxa"/>
            </w:tcMar>
          </w:tcPr>
          <w:p>
            <w:pPr>
              <w:pStyle w:val="Normal"/>
              <w:spacing w:before="80" w:after="80"/>
              <w:rPr/>
            </w:pPr>
            <w:r>
              <w:rPr>
                <w:rFonts w:eastAsia="Arial" w:cs="Arial"/>
                <w:sz w:val="20"/>
                <w:szCs w:val="20"/>
              </w:rPr>
              <w:t xml:space="preserve"> </w:t>
            </w:r>
          </w:p>
        </w:tc>
        <w:tc>
          <w:tcPr>
            <w:tcW w:w="1199" w:type="dxa"/>
            <w:tcBorders>
              <w:top w:val="single" w:sz="2" w:space="0" w:color="C8D0E8"/>
              <w:start w:val="single" w:sz="2" w:space="0" w:color="C8D0E8"/>
              <w:bottom w:val="single" w:sz="2" w:space="0" w:color="C8D0E8"/>
              <w:end w:val="single" w:sz="2" w:space="0" w:color="C8D0E8"/>
            </w:tcBorders>
            <w:shd w:fill="FAFBFF" w:val="clear"/>
            <w:tcMar>
              <w:top w:w="80" w:type="dxa"/>
              <w:bottom w:w="80" w:type="dxa"/>
            </w:tcMar>
          </w:tcPr>
          <w:p>
            <w:pPr>
              <w:pStyle w:val="Normal"/>
              <w:spacing w:before="80" w:after="80"/>
              <w:rPr/>
            </w:pPr>
            <w:r>
              <w:rPr>
                <w:rFonts w:eastAsia="Arial" w:cs="Arial"/>
                <w:sz w:val="20"/>
                <w:szCs w:val="20"/>
              </w:rPr>
              <w:t xml:space="preserve"> </w:t>
            </w:r>
          </w:p>
        </w:tc>
        <w:tc>
          <w:tcPr>
            <w:tcW w:w="3601" w:type="dxa"/>
            <w:tcBorders>
              <w:top w:val="single" w:sz="2" w:space="0" w:color="C8D0E8"/>
              <w:start w:val="single" w:sz="2" w:space="0" w:color="C8D0E8"/>
              <w:bottom w:val="single" w:sz="2" w:space="0" w:color="C8D0E8"/>
              <w:end w:val="single" w:sz="2" w:space="0" w:color="C8D0E8"/>
            </w:tcBorders>
            <w:shd w:fill="FAFBFF" w:val="clear"/>
            <w:tcMar>
              <w:top w:w="80" w:type="dxa"/>
              <w:bottom w:w="80" w:type="dxa"/>
            </w:tcMar>
          </w:tcPr>
          <w:p>
            <w:pPr>
              <w:pStyle w:val="Normal"/>
              <w:spacing w:before="80" w:after="80"/>
              <w:rPr/>
            </w:pPr>
            <w:r>
              <w:rPr>
                <w:rFonts w:eastAsia="Arial" w:cs="Arial"/>
                <w:sz w:val="20"/>
                <w:szCs w:val="20"/>
              </w:rPr>
              <w:t xml:space="preserve"> </w:t>
            </w:r>
          </w:p>
        </w:tc>
      </w:tr>
      <w:tr>
        <w:trPr/>
        <w:tc>
          <w:tcPr>
            <w:tcW w:w="599" w:type="dxa"/>
            <w:tcBorders>
              <w:top w:val="single" w:sz="2" w:space="0" w:color="C8D0E8"/>
              <w:start w:val="single" w:sz="2" w:space="0" w:color="C8D0E8"/>
              <w:bottom w:val="single" w:sz="2" w:space="0" w:color="C8D0E8"/>
              <w:end w:val="single" w:sz="2" w:space="0" w:color="C8D0E8"/>
            </w:tcBorders>
            <w:shd w:fill="F4F7FF" w:val="clear"/>
            <w:tcMar>
              <w:top w:w="120" w:type="dxa"/>
              <w:bottom w:w="120" w:type="dxa"/>
            </w:tcMar>
          </w:tcPr>
          <w:p>
            <w:pPr>
              <w:pStyle w:val="Normal"/>
              <w:spacing w:before="50" w:after="50"/>
              <w:jc w:val="center"/>
              <w:rPr/>
            </w:pPr>
            <w:r>
              <w:rPr>
                <w:rFonts w:eastAsia="Arial" w:cs="Arial"/>
                <w:b/>
                <w:bCs/>
                <w:color w:val="7C3AED"/>
                <w:sz w:val="19"/>
                <w:szCs w:val="19"/>
              </w:rPr>
              <w:t>2</w:t>
            </w:r>
          </w:p>
        </w:tc>
        <w:tc>
          <w:tcPr>
            <w:tcW w:w="4227" w:type="dxa"/>
            <w:tcBorders>
              <w:top w:val="single" w:sz="2" w:space="0" w:color="C8D0E8"/>
              <w:start w:val="single" w:sz="2" w:space="0" w:color="C8D0E8"/>
              <w:bottom w:val="single" w:sz="2" w:space="0" w:color="C8D0E8"/>
              <w:end w:val="single" w:sz="2" w:space="0" w:color="C8D0E8"/>
            </w:tcBorders>
            <w:shd w:fill="F4F7FF" w:val="clear"/>
            <w:tcMar>
              <w:top w:w="80" w:type="dxa"/>
              <w:bottom w:w="80" w:type="dxa"/>
            </w:tcMar>
          </w:tcPr>
          <w:p>
            <w:pPr>
              <w:pStyle w:val="Normal"/>
              <w:spacing w:before="80" w:after="80"/>
              <w:rPr/>
            </w:pPr>
            <w:r>
              <w:rPr>
                <w:rFonts w:eastAsia="Arial" w:cs="Arial"/>
                <w:sz w:val="20"/>
                <w:szCs w:val="20"/>
              </w:rPr>
              <w:t xml:space="preserve"> </w:t>
            </w:r>
          </w:p>
        </w:tc>
        <w:tc>
          <w:tcPr>
            <w:tcW w:w="1199" w:type="dxa"/>
            <w:tcBorders>
              <w:top w:val="single" w:sz="2" w:space="0" w:color="C8D0E8"/>
              <w:start w:val="single" w:sz="2" w:space="0" w:color="C8D0E8"/>
              <w:bottom w:val="single" w:sz="2" w:space="0" w:color="C8D0E8"/>
              <w:end w:val="single" w:sz="2" w:space="0" w:color="C8D0E8"/>
            </w:tcBorders>
            <w:shd w:fill="F4F7FF" w:val="clear"/>
            <w:tcMar>
              <w:top w:w="80" w:type="dxa"/>
              <w:bottom w:w="80" w:type="dxa"/>
            </w:tcMar>
          </w:tcPr>
          <w:p>
            <w:pPr>
              <w:pStyle w:val="Normal"/>
              <w:spacing w:before="80" w:after="80"/>
              <w:rPr/>
            </w:pPr>
            <w:r>
              <w:rPr>
                <w:rFonts w:eastAsia="Arial" w:cs="Arial"/>
                <w:sz w:val="20"/>
                <w:szCs w:val="20"/>
              </w:rPr>
              <w:t xml:space="preserve"> </w:t>
            </w:r>
          </w:p>
        </w:tc>
        <w:tc>
          <w:tcPr>
            <w:tcW w:w="3601" w:type="dxa"/>
            <w:tcBorders>
              <w:top w:val="single" w:sz="2" w:space="0" w:color="C8D0E8"/>
              <w:start w:val="single" w:sz="2" w:space="0" w:color="C8D0E8"/>
              <w:bottom w:val="single" w:sz="2" w:space="0" w:color="C8D0E8"/>
              <w:end w:val="single" w:sz="2" w:space="0" w:color="C8D0E8"/>
            </w:tcBorders>
            <w:shd w:fill="F4F7FF" w:val="clear"/>
            <w:tcMar>
              <w:top w:w="80" w:type="dxa"/>
              <w:bottom w:w="80" w:type="dxa"/>
            </w:tcMar>
          </w:tcPr>
          <w:p>
            <w:pPr>
              <w:pStyle w:val="Normal"/>
              <w:spacing w:before="80" w:after="80"/>
              <w:rPr/>
            </w:pPr>
            <w:r>
              <w:rPr>
                <w:rFonts w:eastAsia="Arial" w:cs="Arial"/>
                <w:sz w:val="20"/>
                <w:szCs w:val="20"/>
              </w:rPr>
              <w:t xml:space="preserve"> </w:t>
            </w:r>
          </w:p>
        </w:tc>
      </w:tr>
      <w:tr>
        <w:trPr/>
        <w:tc>
          <w:tcPr>
            <w:tcW w:w="599" w:type="dxa"/>
            <w:tcBorders>
              <w:top w:val="single" w:sz="2" w:space="0" w:color="C8D0E8"/>
              <w:start w:val="single" w:sz="2" w:space="0" w:color="C8D0E8"/>
              <w:bottom w:val="single" w:sz="2" w:space="0" w:color="C8D0E8"/>
              <w:end w:val="single" w:sz="2" w:space="0" w:color="C8D0E8"/>
            </w:tcBorders>
            <w:shd w:fill="FAFBFF" w:val="clear"/>
            <w:tcMar>
              <w:top w:w="120" w:type="dxa"/>
              <w:bottom w:w="120" w:type="dxa"/>
            </w:tcMar>
          </w:tcPr>
          <w:p>
            <w:pPr>
              <w:pStyle w:val="Normal"/>
              <w:spacing w:before="50" w:after="50"/>
              <w:jc w:val="center"/>
              <w:rPr/>
            </w:pPr>
            <w:r>
              <w:rPr>
                <w:rFonts w:eastAsia="Arial" w:cs="Arial"/>
                <w:b/>
                <w:bCs/>
                <w:color w:val="7C3AED"/>
                <w:sz w:val="19"/>
                <w:szCs w:val="19"/>
              </w:rPr>
              <w:t>3</w:t>
            </w:r>
          </w:p>
        </w:tc>
        <w:tc>
          <w:tcPr>
            <w:tcW w:w="4227" w:type="dxa"/>
            <w:tcBorders>
              <w:top w:val="single" w:sz="2" w:space="0" w:color="C8D0E8"/>
              <w:start w:val="single" w:sz="2" w:space="0" w:color="C8D0E8"/>
              <w:bottom w:val="single" w:sz="2" w:space="0" w:color="C8D0E8"/>
              <w:end w:val="single" w:sz="2" w:space="0" w:color="C8D0E8"/>
            </w:tcBorders>
            <w:shd w:fill="FAFBFF" w:val="clear"/>
            <w:tcMar>
              <w:top w:w="80" w:type="dxa"/>
              <w:bottom w:w="80" w:type="dxa"/>
            </w:tcMar>
          </w:tcPr>
          <w:p>
            <w:pPr>
              <w:pStyle w:val="Normal"/>
              <w:spacing w:before="80" w:after="80"/>
              <w:rPr/>
            </w:pPr>
            <w:r>
              <w:rPr>
                <w:rFonts w:eastAsia="Arial" w:cs="Arial"/>
                <w:sz w:val="20"/>
                <w:szCs w:val="20"/>
              </w:rPr>
              <w:t xml:space="preserve"> </w:t>
            </w:r>
          </w:p>
        </w:tc>
        <w:tc>
          <w:tcPr>
            <w:tcW w:w="1199" w:type="dxa"/>
            <w:tcBorders>
              <w:top w:val="single" w:sz="2" w:space="0" w:color="C8D0E8"/>
              <w:start w:val="single" w:sz="2" w:space="0" w:color="C8D0E8"/>
              <w:bottom w:val="single" w:sz="2" w:space="0" w:color="C8D0E8"/>
              <w:end w:val="single" w:sz="2" w:space="0" w:color="C8D0E8"/>
            </w:tcBorders>
            <w:shd w:fill="FAFBFF" w:val="clear"/>
            <w:tcMar>
              <w:top w:w="80" w:type="dxa"/>
              <w:bottom w:w="80" w:type="dxa"/>
            </w:tcMar>
          </w:tcPr>
          <w:p>
            <w:pPr>
              <w:pStyle w:val="Normal"/>
              <w:spacing w:before="80" w:after="80"/>
              <w:rPr/>
            </w:pPr>
            <w:r>
              <w:rPr>
                <w:rFonts w:eastAsia="Arial" w:cs="Arial"/>
                <w:sz w:val="20"/>
                <w:szCs w:val="20"/>
              </w:rPr>
              <w:t xml:space="preserve"> </w:t>
            </w:r>
          </w:p>
        </w:tc>
        <w:tc>
          <w:tcPr>
            <w:tcW w:w="3601" w:type="dxa"/>
            <w:tcBorders>
              <w:top w:val="single" w:sz="2" w:space="0" w:color="C8D0E8"/>
              <w:start w:val="single" w:sz="2" w:space="0" w:color="C8D0E8"/>
              <w:bottom w:val="single" w:sz="2" w:space="0" w:color="C8D0E8"/>
              <w:end w:val="single" w:sz="2" w:space="0" w:color="C8D0E8"/>
            </w:tcBorders>
            <w:shd w:fill="FAFBFF" w:val="clear"/>
            <w:tcMar>
              <w:top w:w="80" w:type="dxa"/>
              <w:bottom w:w="80" w:type="dxa"/>
            </w:tcMar>
          </w:tcPr>
          <w:p>
            <w:pPr>
              <w:pStyle w:val="Normal"/>
              <w:spacing w:before="80" w:after="80"/>
              <w:rPr/>
            </w:pPr>
            <w:r>
              <w:rPr>
                <w:rFonts w:eastAsia="Arial" w:cs="Arial"/>
                <w:sz w:val="20"/>
                <w:szCs w:val="20"/>
              </w:rPr>
              <w:t xml:space="preserve"> </w:t>
            </w:r>
          </w:p>
        </w:tc>
      </w:tr>
      <w:tr>
        <w:trPr/>
        <w:tc>
          <w:tcPr>
            <w:tcW w:w="599" w:type="dxa"/>
            <w:tcBorders>
              <w:top w:val="single" w:sz="2" w:space="0" w:color="C8D0E8"/>
              <w:start w:val="single" w:sz="2" w:space="0" w:color="C8D0E8"/>
              <w:bottom w:val="single" w:sz="2" w:space="0" w:color="C8D0E8"/>
              <w:end w:val="single" w:sz="2" w:space="0" w:color="C8D0E8"/>
            </w:tcBorders>
            <w:shd w:fill="F4F7FF" w:val="clear"/>
            <w:tcMar>
              <w:top w:w="120" w:type="dxa"/>
              <w:bottom w:w="120" w:type="dxa"/>
            </w:tcMar>
          </w:tcPr>
          <w:p>
            <w:pPr>
              <w:pStyle w:val="Normal"/>
              <w:spacing w:before="50" w:after="50"/>
              <w:jc w:val="center"/>
              <w:rPr/>
            </w:pPr>
            <w:r>
              <w:rPr>
                <w:rFonts w:eastAsia="Arial" w:cs="Arial"/>
                <w:b/>
                <w:bCs/>
                <w:color w:val="7C3AED"/>
                <w:sz w:val="19"/>
                <w:szCs w:val="19"/>
              </w:rPr>
              <w:t>4</w:t>
            </w:r>
          </w:p>
        </w:tc>
        <w:tc>
          <w:tcPr>
            <w:tcW w:w="4227" w:type="dxa"/>
            <w:tcBorders>
              <w:top w:val="single" w:sz="2" w:space="0" w:color="C8D0E8"/>
              <w:start w:val="single" w:sz="2" w:space="0" w:color="C8D0E8"/>
              <w:bottom w:val="single" w:sz="2" w:space="0" w:color="C8D0E8"/>
              <w:end w:val="single" w:sz="2" w:space="0" w:color="C8D0E8"/>
            </w:tcBorders>
            <w:shd w:fill="F4F7FF" w:val="clear"/>
            <w:tcMar>
              <w:top w:w="80" w:type="dxa"/>
              <w:bottom w:w="80" w:type="dxa"/>
            </w:tcMar>
          </w:tcPr>
          <w:p>
            <w:pPr>
              <w:pStyle w:val="Normal"/>
              <w:spacing w:before="80" w:after="80"/>
              <w:rPr/>
            </w:pPr>
            <w:r>
              <w:rPr>
                <w:rFonts w:eastAsia="Arial" w:cs="Arial"/>
                <w:sz w:val="20"/>
                <w:szCs w:val="20"/>
              </w:rPr>
              <w:t xml:space="preserve"> </w:t>
            </w:r>
          </w:p>
        </w:tc>
        <w:tc>
          <w:tcPr>
            <w:tcW w:w="1199" w:type="dxa"/>
            <w:tcBorders>
              <w:top w:val="single" w:sz="2" w:space="0" w:color="C8D0E8"/>
              <w:start w:val="single" w:sz="2" w:space="0" w:color="C8D0E8"/>
              <w:bottom w:val="single" w:sz="2" w:space="0" w:color="C8D0E8"/>
              <w:end w:val="single" w:sz="2" w:space="0" w:color="C8D0E8"/>
            </w:tcBorders>
            <w:shd w:fill="F4F7FF" w:val="clear"/>
            <w:tcMar>
              <w:top w:w="80" w:type="dxa"/>
              <w:bottom w:w="80" w:type="dxa"/>
            </w:tcMar>
          </w:tcPr>
          <w:p>
            <w:pPr>
              <w:pStyle w:val="Normal"/>
              <w:spacing w:before="80" w:after="80"/>
              <w:rPr/>
            </w:pPr>
            <w:r>
              <w:rPr>
                <w:rFonts w:eastAsia="Arial" w:cs="Arial"/>
                <w:sz w:val="20"/>
                <w:szCs w:val="20"/>
              </w:rPr>
              <w:t xml:space="preserve"> </w:t>
            </w:r>
          </w:p>
        </w:tc>
        <w:tc>
          <w:tcPr>
            <w:tcW w:w="3601" w:type="dxa"/>
            <w:tcBorders>
              <w:top w:val="single" w:sz="2" w:space="0" w:color="C8D0E8"/>
              <w:start w:val="single" w:sz="2" w:space="0" w:color="C8D0E8"/>
              <w:bottom w:val="single" w:sz="2" w:space="0" w:color="C8D0E8"/>
              <w:end w:val="single" w:sz="2" w:space="0" w:color="C8D0E8"/>
            </w:tcBorders>
            <w:shd w:fill="F4F7FF" w:val="clear"/>
            <w:tcMar>
              <w:top w:w="80" w:type="dxa"/>
              <w:bottom w:w="80" w:type="dxa"/>
            </w:tcMar>
          </w:tcPr>
          <w:p>
            <w:pPr>
              <w:pStyle w:val="Normal"/>
              <w:spacing w:before="80" w:after="80"/>
              <w:rPr/>
            </w:pPr>
            <w:r>
              <w:rPr>
                <w:rFonts w:eastAsia="Arial" w:cs="Arial"/>
                <w:sz w:val="20"/>
                <w:szCs w:val="20"/>
              </w:rPr>
              <w:t xml:space="preserve"> </w:t>
            </w:r>
          </w:p>
        </w:tc>
      </w:tr>
      <w:tr>
        <w:trPr/>
        <w:tc>
          <w:tcPr>
            <w:tcW w:w="599" w:type="dxa"/>
            <w:tcBorders>
              <w:top w:val="single" w:sz="2" w:space="0" w:color="C8D0E8"/>
              <w:start w:val="single" w:sz="2" w:space="0" w:color="C8D0E8"/>
              <w:bottom w:val="single" w:sz="2" w:space="0" w:color="C8D0E8"/>
              <w:end w:val="single" w:sz="2" w:space="0" w:color="C8D0E8"/>
            </w:tcBorders>
            <w:shd w:fill="FAFBFF" w:val="clear"/>
            <w:tcMar>
              <w:top w:w="120" w:type="dxa"/>
              <w:bottom w:w="120" w:type="dxa"/>
            </w:tcMar>
          </w:tcPr>
          <w:p>
            <w:pPr>
              <w:pStyle w:val="Normal"/>
              <w:spacing w:before="50" w:after="50"/>
              <w:jc w:val="center"/>
              <w:rPr/>
            </w:pPr>
            <w:r>
              <w:rPr>
                <w:rFonts w:eastAsia="Arial" w:cs="Arial"/>
                <w:b/>
                <w:bCs/>
                <w:color w:val="7C3AED"/>
                <w:sz w:val="19"/>
                <w:szCs w:val="19"/>
              </w:rPr>
              <w:t>5</w:t>
            </w:r>
          </w:p>
        </w:tc>
        <w:tc>
          <w:tcPr>
            <w:tcW w:w="4227" w:type="dxa"/>
            <w:tcBorders>
              <w:top w:val="single" w:sz="2" w:space="0" w:color="C8D0E8"/>
              <w:start w:val="single" w:sz="2" w:space="0" w:color="C8D0E8"/>
              <w:bottom w:val="single" w:sz="2" w:space="0" w:color="C8D0E8"/>
              <w:end w:val="single" w:sz="2" w:space="0" w:color="C8D0E8"/>
            </w:tcBorders>
            <w:shd w:fill="FAFBFF" w:val="clear"/>
            <w:tcMar>
              <w:top w:w="80" w:type="dxa"/>
              <w:bottom w:w="80" w:type="dxa"/>
            </w:tcMar>
          </w:tcPr>
          <w:p>
            <w:pPr>
              <w:pStyle w:val="Normal"/>
              <w:spacing w:before="80" w:after="80"/>
              <w:rPr/>
            </w:pPr>
            <w:r>
              <w:rPr>
                <w:rFonts w:eastAsia="Arial" w:cs="Arial"/>
                <w:sz w:val="20"/>
                <w:szCs w:val="20"/>
              </w:rPr>
              <w:t xml:space="preserve"> </w:t>
            </w:r>
          </w:p>
        </w:tc>
        <w:tc>
          <w:tcPr>
            <w:tcW w:w="1199" w:type="dxa"/>
            <w:tcBorders>
              <w:top w:val="single" w:sz="2" w:space="0" w:color="C8D0E8"/>
              <w:start w:val="single" w:sz="2" w:space="0" w:color="C8D0E8"/>
              <w:bottom w:val="single" w:sz="2" w:space="0" w:color="C8D0E8"/>
              <w:end w:val="single" w:sz="2" w:space="0" w:color="C8D0E8"/>
            </w:tcBorders>
            <w:shd w:fill="FAFBFF" w:val="clear"/>
            <w:tcMar>
              <w:top w:w="80" w:type="dxa"/>
              <w:bottom w:w="80" w:type="dxa"/>
            </w:tcMar>
          </w:tcPr>
          <w:p>
            <w:pPr>
              <w:pStyle w:val="Normal"/>
              <w:spacing w:before="80" w:after="80"/>
              <w:rPr/>
            </w:pPr>
            <w:r>
              <w:rPr>
                <w:rFonts w:eastAsia="Arial" w:cs="Arial"/>
                <w:sz w:val="20"/>
                <w:szCs w:val="20"/>
              </w:rPr>
              <w:t xml:space="preserve"> </w:t>
            </w:r>
          </w:p>
        </w:tc>
        <w:tc>
          <w:tcPr>
            <w:tcW w:w="3601" w:type="dxa"/>
            <w:tcBorders>
              <w:top w:val="single" w:sz="2" w:space="0" w:color="C8D0E8"/>
              <w:start w:val="single" w:sz="2" w:space="0" w:color="C8D0E8"/>
              <w:bottom w:val="single" w:sz="2" w:space="0" w:color="C8D0E8"/>
              <w:end w:val="single" w:sz="2" w:space="0" w:color="C8D0E8"/>
            </w:tcBorders>
            <w:shd w:fill="FAFBFF" w:val="clear"/>
            <w:tcMar>
              <w:top w:w="80" w:type="dxa"/>
              <w:bottom w:w="80" w:type="dxa"/>
            </w:tcMar>
          </w:tcPr>
          <w:p>
            <w:pPr>
              <w:pStyle w:val="Normal"/>
              <w:spacing w:before="80" w:after="80"/>
              <w:rPr/>
            </w:pPr>
            <w:r>
              <w:rPr>
                <w:rFonts w:eastAsia="Arial" w:cs="Arial"/>
                <w:sz w:val="20"/>
                <w:szCs w:val="20"/>
              </w:rPr>
              <w:t xml:space="preserve"> </w:t>
            </w:r>
          </w:p>
        </w:tc>
      </w:tr>
      <w:tr>
        <w:trPr/>
        <w:tc>
          <w:tcPr>
            <w:tcW w:w="599" w:type="dxa"/>
            <w:tcBorders>
              <w:top w:val="single" w:sz="2" w:space="0" w:color="C8D0E8"/>
              <w:start w:val="single" w:sz="2" w:space="0" w:color="C8D0E8"/>
              <w:bottom w:val="single" w:sz="2" w:space="0" w:color="C8D0E8"/>
              <w:end w:val="single" w:sz="2" w:space="0" w:color="C8D0E8"/>
            </w:tcBorders>
            <w:shd w:fill="F4F7FF" w:val="clear"/>
            <w:tcMar>
              <w:top w:w="120" w:type="dxa"/>
              <w:bottom w:w="120" w:type="dxa"/>
            </w:tcMar>
          </w:tcPr>
          <w:p>
            <w:pPr>
              <w:pStyle w:val="Normal"/>
              <w:spacing w:before="50" w:after="50"/>
              <w:jc w:val="center"/>
              <w:rPr/>
            </w:pPr>
            <w:r>
              <w:rPr>
                <w:rFonts w:eastAsia="Arial" w:cs="Arial"/>
                <w:b/>
                <w:bCs/>
                <w:color w:val="7C3AED"/>
                <w:sz w:val="19"/>
                <w:szCs w:val="19"/>
              </w:rPr>
              <w:t>6</w:t>
            </w:r>
          </w:p>
        </w:tc>
        <w:tc>
          <w:tcPr>
            <w:tcW w:w="4227" w:type="dxa"/>
            <w:tcBorders>
              <w:top w:val="single" w:sz="2" w:space="0" w:color="C8D0E8"/>
              <w:start w:val="single" w:sz="2" w:space="0" w:color="C8D0E8"/>
              <w:bottom w:val="single" w:sz="2" w:space="0" w:color="C8D0E8"/>
              <w:end w:val="single" w:sz="2" w:space="0" w:color="C8D0E8"/>
            </w:tcBorders>
            <w:shd w:fill="F4F7FF" w:val="clear"/>
            <w:tcMar>
              <w:top w:w="80" w:type="dxa"/>
              <w:bottom w:w="80" w:type="dxa"/>
            </w:tcMar>
          </w:tcPr>
          <w:p>
            <w:pPr>
              <w:pStyle w:val="Normal"/>
              <w:spacing w:before="80" w:after="80"/>
              <w:rPr/>
            </w:pPr>
            <w:r>
              <w:rPr>
                <w:rFonts w:eastAsia="Arial" w:cs="Arial"/>
                <w:sz w:val="20"/>
                <w:szCs w:val="20"/>
              </w:rPr>
              <w:t xml:space="preserve"> </w:t>
            </w:r>
          </w:p>
        </w:tc>
        <w:tc>
          <w:tcPr>
            <w:tcW w:w="1199" w:type="dxa"/>
            <w:tcBorders>
              <w:top w:val="single" w:sz="2" w:space="0" w:color="C8D0E8"/>
              <w:start w:val="single" w:sz="2" w:space="0" w:color="C8D0E8"/>
              <w:bottom w:val="single" w:sz="2" w:space="0" w:color="C8D0E8"/>
              <w:end w:val="single" w:sz="2" w:space="0" w:color="C8D0E8"/>
            </w:tcBorders>
            <w:shd w:fill="F4F7FF" w:val="clear"/>
            <w:tcMar>
              <w:top w:w="80" w:type="dxa"/>
              <w:bottom w:w="80" w:type="dxa"/>
            </w:tcMar>
          </w:tcPr>
          <w:p>
            <w:pPr>
              <w:pStyle w:val="Normal"/>
              <w:spacing w:before="80" w:after="80"/>
              <w:rPr/>
            </w:pPr>
            <w:r>
              <w:rPr>
                <w:rFonts w:eastAsia="Arial" w:cs="Arial"/>
                <w:sz w:val="20"/>
                <w:szCs w:val="20"/>
              </w:rPr>
              <w:t xml:space="preserve"> </w:t>
            </w:r>
          </w:p>
        </w:tc>
        <w:tc>
          <w:tcPr>
            <w:tcW w:w="3601" w:type="dxa"/>
            <w:tcBorders>
              <w:top w:val="single" w:sz="2" w:space="0" w:color="C8D0E8"/>
              <w:start w:val="single" w:sz="2" w:space="0" w:color="C8D0E8"/>
              <w:bottom w:val="single" w:sz="2" w:space="0" w:color="C8D0E8"/>
              <w:end w:val="single" w:sz="2" w:space="0" w:color="C8D0E8"/>
            </w:tcBorders>
            <w:shd w:fill="F4F7FF" w:val="clear"/>
            <w:tcMar>
              <w:top w:w="80" w:type="dxa"/>
              <w:bottom w:w="80" w:type="dxa"/>
            </w:tcMar>
          </w:tcPr>
          <w:p>
            <w:pPr>
              <w:pStyle w:val="Normal"/>
              <w:spacing w:before="80" w:after="80"/>
              <w:rPr/>
            </w:pPr>
            <w:r>
              <w:rPr>
                <w:rFonts w:eastAsia="Arial" w:cs="Arial"/>
                <w:sz w:val="20"/>
                <w:szCs w:val="20"/>
              </w:rPr>
              <w:t xml:space="preserve"> </w:t>
            </w:r>
          </w:p>
        </w:tc>
      </w:tr>
      <w:tr>
        <w:trPr/>
        <w:tc>
          <w:tcPr>
            <w:tcW w:w="599" w:type="dxa"/>
            <w:tcBorders>
              <w:top w:val="single" w:sz="2" w:space="0" w:color="C8D0E8"/>
              <w:start w:val="single" w:sz="2" w:space="0" w:color="C8D0E8"/>
              <w:bottom w:val="single" w:sz="2" w:space="0" w:color="C8D0E8"/>
              <w:end w:val="single" w:sz="2" w:space="0" w:color="C8D0E8"/>
            </w:tcBorders>
            <w:shd w:fill="FAFBFF" w:val="clear"/>
            <w:tcMar>
              <w:top w:w="120" w:type="dxa"/>
              <w:bottom w:w="120" w:type="dxa"/>
            </w:tcMar>
          </w:tcPr>
          <w:p>
            <w:pPr>
              <w:pStyle w:val="Normal"/>
              <w:spacing w:before="50" w:after="50"/>
              <w:jc w:val="center"/>
              <w:rPr/>
            </w:pPr>
            <w:r>
              <w:rPr>
                <w:rFonts w:eastAsia="Arial" w:cs="Arial"/>
                <w:b/>
                <w:bCs/>
                <w:color w:val="7C3AED"/>
                <w:sz w:val="19"/>
                <w:szCs w:val="19"/>
              </w:rPr>
              <w:t>7</w:t>
            </w:r>
          </w:p>
        </w:tc>
        <w:tc>
          <w:tcPr>
            <w:tcW w:w="4227" w:type="dxa"/>
            <w:tcBorders>
              <w:top w:val="single" w:sz="2" w:space="0" w:color="C8D0E8"/>
              <w:start w:val="single" w:sz="2" w:space="0" w:color="C8D0E8"/>
              <w:bottom w:val="single" w:sz="2" w:space="0" w:color="C8D0E8"/>
              <w:end w:val="single" w:sz="2" w:space="0" w:color="C8D0E8"/>
            </w:tcBorders>
            <w:shd w:fill="FAFBFF" w:val="clear"/>
            <w:tcMar>
              <w:top w:w="80" w:type="dxa"/>
              <w:bottom w:w="80" w:type="dxa"/>
            </w:tcMar>
          </w:tcPr>
          <w:p>
            <w:pPr>
              <w:pStyle w:val="Normal"/>
              <w:spacing w:before="80" w:after="80"/>
              <w:rPr/>
            </w:pPr>
            <w:r>
              <w:rPr>
                <w:rFonts w:eastAsia="Arial" w:cs="Arial"/>
                <w:sz w:val="20"/>
                <w:szCs w:val="20"/>
              </w:rPr>
              <w:t xml:space="preserve"> </w:t>
            </w:r>
          </w:p>
        </w:tc>
        <w:tc>
          <w:tcPr>
            <w:tcW w:w="1199" w:type="dxa"/>
            <w:tcBorders>
              <w:top w:val="single" w:sz="2" w:space="0" w:color="C8D0E8"/>
              <w:start w:val="single" w:sz="2" w:space="0" w:color="C8D0E8"/>
              <w:bottom w:val="single" w:sz="2" w:space="0" w:color="C8D0E8"/>
              <w:end w:val="single" w:sz="2" w:space="0" w:color="C8D0E8"/>
            </w:tcBorders>
            <w:shd w:fill="FAFBFF" w:val="clear"/>
            <w:tcMar>
              <w:top w:w="80" w:type="dxa"/>
              <w:bottom w:w="80" w:type="dxa"/>
            </w:tcMar>
          </w:tcPr>
          <w:p>
            <w:pPr>
              <w:pStyle w:val="Normal"/>
              <w:spacing w:before="80" w:after="80"/>
              <w:rPr/>
            </w:pPr>
            <w:r>
              <w:rPr>
                <w:rFonts w:eastAsia="Arial" w:cs="Arial"/>
                <w:sz w:val="20"/>
                <w:szCs w:val="20"/>
              </w:rPr>
              <w:t xml:space="preserve"> </w:t>
            </w:r>
          </w:p>
        </w:tc>
        <w:tc>
          <w:tcPr>
            <w:tcW w:w="3601" w:type="dxa"/>
            <w:tcBorders>
              <w:top w:val="single" w:sz="2" w:space="0" w:color="C8D0E8"/>
              <w:start w:val="single" w:sz="2" w:space="0" w:color="C8D0E8"/>
              <w:bottom w:val="single" w:sz="2" w:space="0" w:color="C8D0E8"/>
              <w:end w:val="single" w:sz="2" w:space="0" w:color="C8D0E8"/>
            </w:tcBorders>
            <w:shd w:fill="FAFBFF" w:val="clear"/>
            <w:tcMar>
              <w:top w:w="80" w:type="dxa"/>
              <w:bottom w:w="80" w:type="dxa"/>
            </w:tcMar>
          </w:tcPr>
          <w:p>
            <w:pPr>
              <w:pStyle w:val="Normal"/>
              <w:spacing w:before="80" w:after="80"/>
              <w:rPr/>
            </w:pPr>
            <w:r>
              <w:rPr>
                <w:rFonts w:eastAsia="Arial" w:cs="Arial"/>
                <w:sz w:val="20"/>
                <w:szCs w:val="20"/>
              </w:rPr>
              <w:t xml:space="preserve"> </w:t>
            </w:r>
          </w:p>
        </w:tc>
      </w:tr>
      <w:tr>
        <w:trPr/>
        <w:tc>
          <w:tcPr>
            <w:tcW w:w="599" w:type="dxa"/>
            <w:tcBorders>
              <w:top w:val="single" w:sz="2" w:space="0" w:color="C8D0E8"/>
              <w:start w:val="single" w:sz="2" w:space="0" w:color="C8D0E8"/>
              <w:bottom w:val="single" w:sz="2" w:space="0" w:color="C8D0E8"/>
              <w:end w:val="single" w:sz="2" w:space="0" w:color="C8D0E8"/>
            </w:tcBorders>
            <w:shd w:fill="F4F7FF" w:val="clear"/>
            <w:tcMar>
              <w:top w:w="120" w:type="dxa"/>
              <w:bottom w:w="120" w:type="dxa"/>
            </w:tcMar>
          </w:tcPr>
          <w:p>
            <w:pPr>
              <w:pStyle w:val="Normal"/>
              <w:spacing w:before="50" w:after="50"/>
              <w:jc w:val="center"/>
              <w:rPr/>
            </w:pPr>
            <w:r>
              <w:rPr>
                <w:rFonts w:eastAsia="Arial" w:cs="Arial"/>
                <w:b/>
                <w:bCs/>
                <w:color w:val="7C3AED"/>
                <w:sz w:val="19"/>
                <w:szCs w:val="19"/>
              </w:rPr>
              <w:t>8</w:t>
            </w:r>
          </w:p>
        </w:tc>
        <w:tc>
          <w:tcPr>
            <w:tcW w:w="4227" w:type="dxa"/>
            <w:tcBorders>
              <w:top w:val="single" w:sz="2" w:space="0" w:color="C8D0E8"/>
              <w:start w:val="single" w:sz="2" w:space="0" w:color="C8D0E8"/>
              <w:bottom w:val="single" w:sz="2" w:space="0" w:color="C8D0E8"/>
              <w:end w:val="single" w:sz="2" w:space="0" w:color="C8D0E8"/>
            </w:tcBorders>
            <w:shd w:fill="F4F7FF" w:val="clear"/>
            <w:tcMar>
              <w:top w:w="80" w:type="dxa"/>
              <w:bottom w:w="80" w:type="dxa"/>
            </w:tcMar>
          </w:tcPr>
          <w:p>
            <w:pPr>
              <w:pStyle w:val="Normal"/>
              <w:spacing w:before="80" w:after="80"/>
              <w:rPr/>
            </w:pPr>
            <w:r>
              <w:rPr>
                <w:rFonts w:eastAsia="Arial" w:cs="Arial"/>
                <w:sz w:val="20"/>
                <w:szCs w:val="20"/>
              </w:rPr>
              <w:t xml:space="preserve"> </w:t>
            </w:r>
          </w:p>
        </w:tc>
        <w:tc>
          <w:tcPr>
            <w:tcW w:w="1199" w:type="dxa"/>
            <w:tcBorders>
              <w:top w:val="single" w:sz="2" w:space="0" w:color="C8D0E8"/>
              <w:start w:val="single" w:sz="2" w:space="0" w:color="C8D0E8"/>
              <w:bottom w:val="single" w:sz="2" w:space="0" w:color="C8D0E8"/>
              <w:end w:val="single" w:sz="2" w:space="0" w:color="C8D0E8"/>
            </w:tcBorders>
            <w:shd w:fill="F4F7FF" w:val="clear"/>
            <w:tcMar>
              <w:top w:w="80" w:type="dxa"/>
              <w:bottom w:w="80" w:type="dxa"/>
            </w:tcMar>
          </w:tcPr>
          <w:p>
            <w:pPr>
              <w:pStyle w:val="Normal"/>
              <w:spacing w:before="80" w:after="80"/>
              <w:rPr/>
            </w:pPr>
            <w:r>
              <w:rPr>
                <w:rFonts w:eastAsia="Arial" w:cs="Arial"/>
                <w:sz w:val="20"/>
                <w:szCs w:val="20"/>
              </w:rPr>
              <w:t xml:space="preserve"> </w:t>
            </w:r>
          </w:p>
        </w:tc>
        <w:tc>
          <w:tcPr>
            <w:tcW w:w="3601" w:type="dxa"/>
            <w:tcBorders>
              <w:top w:val="single" w:sz="2" w:space="0" w:color="C8D0E8"/>
              <w:start w:val="single" w:sz="2" w:space="0" w:color="C8D0E8"/>
              <w:bottom w:val="single" w:sz="2" w:space="0" w:color="C8D0E8"/>
              <w:end w:val="single" w:sz="2" w:space="0" w:color="C8D0E8"/>
            </w:tcBorders>
            <w:shd w:fill="F4F7FF" w:val="clear"/>
            <w:tcMar>
              <w:top w:w="80" w:type="dxa"/>
              <w:bottom w:w="80" w:type="dxa"/>
            </w:tcMar>
          </w:tcPr>
          <w:p>
            <w:pPr>
              <w:pStyle w:val="Normal"/>
              <w:spacing w:before="80" w:after="80"/>
              <w:rPr/>
            </w:pPr>
            <w:r>
              <w:rPr>
                <w:rFonts w:eastAsia="Arial" w:cs="Arial"/>
                <w:sz w:val="20"/>
                <w:szCs w:val="20"/>
              </w:rPr>
              <w:t xml:space="preserve"> </w:t>
            </w:r>
          </w:p>
        </w:tc>
      </w:tr>
    </w:tbl>
    <w:p>
      <w:pPr>
        <w:pStyle w:val="Normal"/>
        <w:spacing w:before="80" w:after="80"/>
        <w:rPr/>
      </w:pPr>
      <w:r>
        <w:rPr/>
      </w:r>
    </w:p>
    <w:p>
      <w:pPr>
        <w:pStyle w:val="Normal"/>
        <w:spacing w:before="50" w:after="60"/>
        <w:jc w:val="start"/>
        <w:rPr/>
      </w:pPr>
      <w:r>
        <w:rPr>
          <w:rFonts w:eastAsia="Arial" w:cs="Arial"/>
          <w:b/>
          <w:bCs/>
          <w:color w:val="475569"/>
          <w:sz w:val="20"/>
          <w:szCs w:val="20"/>
        </w:rPr>
        <w:t>Qualitäts-Check mit AI:</w:t>
      </w:r>
    </w:p>
    <w:tbl>
      <w:tblPr>
        <w:tblW w:w="9626" w:type="dxa"/>
        <w:jc w:val="start"/>
        <w:tblInd w:w="0" w:type="dxa"/>
        <w:tblLayout w:type="fixed"/>
        <w:tblCellMar>
          <w:top w:w="80" w:type="dxa"/>
          <w:start w:w="160" w:type="dxa"/>
          <w:bottom w:w="80" w:type="dxa"/>
          <w:end w:w="160" w:type="dxa"/>
        </w:tblCellMar>
      </w:tblPr>
      <w:tblGrid>
        <w:gridCol w:w="9626"/>
      </w:tblGrid>
      <w:tr>
        <w:trPr/>
        <w:tc>
          <w:tcPr>
            <w:tcW w:w="9626" w:type="dxa"/>
            <w:tcBorders>
              <w:top w:val="single" w:sz="2" w:space="0" w:color="30363D"/>
              <w:start w:val="single" w:sz="2" w:space="0" w:color="30363D"/>
              <w:bottom w:val="single" w:sz="2" w:space="0" w:color="30363D"/>
              <w:end w:val="single" w:sz="2" w:space="0" w:color="30363D"/>
            </w:tcBorders>
            <w:shd w:fill="0D1117" w:val="clear"/>
          </w:tcPr>
          <w:p>
            <w:pPr>
              <w:pStyle w:val="Normal"/>
              <w:spacing w:before="28" w:after="28"/>
              <w:ind w:start="160"/>
              <w:rPr/>
            </w:pPr>
            <w:r>
              <w:rPr>
                <w:rFonts w:eastAsia="Courier New" w:cs="Courier New" w:ascii="Courier New" w:hAnsi="Courier New"/>
                <w:color w:val="69F0AE"/>
                <w:sz w:val="19"/>
                <w:szCs w:val="19"/>
              </w:rPr>
              <w:t>Prüfe unsere User Stories kritisch:</w:t>
            </w:r>
          </w:p>
          <w:p>
            <w:pPr>
              <w:pStyle w:val="Normal"/>
              <w:spacing w:before="28" w:after="28"/>
              <w:ind w:start="160"/>
              <w:rPr/>
            </w:pPr>
            <w:r>
              <w:rPr>
                <w:rFonts w:eastAsia="Courier New" w:cs="Courier New" w:ascii="Courier New" w:hAnsi="Courier New"/>
                <w:color w:val="69F0AE"/>
                <w:sz w:val="19"/>
                <w:szCs w:val="19"/>
              </w:rPr>
              <w:t>1. Welche sind zu vage?</w:t>
            </w:r>
          </w:p>
          <w:p>
            <w:pPr>
              <w:pStyle w:val="Normal"/>
              <w:spacing w:before="28" w:after="28"/>
              <w:ind w:start="160"/>
              <w:rPr/>
            </w:pPr>
            <w:r>
              <w:rPr>
                <w:rFonts w:eastAsia="Courier New" w:cs="Courier New" w:ascii="Courier New" w:hAnsi="Courier New"/>
                <w:color w:val="69F0AE"/>
                <w:sz w:val="19"/>
                <w:szCs w:val="19"/>
              </w:rPr>
              <w:t>2. Welche Acceptance Criteria sind nicht testbar?</w:t>
            </w:r>
          </w:p>
          <w:p>
            <w:pPr>
              <w:pStyle w:val="Normal"/>
              <w:spacing w:before="28" w:after="28"/>
              <w:ind w:start="160"/>
              <w:rPr/>
            </w:pPr>
            <w:r>
              <w:rPr>
                <w:rFonts w:eastAsia="Courier New" w:cs="Courier New" w:ascii="Courier New" w:hAnsi="Courier New"/>
                <w:color w:val="69F0AE"/>
                <w:sz w:val="19"/>
                <w:szCs w:val="19"/>
              </w:rPr>
              <w:t>3. Was haben wir vergessen? (Edge Cases, Error Cases)</w:t>
            </w:r>
          </w:p>
          <w:p>
            <w:pPr>
              <w:pStyle w:val="Normal"/>
              <w:spacing w:before="28" w:after="28"/>
              <w:ind w:start="160"/>
              <w:rPr/>
            </w:pPr>
            <w:r>
              <w:rPr>
                <w:rFonts w:eastAsia="Courier New" w:cs="Courier New" w:ascii="Courier New" w:hAnsi="Courier New"/>
                <w:color w:val="69F0AE"/>
                <w:sz w:val="19"/>
                <w:szCs w:val="19"/>
              </w:rPr>
              <w:t>4. Welche Story würdest du als erstes bauen?</w:t>
            </w:r>
          </w:p>
        </w:tc>
      </w:tr>
    </w:tbl>
    <w:p>
      <w:pPr>
        <w:pStyle w:val="Normal"/>
        <w:spacing w:before="60" w:after="60"/>
        <w:rPr/>
      </w:pPr>
      <w:r>
        <w:rPr/>
      </w:r>
    </w:p>
    <w:tbl>
      <w:tblPr>
        <w:tblW w:w="9626" w:type="dxa"/>
        <w:jc w:val="start"/>
        <w:tblInd w:w="0" w:type="dxa"/>
        <w:tblLayout w:type="fixed"/>
        <w:tblCellMar>
          <w:top w:w="60" w:type="dxa"/>
          <w:start w:w="150" w:type="dxa"/>
          <w:bottom w:w="60" w:type="dxa"/>
          <w:end w:w="150" w:type="dxa"/>
        </w:tblCellMar>
      </w:tblPr>
      <w:tblGrid>
        <w:gridCol w:w="9626"/>
      </w:tblGrid>
      <w:tr>
        <w:trPr/>
        <w:tc>
          <w:tcPr>
            <w:tcW w:w="9626" w:type="dxa"/>
            <w:tcBorders>
              <w:top w:val="single" w:sz="2" w:space="0" w:color="7C3AED"/>
              <w:start w:val="single" w:sz="2" w:space="0" w:color="7C3AED"/>
              <w:bottom w:val="single" w:sz="2" w:space="0" w:color="7C3AED"/>
              <w:end w:val="single" w:sz="2" w:space="0" w:color="7C3AED"/>
            </w:tcBorders>
            <w:shd w:fill="F4F7FF" w:val="clear"/>
          </w:tcPr>
          <w:p>
            <w:pPr>
              <w:pStyle w:val="Normal"/>
              <w:spacing w:before="50" w:after="50"/>
              <w:jc w:val="start"/>
              <w:rPr/>
            </w:pPr>
            <w:r>
              <w:rPr>
                <w:rFonts w:eastAsia="Arial" w:cs="Arial"/>
                <w:b/>
                <w:bCs/>
                <w:color w:val="7C3AED"/>
                <w:sz w:val="18"/>
                <w:szCs w:val="18"/>
              </w:rPr>
              <w:t>Kritik von Claude — was verbessern wir?</w:t>
            </w:r>
          </w:p>
        </w:tc>
      </w:tr>
      <w:tr>
        <w:trPr/>
        <w:tc>
          <w:tcPr>
            <w:tcW w:w="9626" w:type="dxa"/>
            <w:tcBorders>
              <w:bottom w:val="single" w:sz="2" w:space="0" w:color="AABBCC"/>
            </w:tcBorders>
            <w:tcMar>
              <w:top w:w="0" w:type="dxa"/>
              <w:start w:w="0" w:type="dxa"/>
              <w:bottom w:w="0" w:type="dxa"/>
              <w:end w:w="0" w:type="dxa"/>
            </w:tcMar>
          </w:tcPr>
          <w:p>
            <w:pPr>
              <w:pStyle w:val="Heading3"/>
              <w:spacing w:before="240" w:after="0"/>
              <w:rPr>
                <w:sz w:val="16"/>
                <w:szCs w:val="16"/>
              </w:rPr>
            </w:pPr>
            <w:r>
              <w:rPr>
                <w:sz w:val="16"/>
                <w:szCs w:val="16"/>
              </w:rPr>
              <w:t>1. Welche Stories sind zu vage?</w:t>
            </w:r>
          </w:p>
          <w:p>
            <w:pPr>
              <w:pStyle w:val="BodyText"/>
              <w:numPr>
                <w:ilvl w:val="0"/>
                <w:numId w:val="14"/>
              </w:numPr>
              <w:tabs>
                <w:tab w:val="clear" w:pos="720"/>
                <w:tab w:val="left" w:pos="0" w:leader="none"/>
              </w:tabs>
              <w:spacing w:before="240" w:after="283"/>
              <w:ind w:hanging="283" w:start="709"/>
              <w:rPr>
                <w:sz w:val="16"/>
                <w:szCs w:val="16"/>
              </w:rPr>
            </w:pPr>
            <w:r>
              <w:rPr>
                <w:b/>
                <w:sz w:val="16"/>
                <w:szCs w:val="16"/>
              </w:rPr>
              <w:t>Story 3 (Sokratischer Modus):</w:t>
            </w:r>
            <w:r>
              <w:rPr>
                <w:sz w:val="16"/>
                <w:szCs w:val="16"/>
              </w:rPr>
              <w:t xml:space="preserve"> „Interaktiv zum Stoff befragt werden“ ist zu breit. Geht es um einen Chat, Multiple Choice oder Freitext-Analyse? Für Tobias ist die Tiefe entscheidend. Wenn die KI nur Definitionen abfragt, verliert ihr ihn.</w:t>
            </w:r>
          </w:p>
          <w:p>
            <w:pPr>
              <w:pStyle w:val="BodyText"/>
              <w:numPr>
                <w:ilvl w:val="0"/>
                <w:numId w:val="14"/>
              </w:numPr>
              <w:tabs>
                <w:tab w:val="clear" w:pos="720"/>
                <w:tab w:val="left" w:pos="0" w:leader="none"/>
              </w:tabs>
              <w:spacing w:before="240" w:after="283"/>
              <w:ind w:hanging="283" w:start="709"/>
              <w:rPr>
                <w:sz w:val="16"/>
                <w:szCs w:val="16"/>
              </w:rPr>
            </w:pPr>
            <w:r>
              <w:rPr>
                <w:b/>
                <w:sz w:val="16"/>
                <w:szCs w:val="16"/>
              </w:rPr>
              <w:t>Story 6 (User-Highlighting):</w:t>
            </w:r>
            <w:r>
              <w:rPr>
                <w:sz w:val="16"/>
                <w:szCs w:val="16"/>
              </w:rPr>
              <w:t xml:space="preserve"> „Stärker gewichten“ ist mathematisch vage. Heißt das, diese Tasks kommen früher, öfter oder sind sie einfach nur rot markiert?</w:t>
            </w:r>
          </w:p>
          <w:p>
            <w:pPr>
              <w:pStyle w:val="BodyText"/>
              <w:numPr>
                <w:ilvl w:val="0"/>
                <w:numId w:val="14"/>
              </w:numPr>
              <w:tabs>
                <w:tab w:val="clear" w:pos="720"/>
                <w:tab w:val="left" w:pos="0" w:leader="none"/>
              </w:tabs>
              <w:spacing w:before="240" w:after="283"/>
              <w:ind w:hanging="283" w:start="709"/>
              <w:rPr>
                <w:sz w:val="16"/>
                <w:szCs w:val="16"/>
              </w:rPr>
            </w:pPr>
            <w:r>
              <w:rPr>
                <w:b/>
                <w:sz w:val="16"/>
                <w:szCs w:val="16"/>
              </w:rPr>
              <w:t>Story 2 (Dynamische Anpassung):</w:t>
            </w:r>
            <w:r>
              <w:rPr>
                <w:sz w:val="16"/>
                <w:szCs w:val="16"/>
              </w:rPr>
              <w:t xml:space="preserve"> „Umfang passt sich automatisch an“ ist für die Entwicklung gefährlich. Muss das System Stoff </w:t>
            </w:r>
            <w:r>
              <w:rPr>
                <w:i/>
                <w:sz w:val="16"/>
                <w:szCs w:val="16"/>
              </w:rPr>
              <w:t>löschen</w:t>
            </w:r>
            <w:r>
              <w:rPr>
                <w:sz w:val="16"/>
                <w:szCs w:val="16"/>
              </w:rPr>
              <w:t xml:space="preserve"> oder nur die </w:t>
            </w:r>
            <w:r>
              <w:rPr>
                <w:i/>
                <w:sz w:val="16"/>
                <w:szCs w:val="16"/>
              </w:rPr>
              <w:t>Intensität</w:t>
            </w:r>
            <w:r>
              <w:rPr>
                <w:sz w:val="16"/>
                <w:szCs w:val="16"/>
              </w:rPr>
              <w:t xml:space="preserve"> (z. B. weniger Übungsfragen) reduzieren?</w:t>
            </w:r>
          </w:p>
          <w:p>
            <w:pPr>
              <w:pStyle w:val="Heading3"/>
              <w:rPr>
                <w:sz w:val="16"/>
                <w:szCs w:val="16"/>
              </w:rPr>
            </w:pPr>
            <w:r>
              <w:rPr>
                <w:sz w:val="16"/>
                <w:szCs w:val="16"/>
              </w:rPr>
              <w:t>2. Nicht testbare Acceptance Criteria</w:t>
            </w:r>
          </w:p>
          <w:p>
            <w:pPr>
              <w:pStyle w:val="BodyText"/>
              <w:numPr>
                <w:ilvl w:val="0"/>
                <w:numId w:val="15"/>
              </w:numPr>
              <w:tabs>
                <w:tab w:val="clear" w:pos="720"/>
                <w:tab w:val="left" w:pos="0" w:leader="none"/>
              </w:tabs>
              <w:spacing w:before="240" w:after="283"/>
              <w:ind w:hanging="283" w:start="709"/>
              <w:rPr>
                <w:sz w:val="16"/>
                <w:szCs w:val="16"/>
              </w:rPr>
            </w:pPr>
            <w:r>
              <w:rPr>
                <w:b/>
                <w:sz w:val="16"/>
                <w:szCs w:val="16"/>
              </w:rPr>
              <w:t>Story 3, AC 2:</w:t>
            </w:r>
            <w:r>
              <w:rPr>
                <w:sz w:val="16"/>
                <w:szCs w:val="16"/>
              </w:rPr>
              <w:t xml:space="preserve"> „...gibt einen Hinweis, statt sofort die Lösung zu verraten.“</w:t>
            </w:r>
          </w:p>
          <w:p>
            <w:pPr>
              <w:pStyle w:val="BodyText"/>
              <w:numPr>
                <w:ilvl w:val="1"/>
                <w:numId w:val="15"/>
              </w:numPr>
              <w:tabs>
                <w:tab w:val="clear" w:pos="720"/>
                <w:tab w:val="left" w:pos="0" w:leader="none"/>
              </w:tabs>
              <w:spacing w:before="240" w:after="283"/>
              <w:ind w:hanging="283" w:start="1418"/>
              <w:rPr>
                <w:sz w:val="16"/>
                <w:szCs w:val="16"/>
              </w:rPr>
            </w:pPr>
            <w:r>
              <w:rPr>
                <w:i/>
                <w:sz w:val="16"/>
                <w:szCs w:val="16"/>
              </w:rPr>
              <w:t>Warum nicht testbar?</w:t>
            </w:r>
            <w:r>
              <w:rPr>
                <w:sz w:val="16"/>
                <w:szCs w:val="16"/>
              </w:rPr>
              <w:t xml:space="preserve"> „Hinweis“ ist subjektiv. Ein Test braucht klare Parameter: „Die Antwort der KI darf die im Modul definierten Schlüsselbegriffe nicht enthalten, bis der User danach fragt.“</w:t>
            </w:r>
          </w:p>
          <w:p>
            <w:pPr>
              <w:pStyle w:val="BodyText"/>
              <w:numPr>
                <w:ilvl w:val="0"/>
                <w:numId w:val="15"/>
              </w:numPr>
              <w:tabs>
                <w:tab w:val="clear" w:pos="720"/>
                <w:tab w:val="left" w:pos="0" w:leader="none"/>
              </w:tabs>
              <w:spacing w:before="240" w:after="283"/>
              <w:ind w:hanging="283" w:start="709"/>
              <w:rPr>
                <w:sz w:val="16"/>
                <w:szCs w:val="16"/>
              </w:rPr>
            </w:pPr>
            <w:r>
              <w:rPr>
                <w:b/>
                <w:sz w:val="16"/>
                <w:szCs w:val="16"/>
              </w:rPr>
              <w:t>Story 1, AC 1:</w:t>
            </w:r>
            <w:r>
              <w:rPr>
                <w:sz w:val="16"/>
                <w:szCs w:val="16"/>
              </w:rPr>
              <w:t xml:space="preserve"> „...wird eine Liste mit Lernmodulen angezeigt.“</w:t>
            </w:r>
          </w:p>
          <w:p>
            <w:pPr>
              <w:pStyle w:val="BodyText"/>
              <w:numPr>
                <w:ilvl w:val="1"/>
                <w:numId w:val="15"/>
              </w:numPr>
              <w:tabs>
                <w:tab w:val="clear" w:pos="720"/>
                <w:tab w:val="left" w:pos="0" w:leader="none"/>
              </w:tabs>
              <w:spacing w:before="240" w:after="283"/>
              <w:ind w:hanging="283" w:start="1418"/>
              <w:rPr>
                <w:sz w:val="16"/>
                <w:szCs w:val="16"/>
              </w:rPr>
            </w:pPr>
            <w:r>
              <w:rPr>
                <w:i/>
                <w:sz w:val="16"/>
                <w:szCs w:val="16"/>
              </w:rPr>
              <w:t>Warum nicht testbar?</w:t>
            </w:r>
            <w:r>
              <w:rPr>
                <w:sz w:val="16"/>
                <w:szCs w:val="16"/>
              </w:rPr>
              <w:t xml:space="preserve"> Es fehlt die qualitative Anforderung. Testbar wäre: „Jedes Modul muss mindestens einen Titel, eine geschätzte Bearbeitungszeit und einen Bezug zu einer Seitenzahl der Folien haben.“</w:t>
            </w:r>
          </w:p>
          <w:p>
            <w:pPr>
              <w:pStyle w:val="BodyText"/>
              <w:numPr>
                <w:ilvl w:val="0"/>
                <w:numId w:val="15"/>
              </w:numPr>
              <w:tabs>
                <w:tab w:val="clear" w:pos="720"/>
                <w:tab w:val="left" w:pos="0" w:leader="none"/>
              </w:tabs>
              <w:spacing w:before="240" w:after="283"/>
              <w:ind w:hanging="283" w:start="709"/>
              <w:rPr>
                <w:sz w:val="16"/>
                <w:szCs w:val="16"/>
              </w:rPr>
            </w:pPr>
            <w:r>
              <w:rPr>
                <w:b/>
                <w:sz w:val="16"/>
                <w:szCs w:val="16"/>
              </w:rPr>
              <w:t>Story 4, AC 1:</w:t>
            </w:r>
            <w:r>
              <w:rPr>
                <w:sz w:val="16"/>
                <w:szCs w:val="16"/>
              </w:rPr>
              <w:t xml:space="preserve"> „...Schwachstellen rot markiert.“</w:t>
            </w:r>
          </w:p>
          <w:p>
            <w:pPr>
              <w:pStyle w:val="BodyText"/>
              <w:numPr>
                <w:ilvl w:val="1"/>
                <w:numId w:val="15"/>
              </w:numPr>
              <w:tabs>
                <w:tab w:val="clear" w:pos="720"/>
                <w:tab w:val="left" w:pos="0" w:leader="none"/>
              </w:tabs>
              <w:spacing w:before="240" w:after="283"/>
              <w:ind w:hanging="283" w:start="1418"/>
              <w:rPr>
                <w:sz w:val="16"/>
                <w:szCs w:val="16"/>
              </w:rPr>
            </w:pPr>
            <w:r>
              <w:rPr>
                <w:i/>
                <w:sz w:val="16"/>
                <w:szCs w:val="16"/>
              </w:rPr>
              <w:t>Warum nicht testbar?</w:t>
            </w:r>
            <w:r>
              <w:rPr>
                <w:sz w:val="16"/>
                <w:szCs w:val="16"/>
              </w:rPr>
              <w:t xml:space="preserve"> Wann gilt etwas als Schwachstelle? Testbar: „Themen, bei denen in den letzten 2 Sessions weniger als 60% der Fragen korrekt beantwortet wurden, erhalten den Status 'Critical'.“</w:t>
            </w:r>
          </w:p>
          <w:p>
            <w:pPr>
              <w:pStyle w:val="Heading3"/>
              <w:rPr>
                <w:sz w:val="16"/>
                <w:szCs w:val="16"/>
              </w:rPr>
            </w:pPr>
            <w:r>
              <w:rPr>
                <w:sz w:val="16"/>
                <w:szCs w:val="16"/>
              </w:rPr>
              <w:t>3. Was wurde vergessen? (Edge &amp; Error Cases)</w:t>
            </w:r>
          </w:p>
          <w:p>
            <w:pPr>
              <w:pStyle w:val="BodyText"/>
              <w:numPr>
                <w:ilvl w:val="0"/>
                <w:numId w:val="16"/>
              </w:numPr>
              <w:tabs>
                <w:tab w:val="clear" w:pos="720"/>
                <w:tab w:val="left" w:pos="0" w:leader="none"/>
              </w:tabs>
              <w:spacing w:before="240" w:after="283"/>
              <w:ind w:hanging="283" w:start="709"/>
              <w:rPr>
                <w:sz w:val="16"/>
                <w:szCs w:val="16"/>
              </w:rPr>
            </w:pPr>
            <w:r>
              <w:rPr>
                <w:b/>
                <w:sz w:val="16"/>
                <w:szCs w:val="16"/>
              </w:rPr>
              <w:t>Der "Leere-Folien"-Case:</w:t>
            </w:r>
            <w:r>
              <w:rPr>
                <w:sz w:val="16"/>
                <w:szCs w:val="16"/>
              </w:rPr>
              <w:t xml:space="preserve"> Was passiert, wenn Lena Folien hochlädt, die fast nur aus Bildern oder Memes bestehen (häufig in BWL/Marketing)? Das System braucht einen Fallback oder eine Warnung: „Zu wenig Textinhalt für Planerstellung“.</w:t>
            </w:r>
          </w:p>
          <w:p>
            <w:pPr>
              <w:pStyle w:val="BodyText"/>
              <w:numPr>
                <w:ilvl w:val="0"/>
                <w:numId w:val="16"/>
              </w:numPr>
              <w:tabs>
                <w:tab w:val="clear" w:pos="720"/>
                <w:tab w:val="left" w:pos="0" w:leader="none"/>
              </w:tabs>
              <w:spacing w:before="240" w:after="283"/>
              <w:ind w:hanging="283" w:start="709"/>
              <w:rPr>
                <w:sz w:val="16"/>
                <w:szCs w:val="16"/>
              </w:rPr>
            </w:pPr>
            <w:r>
              <w:rPr>
                <w:b/>
                <w:sz w:val="16"/>
                <w:szCs w:val="16"/>
              </w:rPr>
              <w:t>Die "Last-Minute" Falle:</w:t>
            </w:r>
            <w:r>
              <w:rPr>
                <w:sz w:val="16"/>
                <w:szCs w:val="16"/>
              </w:rPr>
              <w:t xml:space="preserve"> Lena lädt 500 Folien 2 Tage vor der Prüfung hoch. Das Zeitbudget reicht mathematisch nicht für nachhaltiges Lernen.</w:t>
            </w:r>
          </w:p>
          <w:p>
            <w:pPr>
              <w:pStyle w:val="BodyText"/>
              <w:numPr>
                <w:ilvl w:val="1"/>
                <w:numId w:val="16"/>
              </w:numPr>
              <w:tabs>
                <w:tab w:val="clear" w:pos="720"/>
                <w:tab w:val="left" w:pos="0" w:leader="none"/>
              </w:tabs>
              <w:spacing w:before="240" w:after="283"/>
              <w:ind w:hanging="283" w:start="1418"/>
              <w:rPr>
                <w:sz w:val="16"/>
                <w:szCs w:val="16"/>
              </w:rPr>
            </w:pPr>
            <w:r>
              <w:rPr>
                <w:i/>
                <w:sz w:val="16"/>
                <w:szCs w:val="16"/>
              </w:rPr>
              <w:t>Fehlende Story:</w:t>
            </w:r>
            <w:r>
              <w:rPr>
                <w:sz w:val="16"/>
                <w:szCs w:val="16"/>
              </w:rPr>
              <w:t xml:space="preserve"> Als User möchte ich eine Warnung erhalten, wenn mein Pensum unrealistisch ist, damit ich entscheiden kann, welche Themen ich komplett streiche.</w:t>
            </w:r>
          </w:p>
          <w:p>
            <w:pPr>
              <w:pStyle w:val="BodyText"/>
              <w:numPr>
                <w:ilvl w:val="0"/>
                <w:numId w:val="16"/>
              </w:numPr>
              <w:tabs>
                <w:tab w:val="clear" w:pos="720"/>
                <w:tab w:val="left" w:pos="0" w:leader="none"/>
              </w:tabs>
              <w:spacing w:before="240" w:after="283"/>
              <w:ind w:hanging="283" w:start="709"/>
              <w:rPr>
                <w:sz w:val="16"/>
                <w:szCs w:val="16"/>
              </w:rPr>
            </w:pPr>
            <w:r>
              <w:rPr>
                <w:b/>
                <w:sz w:val="16"/>
                <w:szCs w:val="16"/>
              </w:rPr>
              <w:t>Off-Script Fragen:</w:t>
            </w:r>
            <w:r>
              <w:rPr>
                <w:sz w:val="16"/>
                <w:szCs w:val="16"/>
              </w:rPr>
              <w:t xml:space="preserve"> Tobias stellt im Tutormodus eine Frage, die nicht auf den Folien steht.</w:t>
            </w:r>
          </w:p>
          <w:p>
            <w:pPr>
              <w:pStyle w:val="BodyText"/>
              <w:numPr>
                <w:ilvl w:val="1"/>
                <w:numId w:val="16"/>
              </w:numPr>
              <w:tabs>
                <w:tab w:val="clear" w:pos="720"/>
                <w:tab w:val="left" w:pos="0" w:leader="none"/>
              </w:tabs>
              <w:spacing w:before="240" w:after="283"/>
              <w:ind w:hanging="283" w:start="1418"/>
              <w:rPr>
                <w:sz w:val="16"/>
                <w:szCs w:val="16"/>
              </w:rPr>
            </w:pPr>
            <w:r>
              <w:rPr>
                <w:i/>
                <w:sz w:val="16"/>
                <w:szCs w:val="16"/>
              </w:rPr>
              <w:t>Fehlende Story:</w:t>
            </w:r>
            <w:r>
              <w:rPr>
                <w:sz w:val="16"/>
                <w:szCs w:val="16"/>
              </w:rPr>
              <w:t xml:space="preserve"> Als User möchte ich wissen, ob eine Information aus meinen Unterlagen stammt oder aus dem Allgemeinwissen der KI, um Halluzinationen zu erkennen.</w:t>
            </w:r>
          </w:p>
          <w:p>
            <w:pPr>
              <w:pStyle w:val="BodyText"/>
              <w:numPr>
                <w:ilvl w:val="0"/>
                <w:numId w:val="16"/>
              </w:numPr>
              <w:tabs>
                <w:tab w:val="clear" w:pos="720"/>
                <w:tab w:val="left" w:pos="0" w:leader="none"/>
              </w:tabs>
              <w:spacing w:before="240" w:after="283"/>
              <w:ind w:hanging="283" w:start="709"/>
              <w:rPr>
                <w:sz w:val="16"/>
                <w:szCs w:val="16"/>
              </w:rPr>
            </w:pPr>
            <w:r>
              <w:rPr>
                <w:b/>
                <w:sz w:val="16"/>
                <w:szCs w:val="16"/>
              </w:rPr>
              <w:t>Sprachmix:</w:t>
            </w:r>
            <w:r>
              <w:rPr>
                <w:sz w:val="16"/>
                <w:szCs w:val="16"/>
              </w:rPr>
              <w:t xml:space="preserve"> Vorlesung auf Deutsch, Folien auf Englisch. Das System muss bilinguales Mapping beherrschen.</w:t>
            </w:r>
          </w:p>
          <w:p>
            <w:pPr>
              <w:pStyle w:val="Heading3"/>
              <w:rPr>
                <w:sz w:val="16"/>
                <w:szCs w:val="16"/>
              </w:rPr>
            </w:pPr>
            <w:r>
              <w:rPr>
                <w:sz w:val="16"/>
                <w:szCs w:val="16"/>
              </w:rPr>
              <w:t>4. Was würde ich als Erstes bauen? (MVP-Fokus)</w:t>
            </w:r>
          </w:p>
          <w:p>
            <w:pPr>
              <w:pStyle w:val="BodyText"/>
              <w:spacing w:before="240" w:after="283"/>
              <w:rPr>
                <w:sz w:val="16"/>
                <w:szCs w:val="16"/>
              </w:rPr>
            </w:pPr>
            <w:r>
              <w:rPr>
                <w:sz w:val="16"/>
                <w:szCs w:val="16"/>
              </w:rPr>
              <w:t xml:space="preserve">Ich empfehle den Bau von </w:t>
            </w:r>
            <w:r>
              <w:rPr>
                <w:b/>
                <w:sz w:val="16"/>
                <w:szCs w:val="16"/>
              </w:rPr>
              <w:t>Story 1 (Plan-Generator)</w:t>
            </w:r>
            <w:r>
              <w:rPr>
                <w:sz w:val="16"/>
                <w:szCs w:val="16"/>
              </w:rPr>
              <w:t xml:space="preserve"> in Kombination mit einem </w:t>
            </w:r>
            <w:r>
              <w:rPr>
                <w:b/>
                <w:sz w:val="16"/>
                <w:szCs w:val="16"/>
              </w:rPr>
              <w:t>sehr simplen Tutormodus</w:t>
            </w:r>
            <w:r>
              <w:rPr>
                <w:sz w:val="16"/>
                <w:szCs w:val="16"/>
              </w:rPr>
              <w:t>.</w:t>
            </w:r>
          </w:p>
          <w:p>
            <w:pPr>
              <w:pStyle w:val="BodyText"/>
              <w:spacing w:before="240" w:after="283"/>
              <w:rPr>
                <w:sz w:val="16"/>
                <w:szCs w:val="16"/>
              </w:rPr>
            </w:pPr>
            <w:r>
              <w:rPr>
                <w:b/>
                <w:sz w:val="16"/>
                <w:szCs w:val="16"/>
              </w:rPr>
              <w:t>Warum?</w:t>
            </w:r>
            <w:r>
              <w:rPr>
                <w:sz w:val="16"/>
                <w:szCs w:val="16"/>
              </w:rPr>
              <w:t xml:space="preserve"> Für Lena ist der größte Schmerzpunkt die </w:t>
            </w:r>
            <w:r>
              <w:rPr>
                <w:b/>
                <w:sz w:val="16"/>
                <w:szCs w:val="16"/>
              </w:rPr>
              <w:t>Entscheidungslähmung</w:t>
            </w:r>
            <w:r>
              <w:rPr>
                <w:sz w:val="16"/>
                <w:szCs w:val="16"/>
              </w:rPr>
              <w:t xml:space="preserve"> („Womit anfange ich an?“). Sobald sie sieht, dass aus ihrem Chaos-PDF ein klickbarer Plan wird, ist sie "gehooked". Das Onboarding-Versprechen (Nutzen in unter 3 Minuten) wird hier eingelöst.</w:t>
            </w:r>
          </w:p>
          <w:p>
            <w:pPr>
              <w:pStyle w:val="BodyText"/>
              <w:spacing w:before="240" w:after="283"/>
              <w:rPr>
                <w:sz w:val="16"/>
                <w:szCs w:val="16"/>
              </w:rPr>
            </w:pPr>
            <w:r>
              <w:rPr>
                <w:sz w:val="16"/>
                <w:szCs w:val="16"/>
              </w:rPr>
              <w:t>Tobias werdet ihr erst gewinnen, wenn die KI-Qualität steht, aber ohne Lenas Planungs-Feature habt ihr kein Produkt, sondern nur einen weiteren GPT-Wrapper.</w:t>
            </w:r>
          </w:p>
          <w:p>
            <w:pPr>
              <w:pStyle w:val="BodyText"/>
              <w:spacing w:before="240" w:after="283"/>
              <w:rPr>
                <w:b/>
                <w:sz w:val="16"/>
                <w:szCs w:val="16"/>
              </w:rPr>
            </w:pPr>
            <w:r>
              <w:rPr>
                <w:b/>
                <w:sz w:val="16"/>
                <w:szCs w:val="16"/>
              </w:rPr>
              <w:t>Priorisierte Reihenfolge:</w:t>
            </w:r>
          </w:p>
          <w:p>
            <w:pPr>
              <w:pStyle w:val="BodyText"/>
              <w:numPr>
                <w:ilvl w:val="0"/>
                <w:numId w:val="17"/>
              </w:numPr>
              <w:tabs>
                <w:tab w:val="clear" w:pos="720"/>
                <w:tab w:val="left" w:pos="0" w:leader="none"/>
              </w:tabs>
              <w:spacing w:before="240" w:after="283"/>
              <w:ind w:hanging="283" w:start="709"/>
              <w:rPr>
                <w:sz w:val="16"/>
                <w:szCs w:val="16"/>
              </w:rPr>
            </w:pPr>
            <w:r>
              <w:rPr>
                <w:b/>
                <w:sz w:val="16"/>
                <w:szCs w:val="16"/>
              </w:rPr>
              <w:t>Upload &amp; Strukturierung (Story 1):</w:t>
            </w:r>
            <w:r>
              <w:rPr>
                <w:sz w:val="16"/>
                <w:szCs w:val="16"/>
              </w:rPr>
              <w:t xml:space="preserve"> Der visuelle Beweis, dass das Tool den Stoff "versteht".</w:t>
            </w:r>
          </w:p>
          <w:p>
            <w:pPr>
              <w:pStyle w:val="BodyText"/>
              <w:numPr>
                <w:ilvl w:val="0"/>
                <w:numId w:val="17"/>
              </w:numPr>
              <w:tabs>
                <w:tab w:val="clear" w:pos="720"/>
                <w:tab w:val="left" w:pos="0" w:leader="none"/>
              </w:tabs>
              <w:spacing w:before="240" w:after="283"/>
              <w:ind w:hanging="283" w:start="709"/>
              <w:rPr>
                <w:sz w:val="16"/>
                <w:szCs w:val="16"/>
              </w:rPr>
            </w:pPr>
            <w:r>
              <w:rPr>
                <w:b/>
                <w:sz w:val="16"/>
                <w:szCs w:val="16"/>
              </w:rPr>
              <w:t>Dynamische Neu-Berechnung (Story 2):</w:t>
            </w:r>
            <w:r>
              <w:rPr>
                <w:sz w:val="16"/>
                <w:szCs w:val="16"/>
              </w:rPr>
              <w:t xml:space="preserve"> Das Alleinstellungsmerkmal gegenüber Notion/Statischen Plänen.</w:t>
            </w:r>
          </w:p>
          <w:p>
            <w:pPr>
              <w:pStyle w:val="BodyText"/>
              <w:numPr>
                <w:ilvl w:val="0"/>
                <w:numId w:val="17"/>
              </w:numPr>
              <w:tabs>
                <w:tab w:val="clear" w:pos="720"/>
                <w:tab w:val="left" w:pos="0" w:leader="none"/>
              </w:tabs>
              <w:spacing w:before="240" w:after="283"/>
              <w:ind w:hanging="283" w:start="709"/>
              <w:rPr>
                <w:sz w:val="16"/>
                <w:szCs w:val="16"/>
              </w:rPr>
            </w:pPr>
            <w:r>
              <w:rPr>
                <w:b/>
                <w:sz w:val="16"/>
                <w:szCs w:val="16"/>
              </w:rPr>
              <w:t>Basis-Tutoring (Story 3):</w:t>
            </w:r>
            <w:r>
              <w:rPr>
                <w:sz w:val="16"/>
                <w:szCs w:val="16"/>
              </w:rPr>
              <w:t xml:space="preserve"> Damit das Lernen direkt in der App beginnt.</w:t>
            </w:r>
          </w:p>
          <w:p>
            <w:pPr>
              <w:pStyle w:val="Normal"/>
              <w:spacing w:before="240" w:after="0"/>
              <w:rPr>
                <w:sz w:val="16"/>
                <w:szCs w:val="16"/>
              </w:rPr>
            </w:pPr>
            <w:r>
              <w:rPr>
                <w:sz w:val="16"/>
                <w:szCs w:val="16"/>
              </w:rPr>
            </w:r>
          </w:p>
        </w:tc>
      </w:tr>
      <w:tr>
        <w:trPr/>
        <w:tc>
          <w:tcPr>
            <w:tcW w:w="9626" w:type="dxa"/>
            <w:tcBorders>
              <w:bottom w:val="single" w:sz="2" w:space="0" w:color="AABBCC"/>
            </w:tcBorders>
            <w:tcMar>
              <w:top w:w="0" w:type="dxa"/>
              <w:start w:w="0" w:type="dxa"/>
              <w:bottom w:w="0" w:type="dxa"/>
              <w:end w:w="0" w:type="dxa"/>
            </w:tcMar>
          </w:tcPr>
          <w:p>
            <w:pPr>
              <w:pStyle w:val="Normal"/>
              <w:spacing w:before="240" w:after="0"/>
              <w:rPr/>
            </w:pPr>
            <w:r>
              <w:rPr/>
            </w:r>
          </w:p>
        </w:tc>
      </w:tr>
      <w:tr>
        <w:trPr/>
        <w:tc>
          <w:tcPr>
            <w:tcW w:w="9626" w:type="dxa"/>
            <w:tcBorders>
              <w:bottom w:val="single" w:sz="2" w:space="0" w:color="AABBCC"/>
            </w:tcBorders>
            <w:tcMar>
              <w:top w:w="0" w:type="dxa"/>
              <w:start w:w="0" w:type="dxa"/>
              <w:bottom w:w="0" w:type="dxa"/>
              <w:end w:w="0" w:type="dxa"/>
            </w:tcMar>
          </w:tcPr>
          <w:p>
            <w:pPr>
              <w:pStyle w:val="Normal"/>
              <w:spacing w:before="240" w:after="0"/>
              <w:rPr/>
            </w:pPr>
            <w:r>
              <w:rPr/>
            </w:r>
          </w:p>
        </w:tc>
      </w:tr>
    </w:tbl>
    <w:p>
      <w:pPr>
        <w:pStyle w:val="Normal"/>
        <w:spacing w:before="160" w:after="160"/>
        <w:rPr/>
      </w:pPr>
      <w:r>
        <w:rPr/>
      </w:r>
    </w:p>
    <w:p>
      <w:pPr>
        <w:pStyle w:val="Normal"/>
        <w:rPr/>
      </w:pPr>
      <w:r>
        <w:rPr/>
      </w:r>
      <w:r>
        <w:br w:type="page"/>
      </w:r>
    </w:p>
    <w:tbl>
      <w:tblPr>
        <w:tblW w:w="9626" w:type="dxa"/>
        <w:jc w:val="start"/>
        <w:tblInd w:w="0" w:type="dxa"/>
        <w:tblLayout w:type="fixed"/>
        <w:tblCellMar>
          <w:top w:w="70" w:type="dxa"/>
          <w:start w:w="60" w:type="dxa"/>
          <w:bottom w:w="70" w:type="dxa"/>
          <w:end w:w="60" w:type="dxa"/>
        </w:tblCellMar>
      </w:tblPr>
      <w:tblGrid>
        <w:gridCol w:w="699"/>
        <w:gridCol w:w="8927"/>
      </w:tblGrid>
      <w:tr>
        <w:trPr/>
        <w:tc>
          <w:tcPr>
            <w:tcW w:w="699" w:type="dxa"/>
            <w:tcBorders>
              <w:top w:val="single" w:sz="2" w:space="0" w:color="92400E"/>
              <w:start w:val="single" w:sz="2" w:space="0" w:color="92400E"/>
              <w:bottom w:val="single" w:sz="2" w:space="0" w:color="92400E"/>
              <w:end w:val="single" w:sz="2" w:space="0" w:color="92400E"/>
            </w:tcBorders>
            <w:shd w:fill="92400E" w:val="clear"/>
            <w:vAlign w:val="center"/>
          </w:tcPr>
          <w:p>
            <w:pPr>
              <w:pStyle w:val="Normal"/>
              <w:pageBreakBefore/>
              <w:spacing w:before="0" w:after="0"/>
              <w:jc w:val="center"/>
              <w:rPr/>
            </w:pPr>
            <w:r>
              <w:rPr>
                <w:rFonts w:eastAsia="Arial Black" w:cs="Arial Black" w:ascii="Arial Black" w:hAnsi="Arial Black"/>
                <w:b/>
                <w:bCs/>
                <w:color w:val="FFFFFF"/>
                <w:sz w:val="36"/>
                <w:szCs w:val="36"/>
              </w:rPr>
              <w:t>04</w:t>
            </w:r>
          </w:p>
        </w:tc>
        <w:tc>
          <w:tcPr>
            <w:tcW w:w="8927" w:type="dxa"/>
            <w:tcBorders>
              <w:top w:val="single" w:sz="2" w:space="0" w:color="92400E"/>
              <w:start w:val="single" w:sz="2" w:space="0" w:color="92400E"/>
              <w:bottom w:val="single" w:sz="2" w:space="0" w:color="92400E"/>
              <w:end w:val="single" w:sz="2" w:space="0" w:color="92400E"/>
            </w:tcBorders>
            <w:shd w:fill="92400E" w:val="clear"/>
            <w:tcMar>
              <w:top w:w="75" w:type="dxa"/>
              <w:start w:w="100" w:type="dxa"/>
              <w:bottom w:w="75" w:type="dxa"/>
              <w:end w:w="100" w:type="dxa"/>
            </w:tcMar>
          </w:tcPr>
          <w:p>
            <w:pPr>
              <w:pStyle w:val="Normal"/>
              <w:spacing w:before="0" w:after="15"/>
              <w:rPr/>
            </w:pPr>
            <w:r>
              <w:rPr>
                <w:rFonts w:eastAsia="Arial" w:cs="Arial"/>
                <w:b/>
                <w:bCs/>
                <w:color w:val="FFFFFF"/>
                <w:sz w:val="26"/>
                <w:szCs w:val="26"/>
              </w:rPr>
              <w:t>Projekt-Canvas finalisieren</w:t>
            </w:r>
            <w:r>
              <w:rPr>
                <w:rFonts w:eastAsia="Arial" w:cs="Arial"/>
                <w:color w:val="FFFFFF"/>
                <w:sz w:val="18"/>
                <w:szCs w:val="18"/>
              </w:rPr>
              <w:t xml:space="preserve">   ·   15:45 – 16:00</w:t>
            </w:r>
          </w:p>
          <w:p>
            <w:pPr>
              <w:pStyle w:val="Normal"/>
              <w:spacing w:before="50" w:after="50"/>
              <w:jc w:val="start"/>
              <w:rPr/>
            </w:pPr>
            <w:r>
              <w:rPr>
                <w:rFonts w:eastAsia="Arial" w:cs="Arial"/>
                <w:b w:val="false"/>
                <w:bCs w:val="false"/>
                <w:color w:val="FFFFFF"/>
                <w:sz w:val="18"/>
                <w:szCs w:val="18"/>
              </w:rPr>
              <w:t>Alles zusammenführen — das nehmt ihr mit nach Hause.</w:t>
            </w:r>
          </w:p>
        </w:tc>
      </w:tr>
    </w:tbl>
    <w:p>
      <w:pPr>
        <w:pStyle w:val="Normal"/>
        <w:spacing w:before="80" w:after="80"/>
        <w:rPr/>
      </w:pPr>
      <w:r>
        <w:rPr/>
      </w:r>
    </w:p>
    <w:tbl>
      <w:tblPr>
        <w:tblW w:w="9626" w:type="dxa"/>
        <w:jc w:val="start"/>
        <w:tblInd w:w="0" w:type="dxa"/>
        <w:tblLayout w:type="fixed"/>
        <w:tblCellMar>
          <w:top w:w="70" w:type="dxa"/>
          <w:start w:w="150" w:type="dxa"/>
          <w:bottom w:w="70" w:type="dxa"/>
          <w:end w:w="150" w:type="dxa"/>
        </w:tblCellMar>
      </w:tblPr>
      <w:tblGrid>
        <w:gridCol w:w="9626"/>
      </w:tblGrid>
      <w:tr>
        <w:trPr/>
        <w:tc>
          <w:tcPr>
            <w:tcW w:w="9626" w:type="dxa"/>
            <w:tcBorders>
              <w:top w:val="single" w:sz="2" w:space="0" w:color="3B82F6"/>
              <w:start w:val="single" w:sz="2" w:space="0" w:color="3B82F6"/>
              <w:bottom w:val="single" w:sz="2" w:space="0" w:color="3B82F6"/>
              <w:end w:val="single" w:sz="2" w:space="0" w:color="3B82F6"/>
            </w:tcBorders>
            <w:shd w:fill="F4F7FF" w:val="clear"/>
          </w:tcPr>
          <w:p>
            <w:pPr>
              <w:pStyle w:val="Normal"/>
              <w:spacing w:before="50" w:after="50"/>
              <w:jc w:val="start"/>
              <w:rPr/>
            </w:pPr>
            <w:r>
              <w:rPr>
                <w:rFonts w:eastAsia="Arial" w:cs="Arial"/>
                <w:b/>
                <w:bCs/>
                <w:color w:val="3B82F6"/>
                <w:sz w:val="20"/>
                <w:szCs w:val="20"/>
              </w:rPr>
              <w:t xml:space="preserve">📌  </w:t>
            </w:r>
            <w:r>
              <w:rPr>
                <w:rFonts w:eastAsia="Arial" w:cs="Arial"/>
                <w:b/>
                <w:bCs/>
                <w:color w:val="3B82F6"/>
                <w:sz w:val="20"/>
                <w:szCs w:val="20"/>
              </w:rPr>
              <w:t>Projektname:</w:t>
            </w:r>
          </w:p>
        </w:tc>
      </w:tr>
      <w:tr>
        <w:trPr/>
        <w:tc>
          <w:tcPr>
            <w:tcW w:w="9626" w:type="dxa"/>
            <w:tcBorders>
              <w:bottom w:val="single" w:sz="2" w:space="0" w:color="AABBCC"/>
            </w:tcBorders>
            <w:tcMar>
              <w:top w:w="0" w:type="dxa"/>
              <w:start w:w="0" w:type="dxa"/>
              <w:bottom w:w="0" w:type="dxa"/>
              <w:end w:w="0" w:type="dxa"/>
            </w:tcMar>
          </w:tcPr>
          <w:p>
            <w:pPr>
              <w:pStyle w:val="Normal"/>
              <w:spacing w:before="240" w:after="0"/>
              <w:rPr/>
            </w:pPr>
            <w:r>
              <w:rPr/>
              <w:t>LearnFlow AI - gestütztes Lernmanagementsystem</w:t>
            </w:r>
          </w:p>
        </w:tc>
      </w:tr>
      <w:tr>
        <w:trPr/>
        <w:tc>
          <w:tcPr>
            <w:tcW w:w="9626" w:type="dxa"/>
            <w:tcBorders>
              <w:top w:val="single" w:sz="2" w:space="0" w:color="3B82F6"/>
              <w:start w:val="single" w:sz="2" w:space="0" w:color="3B82F6"/>
              <w:bottom w:val="single" w:sz="2" w:space="0" w:color="3B82F6"/>
              <w:end w:val="single" w:sz="2" w:space="0" w:color="3B82F6"/>
            </w:tcBorders>
            <w:shd w:fill="F4F7FF" w:val="clear"/>
          </w:tcPr>
          <w:p>
            <w:pPr>
              <w:pStyle w:val="Normal"/>
              <w:spacing w:before="50" w:after="50"/>
              <w:jc w:val="start"/>
              <w:rPr/>
            </w:pPr>
            <w:r>
              <w:rPr>
                <w:rFonts w:eastAsia="Arial" w:cs="Arial"/>
                <w:b/>
                <w:bCs/>
                <w:color w:val="3B82F6"/>
                <w:sz w:val="20"/>
                <w:szCs w:val="20"/>
              </w:rPr>
              <w:t xml:space="preserve">🎯  </w:t>
            </w:r>
            <w:r>
              <w:rPr>
                <w:rFonts w:eastAsia="Arial" w:cs="Arial"/>
                <w:b/>
                <w:bCs/>
                <w:color w:val="3B82F6"/>
                <w:sz w:val="20"/>
                <w:szCs w:val="20"/>
              </w:rPr>
              <w:t>Was wir bauen — in einem Satz:</w:t>
            </w:r>
          </w:p>
        </w:tc>
      </w:tr>
      <w:tr>
        <w:trPr/>
        <w:tc>
          <w:tcPr>
            <w:tcW w:w="9626" w:type="dxa"/>
            <w:tcBorders>
              <w:bottom w:val="single" w:sz="2" w:space="0" w:color="AABBCC"/>
            </w:tcBorders>
            <w:tcMar>
              <w:top w:w="0" w:type="dxa"/>
              <w:start w:w="0" w:type="dxa"/>
              <w:bottom w:w="0" w:type="dxa"/>
              <w:end w:w="0" w:type="dxa"/>
            </w:tcMar>
          </w:tcPr>
          <w:p>
            <w:pPr>
              <w:pStyle w:val="Normal"/>
              <w:spacing w:before="240" w:after="0"/>
              <w:rPr/>
            </w:pPr>
            <w:r>
              <w:rPr/>
              <w:t>Eure Lernplattform hilft Studierenden, sich mit selbst hochgeladenen Materialien (v.a. Folien) gezielt auf Prüfungen vorzubereiten — ohne starre Zeitpläne, sondern über aufwandsbasierte Tasks, die sich am verfügbaren Zeitbudget orientieren. Statt nur zu planen, setzt ihr auf nachhaltiges Lernen durch Spaced Repetition, einen sokratischen Tutormodus und ein Schwachstellen-Radar, das Wissenslücken sichtbar macht. Priorisierung von Kernkonzepten geschieht über strukturierte Prompts und optionales User-Highlighting; verpasste Inhalte werden nicht nach hinten geschoben, sondern der Umfang passt sich automatisch ans Restbudget an.</w:t>
            </w:r>
          </w:p>
        </w:tc>
      </w:tr>
      <w:tr>
        <w:trPr/>
        <w:tc>
          <w:tcPr>
            <w:tcW w:w="9626" w:type="dxa"/>
            <w:tcBorders>
              <w:top w:val="single" w:sz="2" w:space="0" w:color="059669"/>
              <w:start w:val="single" w:sz="2" w:space="0" w:color="059669"/>
              <w:bottom w:val="single" w:sz="2" w:space="0" w:color="059669"/>
              <w:end w:val="single" w:sz="2" w:space="0" w:color="059669"/>
            </w:tcBorders>
            <w:shd w:fill="F4F7FF" w:val="clear"/>
          </w:tcPr>
          <w:p>
            <w:pPr>
              <w:pStyle w:val="Normal"/>
              <w:spacing w:before="50" w:after="50"/>
              <w:jc w:val="start"/>
              <w:rPr/>
            </w:pPr>
            <w:r>
              <w:rPr>
                <w:rFonts w:eastAsia="Arial" w:cs="Arial"/>
                <w:b/>
                <w:bCs/>
                <w:color w:val="059669"/>
                <w:sz w:val="20"/>
                <w:szCs w:val="20"/>
              </w:rPr>
              <w:t xml:space="preserve">👥  </w:t>
            </w:r>
            <w:r>
              <w:rPr>
                <w:rFonts w:eastAsia="Arial" w:cs="Arial"/>
                <w:b/>
                <w:bCs/>
                <w:color w:val="059669"/>
                <w:sz w:val="20"/>
                <w:szCs w:val="20"/>
              </w:rPr>
              <w:t>Zielgruppe (Personas):</w:t>
            </w:r>
          </w:p>
        </w:tc>
      </w:tr>
      <w:tr>
        <w:trPr/>
        <w:tc>
          <w:tcPr>
            <w:tcW w:w="9626" w:type="dxa"/>
            <w:tcBorders>
              <w:bottom w:val="single" w:sz="2" w:space="0" w:color="AABBCC"/>
            </w:tcBorders>
            <w:tcMar>
              <w:top w:w="0" w:type="dxa"/>
              <w:start w:w="0" w:type="dxa"/>
              <w:bottom w:w="0" w:type="dxa"/>
              <w:end w:w="0" w:type="dxa"/>
            </w:tcMar>
          </w:tcPr>
          <w:p>
            <w:pPr>
              <w:pStyle w:val="BodyText"/>
              <w:spacing w:before="240" w:after="0"/>
              <w:rPr/>
            </w:pPr>
            <w:r>
              <w:rPr/>
              <w:t>Lena Müller, 22 BWL-Studentin, 4. Semester — Fachhochschule</w:t>
            </w:r>
          </w:p>
        </w:tc>
      </w:tr>
      <w:tr>
        <w:trPr/>
        <w:tc>
          <w:tcPr>
            <w:tcW w:w="9626" w:type="dxa"/>
            <w:tcBorders>
              <w:bottom w:val="single" w:sz="2" w:space="0" w:color="AABBCC"/>
            </w:tcBorders>
            <w:tcMar>
              <w:top w:w="0" w:type="dxa"/>
              <w:start w:w="0" w:type="dxa"/>
              <w:bottom w:w="0" w:type="dxa"/>
              <w:end w:w="0" w:type="dxa"/>
            </w:tcMar>
          </w:tcPr>
          <w:p>
            <w:pPr>
              <w:pStyle w:val="BodyText"/>
              <w:spacing w:before="240" w:after="0"/>
              <w:rPr/>
            </w:pPr>
            <w:r>
              <w:rPr/>
              <w:t>Tobias Kraft, 26 Informatik-Student, 6. Semester — Universität</w:t>
            </w:r>
          </w:p>
        </w:tc>
      </w:tr>
      <w:tr>
        <w:trPr/>
        <w:tc>
          <w:tcPr>
            <w:tcW w:w="9626" w:type="dxa"/>
            <w:tcBorders>
              <w:top w:val="single" w:sz="2" w:space="0" w:color="059669"/>
              <w:start w:val="single" w:sz="2" w:space="0" w:color="059669"/>
              <w:bottom w:val="single" w:sz="2" w:space="0" w:color="059669"/>
              <w:end w:val="single" w:sz="2" w:space="0" w:color="059669"/>
            </w:tcBorders>
            <w:shd w:fill="F4F7FF" w:val="clear"/>
          </w:tcPr>
          <w:p>
            <w:pPr>
              <w:pStyle w:val="Normal"/>
              <w:spacing w:before="50" w:after="50"/>
              <w:jc w:val="start"/>
              <w:rPr/>
            </w:pPr>
            <w:r>
              <w:rPr>
                <w:rFonts w:eastAsia="Arial" w:cs="Arial"/>
                <w:b/>
                <w:bCs/>
                <w:color w:val="059669"/>
                <w:sz w:val="20"/>
                <w:szCs w:val="20"/>
              </w:rPr>
              <w:t xml:space="preserve">🔥  </w:t>
            </w:r>
            <w:r>
              <w:rPr>
                <w:rFonts w:eastAsia="Arial" w:cs="Arial"/>
                <w:b/>
                <w:bCs/>
                <w:color w:val="059669"/>
                <w:sz w:val="20"/>
                <w:szCs w:val="20"/>
              </w:rPr>
              <w:t>Problem das wir lösen:</w:t>
            </w:r>
          </w:p>
        </w:tc>
      </w:tr>
      <w:tr>
        <w:trPr/>
        <w:tc>
          <w:tcPr>
            <w:tcW w:w="9626" w:type="dxa"/>
            <w:tcBorders>
              <w:bottom w:val="single" w:sz="2" w:space="0" w:color="AABBCC"/>
            </w:tcBorders>
            <w:tcMar>
              <w:top w:w="0" w:type="dxa"/>
              <w:start w:w="0" w:type="dxa"/>
              <w:bottom w:w="0" w:type="dxa"/>
              <w:end w:w="0" w:type="dxa"/>
            </w:tcMar>
          </w:tcPr>
          <w:p>
            <w:pPr>
              <w:pStyle w:val="Normal"/>
              <w:spacing w:before="240" w:after="0"/>
              <w:rPr/>
            </w:pPr>
            <w:r>
              <w:rPr/>
              <w:t>Schwierigkeiten und Zeitaufwand beim Planen von Lerninhalten.</w:t>
            </w:r>
          </w:p>
        </w:tc>
      </w:tr>
      <w:tr>
        <w:trPr/>
        <w:tc>
          <w:tcPr>
            <w:tcW w:w="9626" w:type="dxa"/>
            <w:tcBorders>
              <w:bottom w:val="single" w:sz="2" w:space="0" w:color="AABBCC"/>
            </w:tcBorders>
            <w:tcMar>
              <w:top w:w="0" w:type="dxa"/>
              <w:start w:w="0" w:type="dxa"/>
              <w:bottom w:w="0" w:type="dxa"/>
              <w:end w:w="0" w:type="dxa"/>
            </w:tcMar>
          </w:tcPr>
          <w:p>
            <w:pPr>
              <w:pStyle w:val="Normal"/>
              <w:spacing w:before="240" w:after="0"/>
              <w:rPr/>
            </w:pPr>
            <w:r>
              <w:rPr/>
              <w:t>Fehlende Übersicht über Lerninhalte.</w:t>
            </w:r>
          </w:p>
        </w:tc>
      </w:tr>
      <w:tr>
        <w:trPr/>
        <w:tc>
          <w:tcPr>
            <w:tcW w:w="9626" w:type="dxa"/>
            <w:tcBorders>
              <w:top w:val="single" w:sz="2" w:space="0" w:color="7C3AED"/>
              <w:start w:val="single" w:sz="2" w:space="0" w:color="7C3AED"/>
              <w:bottom w:val="single" w:sz="2" w:space="0" w:color="7C3AED"/>
              <w:end w:val="single" w:sz="2" w:space="0" w:color="7C3AED"/>
            </w:tcBorders>
            <w:shd w:fill="F4F7FF" w:val="clear"/>
          </w:tcPr>
          <w:p>
            <w:pPr>
              <w:pStyle w:val="Normal"/>
              <w:spacing w:before="50" w:after="50"/>
              <w:jc w:val="start"/>
              <w:rPr/>
            </w:pPr>
            <w:r>
              <w:rPr>
                <w:rFonts w:eastAsia="Arial" w:cs="Arial"/>
                <w:b/>
                <w:bCs/>
                <w:color w:val="7C3AED"/>
                <w:sz w:val="20"/>
                <w:szCs w:val="20"/>
              </w:rPr>
              <w:t xml:space="preserve">✅  </w:t>
            </w:r>
            <w:r>
              <w:rPr>
                <w:rFonts w:eastAsia="Arial" w:cs="Arial"/>
                <w:b/>
                <w:bCs/>
                <w:color w:val="7C3AED"/>
                <w:sz w:val="20"/>
                <w:szCs w:val="20"/>
              </w:rPr>
              <w:t>Must-have für MVP (Top 3 User Stories):</w:t>
            </w:r>
          </w:p>
        </w:tc>
      </w:tr>
      <w:tr>
        <w:trPr/>
        <w:tc>
          <w:tcPr>
            <w:tcW w:w="9626" w:type="dxa"/>
            <w:tcBorders>
              <w:bottom w:val="single" w:sz="2" w:space="0" w:color="AABBCC"/>
            </w:tcBorders>
            <w:tcMar>
              <w:top w:w="0" w:type="dxa"/>
              <w:start w:w="0" w:type="dxa"/>
              <w:bottom w:w="0" w:type="dxa"/>
              <w:end w:w="0" w:type="dxa"/>
            </w:tcMar>
          </w:tcPr>
          <w:p>
            <w:pPr>
              <w:pStyle w:val="Normal"/>
              <w:spacing w:before="240" w:after="0"/>
              <w:rPr/>
            </w:pPr>
            <w:r>
              <w:rPr/>
              <w:t xml:space="preserve">Story </w:t>
            </w:r>
            <w:r>
              <w:rPr/>
              <w:t>1</w:t>
            </w:r>
            <w:r>
              <w:rPr/>
              <w:t>: Als Lena möchte ich meine Vorlesungsfolien hochladen, damit ich sofort einen strukturierten Lernplan erhalte, ohne selbst planen zu müssen.</w:t>
            </w:r>
          </w:p>
        </w:tc>
      </w:tr>
      <w:tr>
        <w:trPr/>
        <w:tc>
          <w:tcPr>
            <w:tcW w:w="9626" w:type="dxa"/>
            <w:tcBorders>
              <w:bottom w:val="single" w:sz="2" w:space="0" w:color="AABBCC"/>
            </w:tcBorders>
            <w:tcMar>
              <w:top w:w="0" w:type="dxa"/>
              <w:start w:w="0" w:type="dxa"/>
              <w:bottom w:w="0" w:type="dxa"/>
              <w:end w:w="0" w:type="dxa"/>
            </w:tcMar>
          </w:tcPr>
          <w:p>
            <w:pPr>
              <w:pStyle w:val="Normal"/>
              <w:spacing w:before="240" w:after="0"/>
              <w:rPr/>
            </w:pPr>
            <w:r>
              <w:rPr/>
              <w:t xml:space="preserve">Story </w:t>
            </w:r>
            <w:r>
              <w:rPr/>
              <w:t>2</w:t>
            </w:r>
            <w:r>
              <w:rPr/>
              <w:t>: Als Lena möchte ich, dass sich mein tägliches Lernpensum automatisch anpasst, wenn ich einen Tag verpasse, damit ich trotz Zeitnot alle Kernkonzepte abdecke.</w:t>
            </w:r>
          </w:p>
        </w:tc>
      </w:tr>
      <w:tr>
        <w:trPr/>
        <w:tc>
          <w:tcPr>
            <w:tcW w:w="9626" w:type="dxa"/>
            <w:tcBorders>
              <w:bottom w:val="single" w:sz="2" w:space="0" w:color="AABBCC"/>
            </w:tcBorders>
            <w:tcMar>
              <w:top w:w="0" w:type="dxa"/>
              <w:start w:w="0" w:type="dxa"/>
              <w:bottom w:w="0" w:type="dxa"/>
              <w:end w:w="0" w:type="dxa"/>
            </w:tcMar>
          </w:tcPr>
          <w:p>
            <w:pPr>
              <w:pStyle w:val="Normal"/>
              <w:spacing w:before="240" w:after="0"/>
              <w:rPr/>
            </w:pPr>
            <w:r>
              <w:rPr/>
              <w:t xml:space="preserve">Story </w:t>
            </w:r>
            <w:r>
              <w:rPr/>
              <w:t>3</w:t>
            </w:r>
            <w:r>
              <w:rPr/>
              <w:t>: Als Tobias möchte ich interaktiv zum Stoff befragt werden, damit ich sicherstelle, dass ich die Konzepte wirklich verstanden habe.</w:t>
            </w:r>
          </w:p>
        </w:tc>
      </w:tr>
      <w:tr>
        <w:trPr/>
        <w:tc>
          <w:tcPr>
            <w:tcW w:w="9626" w:type="dxa"/>
            <w:tcBorders>
              <w:top w:val="single" w:sz="2" w:space="0" w:color="DC2626"/>
              <w:start w:val="single" w:sz="2" w:space="0" w:color="DC2626"/>
              <w:bottom w:val="single" w:sz="2" w:space="0" w:color="DC2626"/>
              <w:end w:val="single" w:sz="2" w:space="0" w:color="DC2626"/>
            </w:tcBorders>
            <w:shd w:fill="F4F7FF" w:val="clear"/>
          </w:tcPr>
          <w:p>
            <w:pPr>
              <w:pStyle w:val="Normal"/>
              <w:spacing w:before="50" w:after="50"/>
              <w:jc w:val="start"/>
              <w:rPr/>
            </w:pPr>
            <w:r>
              <w:rPr>
                <w:rFonts w:eastAsia="Arial" w:cs="Arial"/>
                <w:b/>
                <w:bCs/>
                <w:color w:val="DC2626"/>
                <w:sz w:val="20"/>
                <w:szCs w:val="20"/>
              </w:rPr>
              <w:t xml:space="preserve">⚠️  </w:t>
            </w:r>
            <w:r>
              <w:rPr>
                <w:rFonts w:eastAsia="Arial" w:cs="Arial"/>
                <w:b/>
                <w:bCs/>
                <w:color w:val="DC2626"/>
                <w:sz w:val="20"/>
                <w:szCs w:val="20"/>
              </w:rPr>
              <w:t>Grösstes Risiko — und unser Plan:</w:t>
            </w:r>
          </w:p>
        </w:tc>
      </w:tr>
      <w:tr>
        <w:trPr/>
        <w:tc>
          <w:tcPr>
            <w:tcW w:w="9626" w:type="dxa"/>
            <w:tcBorders>
              <w:bottom w:val="single" w:sz="2" w:space="0" w:color="AABBCC"/>
            </w:tcBorders>
            <w:tcMar>
              <w:top w:w="0" w:type="dxa"/>
              <w:start w:w="0" w:type="dxa"/>
              <w:bottom w:w="0" w:type="dxa"/>
              <w:end w:w="0" w:type="dxa"/>
            </w:tcMar>
          </w:tcPr>
          <w:p>
            <w:pPr>
              <w:pStyle w:val="Normal"/>
              <w:spacing w:before="240" w:after="0"/>
              <w:rPr/>
            </w:pPr>
            <w:r>
              <w:rPr/>
              <w:t>Produkt: Wir setzen KI ein, aber können die Qualität des Outputs nicht zu 100% verifizieren.</w:t>
            </w:r>
          </w:p>
        </w:tc>
      </w:tr>
      <w:tr>
        <w:trPr/>
        <w:tc>
          <w:tcPr>
            <w:tcW w:w="9626" w:type="dxa"/>
            <w:tcBorders>
              <w:bottom w:val="single" w:sz="2" w:space="0" w:color="AABBCC"/>
            </w:tcBorders>
            <w:tcMar>
              <w:top w:w="0" w:type="dxa"/>
              <w:start w:w="0" w:type="dxa"/>
              <w:bottom w:w="0" w:type="dxa"/>
              <w:end w:w="0" w:type="dxa"/>
            </w:tcMar>
          </w:tcPr>
          <w:p>
            <w:pPr>
              <w:pStyle w:val="Normal"/>
              <w:spacing w:before="240" w:after="0"/>
              <w:rPr/>
            </w:pPr>
            <w:r>
              <w:rPr/>
              <w:t>Projekt: Gefahr sich in Details zu verlieren.</w:t>
            </w:r>
          </w:p>
        </w:tc>
      </w:tr>
      <w:tr>
        <w:trPr/>
        <w:tc>
          <w:tcPr>
            <w:tcW w:w="9626" w:type="dxa"/>
            <w:tcBorders>
              <w:top w:val="single" w:sz="2" w:space="0" w:color="92400E"/>
              <w:start w:val="single" w:sz="2" w:space="0" w:color="92400E"/>
              <w:bottom w:val="single" w:sz="2" w:space="0" w:color="92400E"/>
              <w:end w:val="single" w:sz="2" w:space="0" w:color="92400E"/>
            </w:tcBorders>
            <w:shd w:fill="F4F7FF" w:val="clear"/>
          </w:tcPr>
          <w:p>
            <w:pPr>
              <w:pStyle w:val="Normal"/>
              <w:spacing w:before="50" w:after="50"/>
              <w:jc w:val="start"/>
              <w:rPr/>
            </w:pPr>
            <w:r>
              <w:rPr>
                <w:rFonts w:eastAsia="Arial" w:cs="Arial"/>
                <w:b/>
                <w:bCs/>
                <w:color w:val="92400E"/>
                <w:sz w:val="20"/>
                <w:szCs w:val="20"/>
              </w:rPr>
              <w:t xml:space="preserve">🤖  </w:t>
            </w:r>
            <w:r>
              <w:rPr>
                <w:rFonts w:eastAsia="Arial" w:cs="Arial"/>
                <w:b/>
                <w:bCs/>
                <w:color w:val="92400E"/>
                <w:sz w:val="20"/>
                <w:szCs w:val="20"/>
              </w:rPr>
              <w:t>Wo setzen wir AI ein — konkret:</w:t>
            </w:r>
          </w:p>
        </w:tc>
      </w:tr>
      <w:tr>
        <w:trPr/>
        <w:tc>
          <w:tcPr>
            <w:tcW w:w="9626" w:type="dxa"/>
            <w:tcBorders>
              <w:bottom w:val="single" w:sz="2" w:space="0" w:color="AABBCC"/>
            </w:tcBorders>
            <w:tcMar>
              <w:top w:w="0" w:type="dxa"/>
              <w:start w:w="0" w:type="dxa"/>
              <w:bottom w:w="0" w:type="dxa"/>
              <w:end w:w="0" w:type="dxa"/>
            </w:tcMar>
          </w:tcPr>
          <w:p>
            <w:pPr>
              <w:pStyle w:val="Normal"/>
              <w:spacing w:before="240" w:after="0"/>
              <w:rPr/>
            </w:pPr>
            <w:r>
              <w:rPr/>
              <w:t>Projektumsetzung</w:t>
            </w:r>
          </w:p>
        </w:tc>
      </w:tr>
      <w:tr>
        <w:trPr/>
        <w:tc>
          <w:tcPr>
            <w:tcW w:w="9626" w:type="dxa"/>
            <w:tcBorders>
              <w:bottom w:val="single" w:sz="2" w:space="0" w:color="AABBCC"/>
            </w:tcBorders>
            <w:tcMar>
              <w:top w:w="0" w:type="dxa"/>
              <w:start w:w="0" w:type="dxa"/>
              <w:bottom w:w="0" w:type="dxa"/>
              <w:end w:w="0" w:type="dxa"/>
            </w:tcMar>
          </w:tcPr>
          <w:p>
            <w:pPr>
              <w:pStyle w:val="Normal"/>
              <w:spacing w:before="240" w:after="0"/>
              <w:rPr/>
            </w:pPr>
            <w:r>
              <w:rPr/>
              <w:t>Inhalte verstehen, wiedergeben, Antworten korrigieren, beurteilen, Fragen stellen, Lernplan erstellen.</w:t>
            </w:r>
          </w:p>
        </w:tc>
      </w:tr>
      <w:tr>
        <w:trPr/>
        <w:tc>
          <w:tcPr>
            <w:tcW w:w="9626" w:type="dxa"/>
            <w:tcBorders>
              <w:top w:val="single" w:sz="2" w:space="0" w:color="1E2761"/>
              <w:start w:val="single" w:sz="2" w:space="0" w:color="1E2761"/>
              <w:bottom w:val="single" w:sz="2" w:space="0" w:color="1E2761"/>
              <w:end w:val="single" w:sz="2" w:space="0" w:color="1E2761"/>
            </w:tcBorders>
            <w:shd w:fill="F4F7FF" w:val="clear"/>
          </w:tcPr>
          <w:p>
            <w:pPr>
              <w:pStyle w:val="Normal"/>
              <w:spacing w:before="50" w:after="50"/>
              <w:jc w:val="start"/>
              <w:rPr/>
            </w:pPr>
            <w:r>
              <w:rPr>
                <w:rFonts w:eastAsia="Arial" w:cs="Arial"/>
                <w:b/>
                <w:bCs/>
                <w:color w:val="1E2761"/>
                <w:sz w:val="20"/>
                <w:szCs w:val="20"/>
              </w:rPr>
              <w:t xml:space="preserve">📅  </w:t>
            </w:r>
            <w:r>
              <w:rPr>
                <w:rFonts w:eastAsia="Arial" w:cs="Arial"/>
                <w:b/>
                <w:bCs/>
                <w:color w:val="1E2761"/>
                <w:sz w:val="20"/>
                <w:szCs w:val="20"/>
              </w:rPr>
              <w:t>Nächste Schritte bis zur Präsentation:</w:t>
            </w:r>
          </w:p>
        </w:tc>
      </w:tr>
      <w:tr>
        <w:trPr/>
        <w:tc>
          <w:tcPr>
            <w:tcW w:w="9626" w:type="dxa"/>
            <w:tcBorders>
              <w:bottom w:val="single" w:sz="2" w:space="0" w:color="AABBCC"/>
            </w:tcBorders>
            <w:tcMar>
              <w:top w:w="0" w:type="dxa"/>
              <w:start w:w="0" w:type="dxa"/>
              <w:bottom w:w="0" w:type="dxa"/>
              <w:end w:w="0" w:type="dxa"/>
            </w:tcMar>
          </w:tcPr>
          <w:p>
            <w:pPr>
              <w:pStyle w:val="Normal"/>
              <w:spacing w:before="240" w:after="0"/>
              <w:rPr/>
            </w:pPr>
            <w:r>
              <w:rPr/>
            </w:r>
          </w:p>
        </w:tc>
      </w:tr>
      <w:tr>
        <w:trPr/>
        <w:tc>
          <w:tcPr>
            <w:tcW w:w="9626" w:type="dxa"/>
            <w:tcBorders>
              <w:bottom w:val="single" w:sz="2" w:space="0" w:color="AABBCC"/>
            </w:tcBorders>
            <w:tcMar>
              <w:top w:w="0" w:type="dxa"/>
              <w:start w:w="0" w:type="dxa"/>
              <w:bottom w:w="0" w:type="dxa"/>
              <w:end w:w="0" w:type="dxa"/>
            </w:tcMar>
          </w:tcPr>
          <w:p>
            <w:pPr>
              <w:pStyle w:val="Normal"/>
              <w:spacing w:before="240" w:after="0"/>
              <w:rPr/>
            </w:pPr>
            <w:r>
              <w:rPr/>
            </w:r>
          </w:p>
        </w:tc>
      </w:tr>
      <w:tr>
        <w:trPr/>
        <w:tc>
          <w:tcPr>
            <w:tcW w:w="9626" w:type="dxa"/>
            <w:tcBorders>
              <w:bottom w:val="single" w:sz="2" w:space="0" w:color="AABBCC"/>
            </w:tcBorders>
            <w:tcMar>
              <w:top w:w="0" w:type="dxa"/>
              <w:start w:w="0" w:type="dxa"/>
              <w:bottom w:w="0" w:type="dxa"/>
              <w:end w:w="0" w:type="dxa"/>
            </w:tcMar>
          </w:tcPr>
          <w:p>
            <w:pPr>
              <w:pStyle w:val="Normal"/>
              <w:spacing w:before="240" w:after="0"/>
              <w:rPr/>
            </w:pPr>
            <w:r>
              <w:rPr/>
            </w:r>
          </w:p>
        </w:tc>
      </w:tr>
    </w:tbl>
    <w:p>
      <w:pPr>
        <w:pStyle w:val="Normal"/>
        <w:spacing w:before="120" w:after="120"/>
        <w:rPr/>
      </w:pPr>
      <w:r>
        <w:rPr/>
      </w:r>
    </w:p>
    <w:tbl>
      <w:tblPr>
        <w:tblW w:w="9626" w:type="dxa"/>
        <w:jc w:val="start"/>
        <w:tblInd w:w="0" w:type="dxa"/>
        <w:tblLayout w:type="fixed"/>
        <w:tblCellMar>
          <w:top w:w="80" w:type="dxa"/>
          <w:start w:w="150" w:type="dxa"/>
          <w:bottom w:w="80" w:type="dxa"/>
          <w:end w:w="150" w:type="dxa"/>
        </w:tblCellMar>
      </w:tblPr>
      <w:tblGrid>
        <w:gridCol w:w="9626"/>
      </w:tblGrid>
      <w:tr>
        <w:trPr/>
        <w:tc>
          <w:tcPr>
            <w:tcW w:w="9626" w:type="dxa"/>
            <w:tcBorders>
              <w:top w:val="single" w:sz="2" w:space="0" w:color="92400E"/>
              <w:start w:val="single" w:sz="2" w:space="0" w:color="92400E"/>
              <w:bottom w:val="single" w:sz="2" w:space="0" w:color="92400E"/>
              <w:end w:val="single" w:sz="2" w:space="0" w:color="92400E"/>
            </w:tcBorders>
            <w:shd w:fill="92400E" w:val="clear"/>
          </w:tcPr>
          <w:p>
            <w:pPr>
              <w:pStyle w:val="Normal"/>
              <w:spacing w:before="50" w:after="50"/>
              <w:jc w:val="start"/>
              <w:rPr/>
            </w:pPr>
            <w:r>
              <w:rPr>
                <w:rFonts w:eastAsia="Arial" w:cs="Arial"/>
                <w:b/>
                <w:bCs/>
                <w:color w:val="FFFFFF"/>
                <w:sz w:val="22"/>
                <w:szCs w:val="22"/>
              </w:rPr>
              <w:t xml:space="preserve">🏠  </w:t>
            </w:r>
            <w:r>
              <w:rPr>
                <w:rFonts w:eastAsia="Arial" w:cs="Arial"/>
                <w:b/>
                <w:bCs/>
                <w:color w:val="FFFFFF"/>
                <w:sz w:val="22"/>
                <w:szCs w:val="22"/>
              </w:rPr>
              <w:t>Hausaufgabe — verfeinert zuhause mit Claude</w:t>
            </w:r>
          </w:p>
        </w:tc>
      </w:tr>
      <w:tr>
        <w:trPr/>
        <w:tc>
          <w:tcPr>
            <w:tcW w:w="9626" w:type="dxa"/>
            <w:tcBorders>
              <w:top w:val="single" w:sz="2" w:space="0" w:color="92400E"/>
              <w:start w:val="single" w:sz="2" w:space="0" w:color="92400E"/>
              <w:bottom w:val="single" w:sz="2" w:space="0" w:color="92400E"/>
              <w:end w:val="single" w:sz="2" w:space="0" w:color="92400E"/>
            </w:tcBorders>
            <w:shd w:fill="FFFBEB" w:val="clear"/>
            <w:tcMar>
              <w:top w:w="90" w:type="dxa"/>
              <w:bottom w:w="90" w:type="dxa"/>
            </w:tcMar>
          </w:tcPr>
          <w:p>
            <w:pPr>
              <w:pStyle w:val="Normal"/>
              <w:spacing w:before="50" w:after="70"/>
              <w:jc w:val="start"/>
              <w:rPr/>
            </w:pPr>
            <w:r>
              <w:rPr>
                <w:rFonts w:eastAsia="Arial" w:cs="Arial"/>
                <w:b/>
                <w:bCs/>
                <w:color w:val="92400E"/>
                <w:sz w:val="20"/>
                <w:szCs w:val="20"/>
              </w:rPr>
              <w:t>Drei Prompts die euch weiterhelfen:</w:t>
            </w:r>
          </w:p>
          <w:tbl>
            <w:tblPr>
              <w:tblW w:w="9326" w:type="dxa"/>
              <w:jc w:val="start"/>
              <w:tblInd w:w="0" w:type="dxa"/>
              <w:tblLayout w:type="fixed"/>
              <w:tblCellMar>
                <w:top w:w="80" w:type="dxa"/>
                <w:start w:w="160" w:type="dxa"/>
                <w:bottom w:w="80" w:type="dxa"/>
                <w:end w:w="160" w:type="dxa"/>
              </w:tblCellMar>
            </w:tblPr>
            <w:tblGrid>
              <w:gridCol w:w="9326"/>
            </w:tblGrid>
            <w:tr>
              <w:trPr/>
              <w:tc>
                <w:tcPr>
                  <w:tcW w:w="9326" w:type="dxa"/>
                  <w:tcBorders>
                    <w:top w:val="single" w:sz="2" w:space="0" w:color="30363D"/>
                    <w:start w:val="single" w:sz="2" w:space="0" w:color="30363D"/>
                    <w:bottom w:val="single" w:sz="2" w:space="0" w:color="30363D"/>
                    <w:end w:val="single" w:sz="2" w:space="0" w:color="30363D"/>
                  </w:tcBorders>
                  <w:shd w:fill="0D1117" w:val="clear"/>
                </w:tcPr>
                <w:p>
                  <w:pPr>
                    <w:pStyle w:val="Normal"/>
                    <w:spacing w:before="28" w:after="28"/>
                    <w:ind w:start="160"/>
                    <w:rPr/>
                  </w:pPr>
                  <w:r>
                    <w:rPr>
                      <w:rFonts w:eastAsia="Courier New" w:cs="Courier New" w:ascii="Courier New" w:hAnsi="Courier New"/>
                      <w:color w:val="69F0AE"/>
                      <w:sz w:val="19"/>
                      <w:szCs w:val="19"/>
                    </w:rPr>
                    <w:t># 1 — Requirements-Check:</w:t>
                  </w:r>
                </w:p>
                <w:p>
                  <w:pPr>
                    <w:pStyle w:val="Normal"/>
                    <w:spacing w:before="28" w:after="28"/>
                    <w:ind w:start="160"/>
                    <w:rPr/>
                  </w:pPr>
                  <w:r>
                    <w:rPr>
                      <w:rFonts w:eastAsia="Courier New" w:cs="Courier New" w:ascii="Courier New" w:hAnsi="Courier New"/>
                      <w:color w:val="69F0AE"/>
                      <w:sz w:val="19"/>
                      <w:szCs w:val="19"/>
                    </w:rPr>
                    <w:t>«Was würde ein erfahrener Product Owner an unserem Canvas sofort bemängeln?»</w:t>
                  </w:r>
                </w:p>
                <w:p>
                  <w:pPr>
                    <w:pStyle w:val="Normal"/>
                    <w:spacing w:before="28" w:after="28"/>
                    <w:ind w:start="160"/>
                    <w:rPr/>
                  </w:pPr>
                  <w:r>
                    <w:rPr/>
                  </w:r>
                </w:p>
                <w:p>
                  <w:pPr>
                    <w:pStyle w:val="Normal"/>
                    <w:spacing w:before="28" w:after="28"/>
                    <w:ind w:start="160"/>
                    <w:rPr/>
                  </w:pPr>
                  <w:r>
                    <w:rPr>
                      <w:rFonts w:eastAsia="Courier New" w:cs="Courier New" w:ascii="Courier New" w:hAnsi="Courier New"/>
                      <w:color w:val="69F0AE"/>
                      <w:sz w:val="19"/>
                      <w:szCs w:val="19"/>
                    </w:rPr>
                    <w:t># 2 — Machbarkeits-Check:</w:t>
                  </w:r>
                </w:p>
                <w:p>
                  <w:pPr>
                    <w:pStyle w:val="Normal"/>
                    <w:spacing w:before="28" w:after="28"/>
                    <w:ind w:start="160"/>
                    <w:rPr/>
                  </w:pPr>
                  <w:r>
                    <w:rPr>
                      <w:rFonts w:eastAsia="Courier New" w:cs="Courier New" w:ascii="Courier New" w:hAnsi="Courier New"/>
                      <w:color w:val="69F0AE"/>
                      <w:sz w:val="19"/>
                      <w:szCs w:val="19"/>
                    </w:rPr>
                    <w:t>«Ist unser MVP in 3 Monaten mit einem 2-3 Personen Team realistisch?</w:t>
                  </w:r>
                </w:p>
                <w:p>
                  <w:pPr>
                    <w:pStyle w:val="Normal"/>
                    <w:spacing w:before="28" w:after="28"/>
                    <w:ind w:start="160"/>
                    <w:rPr/>
                  </w:pPr>
                  <w:r>
                    <w:rPr>
                      <w:rFonts w:eastAsia="Courier New" w:cs="Courier New" w:ascii="Courier New" w:hAnsi="Courier New"/>
                      <w:color w:val="69F0AE"/>
                      <w:sz w:val="19"/>
                      <w:szCs w:val="19"/>
                    </w:rPr>
                    <w:t xml:space="preserve"> </w:t>
                  </w:r>
                  <w:r>
                    <w:rPr>
                      <w:rFonts w:eastAsia="Courier New" w:cs="Courier New" w:ascii="Courier New" w:hAnsi="Courier New"/>
                      <w:color w:val="69F0AE"/>
                      <w:sz w:val="19"/>
                      <w:szCs w:val="19"/>
                    </w:rPr>
                    <w:t>Was müssen wir streichen?»</w:t>
                  </w:r>
                </w:p>
                <w:p>
                  <w:pPr>
                    <w:pStyle w:val="Normal"/>
                    <w:spacing w:before="28" w:after="28"/>
                    <w:ind w:start="160"/>
                    <w:rPr/>
                  </w:pPr>
                  <w:r>
                    <w:rPr/>
                  </w:r>
                </w:p>
                <w:p>
                  <w:pPr>
                    <w:pStyle w:val="Normal"/>
                    <w:spacing w:before="28" w:after="28"/>
                    <w:ind w:start="160"/>
                    <w:rPr/>
                  </w:pPr>
                  <w:r>
                    <w:rPr>
                      <w:rFonts w:eastAsia="Courier New" w:cs="Courier New" w:ascii="Courier New" w:hAnsi="Courier New"/>
                      <w:color w:val="69F0AE"/>
                      <w:sz w:val="19"/>
                      <w:szCs w:val="19"/>
                    </w:rPr>
                    <w:t># 3 — Präsentation vorbereiten:</w:t>
                  </w:r>
                </w:p>
                <w:p>
                  <w:pPr>
                    <w:pStyle w:val="Normal"/>
                    <w:spacing w:before="28" w:after="28"/>
                    <w:ind w:start="160"/>
                    <w:rPr/>
                  </w:pPr>
                  <w:r>
                    <w:rPr>
                      <w:rFonts w:eastAsia="Courier New" w:cs="Courier New" w:ascii="Courier New" w:hAnsi="Courier New"/>
                      <w:color w:val="69F0AE"/>
                      <w:sz w:val="19"/>
                      <w:szCs w:val="19"/>
                    </w:rPr>
                    <w:t>«Wir haben 5 Minuten. Welche 5 Punkte müssen wir unbedingt ansprechen?»</w:t>
                  </w:r>
                </w:p>
              </w:tc>
            </w:tr>
          </w:tbl>
          <w:p>
            <w:pPr>
              <w:pStyle w:val="Normal"/>
              <w:spacing w:before="70" w:after="70"/>
              <w:rPr/>
            </w:pPr>
            <w:r>
              <w:rPr/>
            </w:r>
          </w:p>
          <w:p>
            <w:pPr>
              <w:pStyle w:val="Normal"/>
              <w:spacing w:before="50" w:after="50"/>
              <w:jc w:val="start"/>
              <w:rPr/>
            </w:pPr>
            <w:r>
              <w:rPr>
                <w:rFonts w:eastAsia="Arial" w:cs="Arial"/>
                <w:b/>
                <w:bCs/>
                <w:color w:val="92400E"/>
                <w:sz w:val="20"/>
                <w:szCs w:val="20"/>
              </w:rPr>
              <w:t>Beim nächsten Mal präsentiert ihr:</w:t>
            </w:r>
          </w:p>
          <w:p>
            <w:pPr>
              <w:pStyle w:val="ListParagraph"/>
              <w:numPr>
                <w:ilvl w:val="0"/>
                <w:numId w:val="19"/>
              </w:numPr>
              <w:spacing w:before="35" w:after="35"/>
              <w:rPr/>
            </w:pPr>
            <w:r>
              <w:rPr>
                <w:rFonts w:eastAsia="Arial" w:cs="Arial"/>
                <w:color w:val="1E293B"/>
                <w:sz w:val="20"/>
                <w:szCs w:val="20"/>
              </w:rPr>
              <w:t>Projektname &amp; Idee in einem Satz</w:t>
            </w:r>
          </w:p>
          <w:p>
            <w:pPr>
              <w:pStyle w:val="ListParagraph"/>
              <w:numPr>
                <w:ilvl w:val="0"/>
                <w:numId w:val="1"/>
              </w:numPr>
              <w:spacing w:before="35" w:after="35"/>
              <w:rPr/>
            </w:pPr>
            <w:r>
              <w:rPr>
                <w:rFonts w:eastAsia="Arial" w:cs="Arial"/>
                <w:color w:val="1E293B"/>
                <w:sz w:val="20"/>
                <w:szCs w:val="20"/>
              </w:rPr>
              <w:t>Eure 3 Must-have User Stories</w:t>
            </w:r>
          </w:p>
          <w:p>
            <w:pPr>
              <w:pStyle w:val="ListParagraph"/>
              <w:numPr>
                <w:ilvl w:val="0"/>
                <w:numId w:val="1"/>
              </w:numPr>
              <w:spacing w:before="35" w:after="35"/>
              <w:rPr/>
            </w:pPr>
            <w:r>
              <w:rPr>
                <w:rFonts w:eastAsia="Arial" w:cs="Arial"/>
                <w:color w:val="1E293B"/>
                <w:sz w:val="20"/>
                <w:szCs w:val="20"/>
              </w:rPr>
              <w:t>Grösstes Risiko — und euer Plan B</w:t>
            </w:r>
          </w:p>
          <w:p>
            <w:pPr>
              <w:pStyle w:val="ListParagraph"/>
              <w:numPr>
                <w:ilvl w:val="0"/>
                <w:numId w:val="1"/>
              </w:numPr>
              <w:spacing w:before="35" w:after="35"/>
              <w:rPr/>
            </w:pPr>
            <w:r>
              <w:rPr>
                <w:rFonts w:eastAsia="Arial" w:cs="Arial"/>
                <w:color w:val="1E293B"/>
                <w:sz w:val="20"/>
                <w:szCs w:val="20"/>
              </w:rPr>
              <w:t>Wo setzt ihr AI konkret ein?</w:t>
            </w:r>
          </w:p>
          <w:p>
            <w:pPr>
              <w:pStyle w:val="ListParagraph"/>
              <w:numPr>
                <w:ilvl w:val="0"/>
                <w:numId w:val="1"/>
              </w:numPr>
              <w:spacing w:before="35" w:after="35"/>
              <w:rPr/>
            </w:pPr>
            <w:r>
              <w:rPr>
                <w:rFonts w:eastAsia="Arial" w:cs="Arial"/>
                <w:color w:val="1E293B"/>
                <w:sz w:val="20"/>
                <w:szCs w:val="20"/>
              </w:rPr>
              <w:t>Was bleibt noch offen?</w:t>
            </w:r>
          </w:p>
        </w:tc>
      </w:tr>
    </w:tbl>
    <w:p>
      <w:pPr>
        <w:pStyle w:val="Normal"/>
        <w:spacing w:before="80" w:after="80"/>
        <w:rPr/>
      </w:pPr>
      <w:r>
        <w:rPr/>
      </w:r>
    </w:p>
    <w:p>
      <w:pPr>
        <w:pStyle w:val="Normal"/>
        <w:pBdr>
          <w:bottom w:val="single" w:sz="6" w:space="1" w:color="0891B2"/>
        </w:pBdr>
        <w:spacing w:before="100" w:after="100"/>
        <w:rPr/>
      </w:pPr>
      <w:r>
        <w:rPr/>
      </w:r>
    </w:p>
    <w:p>
      <w:pPr>
        <w:pStyle w:val="Normal"/>
        <w:spacing w:before="50" w:after="50"/>
        <w:jc w:val="center"/>
        <w:rPr/>
      </w:pPr>
      <w:r>
        <w:rPr>
          <w:rFonts w:eastAsia="Arial" w:cs="Arial"/>
          <w:b w:val="false"/>
          <w:bCs w:val="false"/>
          <w:color w:val="475569"/>
          <w:sz w:val="17"/>
          <w:szCs w:val="17"/>
        </w:rPr>
        <w:t>CAS ADAI 2026 · BFH Biel · Modul 1 Tag 1 · Ilja Rasin</w:t>
      </w:r>
    </w:p>
    <w:sectPr>
      <w:type w:val="nextPage"/>
      <w:pgSz w:w="11906" w:h="16838"/>
      <w:pgMar w:left="900" w:right="900" w:gutter="0" w:header="0" w:top="900" w:footer="0" w:bottom="9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Arial Black">
    <w:charset w:val="00" w:characterSet="windows-1252"/>
    <w:family w:val="roman"/>
    <w:pitch w:val="variable"/>
  </w:font>
  <w:font w:name="Courier New">
    <w:charset w:val="00" w:characterSet="windows-1252"/>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8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de-CH"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0"/>
      <w:szCs w:val="20"/>
      <w:lang w:val="de-CH" w:eastAsia="zh-CN" w:bidi="hi-IN"/>
    </w:rPr>
  </w:style>
  <w:style w:type="paragraph" w:styleId="Heading1">
    <w:name w:val="heading 1"/>
    <w:basedOn w:val="berschrift"/>
    <w:qFormat/>
    <w:pPr/>
    <w:rPr>
      <w:color w:val="2E74B5"/>
      <w:sz w:val="32"/>
      <w:szCs w:val="32"/>
    </w:rPr>
  </w:style>
  <w:style w:type="paragraph" w:styleId="Heading2">
    <w:name w:val="heading 2"/>
    <w:basedOn w:val="berschrift"/>
    <w:qFormat/>
    <w:pPr/>
    <w:rPr>
      <w:color w:val="2E74B5"/>
      <w:sz w:val="26"/>
      <w:szCs w:val="26"/>
    </w:rPr>
  </w:style>
  <w:style w:type="paragraph" w:styleId="Heading3">
    <w:name w:val="heading 3"/>
    <w:basedOn w:val="berschrift"/>
    <w:qFormat/>
    <w:pPr/>
    <w:rPr>
      <w:color w:val="1F4D78"/>
      <w:sz w:val="24"/>
      <w:szCs w:val="24"/>
    </w:rPr>
  </w:style>
  <w:style w:type="paragraph" w:styleId="Heading4">
    <w:name w:val="heading 4"/>
    <w:basedOn w:val="berschrift"/>
    <w:qFormat/>
    <w:pPr/>
    <w:rPr>
      <w:i/>
      <w:iCs/>
      <w:color w:val="2E74B5"/>
    </w:rPr>
  </w:style>
  <w:style w:type="paragraph" w:styleId="Heading5">
    <w:name w:val="heading 5"/>
    <w:basedOn w:val="berschrift"/>
    <w:qFormat/>
    <w:pPr/>
    <w:rPr>
      <w:color w:val="2E74B5"/>
    </w:rPr>
  </w:style>
  <w:style w:type="paragraph" w:styleId="Heading6">
    <w:name w:val="heading 6"/>
    <w:basedOn w:val="berschrift"/>
    <w:qFormat/>
    <w:pPr/>
    <w:rPr>
      <w:color w:val="1F4D78"/>
    </w:rPr>
  </w:style>
  <w:style w:type="character" w:styleId="Hyperlink">
    <w:name w:val="Hyperlink"/>
    <w:uiPriority w:val="99"/>
    <w:unhideWhenUsed/>
    <w:rPr>
      <w:color w:val="0563C1"/>
      <w:u w:val="single"/>
    </w:rPr>
  </w:style>
  <w:style w:type="character" w:styleId="Funotenzeichen">
    <w:name w:val="Fußnotenzeichen"/>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Endnotenzeichen">
    <w:name w:val="Endnotenzeiche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character" w:styleId="Aufzhlungszeichen">
    <w:name w:val="Aufzählungszeichen"/>
    <w:qFormat/>
    <w:rPr>
      <w:rFonts w:ascii="OpenSymbol" w:hAnsi="OpenSymbol" w:eastAsia="OpenSymbol" w:cs="OpenSymbol"/>
    </w:rPr>
  </w:style>
  <w:style w:type="character" w:styleId="Nummerierungszeichen">
    <w:name w:val="Nummerierungszeichen"/>
    <w:qFormat/>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Verzeichnis">
    <w:name w:val="Verzeichnis"/>
    <w:basedOn w:val="Normal"/>
    <w:qFormat/>
    <w:pPr>
      <w:suppressLineNumbers/>
    </w:pPr>
    <w:rPr>
      <w:rFonts w:cs="Arial"/>
    </w:rPr>
  </w:style>
  <w:style w:type="paragraph" w:styleId="Title">
    <w:name w:val="Title"/>
    <w:basedOn w:val="berschrift"/>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0"/>
      <w:szCs w:val="20"/>
      <w:lang w:val="de-CH"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0"/>
      <w:szCs w:val="20"/>
      <w:lang w:val="de-CH"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abelleninhalt">
    <w:name w:val="Tabelleninhalt"/>
    <w:basedOn w:val="Normal"/>
    <w:qFormat/>
    <w:pPr>
      <w:widowControl w:val="false"/>
      <w:suppressLineNumbers/>
    </w:pPr>
    <w:rPr/>
  </w:style>
  <w:style w:type="paragraph" w:styleId="Tabellenberschrift">
    <w:name w:val="Tabellenüberschrift"/>
    <w:basedOn w:val="Tabelleninhalt"/>
    <w:qFormat/>
    <w:pPr>
      <w:suppressLineNumbers/>
      <w:jc w:val="center"/>
    </w:pPr>
    <w:rPr>
      <w:b/>
      <w:bCs/>
    </w:rPr>
  </w:style>
  <w:style w:type="paragraph" w:styleId="HorizontaleLinie">
    <w:name w:val="Horizontale Lini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68CE482115E7142B1C6BF76AD8FCEED" ma:contentTypeVersion="7" ma:contentTypeDescription="Ein neues Dokument erstellen." ma:contentTypeScope="" ma:versionID="acd299953943c82d4eb783490a1c855c">
  <xsd:schema xmlns:xsd="http://www.w3.org/2001/XMLSchema" xmlns:xs="http://www.w3.org/2001/XMLSchema" xmlns:p="http://schemas.microsoft.com/office/2006/metadata/properties" xmlns:ns2="4d62deb9-d706-4502-8e07-c932e172efd9" targetNamespace="http://schemas.microsoft.com/office/2006/metadata/properties" ma:root="true" ma:fieldsID="4672c01ccb0dfc0d8c1e64443845d4e1" ns2:_="">
    <xsd:import namespace="4d62deb9-d706-4502-8e07-c932e172ef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62deb9-d706-4502-8e07-c932e172ef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DE64B4-E576-40F9-91AF-229A1B7E2823}"/>
</file>

<file path=customXml/itemProps2.xml><?xml version="1.0" encoding="utf-8"?>
<ds:datastoreItem xmlns:ds="http://schemas.openxmlformats.org/officeDocument/2006/customXml" ds:itemID="{C9AE8557-B9E5-4B2D-B8F2-D7657E69126D}"/>
</file>

<file path=customXml/itemProps3.xml><?xml version="1.0" encoding="utf-8"?>
<ds:datastoreItem xmlns:ds="http://schemas.openxmlformats.org/officeDocument/2006/customXml" ds:itemID="{5E597420-6418-4A9E-8470-14CBEB8BD4BD}"/>
</file>

<file path=docProps/app.xml><?xml version="1.0" encoding="utf-8"?>
<Properties xmlns="http://schemas.openxmlformats.org/officeDocument/2006/extended-properties" xmlns:vt="http://schemas.openxmlformats.org/officeDocument/2006/docPropsVTypes">
  <Template/>
  <TotalTime>216</TotalTime>
  <Application>LibreOffice/25.8.5.2$Windows_X86_64 LibreOffice_project/9c8b85f387cc00a89945a79c9e6239f32e450ac2</Application>
  <AppVersion>15.0000</AppVersion>
  <Pages>14</Pages>
  <Words>3327</Words>
  <Characters>19725</Characters>
  <CharactersWithSpaces>22879</CharactersWithSpaces>
  <Paragraphs>298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
  <cp:revision>16</cp:revision>
  <dcterms:created xsi:type="dcterms:W3CDTF">2026-04-28T22:46:00Z</dcterms:created>
  <dcterms:modified xsi:type="dcterms:W3CDTF">2026-04-29T16:05:14Z</dcterms:modified>
  <dc:language>de-CH</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0x010100168CE482115E7142B1C6BF76AD8FCEED</vt:lpwstr>
  </property>
</Properties>
</file>