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91B2"/>
                <w:sz w:val="17"/>
                <w:szCs w:val="17"/>
              </w:rPr>
              <w:t xml:space="preserve">CAS Application Development with AI (ADAI) · 2026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Modul 3 · Tag 2  —  Lab 6: Architecture Finalisierung &amp; Pitch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BFH Biel · Ilja Rasin</w:t>
            </w:r>
          </w:p>
        </w:tc>
      </w:tr>
    </w:tbl>
    <w:p>
      <w:pPr>
        <w:pBdr>
          <w:bottom w:val="single" w:color="0891B2" w:sz="6" w:space="1"/>
        </w:pBdr>
        <w:spacing w:after="100" w:before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Lab 6 · Architecture Finalisierung &amp; Pitch</w:t>
      </w: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Heute schliesst ihr Modul 3 ab — mit einem vollständigen Architecture Draft und einem 5-minütigen Pitch vor der Gruppe.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Was ihr heute abliefert — Deliverables</w:t>
            </w:r>
          </w:p>
        </w:tc>
      </w:tr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2500"/>
              <w:gridCol w:w="6160"/>
            </w:tblGrid>
            <w:tr>
              <w:tc>
                <w:tcPr>
                  <w:tcW w:type="dxa" w:w="400"/>
                  <w:tcBorders>
                    <w:top w:val="single" w:color="3B82F6" w:sz="1"/>
                    <w:left w:val="single" w:color="3B82F6" w:sz="1"/>
                    <w:bottom w:val="single" w:color="3B82F6" w:sz="1"/>
                    <w:right w:val="single" w:color="3B82F6" w:sz="1"/>
                  </w:tcBorders>
                  <w:shd w:fill="3B82F6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82F6"/>
                      <w:sz w:val="19"/>
                      <w:szCs w:val="19"/>
                    </w:rPr>
                    <w:t xml:space="preserve">Finales C2 Container Diagram</w:t>
                  </w:r>
                </w:p>
              </w:tc>
              <w:tc>
                <w:tcPr>
                  <w:tcW w:type="dxa" w:w="6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Alle Container, Technologien, Kommunikation — begründet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4C1D95" w:sz="1"/>
                    <w:left w:val="single" w:color="4C1D95" w:sz="1"/>
                    <w:bottom w:val="single" w:color="4C1D95" w:sz="1"/>
                    <w:right w:val="single" w:color="4C1D95" w:sz="1"/>
                  </w:tcBorders>
                  <w:shd w:fill="4C1D9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C1D95"/>
                      <w:sz w:val="19"/>
                      <w:szCs w:val="19"/>
                    </w:rPr>
                    <w:t xml:space="preserve">ADR-001 (Technologie)</w:t>
                  </w:r>
                </w:p>
              </w:tc>
              <w:tc>
                <w:tcPr>
                  <w:tcW w:type="dxa" w:w="6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Erste Architektur-Entscheidung — finalisiert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4C1D95" w:sz="1"/>
                    <w:left w:val="single" w:color="4C1D95" w:sz="1"/>
                    <w:bottom w:val="single" w:color="4C1D95" w:sz="1"/>
                    <w:right w:val="single" w:color="4C1D95" w:sz="1"/>
                  </w:tcBorders>
                  <w:shd w:fill="4C1D9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C1D95"/>
                      <w:sz w:val="19"/>
                      <w:szCs w:val="19"/>
                    </w:rPr>
                    <w:t xml:space="preserve">ADR-002 (Pattern)</w:t>
                  </w:r>
                </w:p>
              </w:tc>
              <w:tc>
                <w:tcPr>
                  <w:tcW w:type="dxa" w:w="6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Monolith / Modularer Monolith / Microservices — final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C2626" w:sz="1"/>
                    <w:left w:val="single" w:color="DC2626" w:sz="1"/>
                    <w:bottom w:val="single" w:color="DC2626" w:sz="1"/>
                    <w:right w:val="single" w:color="DC2626" w:sz="1"/>
                  </w:tcBorders>
                  <w:shd w:fill="DC2626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C2626"/>
                      <w:sz w:val="19"/>
                      <w:szCs w:val="19"/>
                    </w:rPr>
                    <w:t xml:space="preserve">Pattern-Entscheidungsmatrix</w:t>
                  </w:r>
                </w:p>
              </w:tc>
              <w:tc>
                <w:tcPr>
                  <w:tcW w:type="dxa" w:w="6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Event-Driven / CQRS / API-First — was wann und warum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059669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9"/>
                      <w:szCs w:val="19"/>
                    </w:rPr>
                    <w:t xml:space="preserve">OpenAPI Spec (1 Endpoint)</w:t>
                  </w:r>
                </w:p>
              </w:tc>
              <w:tc>
                <w:tcPr>
                  <w:tcW w:type="dxa" w:w="6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Wichtigster Endpoint vollständig beschrieben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92400E" w:sz="1"/>
                    <w:left w:val="single" w:color="92400E" w:sz="1"/>
                    <w:bottom w:val="single" w:color="92400E" w:sz="1"/>
                    <w:right w:val="single" w:color="92400E" w:sz="1"/>
                  </w:tcBorders>
                  <w:shd w:fill="92400E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9"/>
                      <w:szCs w:val="19"/>
                    </w:rPr>
                    <w:t xml:space="preserve">Architecture Pitch</w:t>
                  </w:r>
                </w:p>
              </w:tc>
              <w:tc>
                <w:tcPr>
                  <w:tcW w:type="dxa" w:w="6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5 Min vor der Gruppe — Entscheidungen verteidigen</w:t>
                  </w:r>
                </w:p>
              </w:tc>
            </w:tr>
          </w:tbl>
          <w:p/>
        </w:tc>
      </w:tr>
    </w:tbl>
    <w:p>
      <w:pPr>
        <w:spacing w:after="8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1560"/>
        <w:gridCol w:w="936"/>
        <w:gridCol w:w="1560"/>
        <w:gridCol w:w="1560"/>
        <w:gridCol w:w="2184"/>
      </w:tblGrid>
      <w:tr>
        <w:tc>
          <w:tcPr>
            <w:tcW w:type="dxa" w:w="15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L1</w:t>
            </w:r>
          </w:p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13:00–13:45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AI-Review</w:t>
            </w:r>
          </w:p>
        </w:tc>
        <w:tc>
          <w:tcPr>
            <w:tcW w:type="dxa" w:w="15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L2</w:t>
            </w:r>
          </w:p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13:45–14:30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Draft finalisieren</w:t>
            </w:r>
          </w:p>
        </w:tc>
        <w:tc>
          <w:tcPr>
            <w:tcW w:type="dxa" w:w="1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–</w:t>
            </w:r>
          </w:p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14:30–14:45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Pause</w:t>
            </w:r>
          </w:p>
        </w:tc>
        <w:tc>
          <w:tcPr>
            <w:tcW w:type="dxa" w:w="15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L3</w:t>
            </w:r>
          </w:p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14:45–15:15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Pitch vorbereiten</w:t>
            </w:r>
          </w:p>
        </w:tc>
        <w:tc>
          <w:tcPr>
            <w:tcW w:type="dxa" w:w="15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22"/>
                <w:szCs w:val="22"/>
              </w:rPr>
              <w:t xml:space="preserve">L4</w:t>
            </w:r>
          </w:p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15:15–16:15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Architecture Pitch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L1</w:t>
            </w:r>
          </w:p>
        </w:tc>
        <w:tc>
          <w:tcPr>
            <w:tcW w:type="dxa" w:w="86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AI-Review des Architecture Drafts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·   13:00 – 13:45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Lasst AI euren Draft systematisch analysieren — bevor ihr finalisiert.</w:t>
            </w:r>
          </w:p>
        </w:tc>
      </w:tr>
    </w:tbl>
    <w:p>
      <w:pPr>
        <w:spacing w:after="80" w:before="80"/>
      </w:pP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Bevor ihr finalisiert — lasst AI vier kritische Fragen an euren Draft stellen. Das deckt Schwachstellen auf die ihr übersehen habt.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Review 1 · Konsistenz-Check (10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Hier ist unser Architecture Draft: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C2 Container Diagram: [EINFÜGEN]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ADR-001: [EINFÜGEN]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ADR-002: [EINFÜGEN]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Pattern-Entscheidungen: [EINFÜGEN]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Prüfe auf Konsistenz: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1. Stimmen ADRs mit dem C2-Diagram überein?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2. Gibt es Widersprüche zwischen den Entscheidungen?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3. Passen die gewählten Patterns zu unserem Team (2-3 Devs, 3 Monate)?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4. Was passt zusammen — was beisst sich?</w:t>
            </w:r>
          </w:p>
        </w:tc>
      </w:tr>
    </w:tbl>
    <w:p>
      <w:pPr>
        <w:spacing w:after="70"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Gefundene Widersprüche oder Inkonsistenzen: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</w:tbl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Review 2 · Skalierungs- und Security-Check (10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Analysiere unsere Architektur auf zwei Dimensionen: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Dimension 1 — Skalierung: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Was bricht als erstes bei 10x mehr Usern?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Wo ist unser Bottleneck?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Was müssten wir ändern für 100x?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Dimension 2 — Security: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Wo sind die grössten Angriffsflächen?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Welche OWASP Top-10 Risiken betreffen uns?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Was fehlt in unserer Architektur für GDPR-Compliance?</w:t>
            </w:r>
          </w:p>
        </w:tc>
      </w:tr>
    </w:tbl>
    <w:p>
      <w:pPr>
        <w:spacing w:after="70"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Skalierungs-Bottleneck: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</w:tbl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Grösste Security-Lücken: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</w:tbl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Review 3 · Reality-Check (10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Sei radikal ehrlich: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Gegeben: unser Team (2-3 Devs, 3 Monate, gemischter Background).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1. Welche Teile unserer Architektur sind zu komplex für uns?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2. Was würde ein Senior-Entwickler sofort vereinfachen?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3. Was sollten wir aus dem MVP streichen damit es realistisch wird?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4. Ist unser Architecture Draft ehrlich — oder Wunschdenken?</w:t>
            </w:r>
          </w:p>
        </w:tc>
      </w:tr>
    </w:tbl>
    <w:p>
      <w:pPr>
        <w:spacing w:after="70"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Was wir vereinfachen oder streichen: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</w:tbl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F2F2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</w:t>
            </w: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Ein vereinfachter Draft der wirklich gebaut werden kann ist besser als ein perfekter Draft der scheitert.</w:t>
            </w:r>
          </w:p>
        </w:tc>
      </w:tr>
    </w:tbl>
    <w:p>
      <w:pP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L2</w:t>
            </w:r>
          </w:p>
        </w:tc>
        <w:tc>
          <w:tcPr>
            <w:tcW w:type="dxa" w:w="86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Architecture Draft finalisieren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·   13:45 – 14:30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Alle Erkenntnisse einarbeiten — euer finales Dokument.</w:t>
            </w:r>
          </w:p>
        </w:tc>
      </w:tr>
    </w:tbl>
    <w:p>
      <w:pPr>
        <w:spacing w:after="80" w:before="80"/>
      </w:pP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Jetzt arbeitet ihr alle Erkenntnisse aus dem Review ein und erstellt den finalen Architecture Draft.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65F46"/>
          <w:sz w:val="21"/>
          <w:szCs w:val="21"/>
        </w:rPr>
        <w:t xml:space="preserve">Schritt 1 · C2 Diagram finalisieren (15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Basierend auf unserem Review — aktualisiere unser C2 Diagram: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Änderungen die wir einarbeiten wollen: [LISTE DER ÄNDERUNGEN]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Erstelle das finale C2 mit: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Allen Containern (Name, Technologie, Kurzbeschreibung)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Kommunikationspfeilen (sync/async, Protokoll)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Markierung: welche Container sind MVP-kritisch?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Markierung: was kommt nach MVP?</w:t>
            </w:r>
          </w:p>
        </w:tc>
      </w:tr>
    </w:tbl>
    <w:p>
      <w:pPr>
        <w:spacing w:after="70"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Finales C2 Container Diagram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  <w:gridCol w:w="2000"/>
              <w:gridCol w:w="1800"/>
              <w:gridCol w:w="1660"/>
            </w:tblGrid>
            <w:tr>
              <w:tc>
                <w:tcPr>
                  <w:tcW w:type="dxa" w:w="180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Container</w:t>
                  </w:r>
                </w:p>
              </w:tc>
              <w:tc>
                <w:tcPr>
                  <w:tcW w:type="dxa" w:w="180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Technologie</w:t>
                  </w:r>
                </w:p>
              </w:tc>
              <w:tc>
                <w:tcPr>
                  <w:tcW w:type="dxa" w:w="200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Aufgabe</w:t>
                  </w:r>
                </w:p>
              </w:tc>
              <w:tc>
                <w:tcPr>
                  <w:tcW w:type="dxa" w:w="180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Kommuniziert mit</w:t>
                  </w:r>
                </w:p>
              </w:tc>
              <w:tc>
                <w:tcPr>
                  <w:tcW w:type="dxa" w:w="166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MVP?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6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6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6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6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6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6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65F46"/>
          <w:sz w:val="21"/>
          <w:szCs w:val="21"/>
        </w:rPr>
        <w:t xml:space="preserve">Schritt 2 · ADRs finalisieren (15 Min)</w:t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Überarbeitet eure beiden ADRs basierend auf dem Review. Jedes ADR final — bereit für euer Projekt-Repo: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ADR-001 finalisiert:</w:t>
            </w:r>
          </w:p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4C1D95" w:sz="1"/>
                    <w:left w:val="single" w:color="4C1D95" w:sz="1"/>
                    <w:bottom w:val="single" w:color="4C1D95" w:sz="1"/>
                    <w:right w:val="single" w:color="4C1D95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C1D95"/>
                      <w:sz w:val="18"/>
                      <w:szCs w:val="18"/>
                    </w:rPr>
                    <w:t xml:space="preserve">Titel:</w:t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>
            <w:pPr>
              <w:spacing w:after="30" w:before="30"/>
            </w:pPr>
          </w:p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4C1D95" w:sz="1"/>
                    <w:left w:val="single" w:color="4C1D95" w:sz="1"/>
                    <w:bottom w:val="single" w:color="4C1D95" w:sz="1"/>
                    <w:right w:val="single" w:color="4C1D95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C1D95"/>
                      <w:sz w:val="18"/>
                      <w:szCs w:val="18"/>
                    </w:rPr>
                    <w:t xml:space="preserve">Entscheidung:</w:t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>
            <w:pPr>
              <w:spacing w:after="30" w:before="30"/>
            </w:pPr>
          </w:p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4C1D95" w:sz="1"/>
                    <w:left w:val="single" w:color="4C1D95" w:sz="1"/>
                    <w:bottom w:val="single" w:color="4C1D95" w:sz="1"/>
                    <w:right w:val="single" w:color="4C1D95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C1D95"/>
                      <w:sz w:val="18"/>
                      <w:szCs w:val="18"/>
                    </w:rPr>
                    <w:t xml:space="preserve">Wichtigste Konsequenz:</w:t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ADR-002 finalisiert:</w:t>
            </w:r>
          </w:p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4C1D95" w:sz="1"/>
                    <w:left w:val="single" w:color="4C1D95" w:sz="1"/>
                    <w:bottom w:val="single" w:color="4C1D95" w:sz="1"/>
                    <w:right w:val="single" w:color="4C1D95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C1D95"/>
                      <w:sz w:val="18"/>
                      <w:szCs w:val="18"/>
                    </w:rPr>
                    <w:t xml:space="preserve">Titel:</w:t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>
            <w:pPr>
              <w:spacing w:after="30" w:before="30"/>
            </w:pPr>
          </w:p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4C1D95" w:sz="1"/>
                    <w:left w:val="single" w:color="4C1D95" w:sz="1"/>
                    <w:bottom w:val="single" w:color="4C1D95" w:sz="1"/>
                    <w:right w:val="single" w:color="4C1D95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C1D95"/>
                      <w:sz w:val="18"/>
                      <w:szCs w:val="18"/>
                    </w:rPr>
                    <w:t xml:space="preserve">Entscheidung:</w:t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>
            <w:pPr>
              <w:spacing w:after="30" w:before="30"/>
            </w:pPr>
          </w:p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4C1D95" w:sz="1"/>
                    <w:left w:val="single" w:color="4C1D95" w:sz="1"/>
                    <w:bottom w:val="single" w:color="4C1D95" w:sz="1"/>
                    <w:right w:val="single" w:color="4C1D95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C1D95"/>
                      <w:sz w:val="18"/>
                      <w:szCs w:val="18"/>
                    </w:rPr>
                    <w:t xml:space="preserve">Wichtigste Konsequenz:</w:t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/>
        </w:tc>
      </w:tr>
    </w:tbl>
    <w:p>
      <w:pP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L3</w:t>
            </w:r>
          </w:p>
        </w:tc>
        <w:tc>
          <w:tcPr>
            <w:tcW w:type="dxa" w:w="86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Architecture Pitch vorbereiten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·   14:45 – 15:15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5 Minuten — euren Architektur-Entscheidungen verteidigen.</w:t>
            </w:r>
          </w:p>
        </w:tc>
      </w:tr>
    </w:tbl>
    <w:p>
      <w:pPr>
        <w:spacing w:after="80" w:before="80"/>
      </w:pP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Jedes Team hat 5 Minuten. Ihr präsentiert euren Architecture Draft — und verteidigt eure Entscheidungen. Die anderen Teams stellen Fragen.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Pitch-Struktur — 5 Minuten</w:t>
            </w:r>
          </w:p>
        </w:tc>
      </w:tr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1500"/>
              <w:gridCol w:w="6760"/>
            </w:tblGrid>
            <w:tr>
              <w:tc>
                <w:tcPr>
                  <w:tcW w:type="dxa" w:w="800"/>
                  <w:tcBorders>
                    <w:top w:val="single" w:color="92400E" w:sz="1"/>
                    <w:left w:val="single" w:color="92400E" w:sz="1"/>
                    <w:bottom w:val="single" w:color="92400E" w:sz="1"/>
                    <w:right w:val="single" w:color="92400E" w:sz="1"/>
                  </w:tcBorders>
                  <w:shd w:fill="FFFBE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9"/>
                      <w:szCs w:val="19"/>
                    </w:rPr>
                    <w:t xml:space="preserve">1 Min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761"/>
                      <w:sz w:val="19"/>
                      <w:szCs w:val="19"/>
                    </w:rPr>
                    <w:t xml:space="preserve">Das System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Was baut ihr? Für wen? Welches Problem löst es? — in 60 Sekunden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92400E" w:sz="1"/>
                    <w:left w:val="single" w:color="92400E" w:sz="1"/>
                    <w:bottom w:val="single" w:color="92400E" w:sz="1"/>
                    <w:right w:val="single" w:color="92400E" w:sz="1"/>
                  </w:tcBorders>
                  <w:shd w:fill="FFFBE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9"/>
                      <w:szCs w:val="19"/>
                    </w:rPr>
                    <w:t xml:space="preserve">1 Min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761"/>
                      <w:sz w:val="19"/>
                      <w:szCs w:val="19"/>
                    </w:rPr>
                    <w:t xml:space="preserve">C2 zeigen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Euer Container Diagram — kurz erklären was wo läuft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92400E" w:sz="1"/>
                    <w:left w:val="single" w:color="92400E" w:sz="1"/>
                    <w:bottom w:val="single" w:color="92400E" w:sz="1"/>
                    <w:right w:val="single" w:color="92400E" w:sz="1"/>
                  </w:tcBorders>
                  <w:shd w:fill="FFFBE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9"/>
                      <w:szCs w:val="19"/>
                    </w:rPr>
                    <w:t xml:space="preserve">1 Min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761"/>
                      <w:sz w:val="19"/>
                      <w:szCs w:val="19"/>
                    </w:rPr>
                    <w:t xml:space="preserve">Wichtigstes ADR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Eure kritischste Entscheidung — und warum ihr sie so getroffen habt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92400E" w:sz="1"/>
                    <w:left w:val="single" w:color="92400E" w:sz="1"/>
                    <w:bottom w:val="single" w:color="92400E" w:sz="1"/>
                    <w:right w:val="single" w:color="92400E" w:sz="1"/>
                  </w:tcBorders>
                  <w:shd w:fill="FFFBE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9"/>
                      <w:szCs w:val="19"/>
                    </w:rPr>
                    <w:t xml:space="preserve">1 Min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761"/>
                      <w:sz w:val="19"/>
                      <w:szCs w:val="19"/>
                    </w:rPr>
                    <w:t xml:space="preserve">Pattern-Wahl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Monolith / Modularer Monolith? Warum? Was spricht dagegen?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92400E" w:sz="1"/>
                    <w:left w:val="single" w:color="92400E" w:sz="1"/>
                    <w:bottom w:val="single" w:color="92400E" w:sz="1"/>
                    <w:right w:val="single" w:color="92400E" w:sz="1"/>
                  </w:tcBorders>
                  <w:shd w:fill="FFFBEB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9"/>
                      <w:szCs w:val="19"/>
                    </w:rPr>
                    <w:t xml:space="preserve">1 Min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761"/>
                      <w:sz w:val="19"/>
                      <w:szCs w:val="19"/>
                    </w:rPr>
                    <w:t xml:space="preserve">Offene Fragen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Was bleibt unsicher? Was klärt ihr in Modul 4 &amp; 5?</w:t>
                  </w:r>
                </w:p>
              </w:tc>
            </w:tr>
          </w:tbl>
          <w:p/>
        </w:tc>
      </w:tr>
    </w:tbl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Pitch vorbereiten mit AI (20 Min):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Wir haben 5 Minuten um unsere Architektur zu pitchen.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Hier ist unser finaler Architecture Draft: [EINFÜGEN]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Hilf uns: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1. Den stärksten 1-Satz für unser System formulieren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2. Die 3 Punkte identifizieren die ein CTO sofort fragen würde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3. Vorbereiten wie wir auf 'Warum nicht Microservices?' antworten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4. Vorbereiten wie wir auf 'Was ist euer grösstes Risiko?' antworten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5. Was wir NICHT sagen sollten um Zeit zu sparen</w:t>
            </w:r>
          </w:p>
        </w:tc>
      </w:tr>
    </w:tbl>
    <w:p>
      <w:pPr>
        <w:spacing w:after="70" w:before="7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92400E" w:sz="1"/>
                    <w:left w:val="single" w:color="92400E" w:sz="1"/>
                    <w:bottom w:val="single" w:color="92400E" w:sz="1"/>
                    <w:right w:val="single" w:color="92400E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8"/>
                      <w:szCs w:val="18"/>
                    </w:rPr>
                    <w:t xml:space="preserve">Unser 1-Satz für das System:</w:t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>
            <w:pPr>
              <w:spacing w:after="40" w:before="40"/>
            </w:pPr>
          </w:p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92400E" w:sz="1"/>
                    <w:left w:val="single" w:color="92400E" w:sz="1"/>
                    <w:bottom w:val="single" w:color="92400E" w:sz="1"/>
                    <w:right w:val="single" w:color="92400E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8"/>
                      <w:szCs w:val="18"/>
                    </w:rPr>
                    <w:t xml:space="preserve">Antwort auf: «Warum nicht Microservices?»</w:t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92400E" w:sz="1"/>
                    <w:left w:val="single" w:color="92400E" w:sz="1"/>
                    <w:bottom w:val="single" w:color="92400E" w:sz="1"/>
                    <w:right w:val="single" w:color="92400E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8"/>
                      <w:szCs w:val="18"/>
                    </w:rPr>
                    <w:t xml:space="preserve">Antwort auf: «Was ist euer grösstes Risiko?»</w:t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>
            <w:pPr>
              <w:spacing w:after="40" w:before="40"/>
            </w:pPr>
          </w:p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92400E" w:sz="1"/>
                    <w:left w:val="single" w:color="92400E" w:sz="1"/>
                    <w:bottom w:val="single" w:color="92400E" w:sz="1"/>
                    <w:right w:val="single" w:color="92400E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8"/>
                      <w:szCs w:val="18"/>
                    </w:rPr>
                    <w:t xml:space="preserve">Was wir NICHT sagen werden:</w:t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/>
        </w:tc>
      </w:tr>
    </w:tbl>
    <w:p>
      <w:pP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L4</w:t>
            </w:r>
          </w:p>
        </w:tc>
        <w:tc>
          <w:tcPr>
            <w:tcW w:type="dxa" w:w="86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Architecture Pitch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·   15:15 – 16:15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Jedes Team präsentiert · Jedes Team stellt Fragen · 10 Min pro Team.</w:t>
            </w:r>
          </w:p>
        </w:tc>
      </w:tr>
    </w:tbl>
    <w:p>
      <w:pPr>
        <w:spacing w:after="80" w:before="80"/>
      </w:pP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Jetzt wird es ernst. Ihr verteidigt eure Architektur-Entscheidungen vor der Gruppe. Das ist wie ein echtes Design Review in einem Unternehmen.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Fragen für das Publikum — stellt mindestens 2 pro Team</w:t>
            </w:r>
          </w:p>
        </w:tc>
      </w:tr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460"/>
            </w:tblGrid>
            <w:tr>
              <w:tc>
                <w:tcPr>
                  <w:tcW w:type="dxa" w:w="600"/>
                  <w:tcBorders>
                    <w:top w:val="single" w:color="DC2626" w:sz="1"/>
                    <w:left w:val="single" w:color="DC2626" w:sz="1"/>
                    <w:bottom w:val="single" w:color="DC2626" w:sz="1"/>
                    <w:right w:val="single" w:color="DC2626" w:sz="1"/>
                  </w:tcBorders>
                  <w:shd w:fill="DC2626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01</w:t>
                  </w:r>
                </w:p>
              </w:tc>
              <w:tc>
                <w:tcPr>
                  <w:tcW w:type="dxa" w:w="8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top"/>
                </w:tcPr>
                <w:p>
                  <w:pPr>
                    <w:spacing w:after="25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C2626"/>
                      <w:sz w:val="20"/>
                      <w:szCs w:val="20"/>
                    </w:rPr>
                    <w:t xml:space="preserve">Single Point of Failure?</w:t>
                  </w:r>
                </w:p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Was passiert wenn [Container X] ausfällt? Gibt es Fallbacks?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92400E" w:sz="1"/>
                    <w:left w:val="single" w:color="92400E" w:sz="1"/>
                    <w:bottom w:val="single" w:color="92400E" w:sz="1"/>
                    <w:right w:val="single" w:color="92400E" w:sz="1"/>
                  </w:tcBorders>
                  <w:shd w:fill="92400E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02</w:t>
                  </w:r>
                </w:p>
              </w:tc>
              <w:tc>
                <w:tcPr>
                  <w:tcW w:type="dxa" w:w="8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top"/>
                </w:tcPr>
                <w:p>
                  <w:pPr>
                    <w:spacing w:after="25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20"/>
                      <w:szCs w:val="20"/>
                    </w:rPr>
                    <w:t xml:space="preserve">Warum diese Technologie?</w:t>
                  </w:r>
                </w:p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Was war die Alternative? Warum habt ihr sie abgelehnt?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4C1D95" w:sz="1"/>
                    <w:left w:val="single" w:color="4C1D95" w:sz="1"/>
                    <w:bottom w:val="single" w:color="4C1D95" w:sz="1"/>
                    <w:right w:val="single" w:color="4C1D95" w:sz="1"/>
                  </w:tcBorders>
                  <w:shd w:fill="4C1D95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03</w:t>
                  </w:r>
                </w:p>
              </w:tc>
              <w:tc>
                <w:tcPr>
                  <w:tcW w:type="dxa" w:w="8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top"/>
                </w:tcPr>
                <w:p>
                  <w:pPr>
                    <w:spacing w:after="25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C1D95"/>
                      <w:sz w:val="20"/>
                      <w:szCs w:val="20"/>
                    </w:rPr>
                    <w:t xml:space="preserve">Passt das Pattern wirklich?</w:t>
                  </w:r>
                </w:p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Ihr sagt Modularer Monolith — aber euer C2 sieht aus wie Microservices?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3B82F6" w:sz="1"/>
                    <w:left w:val="single" w:color="3B82F6" w:sz="1"/>
                    <w:bottom w:val="single" w:color="3B82F6" w:sz="1"/>
                    <w:right w:val="single" w:color="3B82F6" w:sz="1"/>
                  </w:tcBorders>
                  <w:shd w:fill="3B82F6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04</w:t>
                  </w:r>
                </w:p>
              </w:tc>
              <w:tc>
                <w:tcPr>
                  <w:tcW w:type="dxa" w:w="8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top"/>
                </w:tcPr>
                <w:p>
                  <w:pPr>
                    <w:spacing w:after="25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82F6"/>
                      <w:sz w:val="20"/>
                      <w:szCs w:val="20"/>
                    </w:rPr>
                    <w:t xml:space="preserve">Was ist euer MVP-Critical Path?</w:t>
                  </w:r>
                </w:p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Welche 3 Container müssen als erstes stehen damit ihr testen könnt?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65F46" w:sz="1"/>
                    <w:left w:val="single" w:color="065F46" w:sz="1"/>
                    <w:bottom w:val="single" w:color="065F46" w:sz="1"/>
                    <w:right w:val="single" w:color="065F46" w:sz="1"/>
                  </w:tcBorders>
                  <w:shd w:fill="065F46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05</w:t>
                  </w:r>
                </w:p>
              </w:tc>
              <w:tc>
                <w:tcPr>
                  <w:tcW w:type="dxa" w:w="8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top"/>
                </w:tcPr>
                <w:p>
                  <w:pPr>
                    <w:spacing w:after="25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65F46"/>
                      <w:sz w:val="20"/>
                      <w:szCs w:val="20"/>
                    </w:rPr>
                    <w:t xml:space="preserve">Wie testet ihr das?</w:t>
                  </w:r>
                </w:p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Wie schreibt ihr Tests für eure Architektur? Was ist schwer testbar?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06</w:t>
                  </w:r>
                </w:p>
              </w:tc>
              <w:tc>
                <w:tcPr>
                  <w:tcW w:type="dxa" w:w="8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top"/>
                </w:tcPr>
                <w:p>
                  <w:pPr>
                    <w:spacing w:after="25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761"/>
                      <w:sz w:val="20"/>
                      <w:szCs w:val="20"/>
                    </w:rPr>
                    <w:t xml:space="preserve">Was würdet ihr heute anders machen?</w:t>
                  </w:r>
                </w:p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Im Nachhinein — welche Entscheidung bereut ihr schon jetzt?</w:t>
                  </w:r>
                </w:p>
              </w:tc>
            </w:tr>
          </w:tbl>
          <w:p/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Feedback-Protokoll — für das Publikum: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22"/>
                <w:szCs w:val="22"/>
              </w:rPr>
              <w:t xml:space="preserve">Team 1</w:t>
            </w:r>
          </w:p>
        </w:tc>
      </w:tr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tbl>
            <w:tblPr>
              <w:tblW w:type="dxa" w:w="90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530"/>
              <w:gridCol w:w="4530"/>
            </w:tblGrid>
            <w:tr>
              <w:tc>
                <w:tcPr>
                  <w:tcW w:type="dxa" w:w="45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tbl>
                  <w:tblPr>
                    <w:tblW w:type="dxa" w:w="433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30"/>
                  </w:tblGrid>
                  <w:tr>
                    <w:tc>
                      <w:tcPr>
                        <w:tcW w:type="dxa" w:w="4330"/>
                        <w:tcBorders>
                          <w:top w:val="single" w:color="065F46" w:sz="1"/>
                          <w:left w:val="single" w:color="065F46" w:sz="1"/>
                          <w:bottom w:val="single" w:color="065F46" w:sz="1"/>
                          <w:right w:val="single" w:color="065F46" w:sz="1"/>
                        </w:tcBorders>
                        <w:shd w:fill="F4F7FF" w:val="clear"/>
                        <w:tcMar>
                          <w:top w:type="dxa" w:w="60"/>
                          <w:left w:type="dxa" w:w="150"/>
                          <w:bottom w:type="dxa" w:w="60"/>
                          <w:right w:type="dxa" w:w="150"/>
                        </w:tcMar>
                        <w:vAlign w:val="top"/>
                      </w:tcPr>
                      <w:p>
                        <w:pPr>
                          <w:spacing w:after="50" w:before="5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65F46"/>
                            <w:sz w:val="18"/>
                            <w:szCs w:val="18"/>
                          </w:rPr>
                          <w:t xml:space="preserve">Stärkste Architektur-Entscheidung:</w:t>
                        </w: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</w:tbl>
                <w:p>
                  <w:pPr>
                    <w:spacing w:after="40" w:before="40"/>
                  </w:pPr>
                </w:p>
                <w:tbl>
                  <w:tblPr>
                    <w:tblW w:type="dxa" w:w="433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30"/>
                  </w:tblGrid>
                  <w:tr>
                    <w:tc>
                      <w:tcPr>
                        <w:tcW w:type="dxa" w:w="4330"/>
                        <w:tcBorders>
                          <w:top w:val="single" w:color="1E2761" w:sz="1"/>
                          <w:left w:val="single" w:color="1E2761" w:sz="1"/>
                          <w:bottom w:val="single" w:color="1E2761" w:sz="1"/>
                          <w:right w:val="single" w:color="1E2761" w:sz="1"/>
                        </w:tcBorders>
                        <w:shd w:fill="F4F7FF" w:val="clear"/>
                        <w:tcMar>
                          <w:top w:type="dxa" w:w="60"/>
                          <w:left w:type="dxa" w:w="150"/>
                          <w:bottom w:type="dxa" w:w="60"/>
                          <w:right w:type="dxa" w:w="150"/>
                        </w:tcMar>
                        <w:vAlign w:val="top"/>
                      </w:tcPr>
                      <w:p>
                        <w:pPr>
                          <w:spacing w:after="50" w:before="5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E2761"/>
                            <w:sz w:val="18"/>
                            <w:szCs w:val="18"/>
                          </w:rPr>
                          <w:t xml:space="preserve">Unsere Frage an das Team:</w:t>
                        </w: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</w:tbl>
                <w:p/>
              </w:tc>
              <w:tc>
                <w:tcPr>
                  <w:tcW w:type="dxa" w:w="45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tbl>
                  <w:tblPr>
                    <w:tblW w:type="dxa" w:w="433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30"/>
                  </w:tblGrid>
                  <w:tr>
                    <w:tc>
                      <w:tcPr>
                        <w:tcW w:type="dxa" w:w="4330"/>
                        <w:tcBorders>
                          <w:top w:val="single" w:color="DC2626" w:sz="1"/>
                          <w:left w:val="single" w:color="DC2626" w:sz="1"/>
                          <w:bottom w:val="single" w:color="DC2626" w:sz="1"/>
                          <w:right w:val="single" w:color="DC2626" w:sz="1"/>
                        </w:tcBorders>
                        <w:shd w:fill="F4F7FF" w:val="clear"/>
                        <w:tcMar>
                          <w:top w:type="dxa" w:w="60"/>
                          <w:left w:type="dxa" w:w="150"/>
                          <w:bottom w:type="dxa" w:w="60"/>
                          <w:right w:type="dxa" w:w="150"/>
                        </w:tcMar>
                        <w:vAlign w:val="top"/>
                      </w:tcPr>
                      <w:p>
                        <w:pPr>
                          <w:spacing w:after="50" w:before="5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DC2626"/>
                            <w:sz w:val="18"/>
                            <w:szCs w:val="18"/>
                          </w:rPr>
                          <w:t xml:space="preserve">Schwächste Stelle / was wir anders machen würden:</w:t>
                        </w: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</w:tbl>
                <w:p>
                  <w:pPr>
                    <w:spacing w:after="40" w:before="40"/>
                  </w:pPr>
                </w:p>
                <w:tbl>
                  <w:tblPr>
                    <w:tblW w:type="dxa" w:w="433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30"/>
                  </w:tblGrid>
                  <w:tr>
                    <w:tc>
                      <w:tcPr>
                        <w:tcW w:type="dxa" w:w="4330"/>
                        <w:tcBorders>
                          <w:top w:val="single" w:color="92400E" w:sz="1"/>
                          <w:left w:val="single" w:color="92400E" w:sz="1"/>
                          <w:bottom w:val="single" w:color="92400E" w:sz="1"/>
                          <w:right w:val="single" w:color="92400E" w:sz="1"/>
                        </w:tcBorders>
                        <w:shd w:fill="F4F7FF" w:val="clear"/>
                        <w:tcMar>
                          <w:top w:type="dxa" w:w="60"/>
                          <w:left w:type="dxa" w:w="150"/>
                          <w:bottom w:type="dxa" w:w="60"/>
                          <w:right w:type="dxa" w:w="150"/>
                        </w:tcMar>
                        <w:vAlign w:val="top"/>
                      </w:tcPr>
                      <w:p>
                        <w:pPr>
                          <w:spacing w:after="50" w:before="5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92400E"/>
                            <w:sz w:val="18"/>
                            <w:szCs w:val="18"/>
                          </w:rPr>
                          <w:t xml:space="preserve">Was wir von diesem Team lernen:</w:t>
                        </w: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22"/>
                <w:szCs w:val="22"/>
              </w:rPr>
              <w:t xml:space="preserve">Team 2</w:t>
            </w:r>
          </w:p>
        </w:tc>
      </w:tr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tbl>
            <w:tblPr>
              <w:tblW w:type="dxa" w:w="90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530"/>
              <w:gridCol w:w="4530"/>
            </w:tblGrid>
            <w:tr>
              <w:tc>
                <w:tcPr>
                  <w:tcW w:type="dxa" w:w="45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tbl>
                  <w:tblPr>
                    <w:tblW w:type="dxa" w:w="433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30"/>
                  </w:tblGrid>
                  <w:tr>
                    <w:tc>
                      <w:tcPr>
                        <w:tcW w:type="dxa" w:w="4330"/>
                        <w:tcBorders>
                          <w:top w:val="single" w:color="065F46" w:sz="1"/>
                          <w:left w:val="single" w:color="065F46" w:sz="1"/>
                          <w:bottom w:val="single" w:color="065F46" w:sz="1"/>
                          <w:right w:val="single" w:color="065F46" w:sz="1"/>
                        </w:tcBorders>
                        <w:shd w:fill="F4F7FF" w:val="clear"/>
                        <w:tcMar>
                          <w:top w:type="dxa" w:w="60"/>
                          <w:left w:type="dxa" w:w="150"/>
                          <w:bottom w:type="dxa" w:w="60"/>
                          <w:right w:type="dxa" w:w="150"/>
                        </w:tcMar>
                        <w:vAlign w:val="top"/>
                      </w:tcPr>
                      <w:p>
                        <w:pPr>
                          <w:spacing w:after="50" w:before="5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65F46"/>
                            <w:sz w:val="18"/>
                            <w:szCs w:val="18"/>
                          </w:rPr>
                          <w:t xml:space="preserve">Stärkste Architektur-Entscheidung:</w:t>
                        </w: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</w:tbl>
                <w:p>
                  <w:pPr>
                    <w:spacing w:after="40" w:before="40"/>
                  </w:pPr>
                </w:p>
                <w:tbl>
                  <w:tblPr>
                    <w:tblW w:type="dxa" w:w="433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30"/>
                  </w:tblGrid>
                  <w:tr>
                    <w:tc>
                      <w:tcPr>
                        <w:tcW w:type="dxa" w:w="4330"/>
                        <w:tcBorders>
                          <w:top w:val="single" w:color="1E2761" w:sz="1"/>
                          <w:left w:val="single" w:color="1E2761" w:sz="1"/>
                          <w:bottom w:val="single" w:color="1E2761" w:sz="1"/>
                          <w:right w:val="single" w:color="1E2761" w:sz="1"/>
                        </w:tcBorders>
                        <w:shd w:fill="F4F7FF" w:val="clear"/>
                        <w:tcMar>
                          <w:top w:type="dxa" w:w="60"/>
                          <w:left w:type="dxa" w:w="150"/>
                          <w:bottom w:type="dxa" w:w="60"/>
                          <w:right w:type="dxa" w:w="150"/>
                        </w:tcMar>
                        <w:vAlign w:val="top"/>
                      </w:tcPr>
                      <w:p>
                        <w:pPr>
                          <w:spacing w:after="50" w:before="5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E2761"/>
                            <w:sz w:val="18"/>
                            <w:szCs w:val="18"/>
                          </w:rPr>
                          <w:t xml:space="preserve">Unsere Frage an das Team:</w:t>
                        </w: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</w:tbl>
                <w:p/>
              </w:tc>
              <w:tc>
                <w:tcPr>
                  <w:tcW w:type="dxa" w:w="45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tbl>
                  <w:tblPr>
                    <w:tblW w:type="dxa" w:w="433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30"/>
                  </w:tblGrid>
                  <w:tr>
                    <w:tc>
                      <w:tcPr>
                        <w:tcW w:type="dxa" w:w="4330"/>
                        <w:tcBorders>
                          <w:top w:val="single" w:color="DC2626" w:sz="1"/>
                          <w:left w:val="single" w:color="DC2626" w:sz="1"/>
                          <w:bottom w:val="single" w:color="DC2626" w:sz="1"/>
                          <w:right w:val="single" w:color="DC2626" w:sz="1"/>
                        </w:tcBorders>
                        <w:shd w:fill="F4F7FF" w:val="clear"/>
                        <w:tcMar>
                          <w:top w:type="dxa" w:w="60"/>
                          <w:left w:type="dxa" w:w="150"/>
                          <w:bottom w:type="dxa" w:w="60"/>
                          <w:right w:type="dxa" w:w="150"/>
                        </w:tcMar>
                        <w:vAlign w:val="top"/>
                      </w:tcPr>
                      <w:p>
                        <w:pPr>
                          <w:spacing w:after="50" w:before="5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DC2626"/>
                            <w:sz w:val="18"/>
                            <w:szCs w:val="18"/>
                          </w:rPr>
                          <w:t xml:space="preserve">Schwächste Stelle / was wir anders machen würden:</w:t>
                        </w: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</w:tbl>
                <w:p>
                  <w:pPr>
                    <w:spacing w:after="40" w:before="40"/>
                  </w:pPr>
                </w:p>
                <w:tbl>
                  <w:tblPr>
                    <w:tblW w:type="dxa" w:w="433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30"/>
                  </w:tblGrid>
                  <w:tr>
                    <w:tc>
                      <w:tcPr>
                        <w:tcW w:type="dxa" w:w="4330"/>
                        <w:tcBorders>
                          <w:top w:val="single" w:color="92400E" w:sz="1"/>
                          <w:left w:val="single" w:color="92400E" w:sz="1"/>
                          <w:bottom w:val="single" w:color="92400E" w:sz="1"/>
                          <w:right w:val="single" w:color="92400E" w:sz="1"/>
                        </w:tcBorders>
                        <w:shd w:fill="F4F7FF" w:val="clear"/>
                        <w:tcMar>
                          <w:top w:type="dxa" w:w="60"/>
                          <w:left w:type="dxa" w:w="150"/>
                          <w:bottom w:type="dxa" w:w="60"/>
                          <w:right w:type="dxa" w:w="150"/>
                        </w:tcMar>
                        <w:vAlign w:val="top"/>
                      </w:tcPr>
                      <w:p>
                        <w:pPr>
                          <w:spacing w:after="50" w:before="5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92400E"/>
                            <w:sz w:val="18"/>
                            <w:szCs w:val="18"/>
                          </w:rPr>
                          <w:t xml:space="preserve">Was wir von diesem Team lernen:</w:t>
                        </w: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22"/>
                <w:szCs w:val="22"/>
              </w:rPr>
              <w:t xml:space="preserve">Team 3</w:t>
            </w:r>
          </w:p>
        </w:tc>
      </w:tr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tbl>
            <w:tblPr>
              <w:tblW w:type="dxa" w:w="90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530"/>
              <w:gridCol w:w="4530"/>
            </w:tblGrid>
            <w:tr>
              <w:tc>
                <w:tcPr>
                  <w:tcW w:type="dxa" w:w="45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tbl>
                  <w:tblPr>
                    <w:tblW w:type="dxa" w:w="433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30"/>
                  </w:tblGrid>
                  <w:tr>
                    <w:tc>
                      <w:tcPr>
                        <w:tcW w:type="dxa" w:w="4330"/>
                        <w:tcBorders>
                          <w:top w:val="single" w:color="065F46" w:sz="1"/>
                          <w:left w:val="single" w:color="065F46" w:sz="1"/>
                          <w:bottom w:val="single" w:color="065F46" w:sz="1"/>
                          <w:right w:val="single" w:color="065F46" w:sz="1"/>
                        </w:tcBorders>
                        <w:shd w:fill="F4F7FF" w:val="clear"/>
                        <w:tcMar>
                          <w:top w:type="dxa" w:w="60"/>
                          <w:left w:type="dxa" w:w="150"/>
                          <w:bottom w:type="dxa" w:w="60"/>
                          <w:right w:type="dxa" w:w="150"/>
                        </w:tcMar>
                        <w:vAlign w:val="top"/>
                      </w:tcPr>
                      <w:p>
                        <w:pPr>
                          <w:spacing w:after="50" w:before="5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65F46"/>
                            <w:sz w:val="18"/>
                            <w:szCs w:val="18"/>
                          </w:rPr>
                          <w:t xml:space="preserve">Stärkste Architektur-Entscheidung:</w:t>
                        </w: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</w:tbl>
                <w:p>
                  <w:pPr>
                    <w:spacing w:after="40" w:before="40"/>
                  </w:pPr>
                </w:p>
                <w:tbl>
                  <w:tblPr>
                    <w:tblW w:type="dxa" w:w="433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30"/>
                  </w:tblGrid>
                  <w:tr>
                    <w:tc>
                      <w:tcPr>
                        <w:tcW w:type="dxa" w:w="4330"/>
                        <w:tcBorders>
                          <w:top w:val="single" w:color="1E2761" w:sz="1"/>
                          <w:left w:val="single" w:color="1E2761" w:sz="1"/>
                          <w:bottom w:val="single" w:color="1E2761" w:sz="1"/>
                          <w:right w:val="single" w:color="1E2761" w:sz="1"/>
                        </w:tcBorders>
                        <w:shd w:fill="F4F7FF" w:val="clear"/>
                        <w:tcMar>
                          <w:top w:type="dxa" w:w="60"/>
                          <w:left w:type="dxa" w:w="150"/>
                          <w:bottom w:type="dxa" w:w="60"/>
                          <w:right w:type="dxa" w:w="150"/>
                        </w:tcMar>
                        <w:vAlign w:val="top"/>
                      </w:tcPr>
                      <w:p>
                        <w:pPr>
                          <w:spacing w:after="50" w:before="5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E2761"/>
                            <w:sz w:val="18"/>
                            <w:szCs w:val="18"/>
                          </w:rPr>
                          <w:t xml:space="preserve">Unsere Frage an das Team:</w:t>
                        </w: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</w:tbl>
                <w:p/>
              </w:tc>
              <w:tc>
                <w:tcPr>
                  <w:tcW w:type="dxa" w:w="45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tbl>
                  <w:tblPr>
                    <w:tblW w:type="dxa" w:w="433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30"/>
                  </w:tblGrid>
                  <w:tr>
                    <w:tc>
                      <w:tcPr>
                        <w:tcW w:type="dxa" w:w="4330"/>
                        <w:tcBorders>
                          <w:top w:val="single" w:color="DC2626" w:sz="1"/>
                          <w:left w:val="single" w:color="DC2626" w:sz="1"/>
                          <w:bottom w:val="single" w:color="DC2626" w:sz="1"/>
                          <w:right w:val="single" w:color="DC2626" w:sz="1"/>
                        </w:tcBorders>
                        <w:shd w:fill="F4F7FF" w:val="clear"/>
                        <w:tcMar>
                          <w:top w:type="dxa" w:w="60"/>
                          <w:left w:type="dxa" w:w="150"/>
                          <w:bottom w:type="dxa" w:w="60"/>
                          <w:right w:type="dxa" w:w="150"/>
                        </w:tcMar>
                        <w:vAlign w:val="top"/>
                      </w:tcPr>
                      <w:p>
                        <w:pPr>
                          <w:spacing w:after="50" w:before="5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DC2626"/>
                            <w:sz w:val="18"/>
                            <w:szCs w:val="18"/>
                          </w:rPr>
                          <w:t xml:space="preserve">Schwächste Stelle / was wir anders machen würden:</w:t>
                        </w: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</w:tbl>
                <w:p>
                  <w:pPr>
                    <w:spacing w:after="40" w:before="40"/>
                  </w:pPr>
                </w:p>
                <w:tbl>
                  <w:tblPr>
                    <w:tblW w:type="dxa" w:w="433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30"/>
                  </w:tblGrid>
                  <w:tr>
                    <w:tc>
                      <w:tcPr>
                        <w:tcW w:type="dxa" w:w="4330"/>
                        <w:tcBorders>
                          <w:top w:val="single" w:color="92400E" w:sz="1"/>
                          <w:left w:val="single" w:color="92400E" w:sz="1"/>
                          <w:bottom w:val="single" w:color="92400E" w:sz="1"/>
                          <w:right w:val="single" w:color="92400E" w:sz="1"/>
                        </w:tcBorders>
                        <w:shd w:fill="F4F7FF" w:val="clear"/>
                        <w:tcMar>
                          <w:top w:type="dxa" w:w="60"/>
                          <w:left w:type="dxa" w:w="150"/>
                          <w:bottom w:type="dxa" w:w="60"/>
                          <w:right w:type="dxa" w:w="150"/>
                        </w:tcMar>
                        <w:vAlign w:val="top"/>
                      </w:tcPr>
                      <w:p>
                        <w:pPr>
                          <w:spacing w:after="50" w:before="5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92400E"/>
                            <w:sz w:val="18"/>
                            <w:szCs w:val="18"/>
                          </w:rPr>
                          <w:t xml:space="preserve">Was wir von diesem Team lernen:</w:t>
                        </w: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 3 abgeschlossen — Ausblick Modul 4</w:t>
            </w:r>
          </w:p>
        </w:tc>
      </w:tr>
      <w:tr>
        <w:tc>
          <w:tcPr>
            <w:tcW w:type="dxa" w:w="936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Ihr habt jetzt einen vollständigen Architecture Draft. Das ist die Grundlage für alles was kommt: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 4 — Planung: Euer Architecture Draft wird zum Sprint-Plan. Welche Container baut ihr zuerst?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 5A — Claude Code: Ihr gebt Claude Code euren C2-Draft und lasst ihn die Struktur aufbauen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 5B — Agents: Euer erster Agent bekommt eure OpenAPI Spec und nutzt sie als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 6 — Testing: Ihr testet gegen eure Acceptance Criteria aus Modul 2</w:t>
            </w:r>
          </w:p>
          <w:p>
            <w:pPr>
              <w:spacing w:after="70" w:before="70"/>
            </w:pP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Hausaufgabe: Speichert euren Architecture Draft (C2 + ADRs) in eurem Projekt-Repo. Überlegt welchen Container ihr als erstes bauen würdet — und warum.</w:t>
            </w:r>
          </w:p>
        </w:tc>
      </w:tr>
    </w:tbl>
    <w:p>
      <w:pPr>
        <w:spacing w:after="80" w:before="80"/>
      </w:pPr>
    </w:p>
    <w:p>
      <w:pPr>
        <w:pBdr>
          <w:bottom w:val="single" w:color="0891B2" w:sz="6" w:space="1"/>
        </w:pBdr>
        <w:spacing w:after="100" w:before="100"/>
      </w:pPr>
    </w:p>
    <w:p>
      <w:pPr>
        <w:spacing w:after="50" w:before="50"/>
        <w:jc w:val="center"/>
      </w:pPr>
      <w:r>
        <w:rPr>
          <w:rFonts w:ascii="Arial" w:cs="Arial" w:eastAsia="Arial" w:hAnsi="Arial"/>
          <w:b w:val="false"/>
          <w:bCs w:val="false"/>
          <w:color w:val="475569"/>
          <w:sz w:val="17"/>
          <w:szCs w:val="17"/>
        </w:rPr>
        <w:t xml:space="preserve">CAS ADAI 2026 · BFH Biel · Modul 3 Tag 2 · Ilja Rasin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2026-06-02T20:31:26.360Z</dcterms:created>
  <dcterms:modified xsi:type="dcterms:W3CDTF">2026-06-02T20:31:26.361Z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