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49D" w:rsidRDefault="0055149D" w:rsidP="00FA0B3D">
      <w:pPr>
        <w:pStyle w:val="BasicParagraph"/>
        <w:rPr>
          <w:rFonts w:ascii="Arial" w:hAnsi="Arial" w:cs="Arial"/>
          <w:sz w:val="22"/>
          <w:szCs w:val="22"/>
        </w:rPr>
      </w:pPr>
    </w:p>
    <w:p w:rsidR="0055149D" w:rsidRDefault="0055149D" w:rsidP="00FA0B3D">
      <w:pPr>
        <w:pStyle w:val="BasicParagraph"/>
        <w:rPr>
          <w:rFonts w:ascii="Arial" w:hAnsi="Arial" w:cs="Arial"/>
          <w:sz w:val="22"/>
          <w:szCs w:val="22"/>
        </w:rPr>
      </w:pPr>
    </w:p>
    <w:p w:rsidR="0055149D" w:rsidRDefault="0055149D" w:rsidP="00FA0B3D">
      <w:pPr>
        <w:pStyle w:val="BasicParagraph"/>
        <w:rPr>
          <w:rFonts w:ascii="Arial" w:hAnsi="Arial" w:cs="Arial"/>
          <w:sz w:val="22"/>
          <w:szCs w:val="22"/>
        </w:rPr>
      </w:pPr>
    </w:p>
    <w:p w:rsidR="0055149D" w:rsidRDefault="00C65C72" w:rsidP="0055149D">
      <w:pPr>
        <w:pStyle w:val="Default"/>
      </w:pPr>
      <w:proofErr w:type="spellStart"/>
      <w:r>
        <w:t>Georgios</w:t>
      </w:r>
      <w:proofErr w:type="spellEnd"/>
      <w:r>
        <w:t xml:space="preserve"> </w:t>
      </w:r>
      <w:proofErr w:type="spellStart"/>
      <w:r>
        <w:t>Tsorman</w:t>
      </w:r>
      <w:proofErr w:type="spellEnd"/>
      <w:r>
        <w:t xml:space="preserve"> – tsormang@yahoo.gr</w:t>
      </w:r>
    </w:p>
    <w:p w:rsidR="00C65C72" w:rsidRDefault="00C65C72" w:rsidP="0055149D">
      <w:pPr>
        <w:pStyle w:val="Default"/>
        <w:rPr>
          <w:sz w:val="23"/>
          <w:szCs w:val="23"/>
        </w:rPr>
      </w:pPr>
    </w:p>
    <w:p w:rsidR="0055149D" w:rsidRPr="0055149D" w:rsidRDefault="0055149D" w:rsidP="0055149D">
      <w:pPr>
        <w:pStyle w:val="Default"/>
      </w:pPr>
      <w:r>
        <w:rPr>
          <w:sz w:val="23"/>
          <w:szCs w:val="23"/>
        </w:rPr>
        <w:t xml:space="preserve">Magyar </w:t>
      </w:r>
      <w:proofErr w:type="spellStart"/>
      <w:r>
        <w:rPr>
          <w:sz w:val="23"/>
          <w:szCs w:val="23"/>
        </w:rPr>
        <w:t>borkultúra</w:t>
      </w:r>
      <w:proofErr w:type="spellEnd"/>
      <w:r>
        <w:rPr>
          <w:sz w:val="23"/>
          <w:szCs w:val="23"/>
        </w:rPr>
        <w:t xml:space="preserve"> </w:t>
      </w:r>
      <w:proofErr w:type="spellStart"/>
      <w:r>
        <w:rPr>
          <w:sz w:val="23"/>
          <w:szCs w:val="23"/>
        </w:rPr>
        <w:t>központja</w:t>
      </w:r>
      <w:proofErr w:type="spellEnd"/>
      <w:r w:rsidR="00C65C72">
        <w:rPr>
          <w:sz w:val="23"/>
          <w:szCs w:val="23"/>
        </w:rPr>
        <w:t xml:space="preserve"> [</w:t>
      </w:r>
      <w:r w:rsidR="001919EE">
        <w:rPr>
          <w:sz w:val="20"/>
          <w:szCs w:val="20"/>
          <w:lang w:val="en-US"/>
        </w:rPr>
        <w:t>Hungarian Viniculture Centre</w:t>
      </w:r>
      <w:r w:rsidR="00C65C72">
        <w:rPr>
          <w:sz w:val="20"/>
          <w:szCs w:val="20"/>
          <w:lang w:val="en-US"/>
        </w:rPr>
        <w:t>]</w:t>
      </w:r>
    </w:p>
    <w:p w:rsidR="0055149D" w:rsidRDefault="0055149D" w:rsidP="0055149D">
      <w:pPr>
        <w:pStyle w:val="BasicParagraph"/>
        <w:rPr>
          <w:sz w:val="23"/>
          <w:szCs w:val="23"/>
        </w:rPr>
      </w:pPr>
    </w:p>
    <w:p w:rsidR="0055149D" w:rsidRDefault="00C65C72" w:rsidP="0055149D">
      <w:pPr>
        <w:pStyle w:val="BasicParagraph"/>
        <w:rPr>
          <w:sz w:val="23"/>
          <w:szCs w:val="23"/>
        </w:rPr>
      </w:pPr>
      <w:r>
        <w:rPr>
          <w:sz w:val="23"/>
          <w:szCs w:val="23"/>
        </w:rPr>
        <w:t>Project description:</w:t>
      </w:r>
    </w:p>
    <w:p w:rsidR="00C65C72" w:rsidRDefault="00C65C72" w:rsidP="0055149D">
      <w:pPr>
        <w:pStyle w:val="BasicParagraph"/>
        <w:rPr>
          <w:sz w:val="23"/>
          <w:szCs w:val="23"/>
        </w:rPr>
      </w:pPr>
    </w:p>
    <w:p w:rsidR="00065B64" w:rsidRPr="0055149D" w:rsidRDefault="00065B64" w:rsidP="0055149D">
      <w:pPr>
        <w:pStyle w:val="BasicParagraph"/>
        <w:rPr>
          <w:rFonts w:ascii="Arial" w:hAnsi="Arial" w:cs="Arial"/>
          <w:sz w:val="20"/>
          <w:szCs w:val="20"/>
        </w:rPr>
      </w:pPr>
      <w:r w:rsidRPr="0055149D">
        <w:rPr>
          <w:rFonts w:ascii="Arial" w:hAnsi="Arial" w:cs="Arial"/>
          <w:sz w:val="20"/>
          <w:szCs w:val="20"/>
        </w:rPr>
        <w:t>Hungary has been producing wine since Roman times and through an event</w:t>
      </w:r>
      <w:r w:rsidR="00C65C72">
        <w:rPr>
          <w:rFonts w:ascii="Arial" w:hAnsi="Arial" w:cs="Arial"/>
          <w:sz w:val="20"/>
          <w:szCs w:val="20"/>
        </w:rPr>
        <w:t>ful rich history</w:t>
      </w:r>
      <w:r w:rsidRPr="0055149D">
        <w:rPr>
          <w:rFonts w:ascii="Arial" w:hAnsi="Arial" w:cs="Arial"/>
          <w:sz w:val="20"/>
          <w:szCs w:val="20"/>
        </w:rPr>
        <w:t xml:space="preserve">. Nowadays Magyars being really proud of their viniculture history, value wine as much as possible. Hungarian wine has been consider as the most interesting one between the former ‘Iron curtain’ countries, with some regions to excel considerably, such as the famous </w:t>
      </w:r>
      <w:proofErr w:type="spellStart"/>
      <w:r w:rsidRPr="0055149D">
        <w:rPr>
          <w:rFonts w:ascii="Arial" w:hAnsi="Arial" w:cs="Arial"/>
          <w:sz w:val="20"/>
          <w:szCs w:val="20"/>
        </w:rPr>
        <w:t>Tokaji</w:t>
      </w:r>
      <w:proofErr w:type="spellEnd"/>
      <w:r w:rsidRPr="0055149D">
        <w:rPr>
          <w:rFonts w:ascii="Arial" w:hAnsi="Arial" w:cs="Arial"/>
          <w:sz w:val="20"/>
          <w:szCs w:val="20"/>
        </w:rPr>
        <w:t xml:space="preserve"> or the sparkl</w:t>
      </w:r>
      <w:r w:rsidR="00C65C72">
        <w:rPr>
          <w:rFonts w:ascii="Arial" w:hAnsi="Arial" w:cs="Arial"/>
          <w:sz w:val="20"/>
          <w:szCs w:val="20"/>
        </w:rPr>
        <w:t>ing wine of Buda</w:t>
      </w:r>
      <w:r w:rsidRPr="0055149D">
        <w:rPr>
          <w:rFonts w:ascii="Arial" w:hAnsi="Arial" w:cs="Arial"/>
          <w:sz w:val="20"/>
          <w:szCs w:val="20"/>
        </w:rPr>
        <w:t>.</w:t>
      </w:r>
    </w:p>
    <w:p w:rsidR="00BA5BAA" w:rsidRPr="0055149D" w:rsidRDefault="00065B64" w:rsidP="00C46A96">
      <w:pPr>
        <w:pStyle w:val="BasicParagraph"/>
        <w:rPr>
          <w:rFonts w:ascii="Arial" w:hAnsi="Arial" w:cs="Arial"/>
          <w:sz w:val="20"/>
          <w:szCs w:val="20"/>
        </w:rPr>
      </w:pPr>
      <w:r w:rsidRPr="0055149D">
        <w:rPr>
          <w:rFonts w:ascii="Arial" w:hAnsi="Arial" w:cs="Arial"/>
          <w:sz w:val="20"/>
          <w:szCs w:val="20"/>
        </w:rPr>
        <w:t xml:space="preserve">Budapest as the Hungarian capital stands pilot to the touristy industry of the country, with Buda to excel. </w:t>
      </w:r>
      <w:r w:rsidR="00C46A96" w:rsidRPr="0055149D">
        <w:rPr>
          <w:rFonts w:ascii="Arial" w:hAnsi="Arial" w:cs="Arial"/>
          <w:sz w:val="20"/>
          <w:szCs w:val="20"/>
        </w:rPr>
        <w:t>Since Buda has been always more connected with Hungarian wine, local winemakers seize the opportunity of the tourism to market their products and to illustrate theirs true value to the visitors. Thus the existence of a variety of ‘wine houses’, cellar displays and the wine museum, all over the Buda Castle hill, is a consideration of Hungarian winemakers that their wine equals any other cultural aspect of the city.</w:t>
      </w:r>
    </w:p>
    <w:p w:rsidR="00AB3827" w:rsidRPr="0055149D" w:rsidRDefault="00BA5BAA" w:rsidP="00C46A96">
      <w:pPr>
        <w:pStyle w:val="BasicParagraph"/>
        <w:rPr>
          <w:rFonts w:ascii="Arial" w:hAnsi="Arial" w:cs="Arial"/>
          <w:sz w:val="20"/>
          <w:szCs w:val="20"/>
        </w:rPr>
      </w:pPr>
      <w:r w:rsidRPr="0055149D">
        <w:rPr>
          <w:rFonts w:ascii="Arial" w:hAnsi="Arial" w:cs="Arial"/>
          <w:sz w:val="20"/>
          <w:szCs w:val="20"/>
        </w:rPr>
        <w:t>T</w:t>
      </w:r>
      <w:r w:rsidR="00AB3827" w:rsidRPr="0055149D">
        <w:rPr>
          <w:rFonts w:ascii="Arial" w:hAnsi="Arial" w:cs="Arial"/>
          <w:sz w:val="20"/>
          <w:szCs w:val="20"/>
        </w:rPr>
        <w:t>hat gravity</w:t>
      </w:r>
      <w:r w:rsidRPr="0055149D">
        <w:rPr>
          <w:rFonts w:ascii="Arial" w:hAnsi="Arial" w:cs="Arial"/>
          <w:sz w:val="20"/>
          <w:szCs w:val="20"/>
        </w:rPr>
        <w:t xml:space="preserve"> of</w:t>
      </w:r>
      <w:r w:rsidR="00AB3827" w:rsidRPr="0055149D">
        <w:rPr>
          <w:rFonts w:ascii="Arial" w:hAnsi="Arial" w:cs="Arial"/>
          <w:sz w:val="20"/>
          <w:szCs w:val="20"/>
        </w:rPr>
        <w:t xml:space="preserve"> the </w:t>
      </w:r>
      <w:r w:rsidRPr="0055149D">
        <w:rPr>
          <w:rFonts w:ascii="Arial" w:hAnsi="Arial" w:cs="Arial"/>
          <w:sz w:val="20"/>
          <w:szCs w:val="20"/>
        </w:rPr>
        <w:t xml:space="preserve">Hungarian </w:t>
      </w:r>
      <w:r w:rsidR="00AB3827" w:rsidRPr="0055149D">
        <w:rPr>
          <w:rFonts w:ascii="Arial" w:hAnsi="Arial" w:cs="Arial"/>
          <w:sz w:val="20"/>
          <w:szCs w:val="20"/>
        </w:rPr>
        <w:t xml:space="preserve">viniculture, along with the knowledge of the history which led to a </w:t>
      </w:r>
      <w:r w:rsidRPr="0055149D">
        <w:rPr>
          <w:rFonts w:ascii="Arial" w:hAnsi="Arial" w:cs="Arial"/>
          <w:sz w:val="20"/>
          <w:szCs w:val="20"/>
        </w:rPr>
        <w:t xml:space="preserve">world popularity decrease over the time are the starting spark for a project that contributes to Hungarian wine restoration to its true potential. Hungary’s wine is considered by wine experts as </w:t>
      </w:r>
      <w:r w:rsidR="00AC02FD" w:rsidRPr="0055149D">
        <w:rPr>
          <w:rFonts w:ascii="Arial" w:hAnsi="Arial" w:cs="Arial"/>
          <w:sz w:val="20"/>
          <w:szCs w:val="20"/>
        </w:rPr>
        <w:t>promising</w:t>
      </w:r>
      <w:r w:rsidRPr="0055149D">
        <w:rPr>
          <w:rFonts w:ascii="Arial" w:hAnsi="Arial" w:cs="Arial"/>
          <w:sz w:val="20"/>
          <w:szCs w:val="20"/>
        </w:rPr>
        <w:t xml:space="preserve">. </w:t>
      </w:r>
      <w:r w:rsidR="00AC02FD" w:rsidRPr="0055149D">
        <w:rPr>
          <w:rFonts w:ascii="Arial" w:hAnsi="Arial" w:cs="Arial"/>
          <w:sz w:val="20"/>
          <w:szCs w:val="20"/>
        </w:rPr>
        <w:t>Concluding,</w:t>
      </w:r>
      <w:r w:rsidRPr="0055149D">
        <w:rPr>
          <w:rFonts w:ascii="Arial" w:hAnsi="Arial" w:cs="Arial"/>
          <w:sz w:val="20"/>
          <w:szCs w:val="20"/>
        </w:rPr>
        <w:t xml:space="preserve"> a concept of wine making, history of viniculture illustration and Hungarian wine unification under the capital is to be proposed.</w:t>
      </w:r>
    </w:p>
    <w:p w:rsidR="00C46A96" w:rsidRPr="0055149D" w:rsidRDefault="00C46A96" w:rsidP="00C46A96">
      <w:pPr>
        <w:pStyle w:val="BasicParagraph"/>
        <w:rPr>
          <w:rFonts w:ascii="Arial" w:hAnsi="Arial" w:cs="Arial"/>
          <w:sz w:val="20"/>
          <w:szCs w:val="20"/>
        </w:rPr>
      </w:pPr>
    </w:p>
    <w:p w:rsidR="00FA0B3D" w:rsidRPr="0055149D" w:rsidRDefault="00FA0B3D">
      <w:pPr>
        <w:rPr>
          <w:rFonts w:ascii="Arial" w:hAnsi="Arial" w:cs="Arial"/>
          <w:sz w:val="20"/>
          <w:szCs w:val="20"/>
        </w:rPr>
      </w:pPr>
      <w:bookmarkStart w:id="0" w:name="_GoBack"/>
      <w:bookmarkEnd w:id="0"/>
    </w:p>
    <w:sectPr w:rsidR="00FA0B3D" w:rsidRPr="0055149D" w:rsidSect="008978E9">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3D"/>
    <w:rsid w:val="00065B64"/>
    <w:rsid w:val="001919EE"/>
    <w:rsid w:val="0055149D"/>
    <w:rsid w:val="006E3D8F"/>
    <w:rsid w:val="00792613"/>
    <w:rsid w:val="00AB3827"/>
    <w:rsid w:val="00AC02FD"/>
    <w:rsid w:val="00AF67D6"/>
    <w:rsid w:val="00BA5BAA"/>
    <w:rsid w:val="00C46A96"/>
    <w:rsid w:val="00C65C72"/>
    <w:rsid w:val="00FA0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FA0B3D"/>
    <w:pPr>
      <w:autoSpaceDE w:val="0"/>
      <w:autoSpaceDN w:val="0"/>
      <w:adjustRightInd w:val="0"/>
      <w:spacing w:after="0" w:line="288" w:lineRule="auto"/>
      <w:textAlignment w:val="center"/>
    </w:pPr>
    <w:rPr>
      <w:rFonts w:ascii="Times Regular" w:hAnsi="Times Regular" w:cs="Times Regular"/>
      <w:color w:val="000000"/>
      <w:sz w:val="24"/>
      <w:szCs w:val="24"/>
      <w:lang w:val="en-US"/>
    </w:rPr>
  </w:style>
  <w:style w:type="paragraph" w:customStyle="1" w:styleId="Default">
    <w:name w:val="Default"/>
    <w:rsid w:val="0055149D"/>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55149D"/>
    <w:rPr>
      <w:color w:val="000000"/>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FA0B3D"/>
    <w:pPr>
      <w:autoSpaceDE w:val="0"/>
      <w:autoSpaceDN w:val="0"/>
      <w:adjustRightInd w:val="0"/>
      <w:spacing w:after="0" w:line="288" w:lineRule="auto"/>
      <w:textAlignment w:val="center"/>
    </w:pPr>
    <w:rPr>
      <w:rFonts w:ascii="Times Regular" w:hAnsi="Times Regular" w:cs="Times Regular"/>
      <w:color w:val="000000"/>
      <w:sz w:val="24"/>
      <w:szCs w:val="24"/>
      <w:lang w:val="en-US"/>
    </w:rPr>
  </w:style>
  <w:style w:type="paragraph" w:customStyle="1" w:styleId="Default">
    <w:name w:val="Default"/>
    <w:rsid w:val="0055149D"/>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55149D"/>
    <w:rPr>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TsormanG</dc:creator>
  <cp:lastModifiedBy>TsormanG</cp:lastModifiedBy>
  <cp:revision>6</cp:revision>
  <cp:lastPrinted>2011-03-30T22:44:00Z</cp:lastPrinted>
  <dcterms:created xsi:type="dcterms:W3CDTF">2011-03-30T22:44:00Z</dcterms:created>
  <dcterms:modified xsi:type="dcterms:W3CDTF">2011-05-14T17:02:00Z</dcterms:modified>
</cp:coreProperties>
</file>