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B6" w:rsidRPr="00486CAF" w:rsidRDefault="00486CAF">
      <w:pPr>
        <w:rPr>
          <w:rFonts w:ascii="Courier New" w:hAnsi="Courier New" w:cs="Courier New"/>
        </w:rPr>
      </w:pPr>
      <w:r w:rsidRPr="00486CAF">
        <w:rPr>
          <w:rFonts w:ascii="Courier New" w:hAnsi="Courier New" w:cs="Courier New"/>
        </w:rPr>
        <w:t xml:space="preserve">1:100 progression </w:t>
      </w:r>
      <w:proofErr w:type="gramStart"/>
      <w:r w:rsidRPr="00486CAF">
        <w:rPr>
          <w:rFonts w:ascii="Courier New" w:hAnsi="Courier New" w:cs="Courier New"/>
        </w:rPr>
        <w:t>model</w:t>
      </w:r>
      <w:proofErr w:type="gramEnd"/>
    </w:p>
    <w:p w:rsidR="00486CAF" w:rsidRDefault="00855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1:500 old Edinburgh town sites</w:t>
      </w:r>
    </w:p>
    <w:p w:rsidR="008550B7" w:rsidRDefault="008550B7" w:rsidP="00855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1:500 old Edinburgh town sites</w:t>
      </w:r>
    </w:p>
    <w:p w:rsidR="00486CAF" w:rsidRDefault="00855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</w:t>
      </w:r>
      <w:r w:rsidR="00F232E0">
        <w:rPr>
          <w:rFonts w:ascii="Courier New" w:hAnsi="Courier New" w:cs="Courier New"/>
        </w:rPr>
        <w:t>1500 Budapest site model – old P</w:t>
      </w:r>
      <w:r>
        <w:rPr>
          <w:rFonts w:ascii="Courier New" w:hAnsi="Courier New" w:cs="Courier New"/>
        </w:rPr>
        <w:t>est centre</w:t>
      </w:r>
    </w:p>
    <w:p w:rsidR="008550B7" w:rsidRDefault="00855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1:1500 Budapest site model</w:t>
      </w:r>
    </w:p>
    <w:p w:rsidR="00677F57" w:rsidRDefault="00677F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1:500 Buda Castle area model</w:t>
      </w:r>
    </w:p>
    <w:p w:rsidR="008550B7" w:rsidRDefault="00855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1:500 Buda castle hill with proposal</w:t>
      </w:r>
    </w:p>
    <w:p w:rsidR="008550B7" w:rsidRDefault="00855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1:200 Oak </w:t>
      </w:r>
      <w:proofErr w:type="gramStart"/>
      <w:r>
        <w:rPr>
          <w:rFonts w:ascii="Courier New" w:hAnsi="Courier New" w:cs="Courier New"/>
        </w:rPr>
        <w:t>model</w:t>
      </w:r>
      <w:proofErr w:type="gramEnd"/>
    </w:p>
    <w:p w:rsidR="008550B7" w:rsidRDefault="008550B7" w:rsidP="00855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1:200 Oak </w:t>
      </w:r>
      <w:proofErr w:type="gramStart"/>
      <w:r>
        <w:rPr>
          <w:rFonts w:ascii="Courier New" w:hAnsi="Courier New" w:cs="Courier New"/>
        </w:rPr>
        <w:t>model</w:t>
      </w:r>
      <w:proofErr w:type="gramEnd"/>
      <w:r>
        <w:rPr>
          <w:rFonts w:ascii="Courier New" w:hAnsi="Courier New" w:cs="Courier New"/>
        </w:rPr>
        <w:t xml:space="preserve"> inside a wine barrel</w:t>
      </w:r>
    </w:p>
    <w:p w:rsidR="008550B7" w:rsidRDefault="008550B7" w:rsidP="00855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1:200 Oak </w:t>
      </w:r>
      <w:proofErr w:type="gramStart"/>
      <w:r>
        <w:rPr>
          <w:rFonts w:ascii="Courier New" w:hAnsi="Courier New" w:cs="Courier New"/>
        </w:rPr>
        <w:t>model</w:t>
      </w:r>
      <w:proofErr w:type="gramEnd"/>
      <w:r>
        <w:rPr>
          <w:rFonts w:ascii="Courier New" w:hAnsi="Courier New" w:cs="Courier New"/>
        </w:rPr>
        <w:t xml:space="preserve"> inside a wine barrel</w:t>
      </w:r>
    </w:p>
    <w:p w:rsidR="008550B7" w:rsidRDefault="00855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Spatial abstraction – Concept model</w:t>
      </w:r>
    </w:p>
    <w:p w:rsidR="008550B7" w:rsidRDefault="00855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Progressing to forms</w:t>
      </w:r>
    </w:p>
    <w:p w:rsidR="008550B7" w:rsidRPr="00486CAF" w:rsidRDefault="008550B7">
      <w:pPr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>Flying houses</w:t>
      </w:r>
      <w:bookmarkEnd w:id="0"/>
    </w:p>
    <w:sectPr w:rsidR="008550B7" w:rsidRPr="00486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7D"/>
    <w:rsid w:val="003D5B2B"/>
    <w:rsid w:val="00486CAF"/>
    <w:rsid w:val="00647C7D"/>
    <w:rsid w:val="006630B6"/>
    <w:rsid w:val="00677F57"/>
    <w:rsid w:val="008550B7"/>
    <w:rsid w:val="008A66FF"/>
    <w:rsid w:val="00F2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TsoG</dc:creator>
  <cp:lastModifiedBy>TsoG</cp:lastModifiedBy>
  <cp:revision>7</cp:revision>
  <dcterms:created xsi:type="dcterms:W3CDTF">2011-12-12T03:24:00Z</dcterms:created>
  <dcterms:modified xsi:type="dcterms:W3CDTF">2011-12-12T04:53:00Z</dcterms:modified>
</cp:coreProperties>
</file>