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4B9E5" w14:textId="77777777" w:rsidR="004254FB" w:rsidRPr="004254FB" w:rsidRDefault="004254FB" w:rsidP="004254FB">
      <w:pPr>
        <w:spacing w:after="0" w:line="240" w:lineRule="auto"/>
        <w:ind w:firstLine="708"/>
        <w:jc w:val="center"/>
        <w:rPr>
          <w:rFonts w:ascii="Times New Roman" w:eastAsia="Calibri" w:hAnsi="Times New Roman" w:cs="Times New Roman"/>
          <w:b/>
          <w:sz w:val="28"/>
          <w:szCs w:val="28"/>
          <w:lang w:val="ru-RU"/>
        </w:rPr>
      </w:pPr>
      <w:r w:rsidRPr="004254FB">
        <w:rPr>
          <w:rFonts w:ascii="Times New Roman" w:eastAsia="Calibri" w:hAnsi="Times New Roman" w:cs="Times New Roman"/>
          <w:b/>
          <w:sz w:val="28"/>
          <w:szCs w:val="28"/>
          <w:lang w:val="ru-RU"/>
        </w:rPr>
        <w:t>Лабораторные работы по курсу “Методы обработки изображений” (</w:t>
      </w:r>
      <w:proofErr w:type="gramStart"/>
      <w:r w:rsidRPr="004254FB">
        <w:rPr>
          <w:rFonts w:ascii="Times New Roman" w:eastAsia="Calibri" w:hAnsi="Times New Roman" w:cs="Times New Roman"/>
          <w:b/>
          <w:sz w:val="28"/>
          <w:szCs w:val="28"/>
          <w:lang w:val="ru-RU"/>
        </w:rPr>
        <w:t>3й</w:t>
      </w:r>
      <w:proofErr w:type="gramEnd"/>
      <w:r w:rsidRPr="004254FB">
        <w:rPr>
          <w:rFonts w:ascii="Times New Roman" w:eastAsia="Calibri" w:hAnsi="Times New Roman" w:cs="Times New Roman"/>
          <w:b/>
          <w:sz w:val="28"/>
          <w:szCs w:val="28"/>
          <w:lang w:val="ru-RU"/>
        </w:rPr>
        <w:t xml:space="preserve"> курс </w:t>
      </w:r>
      <w:proofErr w:type="gramStart"/>
      <w:r w:rsidRPr="004254FB">
        <w:rPr>
          <w:rFonts w:ascii="Times New Roman" w:eastAsia="Calibri" w:hAnsi="Times New Roman" w:cs="Times New Roman"/>
          <w:b/>
          <w:sz w:val="28"/>
          <w:szCs w:val="28"/>
          <w:lang w:val="ru-RU"/>
        </w:rPr>
        <w:t>2й</w:t>
      </w:r>
      <w:proofErr w:type="gramEnd"/>
      <w:r w:rsidRPr="004254FB">
        <w:rPr>
          <w:rFonts w:ascii="Times New Roman" w:eastAsia="Calibri" w:hAnsi="Times New Roman" w:cs="Times New Roman"/>
          <w:b/>
          <w:sz w:val="28"/>
          <w:szCs w:val="28"/>
          <w:lang w:val="ru-RU"/>
        </w:rPr>
        <w:t xml:space="preserve"> семестр) </w:t>
      </w:r>
    </w:p>
    <w:p w14:paraId="3BEC7037" w14:textId="77777777" w:rsidR="004254FB" w:rsidRPr="004254FB" w:rsidRDefault="004254FB" w:rsidP="004254FB">
      <w:pPr>
        <w:spacing w:after="0" w:line="240" w:lineRule="auto"/>
        <w:ind w:firstLine="708"/>
        <w:jc w:val="center"/>
        <w:rPr>
          <w:rFonts w:ascii="Times New Roman" w:eastAsia="Calibri" w:hAnsi="Times New Roman" w:cs="Times New Roman"/>
          <w:b/>
          <w:sz w:val="28"/>
          <w:szCs w:val="28"/>
          <w:lang w:val="ru-RU"/>
        </w:rPr>
      </w:pPr>
      <w:r w:rsidRPr="004254FB">
        <w:rPr>
          <w:rFonts w:ascii="Times New Roman" w:eastAsia="Calibri" w:hAnsi="Times New Roman" w:cs="Times New Roman"/>
          <w:b/>
          <w:sz w:val="24"/>
          <w:szCs w:val="24"/>
          <w:lang w:val="ru-RU"/>
        </w:rPr>
        <w:t>(МЕТОБРАБИЗОБР 1.1; МЕТОБРАБИЗОБР 1.2; МЕТОБРАБИЗОБР 1.3)</w:t>
      </w:r>
    </w:p>
    <w:p w14:paraId="7899C8A4" w14:textId="77777777" w:rsidR="00000000" w:rsidRPr="004254FB" w:rsidRDefault="00000000" w:rsidP="004254FB">
      <w:pPr>
        <w:rPr>
          <w:rFonts w:ascii="Calibri" w:eastAsia="Calibri" w:hAnsi="Calibri" w:cs="Times New Roman"/>
          <w:lang w:val="ru-RU"/>
        </w:rPr>
      </w:pPr>
    </w:p>
    <w:p w14:paraId="3EB3338A" w14:textId="0384C46E" w:rsidR="004254FB" w:rsidRPr="004254FB" w:rsidRDefault="004254FB" w:rsidP="004254FB">
      <w:pPr>
        <w:spacing w:before="360" w:after="120"/>
        <w:outlineLvl w:val="1"/>
        <w:rPr>
          <w:rFonts w:ascii="Times New Roman" w:eastAsia="Calibri" w:hAnsi="Times New Roman" w:cs="Times New Roman"/>
          <w:b/>
          <w:sz w:val="32"/>
          <w:szCs w:val="24"/>
          <w:u w:val="single"/>
          <w:lang w:val="ru-RU"/>
        </w:rPr>
      </w:pPr>
      <w:r w:rsidRPr="004254FB">
        <w:rPr>
          <w:rFonts w:ascii="Times New Roman" w:eastAsia="Calibri" w:hAnsi="Times New Roman" w:cs="Times New Roman"/>
          <w:b/>
          <w:sz w:val="32"/>
          <w:szCs w:val="24"/>
          <w:u w:val="single"/>
          <w:lang w:val="ru-RU"/>
        </w:rPr>
        <w:t>ЛР_</w:t>
      </w:r>
      <w:r>
        <w:rPr>
          <w:rFonts w:ascii="Times New Roman" w:eastAsia="Calibri" w:hAnsi="Times New Roman" w:cs="Times New Roman"/>
          <w:b/>
          <w:sz w:val="32"/>
          <w:szCs w:val="24"/>
          <w:u w:val="single"/>
          <w:lang w:val="ru-RU"/>
        </w:rPr>
        <w:t>3</w:t>
      </w:r>
      <w:r w:rsidRPr="004254FB">
        <w:rPr>
          <w:rFonts w:ascii="Times New Roman" w:eastAsia="Calibri" w:hAnsi="Times New Roman" w:cs="Times New Roman"/>
          <w:b/>
          <w:sz w:val="32"/>
          <w:szCs w:val="24"/>
          <w:u w:val="single"/>
          <w:lang w:val="ru-RU"/>
        </w:rPr>
        <w:t>.</w:t>
      </w:r>
      <w:r w:rsidRPr="004254FB">
        <w:rPr>
          <w:lang w:val="ru-RU"/>
        </w:rPr>
        <w:t xml:space="preserve"> </w:t>
      </w:r>
      <w:r w:rsidRPr="004254FB">
        <w:rPr>
          <w:rFonts w:ascii="Times New Roman" w:eastAsia="Calibri" w:hAnsi="Times New Roman" w:cs="Times New Roman"/>
          <w:b/>
          <w:sz w:val="32"/>
          <w:szCs w:val="24"/>
          <w:u w:val="single"/>
          <w:lang w:val="ru-RU"/>
        </w:rPr>
        <w:t xml:space="preserve">Формирование распределения случайных величин в заданной области определения. </w:t>
      </w:r>
    </w:p>
    <w:p w14:paraId="0F87146C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00B54C8" w14:textId="77777777" w:rsidR="00007027" w:rsidRPr="004254FB" w:rsidRDefault="00007027" w:rsidP="00007027">
      <w:pPr>
        <w:pStyle w:val="2"/>
        <w:rPr>
          <w:lang w:val="ru-RU"/>
        </w:rPr>
      </w:pPr>
      <w:r w:rsidRPr="004254FB">
        <w:rPr>
          <w:lang w:val="ru-RU"/>
        </w:rPr>
        <w:t>Цель</w:t>
      </w:r>
    </w:p>
    <w:p w14:paraId="77808178" w14:textId="514FA148" w:rsidR="00102ECB" w:rsidRDefault="00007027" w:rsidP="00007027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Изучить </w:t>
      </w:r>
      <w:r w:rsidR="00102ECB">
        <w:rPr>
          <w:rFonts w:ascii="Times New Roman" w:hAnsi="Times New Roman" w:cs="Times New Roman"/>
          <w:sz w:val="28"/>
          <w:lang w:val="ru-RU"/>
        </w:rPr>
        <w:t xml:space="preserve">методы формирования </w:t>
      </w:r>
      <w:r w:rsidR="00FC2B7F">
        <w:rPr>
          <w:rFonts w:ascii="Times New Roman" w:hAnsi="Times New Roman" w:cs="Times New Roman"/>
          <w:sz w:val="28"/>
          <w:lang w:val="ru-RU"/>
        </w:rPr>
        <w:t>заданны</w:t>
      </w:r>
      <w:r w:rsidR="003D672A">
        <w:rPr>
          <w:rFonts w:ascii="Times New Roman" w:hAnsi="Times New Roman" w:cs="Times New Roman"/>
          <w:sz w:val="28"/>
          <w:lang w:val="ru-RU"/>
        </w:rPr>
        <w:t>х</w:t>
      </w:r>
      <w:r w:rsidR="00FC2B7F">
        <w:rPr>
          <w:rFonts w:ascii="Times New Roman" w:hAnsi="Times New Roman" w:cs="Times New Roman"/>
          <w:sz w:val="28"/>
          <w:lang w:val="ru-RU"/>
        </w:rPr>
        <w:t xml:space="preserve"> </w:t>
      </w:r>
      <w:r w:rsidR="00102ECB">
        <w:rPr>
          <w:rFonts w:ascii="Times New Roman" w:hAnsi="Times New Roman" w:cs="Times New Roman"/>
          <w:sz w:val="28"/>
          <w:lang w:val="ru-RU"/>
        </w:rPr>
        <w:t>распределени</w:t>
      </w:r>
      <w:r w:rsidR="003D672A">
        <w:rPr>
          <w:rFonts w:ascii="Times New Roman" w:hAnsi="Times New Roman" w:cs="Times New Roman"/>
          <w:sz w:val="28"/>
          <w:lang w:val="ru-RU"/>
        </w:rPr>
        <w:t>й</w:t>
      </w:r>
      <w:r w:rsidR="00102ECB">
        <w:rPr>
          <w:rFonts w:ascii="Times New Roman" w:hAnsi="Times New Roman" w:cs="Times New Roman"/>
          <w:sz w:val="28"/>
          <w:lang w:val="ru-RU"/>
        </w:rPr>
        <w:t xml:space="preserve"> случайных координат и направлений лучей в пространстве. Доказать корректность </w:t>
      </w:r>
      <w:r w:rsidR="003D672A">
        <w:rPr>
          <w:rFonts w:ascii="Times New Roman" w:hAnsi="Times New Roman" w:cs="Times New Roman"/>
          <w:sz w:val="28"/>
          <w:lang w:val="ru-RU"/>
        </w:rPr>
        <w:t>полученных</w:t>
      </w:r>
      <w:r w:rsidR="00102ECB">
        <w:rPr>
          <w:rFonts w:ascii="Times New Roman" w:hAnsi="Times New Roman" w:cs="Times New Roman"/>
          <w:sz w:val="28"/>
          <w:lang w:val="ru-RU"/>
        </w:rPr>
        <w:t xml:space="preserve"> распределений случайных величин.</w:t>
      </w:r>
    </w:p>
    <w:p w14:paraId="34FFD794" w14:textId="662CD324" w:rsidR="00007027" w:rsidRPr="00007027" w:rsidRDefault="00007027" w:rsidP="00007027">
      <w:pPr>
        <w:pStyle w:val="2"/>
        <w:rPr>
          <w:lang w:val="ru-RU"/>
        </w:rPr>
      </w:pPr>
      <w:r>
        <w:rPr>
          <w:lang w:val="ru-RU"/>
        </w:rPr>
        <w:t>Задание</w:t>
      </w:r>
    </w:p>
    <w:p w14:paraId="3D8F89AE" w14:textId="6E5A3C96" w:rsidR="003D672A" w:rsidRPr="004254FB" w:rsidRDefault="00102ECB" w:rsidP="0077423B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77423B">
        <w:rPr>
          <w:rFonts w:ascii="Times New Roman" w:hAnsi="Times New Roman" w:cs="Times New Roman"/>
          <w:sz w:val="28"/>
          <w:lang w:val="ru-RU"/>
        </w:rPr>
        <w:t>Сформировать равномерное распределение случайных точек</w:t>
      </w:r>
      <w:r w:rsidR="001079E2" w:rsidRPr="004254FB">
        <w:rPr>
          <w:rFonts w:ascii="Times New Roman" w:hAnsi="Times New Roman" w:cs="Times New Roman"/>
          <w:sz w:val="28"/>
          <w:lang w:val="ru-RU"/>
        </w:rPr>
        <w:t xml:space="preserve"> (</w:t>
      </w:r>
      <w:r w:rsidR="001079E2" w:rsidRPr="0077423B">
        <w:rPr>
          <w:rFonts w:ascii="Times New Roman" w:hAnsi="Times New Roman" w:cs="Times New Roman"/>
          <w:sz w:val="28"/>
        </w:rPr>
        <w:t>P</w:t>
      </w:r>
      <w:r w:rsidR="001079E2" w:rsidRPr="004254FB">
        <w:rPr>
          <w:rFonts w:ascii="Times New Roman" w:hAnsi="Times New Roman" w:cs="Times New Roman"/>
          <w:sz w:val="28"/>
          <w:vertAlign w:val="subscript"/>
          <w:lang w:val="ru-RU"/>
        </w:rPr>
        <w:t>1</w:t>
      </w:r>
      <w:r w:rsidR="001079E2" w:rsidRPr="004254FB">
        <w:rPr>
          <w:rFonts w:ascii="Times New Roman" w:hAnsi="Times New Roman" w:cs="Times New Roman"/>
          <w:sz w:val="28"/>
          <w:lang w:val="ru-RU"/>
        </w:rPr>
        <w:t xml:space="preserve">, </w:t>
      </w:r>
      <w:r w:rsidR="001079E2" w:rsidRPr="0077423B">
        <w:rPr>
          <w:rFonts w:ascii="Times New Roman" w:hAnsi="Times New Roman" w:cs="Times New Roman"/>
          <w:sz w:val="28"/>
        </w:rPr>
        <w:t>P</w:t>
      </w:r>
      <w:r w:rsidR="001079E2" w:rsidRPr="004254FB">
        <w:rPr>
          <w:rFonts w:ascii="Times New Roman" w:hAnsi="Times New Roman" w:cs="Times New Roman"/>
          <w:sz w:val="28"/>
          <w:vertAlign w:val="subscript"/>
          <w:lang w:val="ru-RU"/>
        </w:rPr>
        <w:t>2</w:t>
      </w:r>
      <w:r w:rsidR="001079E2" w:rsidRPr="004254FB">
        <w:rPr>
          <w:rFonts w:ascii="Times New Roman" w:hAnsi="Times New Roman" w:cs="Times New Roman"/>
          <w:sz w:val="28"/>
          <w:lang w:val="ru-RU"/>
        </w:rPr>
        <w:t>, …)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 </w:t>
      </w:r>
      <w:r w:rsidR="003D672A" w:rsidRPr="0077423B">
        <w:rPr>
          <w:rFonts w:ascii="Times New Roman" w:hAnsi="Times New Roman" w:cs="Times New Roman"/>
          <w:sz w:val="28"/>
          <w:lang w:val="ru-RU"/>
        </w:rPr>
        <w:t>внутри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 треугольника</w:t>
      </w:r>
      <w:r w:rsidR="003D672A" w:rsidRPr="0077423B">
        <w:rPr>
          <w:rFonts w:ascii="Times New Roman" w:hAnsi="Times New Roman" w:cs="Times New Roman"/>
          <w:sz w:val="28"/>
          <w:lang w:val="ru-RU"/>
        </w:rPr>
        <w:t>. Треугольник задан тремя координатами в пространстве</w:t>
      </w:r>
      <w:r w:rsidR="001079E2" w:rsidRPr="004254FB">
        <w:rPr>
          <w:rFonts w:ascii="Times New Roman" w:hAnsi="Times New Roman" w:cs="Times New Roman"/>
          <w:sz w:val="28"/>
          <w:lang w:val="ru-RU"/>
        </w:rPr>
        <w:t xml:space="preserve"> (</w:t>
      </w:r>
      <w:r w:rsidR="001079E2" w:rsidRPr="0077423B">
        <w:rPr>
          <w:rFonts w:ascii="Times New Roman" w:hAnsi="Times New Roman" w:cs="Times New Roman"/>
          <w:sz w:val="28"/>
        </w:rPr>
        <w:t>V</w:t>
      </w:r>
      <w:r w:rsidR="001079E2" w:rsidRPr="004254FB">
        <w:rPr>
          <w:rFonts w:ascii="Times New Roman" w:hAnsi="Times New Roman" w:cs="Times New Roman"/>
          <w:sz w:val="28"/>
          <w:vertAlign w:val="subscript"/>
          <w:lang w:val="ru-RU"/>
        </w:rPr>
        <w:t>1</w:t>
      </w:r>
      <w:r w:rsidR="001079E2" w:rsidRPr="004254FB">
        <w:rPr>
          <w:rFonts w:ascii="Times New Roman" w:hAnsi="Times New Roman" w:cs="Times New Roman"/>
          <w:sz w:val="28"/>
          <w:lang w:val="ru-RU"/>
        </w:rPr>
        <w:t xml:space="preserve">, </w:t>
      </w:r>
      <w:r w:rsidR="001079E2" w:rsidRPr="0077423B">
        <w:rPr>
          <w:rFonts w:ascii="Times New Roman" w:hAnsi="Times New Roman" w:cs="Times New Roman"/>
          <w:sz w:val="28"/>
        </w:rPr>
        <w:t>V</w:t>
      </w:r>
      <w:r w:rsidR="001079E2" w:rsidRPr="004254FB">
        <w:rPr>
          <w:rFonts w:ascii="Times New Roman" w:hAnsi="Times New Roman" w:cs="Times New Roman"/>
          <w:sz w:val="28"/>
          <w:vertAlign w:val="subscript"/>
          <w:lang w:val="ru-RU"/>
        </w:rPr>
        <w:t>2</w:t>
      </w:r>
      <w:r w:rsidR="001079E2" w:rsidRPr="004254FB">
        <w:rPr>
          <w:rFonts w:ascii="Times New Roman" w:hAnsi="Times New Roman" w:cs="Times New Roman"/>
          <w:sz w:val="28"/>
          <w:lang w:val="ru-RU"/>
        </w:rPr>
        <w:t xml:space="preserve">, </w:t>
      </w:r>
      <w:r w:rsidR="001079E2" w:rsidRPr="0077423B">
        <w:rPr>
          <w:rFonts w:ascii="Times New Roman" w:hAnsi="Times New Roman" w:cs="Times New Roman"/>
          <w:sz w:val="28"/>
        </w:rPr>
        <w:t>V</w:t>
      </w:r>
      <w:r w:rsidR="001079E2" w:rsidRPr="004254FB">
        <w:rPr>
          <w:rFonts w:ascii="Times New Roman" w:hAnsi="Times New Roman" w:cs="Times New Roman"/>
          <w:sz w:val="28"/>
          <w:vertAlign w:val="subscript"/>
          <w:lang w:val="ru-RU"/>
        </w:rPr>
        <w:t>3</w:t>
      </w:r>
      <w:r w:rsidR="001079E2" w:rsidRPr="004254FB">
        <w:rPr>
          <w:rFonts w:ascii="Times New Roman" w:hAnsi="Times New Roman" w:cs="Times New Roman"/>
          <w:sz w:val="28"/>
          <w:lang w:val="ru-RU"/>
        </w:rPr>
        <w:t>)</w:t>
      </w:r>
      <w:r w:rsidR="003D672A" w:rsidRPr="0077423B">
        <w:rPr>
          <w:rFonts w:ascii="Times New Roman" w:hAnsi="Times New Roman" w:cs="Times New Roman"/>
          <w:sz w:val="28"/>
          <w:lang w:val="ru-RU"/>
        </w:rPr>
        <w:t>. Число точек используемых в выборке 100000, число точек</w:t>
      </w:r>
      <w:r w:rsidR="001079E2" w:rsidRPr="004254FB">
        <w:rPr>
          <w:rFonts w:ascii="Times New Roman" w:hAnsi="Times New Roman" w:cs="Times New Roman"/>
          <w:sz w:val="28"/>
          <w:lang w:val="ru-RU"/>
        </w:rPr>
        <w:t>,</w:t>
      </w:r>
      <w:r w:rsidR="003D672A" w:rsidRPr="0077423B">
        <w:rPr>
          <w:rFonts w:ascii="Times New Roman" w:hAnsi="Times New Roman" w:cs="Times New Roman"/>
          <w:sz w:val="28"/>
          <w:lang w:val="ru-RU"/>
        </w:rPr>
        <w:t xml:space="preserve"> сформированных внутри треугольника также 100000.</w:t>
      </w:r>
    </w:p>
    <w:p w14:paraId="33B31984" w14:textId="2E35F001" w:rsidR="001079E2" w:rsidRPr="001079E2" w:rsidRDefault="001079E2" w:rsidP="00102ECB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15E1BA9" wp14:editId="14C4860F">
            <wp:extent cx="3888541" cy="2468319"/>
            <wp:effectExtent l="0" t="0" r="0" b="0"/>
            <wp:docPr id="30970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293" cy="248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3025CD" w14:textId="53E8023E" w:rsidR="003D672A" w:rsidRDefault="0077423B" w:rsidP="00102ECB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Доказать, что полученное распределение равномерное и все точки лежат внутри треугольника.</w:t>
      </w:r>
    </w:p>
    <w:p w14:paraId="33D75449" w14:textId="2BCFFF41" w:rsidR="0077423B" w:rsidRPr="004254FB" w:rsidRDefault="0077423B" w:rsidP="0077423B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77423B">
        <w:rPr>
          <w:rFonts w:ascii="Times New Roman" w:hAnsi="Times New Roman" w:cs="Times New Roman"/>
          <w:sz w:val="28"/>
          <w:lang w:val="ru-RU"/>
        </w:rPr>
        <w:t>Сформировать равномерное распределение случайных точек</w:t>
      </w:r>
      <w:r w:rsidRPr="004254FB">
        <w:rPr>
          <w:rFonts w:ascii="Times New Roman" w:hAnsi="Times New Roman" w:cs="Times New Roman"/>
          <w:sz w:val="28"/>
          <w:lang w:val="ru-RU"/>
        </w:rPr>
        <w:t xml:space="preserve"> (</w:t>
      </w:r>
      <w:r w:rsidRPr="0077423B">
        <w:rPr>
          <w:rFonts w:ascii="Times New Roman" w:hAnsi="Times New Roman" w:cs="Times New Roman"/>
          <w:sz w:val="28"/>
        </w:rPr>
        <w:t>P</w:t>
      </w:r>
      <w:r w:rsidRPr="004254FB">
        <w:rPr>
          <w:rFonts w:ascii="Times New Roman" w:hAnsi="Times New Roman" w:cs="Times New Roman"/>
          <w:sz w:val="28"/>
          <w:vertAlign w:val="subscript"/>
          <w:lang w:val="ru-RU"/>
        </w:rPr>
        <w:t>1</w:t>
      </w:r>
      <w:r w:rsidRPr="004254FB">
        <w:rPr>
          <w:rFonts w:ascii="Times New Roman" w:hAnsi="Times New Roman" w:cs="Times New Roman"/>
          <w:sz w:val="28"/>
          <w:lang w:val="ru-RU"/>
        </w:rPr>
        <w:t xml:space="preserve">, </w:t>
      </w:r>
      <w:r w:rsidRPr="0077423B">
        <w:rPr>
          <w:rFonts w:ascii="Times New Roman" w:hAnsi="Times New Roman" w:cs="Times New Roman"/>
          <w:sz w:val="28"/>
        </w:rPr>
        <w:t>P</w:t>
      </w:r>
      <w:r w:rsidRPr="004254FB">
        <w:rPr>
          <w:rFonts w:ascii="Times New Roman" w:hAnsi="Times New Roman" w:cs="Times New Roman"/>
          <w:sz w:val="28"/>
          <w:vertAlign w:val="subscript"/>
          <w:lang w:val="ru-RU"/>
        </w:rPr>
        <w:t>2</w:t>
      </w:r>
      <w:r w:rsidRPr="004254FB">
        <w:rPr>
          <w:rFonts w:ascii="Times New Roman" w:hAnsi="Times New Roman" w:cs="Times New Roman"/>
          <w:sz w:val="28"/>
          <w:lang w:val="ru-RU"/>
        </w:rPr>
        <w:t>, …)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 внутри </w:t>
      </w:r>
      <w:r>
        <w:rPr>
          <w:rFonts w:ascii="Times New Roman" w:hAnsi="Times New Roman" w:cs="Times New Roman"/>
          <w:sz w:val="28"/>
          <w:lang w:val="ru-RU"/>
        </w:rPr>
        <w:t>круга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lang w:val="ru-RU"/>
        </w:rPr>
        <w:t xml:space="preserve">Круг задан ориентацией нормали </w:t>
      </w:r>
      <w:r>
        <w:rPr>
          <w:rFonts w:ascii="Times New Roman" w:hAnsi="Times New Roman" w:cs="Times New Roman"/>
          <w:sz w:val="28"/>
        </w:rPr>
        <w:t>N</w:t>
      </w:r>
      <w:r w:rsidRPr="004254FB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lang w:val="ru-RU"/>
        </w:rPr>
        <w:t xml:space="preserve">радиусом круга </w:t>
      </w:r>
      <w:proofErr w:type="spellStart"/>
      <w:r>
        <w:rPr>
          <w:rFonts w:ascii="Times New Roman" w:hAnsi="Times New Roman" w:cs="Times New Roman"/>
          <w:sz w:val="28"/>
        </w:rPr>
        <w:t>R</w:t>
      </w:r>
      <w:r w:rsidRPr="0077423B">
        <w:rPr>
          <w:rFonts w:ascii="Times New Roman" w:hAnsi="Times New Roman" w:cs="Times New Roman"/>
          <w:sz w:val="28"/>
          <w:vertAlign w:val="subscript"/>
        </w:rPr>
        <w:t>c</w:t>
      </w:r>
      <w:proofErr w:type="spellEnd"/>
      <w:r w:rsidRPr="004254FB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lang w:val="ru-RU"/>
        </w:rPr>
        <w:t xml:space="preserve">и его </w:t>
      </w:r>
      <w:r>
        <w:rPr>
          <w:rFonts w:ascii="Times New Roman" w:hAnsi="Times New Roman" w:cs="Times New Roman"/>
          <w:sz w:val="28"/>
          <w:lang w:val="ru-RU"/>
        </w:rPr>
        <w:lastRenderedPageBreak/>
        <w:t>центром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</w:t>
      </w:r>
      <w:r>
        <w:rPr>
          <w:rFonts w:ascii="Times New Roman" w:hAnsi="Times New Roman" w:cs="Times New Roman"/>
          <w:sz w:val="28"/>
          <w:lang w:val="ru-RU"/>
        </w:rPr>
        <w:t xml:space="preserve">. </w:t>
      </w:r>
      <w:r w:rsidRPr="0077423B">
        <w:rPr>
          <w:rFonts w:ascii="Times New Roman" w:hAnsi="Times New Roman" w:cs="Times New Roman"/>
          <w:sz w:val="28"/>
          <w:lang w:val="ru-RU"/>
        </w:rPr>
        <w:t>Число точек используемых в выборке 100000, число точек</w:t>
      </w:r>
      <w:r w:rsidRPr="004254FB">
        <w:rPr>
          <w:rFonts w:ascii="Times New Roman" w:hAnsi="Times New Roman" w:cs="Times New Roman"/>
          <w:sz w:val="28"/>
          <w:lang w:val="ru-RU"/>
        </w:rPr>
        <w:t>,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 сформированных внутри </w:t>
      </w:r>
      <w:r>
        <w:rPr>
          <w:rFonts w:ascii="Times New Roman" w:hAnsi="Times New Roman" w:cs="Times New Roman"/>
          <w:sz w:val="28"/>
          <w:lang w:val="ru-RU"/>
        </w:rPr>
        <w:t>круга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 также 100000.</w:t>
      </w:r>
    </w:p>
    <w:p w14:paraId="10848D18" w14:textId="71997F91" w:rsidR="0077423B" w:rsidRPr="0077423B" w:rsidRDefault="0077423B" w:rsidP="0077423B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FF8FF16" wp14:editId="4A73651C">
            <wp:extent cx="3827587" cy="2322464"/>
            <wp:effectExtent l="0" t="0" r="1905" b="1905"/>
            <wp:docPr id="13048213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704" cy="23383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25814C" w14:textId="5ECD6FAB" w:rsidR="0077423B" w:rsidRPr="0077423B" w:rsidRDefault="0077423B" w:rsidP="0077423B">
      <w:pPr>
        <w:jc w:val="both"/>
        <w:rPr>
          <w:rFonts w:ascii="Times New Roman" w:hAnsi="Times New Roman" w:cs="Times New Roman"/>
          <w:sz w:val="28"/>
          <w:lang w:val="ru-RU"/>
        </w:rPr>
      </w:pPr>
      <w:r w:rsidRPr="0077423B">
        <w:rPr>
          <w:rFonts w:ascii="Times New Roman" w:hAnsi="Times New Roman" w:cs="Times New Roman"/>
          <w:sz w:val="28"/>
          <w:lang w:val="ru-RU"/>
        </w:rPr>
        <w:t xml:space="preserve">Доказать, что полученное распределение равномерное и все точки лежат внутри </w:t>
      </w:r>
      <w:r>
        <w:rPr>
          <w:rFonts w:ascii="Times New Roman" w:hAnsi="Times New Roman" w:cs="Times New Roman"/>
          <w:sz w:val="28"/>
          <w:lang w:val="ru-RU"/>
        </w:rPr>
        <w:t>круга</w:t>
      </w:r>
      <w:r w:rsidRPr="0077423B">
        <w:rPr>
          <w:rFonts w:ascii="Times New Roman" w:hAnsi="Times New Roman" w:cs="Times New Roman"/>
          <w:sz w:val="28"/>
          <w:lang w:val="ru-RU"/>
        </w:rPr>
        <w:t>.</w:t>
      </w:r>
    </w:p>
    <w:p w14:paraId="37E2D421" w14:textId="16446AE4" w:rsidR="00FB2732" w:rsidRPr="0077423B" w:rsidRDefault="00FB2732" w:rsidP="00FB273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 w:rsidRPr="0077423B">
        <w:rPr>
          <w:rFonts w:ascii="Times New Roman" w:hAnsi="Times New Roman" w:cs="Times New Roman"/>
          <w:sz w:val="28"/>
          <w:lang w:val="ru-RU"/>
        </w:rPr>
        <w:t>Сформировать равномерное распределение случайных</w:t>
      </w:r>
      <w:r w:rsidRPr="004254FB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направлений в пространстве (</w:t>
      </w:r>
      <w:r w:rsidRPr="0077423B">
        <w:rPr>
          <w:rFonts w:ascii="Times New Roman" w:hAnsi="Times New Roman" w:cs="Times New Roman"/>
          <w:sz w:val="28"/>
          <w:lang w:val="ru-RU"/>
        </w:rPr>
        <w:t>точек</w:t>
      </w:r>
      <w:r w:rsidRPr="004254FB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на единичной сфере </w:t>
      </w:r>
      <w:r w:rsidRPr="0077423B">
        <w:rPr>
          <w:rFonts w:ascii="Times New Roman" w:hAnsi="Times New Roman" w:cs="Times New Roman"/>
          <w:sz w:val="28"/>
        </w:rPr>
        <w:t>P</w:t>
      </w:r>
      <w:r w:rsidRPr="004254FB">
        <w:rPr>
          <w:rFonts w:ascii="Times New Roman" w:hAnsi="Times New Roman" w:cs="Times New Roman"/>
          <w:sz w:val="28"/>
          <w:vertAlign w:val="subscript"/>
          <w:lang w:val="ru-RU"/>
        </w:rPr>
        <w:t>1</w:t>
      </w:r>
      <w:r w:rsidRPr="004254FB">
        <w:rPr>
          <w:rFonts w:ascii="Times New Roman" w:hAnsi="Times New Roman" w:cs="Times New Roman"/>
          <w:sz w:val="28"/>
          <w:lang w:val="ru-RU"/>
        </w:rPr>
        <w:t xml:space="preserve">, </w:t>
      </w:r>
      <w:r w:rsidRPr="0077423B">
        <w:rPr>
          <w:rFonts w:ascii="Times New Roman" w:hAnsi="Times New Roman" w:cs="Times New Roman"/>
          <w:sz w:val="28"/>
        </w:rPr>
        <w:t>P</w:t>
      </w:r>
      <w:r w:rsidRPr="004254FB">
        <w:rPr>
          <w:rFonts w:ascii="Times New Roman" w:hAnsi="Times New Roman" w:cs="Times New Roman"/>
          <w:sz w:val="28"/>
          <w:vertAlign w:val="subscript"/>
          <w:lang w:val="ru-RU"/>
        </w:rPr>
        <w:t>2</w:t>
      </w:r>
      <w:r w:rsidRPr="004254FB">
        <w:rPr>
          <w:rFonts w:ascii="Times New Roman" w:hAnsi="Times New Roman" w:cs="Times New Roman"/>
          <w:sz w:val="28"/>
          <w:lang w:val="ru-RU"/>
        </w:rPr>
        <w:t>, …)</w:t>
      </w:r>
      <w:r w:rsidRPr="0077423B">
        <w:rPr>
          <w:rFonts w:ascii="Times New Roman" w:hAnsi="Times New Roman" w:cs="Times New Roman"/>
          <w:sz w:val="28"/>
          <w:lang w:val="ru-RU"/>
        </w:rPr>
        <w:t>. Число точек используемых в выборке 100000</w:t>
      </w:r>
      <w:r w:rsidR="00E80509">
        <w:rPr>
          <w:rFonts w:ascii="Times New Roman" w:hAnsi="Times New Roman" w:cs="Times New Roman"/>
          <w:sz w:val="28"/>
          <w:lang w:val="ru-RU"/>
        </w:rPr>
        <w:t xml:space="preserve">, число полученных направлений также </w:t>
      </w:r>
      <w:r w:rsidR="00E80509" w:rsidRPr="0077423B">
        <w:rPr>
          <w:rFonts w:ascii="Times New Roman" w:hAnsi="Times New Roman" w:cs="Times New Roman"/>
          <w:sz w:val="28"/>
          <w:lang w:val="ru-RU"/>
        </w:rPr>
        <w:t>100000</w:t>
      </w:r>
      <w:r w:rsidR="00E80509">
        <w:rPr>
          <w:rFonts w:ascii="Times New Roman" w:hAnsi="Times New Roman" w:cs="Times New Roman"/>
          <w:sz w:val="28"/>
          <w:lang w:val="ru-RU"/>
        </w:rPr>
        <w:t>.</w:t>
      </w:r>
    </w:p>
    <w:p w14:paraId="13F0C3D7" w14:textId="3220F0EB" w:rsidR="00FB2732" w:rsidRPr="0077423B" w:rsidRDefault="00E80509" w:rsidP="00FB273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EDD0915" wp14:editId="5A2AE34C">
            <wp:extent cx="4200500" cy="2883445"/>
            <wp:effectExtent l="0" t="0" r="0" b="0"/>
            <wp:docPr id="2796437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074" cy="2909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95DE62" w14:textId="07FA304A" w:rsidR="00FB2732" w:rsidRPr="004254FB" w:rsidRDefault="00FB2732" w:rsidP="00FB2732">
      <w:pPr>
        <w:jc w:val="both"/>
        <w:rPr>
          <w:rFonts w:ascii="Times New Roman" w:hAnsi="Times New Roman" w:cs="Times New Roman"/>
          <w:sz w:val="28"/>
          <w:lang w:val="ru-RU"/>
        </w:rPr>
      </w:pPr>
      <w:r w:rsidRPr="0077423B">
        <w:rPr>
          <w:rFonts w:ascii="Times New Roman" w:hAnsi="Times New Roman" w:cs="Times New Roman"/>
          <w:sz w:val="28"/>
          <w:lang w:val="ru-RU"/>
        </w:rPr>
        <w:t>Доказать, что полученное распределение равномерное и</w:t>
      </w:r>
      <w:r w:rsidR="00E80509">
        <w:rPr>
          <w:rFonts w:ascii="Times New Roman" w:hAnsi="Times New Roman" w:cs="Times New Roman"/>
          <w:sz w:val="28"/>
          <w:lang w:val="ru-RU"/>
        </w:rPr>
        <w:t xml:space="preserve"> для всех выборок были сформированы направления</w:t>
      </w:r>
      <w:r w:rsidRPr="0077423B">
        <w:rPr>
          <w:rFonts w:ascii="Times New Roman" w:hAnsi="Times New Roman" w:cs="Times New Roman"/>
          <w:sz w:val="28"/>
          <w:lang w:val="ru-RU"/>
        </w:rPr>
        <w:t>.</w:t>
      </w:r>
    </w:p>
    <w:p w14:paraId="56A2E63E" w14:textId="4CA10573" w:rsidR="00FB2732" w:rsidRPr="004254FB" w:rsidRDefault="00FB2732" w:rsidP="00FB2732">
      <w:pPr>
        <w:jc w:val="both"/>
        <w:rPr>
          <w:rFonts w:ascii="Times New Roman" w:hAnsi="Times New Roman" w:cs="Times New Roman"/>
          <w:sz w:val="28"/>
          <w:lang w:val="ru-RU"/>
        </w:rPr>
      </w:pPr>
    </w:p>
    <w:p w14:paraId="1094F134" w14:textId="67732BB0" w:rsidR="009F3B5A" w:rsidRPr="004254FB" w:rsidRDefault="009F3B5A" w:rsidP="009F3B5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77423B">
        <w:rPr>
          <w:rFonts w:ascii="Times New Roman" w:hAnsi="Times New Roman" w:cs="Times New Roman"/>
          <w:sz w:val="28"/>
          <w:lang w:val="ru-RU"/>
        </w:rPr>
        <w:t>Сформировать распределение случайных</w:t>
      </w:r>
      <w:r w:rsidRPr="004254FB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направлений</w:t>
      </w:r>
      <w:r w:rsidR="007B6557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с косинусным </w:t>
      </w:r>
      <w:r w:rsidR="007B6557">
        <w:rPr>
          <w:rFonts w:ascii="Times New Roman" w:hAnsi="Times New Roman" w:cs="Times New Roman"/>
          <w:sz w:val="28"/>
          <w:lang w:val="ru-RU"/>
        </w:rPr>
        <w:t>р</w:t>
      </w:r>
      <w:r>
        <w:rPr>
          <w:rFonts w:ascii="Times New Roman" w:hAnsi="Times New Roman" w:cs="Times New Roman"/>
          <w:sz w:val="28"/>
          <w:lang w:val="ru-RU"/>
        </w:rPr>
        <w:t>аспределением</w:t>
      </w:r>
      <w:r w:rsidR="007B6557">
        <w:rPr>
          <w:rFonts w:ascii="Times New Roman" w:hAnsi="Times New Roman" w:cs="Times New Roman"/>
          <w:sz w:val="28"/>
          <w:lang w:val="ru-RU"/>
        </w:rPr>
        <w:t xml:space="preserve"> плотности вероятности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относительно вектора </w:t>
      </w:r>
      <w:r>
        <w:rPr>
          <w:rFonts w:ascii="Times New Roman" w:hAnsi="Times New Roman" w:cs="Times New Roman"/>
          <w:sz w:val="28"/>
        </w:rPr>
        <w:t>N</w:t>
      </w:r>
      <w:r w:rsidR="008E0C42" w:rsidRPr="004254FB">
        <w:rPr>
          <w:rFonts w:ascii="Times New Roman" w:hAnsi="Times New Roman" w:cs="Times New Roman"/>
          <w:sz w:val="28"/>
          <w:lang w:val="ru-RU"/>
        </w:rPr>
        <w:t xml:space="preserve"> </w:t>
      </w:r>
      <w:r w:rsidR="008E0C42">
        <w:rPr>
          <w:rFonts w:ascii="Times New Roman" w:hAnsi="Times New Roman" w:cs="Times New Roman"/>
          <w:sz w:val="28"/>
          <w:lang w:val="ru-RU"/>
        </w:rPr>
        <w:t>(единичных векторов, ориентированных по направлению</w:t>
      </w:r>
      <w:r w:rsidR="008E0C42" w:rsidRPr="004254FB">
        <w:rPr>
          <w:rFonts w:ascii="Times New Roman" w:hAnsi="Times New Roman" w:cs="Times New Roman"/>
          <w:sz w:val="28"/>
          <w:lang w:val="ru-RU"/>
        </w:rPr>
        <w:t xml:space="preserve"> </w:t>
      </w:r>
      <w:r w:rsidR="008E0C42">
        <w:rPr>
          <w:rFonts w:ascii="Times New Roman" w:hAnsi="Times New Roman" w:cs="Times New Roman"/>
          <w:sz w:val="28"/>
        </w:rPr>
        <w:t>P</w:t>
      </w:r>
      <w:r w:rsidR="008E0C42" w:rsidRPr="004254FB">
        <w:rPr>
          <w:rFonts w:ascii="Times New Roman" w:hAnsi="Times New Roman" w:cs="Times New Roman"/>
          <w:sz w:val="28"/>
          <w:vertAlign w:val="subscript"/>
          <w:lang w:val="ru-RU"/>
        </w:rPr>
        <w:t>1</w:t>
      </w:r>
      <w:r w:rsidR="008E0C42" w:rsidRPr="004254FB">
        <w:rPr>
          <w:rFonts w:ascii="Times New Roman" w:hAnsi="Times New Roman" w:cs="Times New Roman"/>
          <w:sz w:val="28"/>
          <w:lang w:val="ru-RU"/>
        </w:rPr>
        <w:t xml:space="preserve"> – </w:t>
      </w:r>
      <w:r w:rsidR="008E0C42">
        <w:rPr>
          <w:rFonts w:ascii="Times New Roman" w:hAnsi="Times New Roman" w:cs="Times New Roman"/>
          <w:sz w:val="28"/>
        </w:rPr>
        <w:t>C</w:t>
      </w:r>
      <w:r w:rsidR="008E0C42" w:rsidRPr="004254FB">
        <w:rPr>
          <w:rFonts w:ascii="Times New Roman" w:hAnsi="Times New Roman" w:cs="Times New Roman"/>
          <w:sz w:val="28"/>
          <w:lang w:val="ru-RU"/>
        </w:rPr>
        <w:t xml:space="preserve">, </w:t>
      </w:r>
      <w:r w:rsidR="008E0C42">
        <w:rPr>
          <w:rFonts w:ascii="Times New Roman" w:hAnsi="Times New Roman" w:cs="Times New Roman"/>
          <w:sz w:val="28"/>
        </w:rPr>
        <w:t>P</w:t>
      </w:r>
      <w:r w:rsidR="008E0C42" w:rsidRPr="004254FB">
        <w:rPr>
          <w:rFonts w:ascii="Times New Roman" w:hAnsi="Times New Roman" w:cs="Times New Roman"/>
          <w:sz w:val="28"/>
          <w:vertAlign w:val="subscript"/>
          <w:lang w:val="ru-RU"/>
        </w:rPr>
        <w:t>2</w:t>
      </w:r>
      <w:r w:rsidR="008E0C42" w:rsidRPr="004254FB">
        <w:rPr>
          <w:rFonts w:ascii="Times New Roman" w:hAnsi="Times New Roman" w:cs="Times New Roman"/>
          <w:sz w:val="28"/>
          <w:lang w:val="ru-RU"/>
        </w:rPr>
        <w:t xml:space="preserve"> – </w:t>
      </w:r>
      <w:r w:rsidR="008E0C42">
        <w:rPr>
          <w:rFonts w:ascii="Times New Roman" w:hAnsi="Times New Roman" w:cs="Times New Roman"/>
          <w:sz w:val="28"/>
        </w:rPr>
        <w:t>C</w:t>
      </w:r>
      <w:r w:rsidR="008E0C42" w:rsidRPr="004254FB">
        <w:rPr>
          <w:rFonts w:ascii="Times New Roman" w:hAnsi="Times New Roman" w:cs="Times New Roman"/>
          <w:sz w:val="28"/>
          <w:lang w:val="ru-RU"/>
        </w:rPr>
        <w:t>, …</w:t>
      </w:r>
      <w:r w:rsidR="00F10FA2">
        <w:rPr>
          <w:rFonts w:ascii="Times New Roman" w:hAnsi="Times New Roman" w:cs="Times New Roman"/>
          <w:sz w:val="28"/>
          <w:lang w:val="ru-RU"/>
        </w:rPr>
        <w:t xml:space="preserve">, плотность вероятности пропорциональна длине вектора </w:t>
      </w:r>
      <w:r w:rsidR="00F10FA2">
        <w:rPr>
          <w:rFonts w:ascii="Times New Roman" w:hAnsi="Times New Roman" w:cs="Times New Roman"/>
          <w:sz w:val="28"/>
        </w:rPr>
        <w:t>P</w:t>
      </w:r>
      <w:r w:rsidR="00F10FA2" w:rsidRPr="004254FB">
        <w:rPr>
          <w:rFonts w:ascii="Times New Roman" w:hAnsi="Times New Roman" w:cs="Times New Roman"/>
          <w:sz w:val="28"/>
          <w:lang w:val="ru-RU"/>
        </w:rPr>
        <w:t xml:space="preserve"> – </w:t>
      </w:r>
      <w:r w:rsidR="00F10FA2">
        <w:rPr>
          <w:rFonts w:ascii="Times New Roman" w:hAnsi="Times New Roman" w:cs="Times New Roman"/>
          <w:sz w:val="28"/>
        </w:rPr>
        <w:t>C</w:t>
      </w:r>
      <w:r w:rsidR="008E0C42">
        <w:rPr>
          <w:rFonts w:ascii="Times New Roman" w:hAnsi="Times New Roman" w:cs="Times New Roman"/>
          <w:sz w:val="28"/>
          <w:lang w:val="ru-RU"/>
        </w:rPr>
        <w:t>)</w:t>
      </w:r>
      <w:r>
        <w:rPr>
          <w:rFonts w:ascii="Times New Roman" w:hAnsi="Times New Roman" w:cs="Times New Roman"/>
          <w:sz w:val="28"/>
          <w:lang w:val="ru-RU"/>
        </w:rPr>
        <w:t>.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 </w:t>
      </w:r>
      <w:r w:rsidR="00634374">
        <w:rPr>
          <w:rFonts w:ascii="Times New Roman" w:hAnsi="Times New Roman" w:cs="Times New Roman"/>
          <w:sz w:val="28"/>
          <w:lang w:val="ru-RU"/>
        </w:rPr>
        <w:t xml:space="preserve">Распределение симметрично относительно вектора </w:t>
      </w:r>
      <w:r w:rsidR="00634374">
        <w:rPr>
          <w:rFonts w:ascii="Times New Roman" w:hAnsi="Times New Roman" w:cs="Times New Roman"/>
          <w:sz w:val="28"/>
        </w:rPr>
        <w:t>N</w:t>
      </w:r>
      <w:r w:rsidR="00634374">
        <w:rPr>
          <w:rFonts w:ascii="Times New Roman" w:hAnsi="Times New Roman" w:cs="Times New Roman"/>
          <w:sz w:val="28"/>
          <w:lang w:val="ru-RU"/>
        </w:rPr>
        <w:t xml:space="preserve">. </w:t>
      </w:r>
      <w:r w:rsidRPr="0077423B">
        <w:rPr>
          <w:rFonts w:ascii="Times New Roman" w:hAnsi="Times New Roman" w:cs="Times New Roman"/>
          <w:sz w:val="28"/>
          <w:lang w:val="ru-RU"/>
        </w:rPr>
        <w:t>Число точек используемых в выборке 100000</w:t>
      </w:r>
      <w:r>
        <w:rPr>
          <w:rFonts w:ascii="Times New Roman" w:hAnsi="Times New Roman" w:cs="Times New Roman"/>
          <w:sz w:val="28"/>
          <w:lang w:val="ru-RU"/>
        </w:rPr>
        <w:t xml:space="preserve">, число полученных направлений также </w:t>
      </w:r>
      <w:r w:rsidRPr="0077423B">
        <w:rPr>
          <w:rFonts w:ascii="Times New Roman" w:hAnsi="Times New Roman" w:cs="Times New Roman"/>
          <w:sz w:val="28"/>
          <w:lang w:val="ru-RU"/>
        </w:rPr>
        <w:t>100000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3CF6248B" w14:textId="1A72FF50" w:rsidR="009F3B5A" w:rsidRPr="0077423B" w:rsidRDefault="00F10FA2" w:rsidP="009F3B5A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E4A3DF9" wp14:editId="4C27FA8D">
            <wp:extent cx="4109557" cy="3012471"/>
            <wp:effectExtent l="0" t="0" r="0" b="0"/>
            <wp:docPr id="302860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001" cy="30289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E4BB5E" w14:textId="24AA7D11" w:rsidR="009F3B5A" w:rsidRPr="004254FB" w:rsidRDefault="009F3B5A" w:rsidP="009F3B5A">
      <w:pPr>
        <w:jc w:val="both"/>
        <w:rPr>
          <w:rFonts w:ascii="Times New Roman" w:hAnsi="Times New Roman" w:cs="Times New Roman"/>
          <w:sz w:val="28"/>
          <w:lang w:val="ru-RU"/>
        </w:rPr>
      </w:pPr>
      <w:r w:rsidRPr="0077423B">
        <w:rPr>
          <w:rFonts w:ascii="Times New Roman" w:hAnsi="Times New Roman" w:cs="Times New Roman"/>
          <w:sz w:val="28"/>
          <w:lang w:val="ru-RU"/>
        </w:rPr>
        <w:t xml:space="preserve">Доказать, что полученное распределение </w:t>
      </w:r>
      <w:r w:rsidR="00F10FA2">
        <w:rPr>
          <w:rFonts w:ascii="Times New Roman" w:hAnsi="Times New Roman" w:cs="Times New Roman"/>
          <w:sz w:val="28"/>
          <w:lang w:val="ru-RU"/>
        </w:rPr>
        <w:t>косинусное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 и</w:t>
      </w:r>
      <w:r>
        <w:rPr>
          <w:rFonts w:ascii="Times New Roman" w:hAnsi="Times New Roman" w:cs="Times New Roman"/>
          <w:sz w:val="28"/>
          <w:lang w:val="ru-RU"/>
        </w:rPr>
        <w:t xml:space="preserve"> для всех выборок были сформированы направления</w:t>
      </w:r>
      <w:r w:rsidRPr="0077423B">
        <w:rPr>
          <w:rFonts w:ascii="Times New Roman" w:hAnsi="Times New Roman" w:cs="Times New Roman"/>
          <w:sz w:val="28"/>
          <w:lang w:val="ru-RU"/>
        </w:rPr>
        <w:t>.</w:t>
      </w:r>
    </w:p>
    <w:p w14:paraId="569F38E3" w14:textId="395D1C57" w:rsidR="0077423B" w:rsidRPr="0077423B" w:rsidRDefault="0077423B" w:rsidP="009F3B5A">
      <w:pPr>
        <w:pStyle w:val="a7"/>
        <w:ind w:left="360"/>
        <w:jc w:val="both"/>
        <w:rPr>
          <w:rFonts w:ascii="Times New Roman" w:hAnsi="Times New Roman" w:cs="Times New Roman"/>
          <w:sz w:val="28"/>
          <w:lang w:val="ru-RU"/>
        </w:rPr>
      </w:pPr>
    </w:p>
    <w:p w14:paraId="753103F0" w14:textId="77777777" w:rsidR="004254FB" w:rsidRPr="00B777D6" w:rsidRDefault="00102ECB" w:rsidP="004254FB">
      <w:pPr>
        <w:numPr>
          <w:ilvl w:val="0"/>
          <w:numId w:val="3"/>
        </w:numPr>
        <w:spacing w:before="360" w:after="120"/>
        <w:outlineLvl w:val="1"/>
        <w:rPr>
          <w:rFonts w:ascii="Times New Roman" w:eastAsia="Calibri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="004254FB">
        <w:rPr>
          <w:rFonts w:ascii="Times New Roman" w:eastAsia="Calibri" w:hAnsi="Times New Roman" w:cs="Times New Roman"/>
          <w:b/>
          <w:sz w:val="32"/>
          <w:szCs w:val="24"/>
        </w:rPr>
        <w:t>Используемая</w:t>
      </w:r>
      <w:proofErr w:type="spellEnd"/>
      <w:r w:rsidR="004254FB">
        <w:rPr>
          <w:rFonts w:ascii="Times New Roman" w:eastAsia="Calibri" w:hAnsi="Times New Roman" w:cs="Times New Roman"/>
          <w:b/>
          <w:sz w:val="32"/>
          <w:szCs w:val="24"/>
        </w:rPr>
        <w:t xml:space="preserve"> </w:t>
      </w:r>
      <w:proofErr w:type="spellStart"/>
      <w:r w:rsidR="004254FB">
        <w:rPr>
          <w:rFonts w:ascii="Times New Roman" w:eastAsia="Calibri" w:hAnsi="Times New Roman" w:cs="Times New Roman"/>
          <w:b/>
          <w:sz w:val="32"/>
          <w:szCs w:val="24"/>
        </w:rPr>
        <w:t>литература</w:t>
      </w:r>
      <w:proofErr w:type="spellEnd"/>
    </w:p>
    <w:p w14:paraId="747113EE" w14:textId="77777777" w:rsidR="004254FB" w:rsidRPr="004254FB" w:rsidRDefault="004254FB" w:rsidP="004254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54FB">
        <w:rPr>
          <w:rFonts w:ascii="Times New Roman" w:hAnsi="Times New Roman" w:cs="Times New Roman"/>
          <w:sz w:val="28"/>
          <w:szCs w:val="28"/>
          <w:lang w:val="ru-RU"/>
        </w:rPr>
        <w:t>Д. Д. Жданов, И. С. Потемин, А. Д. Жданов "Методы расчёта глобальной освещённости" учебно-методическое пособие ИТМО 2023</w:t>
      </w:r>
    </w:p>
    <w:p w14:paraId="31169A82" w14:textId="77777777" w:rsidR="004254FB" w:rsidRPr="004254FB" w:rsidRDefault="004254FB" w:rsidP="004254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239FF">
        <w:rPr>
          <w:rFonts w:ascii="Times New Roman" w:hAnsi="Times New Roman" w:cs="Times New Roman"/>
          <w:sz w:val="28"/>
          <w:szCs w:val="28"/>
        </w:rPr>
        <w:t>https</w:t>
      </w:r>
      <w:r w:rsidRPr="004254FB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2239FF">
        <w:rPr>
          <w:rFonts w:ascii="Times New Roman" w:hAnsi="Times New Roman" w:cs="Times New Roman"/>
          <w:sz w:val="28"/>
          <w:szCs w:val="28"/>
        </w:rPr>
        <w:t>books</w:t>
      </w:r>
      <w:r w:rsidRPr="004254F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239FF">
        <w:rPr>
          <w:rFonts w:ascii="Times New Roman" w:hAnsi="Times New Roman" w:cs="Times New Roman"/>
          <w:sz w:val="28"/>
          <w:szCs w:val="28"/>
        </w:rPr>
        <w:t>ifmo</w:t>
      </w:r>
      <w:r w:rsidRPr="004254F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239FF">
        <w:rPr>
          <w:rFonts w:ascii="Times New Roman" w:hAnsi="Times New Roman" w:cs="Times New Roman"/>
          <w:sz w:val="28"/>
          <w:szCs w:val="28"/>
        </w:rPr>
        <w:t>ru</w:t>
      </w:r>
      <w:r w:rsidRPr="004254F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239FF">
        <w:rPr>
          <w:rFonts w:ascii="Times New Roman" w:hAnsi="Times New Roman" w:cs="Times New Roman"/>
          <w:sz w:val="28"/>
          <w:szCs w:val="28"/>
        </w:rPr>
        <w:t>file</w:t>
      </w:r>
      <w:r w:rsidRPr="004254F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239FF">
        <w:rPr>
          <w:rFonts w:ascii="Times New Roman" w:hAnsi="Times New Roman" w:cs="Times New Roman"/>
          <w:sz w:val="28"/>
          <w:szCs w:val="28"/>
        </w:rPr>
        <w:t>pdf</w:t>
      </w:r>
      <w:r w:rsidRPr="004254FB">
        <w:rPr>
          <w:rFonts w:ascii="Times New Roman" w:hAnsi="Times New Roman" w:cs="Times New Roman"/>
          <w:sz w:val="28"/>
          <w:szCs w:val="28"/>
          <w:lang w:val="ru-RU"/>
        </w:rPr>
        <w:t>/3275.</w:t>
      </w:r>
      <w:r w:rsidRPr="002239FF">
        <w:rPr>
          <w:rFonts w:ascii="Times New Roman" w:hAnsi="Times New Roman" w:cs="Times New Roman"/>
          <w:sz w:val="28"/>
          <w:szCs w:val="28"/>
        </w:rPr>
        <w:t>pdf</w:t>
      </w:r>
    </w:p>
    <w:p w14:paraId="4B32293E" w14:textId="77777777" w:rsidR="004254FB" w:rsidRPr="004254FB" w:rsidRDefault="004254FB" w:rsidP="004254F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1E95A3" w14:textId="5E651C51" w:rsidR="00E75B15" w:rsidRPr="0066736A" w:rsidRDefault="00E75B15" w:rsidP="00E80509">
      <w:pPr>
        <w:jc w:val="both"/>
        <w:rPr>
          <w:rFonts w:ascii="Times New Roman" w:hAnsi="Times New Roman" w:cs="Times New Roman"/>
          <w:i/>
          <w:sz w:val="28"/>
          <w:lang w:val="ru-RU"/>
        </w:rPr>
      </w:pPr>
    </w:p>
    <w:p w14:paraId="12DFA0DB" w14:textId="77777777" w:rsidR="007E6726" w:rsidRPr="004254FB" w:rsidRDefault="007E6726">
      <w:pPr>
        <w:rPr>
          <w:lang w:val="ru-RU"/>
        </w:rPr>
      </w:pPr>
    </w:p>
    <w:sectPr w:rsidR="007E6726" w:rsidRPr="00425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17907"/>
    <w:multiLevelType w:val="hybridMultilevel"/>
    <w:tmpl w:val="EE003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4912C9"/>
    <w:multiLevelType w:val="hybridMultilevel"/>
    <w:tmpl w:val="A8B24B58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75F635C3"/>
    <w:multiLevelType w:val="hybridMultilevel"/>
    <w:tmpl w:val="41EA43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79449441">
    <w:abstractNumId w:val="1"/>
  </w:num>
  <w:num w:numId="2" w16cid:durableId="1484859264">
    <w:abstractNumId w:val="2"/>
  </w:num>
  <w:num w:numId="3" w16cid:durableId="2019457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27"/>
    <w:rsid w:val="00007027"/>
    <w:rsid w:val="00102ECB"/>
    <w:rsid w:val="001079E2"/>
    <w:rsid w:val="001F6A88"/>
    <w:rsid w:val="0028047F"/>
    <w:rsid w:val="003D672A"/>
    <w:rsid w:val="004254FB"/>
    <w:rsid w:val="00634374"/>
    <w:rsid w:val="0066736A"/>
    <w:rsid w:val="0077423B"/>
    <w:rsid w:val="007B6557"/>
    <w:rsid w:val="007E6726"/>
    <w:rsid w:val="008E0C42"/>
    <w:rsid w:val="00954358"/>
    <w:rsid w:val="009F3B5A"/>
    <w:rsid w:val="00A07787"/>
    <w:rsid w:val="00DE268B"/>
    <w:rsid w:val="00E75B15"/>
    <w:rsid w:val="00E80509"/>
    <w:rsid w:val="00F10FA2"/>
    <w:rsid w:val="00FB2732"/>
    <w:rsid w:val="00FC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4BC00"/>
  <w15:chartTrackingRefBased/>
  <w15:docId w15:val="{36E66A10-CFC8-4B1D-94B1-4FBC21EC8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0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0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00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07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70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70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70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70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70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70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0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0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7027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070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7027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0070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070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7027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00702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Жданов Дмитрий Дмитриевич</dc:creator>
  <cp:keywords/>
  <dc:description/>
  <cp:lastModifiedBy>ipotemin@yandex.ru</cp:lastModifiedBy>
  <cp:revision>3</cp:revision>
  <dcterms:created xsi:type="dcterms:W3CDTF">2026-02-09T11:26:00Z</dcterms:created>
  <dcterms:modified xsi:type="dcterms:W3CDTF">2026-02-09T11:33:00Z</dcterms:modified>
</cp:coreProperties>
</file>