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2F57A" w14:textId="185D227C" w:rsidR="005E1882" w:rsidRPr="005E1882" w:rsidRDefault="005E1882" w:rsidP="005E1882">
      <w:pPr>
        <w:rPr>
          <w:color w:val="CC00CC"/>
        </w:rPr>
      </w:pPr>
      <w:r>
        <w:rPr>
          <w:color w:val="CC00CC"/>
        </w:rPr>
        <w:t>Tania Soutonglang</w:t>
      </w:r>
    </w:p>
    <w:p w14:paraId="72022217" w14:textId="01BCDC10" w:rsidR="00892BDB" w:rsidRDefault="00892BDB" w:rsidP="00892BDB">
      <w:pPr>
        <w:pStyle w:val="Title"/>
      </w:pPr>
      <w:r>
        <w:t>CS 484: Introduction to Machine Learning</w:t>
      </w:r>
    </w:p>
    <w:p w14:paraId="6AEAF9C2" w14:textId="7123E0E3" w:rsidR="007E30AB" w:rsidRDefault="003256BE" w:rsidP="00892BDB">
      <w:pPr>
        <w:pStyle w:val="Subtitle"/>
        <w:pBdr>
          <w:bottom w:val="single" w:sz="6" w:space="1" w:color="auto"/>
        </w:pBdr>
      </w:pPr>
      <w:r>
        <w:t>Fall Semester</w:t>
      </w:r>
      <w:r w:rsidR="00892BDB">
        <w:t xml:space="preserve"> 202</w:t>
      </w:r>
      <w:r w:rsidR="004E11D9">
        <w:t>2</w:t>
      </w:r>
      <w:r w:rsidR="00892BDB">
        <w:t xml:space="preserve"> Assignment </w:t>
      </w:r>
      <w:r w:rsidR="00984A67">
        <w:t>4</w:t>
      </w:r>
    </w:p>
    <w:p w14:paraId="0569FB35" w14:textId="7689F1B8" w:rsidR="00984A67" w:rsidRDefault="00984A67" w:rsidP="00984A67">
      <w:pPr>
        <w:pStyle w:val="Heading1"/>
      </w:pPr>
      <w:bookmarkStart w:id="0" w:name="_Hlk36029334"/>
      <w:r>
        <w:t xml:space="preserve">Question </w:t>
      </w:r>
      <w:r w:rsidR="009614C1">
        <w:t>1</w:t>
      </w:r>
      <w:r w:rsidR="00030586">
        <w:t xml:space="preserve"> (</w:t>
      </w:r>
      <w:r w:rsidR="004E11D9">
        <w:t>5</w:t>
      </w:r>
      <w:r w:rsidR="00030586">
        <w:t>0 Points)</w:t>
      </w:r>
    </w:p>
    <w:p w14:paraId="4DD6C605" w14:textId="7F3C74A5" w:rsidR="00984A67" w:rsidRDefault="00984A67" w:rsidP="00984A67">
      <w:pPr>
        <w:spacing w:after="0" w:line="360" w:lineRule="auto"/>
      </w:pPr>
      <w:r>
        <w:t xml:space="preserve">In 2014, Allstate provided the data on Kaggle.com for the Allstate Purchase Prediction Challenge.  The data </w:t>
      </w:r>
      <w:r w:rsidR="00AB04C1">
        <w:t>contains</w:t>
      </w:r>
      <w:r>
        <w:t xml:space="preserve"> transaction history for customers that ended up purchasing a policy. For each Customer ID, </w:t>
      </w:r>
      <w:r w:rsidR="00932B99">
        <w:t xml:space="preserve">we know </w:t>
      </w:r>
      <w:r>
        <w:t xml:space="preserve">the quote history and the </w:t>
      </w:r>
      <w:r w:rsidR="00932B99">
        <w:t xml:space="preserve">purchased </w:t>
      </w:r>
      <w:r>
        <w:t>coverage options.</w:t>
      </w:r>
    </w:p>
    <w:p w14:paraId="437781C5" w14:textId="77777777" w:rsidR="00984A67" w:rsidRDefault="00984A67" w:rsidP="00984A67">
      <w:pPr>
        <w:spacing w:after="0" w:line="360" w:lineRule="auto"/>
      </w:pPr>
    </w:p>
    <w:bookmarkEnd w:id="0"/>
    <w:p w14:paraId="5ABA35E3" w14:textId="77777777" w:rsidR="00984A67" w:rsidRDefault="00984A67" w:rsidP="00984A67">
      <w:pPr>
        <w:spacing w:after="0" w:line="360" w:lineRule="auto"/>
      </w:pPr>
      <w:r>
        <w:t xml:space="preserve">The data is available on the Blackboard as </w:t>
      </w:r>
      <w:r w:rsidRPr="00D62159">
        <w:rPr>
          <w:b/>
          <w:bCs/>
        </w:rPr>
        <w:t>Purchase_Likelihood.csv</w:t>
      </w:r>
      <w:r>
        <w:t>.</w:t>
      </w:r>
    </w:p>
    <w:p w14:paraId="34B21EB5" w14:textId="77777777" w:rsidR="00984A67" w:rsidRDefault="00984A67" w:rsidP="00254A3A">
      <w:pPr>
        <w:numPr>
          <w:ilvl w:val="0"/>
          <w:numId w:val="1"/>
        </w:numPr>
        <w:spacing w:after="0" w:line="360" w:lineRule="auto"/>
        <w:ind w:left="360"/>
      </w:pPr>
      <w:r>
        <w:t xml:space="preserve">It contains </w:t>
      </w:r>
      <w:r w:rsidRPr="00CF43EE">
        <w:t>665</w:t>
      </w:r>
      <w:r>
        <w:t>,</w:t>
      </w:r>
      <w:r w:rsidRPr="00CF43EE">
        <w:t>249 observations</w:t>
      </w:r>
      <w:r>
        <w:t xml:space="preserve"> on </w:t>
      </w:r>
      <w:r w:rsidRPr="00CF43EE">
        <w:t>97</w:t>
      </w:r>
      <w:r>
        <w:t>,</w:t>
      </w:r>
      <w:r w:rsidRPr="00CF43EE">
        <w:t>009</w:t>
      </w:r>
      <w:r>
        <w:t xml:space="preserve"> unique Customer ID.</w:t>
      </w:r>
    </w:p>
    <w:p w14:paraId="3050C60B" w14:textId="77777777" w:rsidR="00984A67" w:rsidRDefault="00984A67" w:rsidP="00254A3A">
      <w:pPr>
        <w:numPr>
          <w:ilvl w:val="0"/>
          <w:numId w:val="1"/>
        </w:numPr>
        <w:spacing w:after="0" w:line="360" w:lineRule="auto"/>
        <w:ind w:left="360"/>
      </w:pPr>
      <w:r>
        <w:t xml:space="preserve">The nominal target variable is </w:t>
      </w:r>
      <w:r>
        <w:rPr>
          <w:b/>
        </w:rPr>
        <w:t>insurance</w:t>
      </w:r>
      <w:r>
        <w:t xml:space="preserve"> that has these categories 0, 1, and 2</w:t>
      </w:r>
    </w:p>
    <w:p w14:paraId="25CA67FE" w14:textId="77777777" w:rsidR="00984A67" w:rsidRDefault="00984A67" w:rsidP="00254A3A">
      <w:pPr>
        <w:numPr>
          <w:ilvl w:val="0"/>
          <w:numId w:val="1"/>
        </w:numPr>
        <w:spacing w:after="0" w:line="360" w:lineRule="auto"/>
        <w:ind w:left="360"/>
      </w:pPr>
      <w:r>
        <w:t>The nominal features are (categories are inside the parentheses):</w:t>
      </w:r>
    </w:p>
    <w:p w14:paraId="61044680" w14:textId="5E612BB1" w:rsidR="00984A67" w:rsidRDefault="00984A67" w:rsidP="00254A3A">
      <w:pPr>
        <w:pStyle w:val="ListParagraph"/>
        <w:numPr>
          <w:ilvl w:val="0"/>
          <w:numId w:val="2"/>
        </w:numPr>
        <w:spacing w:after="0" w:line="360" w:lineRule="auto"/>
        <w:ind w:left="792"/>
      </w:pPr>
      <w:r w:rsidRPr="003C42B8">
        <w:rPr>
          <w:b/>
        </w:rPr>
        <w:t>group_size</w:t>
      </w:r>
      <w:r>
        <w:t xml:space="preserve">. </w:t>
      </w:r>
      <w:r w:rsidRPr="00D62159">
        <w:rPr>
          <w:i/>
          <w:iCs/>
        </w:rPr>
        <w:t>How many people covered under the policy (1, 2, 3</w:t>
      </w:r>
      <w:r w:rsidR="00543C66">
        <w:rPr>
          <w:i/>
          <w:iCs/>
        </w:rPr>
        <w:t>,</w:t>
      </w:r>
      <w:r w:rsidRPr="00D62159">
        <w:rPr>
          <w:i/>
          <w:iCs/>
        </w:rPr>
        <w:t xml:space="preserve"> or 4)</w:t>
      </w:r>
      <w:r>
        <w:t>?</w:t>
      </w:r>
    </w:p>
    <w:p w14:paraId="7C11846C" w14:textId="77777777" w:rsidR="00984A67" w:rsidRDefault="00984A67" w:rsidP="00254A3A">
      <w:pPr>
        <w:pStyle w:val="ListParagraph"/>
        <w:numPr>
          <w:ilvl w:val="0"/>
          <w:numId w:val="2"/>
        </w:numPr>
        <w:spacing w:after="0" w:line="360" w:lineRule="auto"/>
        <w:ind w:left="792"/>
      </w:pPr>
      <w:r w:rsidRPr="003C42B8">
        <w:rPr>
          <w:b/>
        </w:rPr>
        <w:t>homeowner</w:t>
      </w:r>
      <w:r>
        <w:t xml:space="preserve">. </w:t>
      </w:r>
      <w:r w:rsidRPr="00D62159">
        <w:rPr>
          <w:i/>
          <w:iCs/>
        </w:rPr>
        <w:t>Whether the customer owns a home or not (0 = No, 1 = Yes)</w:t>
      </w:r>
      <w:r>
        <w:t>?</w:t>
      </w:r>
    </w:p>
    <w:p w14:paraId="471220F7" w14:textId="77777777" w:rsidR="00984A67" w:rsidRDefault="00984A67" w:rsidP="00254A3A">
      <w:pPr>
        <w:pStyle w:val="ListParagraph"/>
        <w:numPr>
          <w:ilvl w:val="0"/>
          <w:numId w:val="2"/>
        </w:numPr>
        <w:spacing w:after="0" w:line="360" w:lineRule="auto"/>
        <w:ind w:left="792"/>
      </w:pPr>
      <w:r w:rsidRPr="003C42B8">
        <w:rPr>
          <w:b/>
        </w:rPr>
        <w:t>married_couple</w:t>
      </w:r>
      <w:r>
        <w:t xml:space="preserve">. </w:t>
      </w:r>
      <w:r w:rsidRPr="00D62159">
        <w:rPr>
          <w:i/>
          <w:iCs/>
        </w:rPr>
        <w:t>Does the customer group contain a married couple (0 = No, 1 = Yes)</w:t>
      </w:r>
      <w:r>
        <w:t>?</w:t>
      </w:r>
    </w:p>
    <w:p w14:paraId="1197FAE5" w14:textId="77777777" w:rsidR="00984A67" w:rsidRDefault="00984A67" w:rsidP="00984A67">
      <w:pPr>
        <w:spacing w:after="0" w:line="360" w:lineRule="auto"/>
      </w:pPr>
      <w:r>
        <w:t xml:space="preserve">You will train a Naïve Bayes model without any smoothing using all the observations in the </w:t>
      </w:r>
      <w:r w:rsidRPr="00D62159">
        <w:rPr>
          <w:b/>
          <w:bCs/>
        </w:rPr>
        <w:t>Purchase_Likelihood.csv</w:t>
      </w:r>
      <w:r>
        <w:t>.  In other words, the Laplace/Lidstone alpha is zero.  Please answer the following questions based on your model.</w:t>
      </w:r>
    </w:p>
    <w:p w14:paraId="0E80E103" w14:textId="77777777" w:rsidR="00984A67" w:rsidRDefault="00984A67" w:rsidP="00984A67">
      <w:pPr>
        <w:spacing w:after="0" w:line="360" w:lineRule="auto"/>
      </w:pPr>
    </w:p>
    <w:p w14:paraId="0144DDF3" w14:textId="77777777" w:rsidR="00984A67" w:rsidRDefault="00984A67" w:rsidP="00254A3A">
      <w:pPr>
        <w:pStyle w:val="ListParagraph"/>
        <w:numPr>
          <w:ilvl w:val="0"/>
          <w:numId w:val="3"/>
        </w:numPr>
        <w:spacing w:after="0" w:line="360" w:lineRule="auto"/>
      </w:pPr>
      <w:r>
        <w:t>(5 points) Show in a table the frequency counts and the Class Probabilities of the target variable.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3"/>
        <w:gridCol w:w="2155"/>
        <w:gridCol w:w="2156"/>
        <w:gridCol w:w="2156"/>
      </w:tblGrid>
      <w:tr w:rsidR="00265A8E" w14:paraId="3FA37788" w14:textId="77777777" w:rsidTr="00DC1963">
        <w:tc>
          <w:tcPr>
            <w:tcW w:w="2337" w:type="dxa"/>
            <w:shd w:val="clear" w:color="auto" w:fill="FFCCFF"/>
          </w:tcPr>
          <w:p w14:paraId="5DE932BD" w14:textId="47A4E46C" w:rsidR="00BF74DD" w:rsidRPr="00BF74DD" w:rsidRDefault="00BF74DD" w:rsidP="0040240D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insurance</w:t>
            </w:r>
          </w:p>
        </w:tc>
        <w:tc>
          <w:tcPr>
            <w:tcW w:w="2337" w:type="dxa"/>
            <w:shd w:val="clear" w:color="auto" w:fill="FFCCFF"/>
          </w:tcPr>
          <w:p w14:paraId="564C725F" w14:textId="1BDBD7E8" w:rsidR="00BF74DD" w:rsidRPr="00BF74DD" w:rsidRDefault="00BF74DD" w:rsidP="0040240D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2338" w:type="dxa"/>
            <w:shd w:val="clear" w:color="auto" w:fill="FFCCFF"/>
          </w:tcPr>
          <w:p w14:paraId="4DCC8E10" w14:textId="5BF69C7F" w:rsidR="00BF74DD" w:rsidRPr="00BF74DD" w:rsidRDefault="00BF74DD" w:rsidP="0040240D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2338" w:type="dxa"/>
            <w:shd w:val="clear" w:color="auto" w:fill="FFCCFF"/>
          </w:tcPr>
          <w:p w14:paraId="3B72D6B3" w14:textId="1EDE9D57" w:rsidR="00BF74DD" w:rsidRPr="00BF74DD" w:rsidRDefault="00BF74DD" w:rsidP="0040240D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2</w:t>
            </w:r>
          </w:p>
        </w:tc>
      </w:tr>
      <w:tr w:rsidR="00265A8E" w14:paraId="7313EB7F" w14:textId="77777777" w:rsidTr="00DC1963">
        <w:tc>
          <w:tcPr>
            <w:tcW w:w="2337" w:type="dxa"/>
            <w:shd w:val="clear" w:color="auto" w:fill="FFCCFF"/>
          </w:tcPr>
          <w:p w14:paraId="7D2D6276" w14:textId="37D7271A" w:rsidR="00BF74DD" w:rsidRPr="00BF74DD" w:rsidRDefault="00BF74DD" w:rsidP="0040240D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 xml:space="preserve">Frequency </w:t>
            </w:r>
            <w:r w:rsidR="005727FB">
              <w:rPr>
                <w:color w:val="CC00CC"/>
              </w:rPr>
              <w:t>C</w:t>
            </w:r>
            <w:r>
              <w:rPr>
                <w:color w:val="CC00CC"/>
              </w:rPr>
              <w:t>ounts</w:t>
            </w:r>
          </w:p>
        </w:tc>
        <w:tc>
          <w:tcPr>
            <w:tcW w:w="2337" w:type="dxa"/>
          </w:tcPr>
          <w:p w14:paraId="512742B3" w14:textId="17A8346E" w:rsidR="00BF74DD" w:rsidRPr="00BF74DD" w:rsidRDefault="008B6FFC" w:rsidP="0040240D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8B6FFC">
              <w:rPr>
                <w:color w:val="CC00CC"/>
              </w:rPr>
              <w:t>143</w:t>
            </w:r>
            <w:r>
              <w:rPr>
                <w:color w:val="CC00CC"/>
              </w:rPr>
              <w:t>,</w:t>
            </w:r>
            <w:r w:rsidRPr="008B6FFC">
              <w:rPr>
                <w:color w:val="CC00CC"/>
              </w:rPr>
              <w:t>691</w:t>
            </w:r>
          </w:p>
        </w:tc>
        <w:tc>
          <w:tcPr>
            <w:tcW w:w="2338" w:type="dxa"/>
          </w:tcPr>
          <w:p w14:paraId="6A36B45A" w14:textId="6913E8DC" w:rsidR="00BF74DD" w:rsidRPr="00BF74DD" w:rsidRDefault="00B45A62" w:rsidP="0040240D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B45A62">
              <w:rPr>
                <w:color w:val="CC00CC"/>
              </w:rPr>
              <w:t>426</w:t>
            </w:r>
            <w:r>
              <w:rPr>
                <w:color w:val="CC00CC"/>
              </w:rPr>
              <w:t>,</w:t>
            </w:r>
            <w:r w:rsidRPr="00B45A62">
              <w:rPr>
                <w:color w:val="CC00CC"/>
              </w:rPr>
              <w:t>067</w:t>
            </w:r>
          </w:p>
        </w:tc>
        <w:tc>
          <w:tcPr>
            <w:tcW w:w="2338" w:type="dxa"/>
          </w:tcPr>
          <w:p w14:paraId="4FB1CD0A" w14:textId="14A40C6A" w:rsidR="00BF74DD" w:rsidRPr="00BF74DD" w:rsidRDefault="00B45A62" w:rsidP="0040240D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B45A62">
              <w:rPr>
                <w:color w:val="CC00CC"/>
              </w:rPr>
              <w:t>95</w:t>
            </w:r>
            <w:r>
              <w:rPr>
                <w:color w:val="CC00CC"/>
              </w:rPr>
              <w:t>,</w:t>
            </w:r>
            <w:r w:rsidRPr="00B45A62">
              <w:rPr>
                <w:color w:val="CC00CC"/>
              </w:rPr>
              <w:t>491</w:t>
            </w:r>
          </w:p>
        </w:tc>
      </w:tr>
      <w:tr w:rsidR="00265A8E" w14:paraId="31EFF5C7" w14:textId="77777777" w:rsidTr="00DC1963">
        <w:tc>
          <w:tcPr>
            <w:tcW w:w="2337" w:type="dxa"/>
            <w:shd w:val="clear" w:color="auto" w:fill="FFCCFF"/>
          </w:tcPr>
          <w:p w14:paraId="5E3E526F" w14:textId="32FDFE30" w:rsidR="00BF74DD" w:rsidRPr="00BF74DD" w:rsidRDefault="00BF74DD" w:rsidP="0040240D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 xml:space="preserve">Class </w:t>
            </w:r>
            <w:r w:rsidR="005727FB">
              <w:rPr>
                <w:color w:val="CC00CC"/>
              </w:rPr>
              <w:t>P</w:t>
            </w:r>
            <w:r>
              <w:rPr>
                <w:color w:val="CC00CC"/>
              </w:rPr>
              <w:t>robabilities</w:t>
            </w:r>
          </w:p>
        </w:tc>
        <w:tc>
          <w:tcPr>
            <w:tcW w:w="2337" w:type="dxa"/>
          </w:tcPr>
          <w:p w14:paraId="17ED4A5D" w14:textId="2C8B6AC0" w:rsidR="00BF74DD" w:rsidRPr="00BF74DD" w:rsidRDefault="00265A8E" w:rsidP="0040240D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265A8E">
              <w:rPr>
                <w:color w:val="CC00CC"/>
              </w:rPr>
              <w:t>0.2159958</w:t>
            </w:r>
            <w:r>
              <w:rPr>
                <w:color w:val="CC00CC"/>
              </w:rPr>
              <w:t>2</w:t>
            </w:r>
          </w:p>
        </w:tc>
        <w:tc>
          <w:tcPr>
            <w:tcW w:w="2338" w:type="dxa"/>
          </w:tcPr>
          <w:p w14:paraId="054A83B1" w14:textId="7B8B1B24" w:rsidR="00BF74DD" w:rsidRPr="00BF74DD" w:rsidRDefault="00265A8E" w:rsidP="0040240D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265A8E">
              <w:rPr>
                <w:color w:val="CC00CC"/>
              </w:rPr>
              <w:t>0.64046244</w:t>
            </w:r>
          </w:p>
        </w:tc>
        <w:tc>
          <w:tcPr>
            <w:tcW w:w="2338" w:type="dxa"/>
          </w:tcPr>
          <w:p w14:paraId="16AACFBB" w14:textId="5A287DEF" w:rsidR="00BF74DD" w:rsidRPr="00BF74DD" w:rsidRDefault="00265A8E" w:rsidP="0040240D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265A8E">
              <w:rPr>
                <w:color w:val="CC00CC"/>
              </w:rPr>
              <w:t>0.14354174</w:t>
            </w:r>
          </w:p>
        </w:tc>
      </w:tr>
    </w:tbl>
    <w:p w14:paraId="750CA938" w14:textId="77777777" w:rsidR="00984A67" w:rsidRDefault="00984A67" w:rsidP="00984A67">
      <w:pPr>
        <w:pStyle w:val="ListParagraph"/>
        <w:spacing w:after="0" w:line="360" w:lineRule="auto"/>
      </w:pPr>
    </w:p>
    <w:p w14:paraId="338F11F8" w14:textId="319DEE2E" w:rsidR="00984A67" w:rsidRDefault="00984A67" w:rsidP="005727FB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(5 points) Show the crosstabulation table of the target variable by the feature </w:t>
      </w:r>
      <w:r w:rsidRPr="0093007D">
        <w:rPr>
          <w:b/>
          <w:bCs/>
        </w:rPr>
        <w:t>group_size</w:t>
      </w:r>
      <w:r>
        <w:t>.  The table contains the frequency counts.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74"/>
        <w:gridCol w:w="1515"/>
        <w:gridCol w:w="1473"/>
        <w:gridCol w:w="1429"/>
        <w:gridCol w:w="1366"/>
        <w:gridCol w:w="1273"/>
      </w:tblGrid>
      <w:tr w:rsidR="00177173" w14:paraId="45C86901" w14:textId="496DCAEE" w:rsidTr="00177173">
        <w:tc>
          <w:tcPr>
            <w:tcW w:w="1574" w:type="dxa"/>
            <w:shd w:val="clear" w:color="auto" w:fill="FFCCFF"/>
          </w:tcPr>
          <w:p w14:paraId="21DD6C14" w14:textId="77777777" w:rsidR="00177173" w:rsidRPr="004136C0" w:rsidRDefault="00177173" w:rsidP="0040240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</w:p>
        </w:tc>
        <w:tc>
          <w:tcPr>
            <w:tcW w:w="5783" w:type="dxa"/>
            <w:gridSpan w:val="4"/>
            <w:shd w:val="clear" w:color="auto" w:fill="FFCCFF"/>
          </w:tcPr>
          <w:p w14:paraId="43739FDB" w14:textId="5FE72ACA" w:rsidR="00177173" w:rsidRPr="004136C0" w:rsidRDefault="00177173" w:rsidP="0040240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136C0">
              <w:rPr>
                <w:b/>
                <w:bCs/>
                <w:color w:val="CC00CC"/>
              </w:rPr>
              <w:t>group_size</w:t>
            </w:r>
          </w:p>
        </w:tc>
        <w:tc>
          <w:tcPr>
            <w:tcW w:w="1273" w:type="dxa"/>
            <w:shd w:val="clear" w:color="auto" w:fill="FFCCFF"/>
          </w:tcPr>
          <w:p w14:paraId="140EDFDC" w14:textId="77777777" w:rsidR="00177173" w:rsidRPr="004136C0" w:rsidRDefault="00177173" w:rsidP="0040240D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</w:p>
        </w:tc>
      </w:tr>
      <w:tr w:rsidR="005738E7" w14:paraId="5B40A53C" w14:textId="3037F1AB" w:rsidTr="00177173">
        <w:tc>
          <w:tcPr>
            <w:tcW w:w="1574" w:type="dxa"/>
            <w:shd w:val="clear" w:color="auto" w:fill="FFCCFF"/>
          </w:tcPr>
          <w:p w14:paraId="34711A0A" w14:textId="4600A12D" w:rsidR="005738E7" w:rsidRPr="004136C0" w:rsidRDefault="005738E7" w:rsidP="005738E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136C0">
              <w:rPr>
                <w:b/>
                <w:bCs/>
                <w:color w:val="CC00CC"/>
              </w:rPr>
              <w:t>insurance</w:t>
            </w:r>
          </w:p>
        </w:tc>
        <w:tc>
          <w:tcPr>
            <w:tcW w:w="1515" w:type="dxa"/>
            <w:shd w:val="clear" w:color="auto" w:fill="FFCCFF"/>
          </w:tcPr>
          <w:p w14:paraId="7200C0D4" w14:textId="3A2AFC4F" w:rsidR="005738E7" w:rsidRPr="004136C0" w:rsidRDefault="005738E7" w:rsidP="005738E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136C0">
              <w:rPr>
                <w:b/>
                <w:bCs/>
                <w:color w:val="CC00CC"/>
              </w:rPr>
              <w:t>1</w:t>
            </w:r>
          </w:p>
        </w:tc>
        <w:tc>
          <w:tcPr>
            <w:tcW w:w="1473" w:type="dxa"/>
            <w:shd w:val="clear" w:color="auto" w:fill="FFCCFF"/>
          </w:tcPr>
          <w:p w14:paraId="21F284FF" w14:textId="1E1E39D8" w:rsidR="005738E7" w:rsidRPr="004136C0" w:rsidRDefault="005738E7" w:rsidP="005738E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136C0">
              <w:rPr>
                <w:b/>
                <w:bCs/>
                <w:color w:val="CC00CC"/>
              </w:rPr>
              <w:t>2</w:t>
            </w:r>
          </w:p>
        </w:tc>
        <w:tc>
          <w:tcPr>
            <w:tcW w:w="1429" w:type="dxa"/>
            <w:shd w:val="clear" w:color="auto" w:fill="FFCCFF"/>
          </w:tcPr>
          <w:p w14:paraId="6FE4E767" w14:textId="089DD077" w:rsidR="005738E7" w:rsidRPr="004136C0" w:rsidRDefault="005738E7" w:rsidP="005738E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136C0">
              <w:rPr>
                <w:b/>
                <w:bCs/>
                <w:color w:val="CC00CC"/>
              </w:rPr>
              <w:t>3</w:t>
            </w:r>
          </w:p>
        </w:tc>
        <w:tc>
          <w:tcPr>
            <w:tcW w:w="1366" w:type="dxa"/>
            <w:shd w:val="clear" w:color="auto" w:fill="FFCCFF"/>
          </w:tcPr>
          <w:p w14:paraId="3B8E402C" w14:textId="2953132A" w:rsidR="005738E7" w:rsidRPr="004136C0" w:rsidRDefault="005738E7" w:rsidP="005738E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136C0">
              <w:rPr>
                <w:b/>
                <w:bCs/>
                <w:color w:val="CC00CC"/>
              </w:rPr>
              <w:t>4</w:t>
            </w:r>
          </w:p>
        </w:tc>
        <w:tc>
          <w:tcPr>
            <w:tcW w:w="1273" w:type="dxa"/>
            <w:shd w:val="clear" w:color="auto" w:fill="FFCCFF"/>
          </w:tcPr>
          <w:p w14:paraId="6D3EF4D3" w14:textId="2C390300" w:rsidR="005738E7" w:rsidRPr="00A724B0" w:rsidRDefault="005738E7" w:rsidP="005738E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A724B0">
              <w:rPr>
                <w:b/>
                <w:bCs/>
                <w:color w:val="CC00CC"/>
              </w:rPr>
              <w:t>Total</w:t>
            </w:r>
          </w:p>
        </w:tc>
      </w:tr>
      <w:tr w:rsidR="005738E7" w14:paraId="66A39BC5" w14:textId="5C76BD55" w:rsidTr="00177173">
        <w:tc>
          <w:tcPr>
            <w:tcW w:w="1574" w:type="dxa"/>
            <w:shd w:val="clear" w:color="auto" w:fill="FFCCFF"/>
          </w:tcPr>
          <w:p w14:paraId="5A0FD30D" w14:textId="3266F73E" w:rsidR="005738E7" w:rsidRPr="004136C0" w:rsidRDefault="005738E7" w:rsidP="005738E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136C0">
              <w:rPr>
                <w:b/>
                <w:bCs/>
                <w:color w:val="CC00CC"/>
              </w:rPr>
              <w:t>0</w:t>
            </w:r>
          </w:p>
        </w:tc>
        <w:tc>
          <w:tcPr>
            <w:tcW w:w="1515" w:type="dxa"/>
          </w:tcPr>
          <w:p w14:paraId="2C2074E9" w14:textId="34DED366" w:rsidR="005738E7" w:rsidRPr="005B4973" w:rsidRDefault="005738E7" w:rsidP="005738E7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115,460</w:t>
            </w:r>
          </w:p>
        </w:tc>
        <w:tc>
          <w:tcPr>
            <w:tcW w:w="1473" w:type="dxa"/>
          </w:tcPr>
          <w:p w14:paraId="7431EAA7" w14:textId="260FA9EC" w:rsidR="005738E7" w:rsidRPr="005B4973" w:rsidRDefault="005738E7" w:rsidP="005738E7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25,728</w:t>
            </w:r>
          </w:p>
        </w:tc>
        <w:tc>
          <w:tcPr>
            <w:tcW w:w="1429" w:type="dxa"/>
          </w:tcPr>
          <w:p w14:paraId="3A040AF8" w14:textId="1F90F1F8" w:rsidR="005738E7" w:rsidRPr="005B4973" w:rsidRDefault="005738E7" w:rsidP="005738E7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2,282</w:t>
            </w:r>
          </w:p>
        </w:tc>
        <w:tc>
          <w:tcPr>
            <w:tcW w:w="1366" w:type="dxa"/>
          </w:tcPr>
          <w:p w14:paraId="4825A123" w14:textId="688E7589" w:rsidR="005738E7" w:rsidRPr="005B4973" w:rsidRDefault="005738E7" w:rsidP="005738E7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221</w:t>
            </w:r>
          </w:p>
        </w:tc>
        <w:tc>
          <w:tcPr>
            <w:tcW w:w="1273" w:type="dxa"/>
          </w:tcPr>
          <w:p w14:paraId="524A603C" w14:textId="2234E3E1" w:rsidR="005738E7" w:rsidRPr="00D73E68" w:rsidRDefault="005738E7" w:rsidP="005738E7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D73E68">
              <w:rPr>
                <w:color w:val="CC00CC"/>
              </w:rPr>
              <w:t>143,691</w:t>
            </w:r>
          </w:p>
        </w:tc>
      </w:tr>
      <w:tr w:rsidR="005738E7" w14:paraId="5DD04FEE" w14:textId="2F703232" w:rsidTr="00177173">
        <w:tc>
          <w:tcPr>
            <w:tcW w:w="1574" w:type="dxa"/>
            <w:shd w:val="clear" w:color="auto" w:fill="FFCCFF"/>
          </w:tcPr>
          <w:p w14:paraId="2D9BCF86" w14:textId="3327E475" w:rsidR="005738E7" w:rsidRPr="004136C0" w:rsidRDefault="005738E7" w:rsidP="005738E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136C0">
              <w:rPr>
                <w:b/>
                <w:bCs/>
                <w:color w:val="CC00CC"/>
              </w:rPr>
              <w:t>1</w:t>
            </w:r>
          </w:p>
        </w:tc>
        <w:tc>
          <w:tcPr>
            <w:tcW w:w="1515" w:type="dxa"/>
          </w:tcPr>
          <w:p w14:paraId="4D75244A" w14:textId="68D77EE1" w:rsidR="005738E7" w:rsidRPr="005B4973" w:rsidRDefault="005738E7" w:rsidP="005738E7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329,552</w:t>
            </w:r>
          </w:p>
        </w:tc>
        <w:tc>
          <w:tcPr>
            <w:tcW w:w="1473" w:type="dxa"/>
          </w:tcPr>
          <w:p w14:paraId="21FE1835" w14:textId="489F3113" w:rsidR="005738E7" w:rsidRPr="005B4973" w:rsidRDefault="005738E7" w:rsidP="005738E7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91,065</w:t>
            </w:r>
          </w:p>
        </w:tc>
        <w:tc>
          <w:tcPr>
            <w:tcW w:w="1429" w:type="dxa"/>
          </w:tcPr>
          <w:p w14:paraId="2BF35D41" w14:textId="5E86FA94" w:rsidR="005738E7" w:rsidRPr="005B4973" w:rsidRDefault="005738E7" w:rsidP="005738E7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5,069</w:t>
            </w:r>
          </w:p>
        </w:tc>
        <w:tc>
          <w:tcPr>
            <w:tcW w:w="1366" w:type="dxa"/>
          </w:tcPr>
          <w:p w14:paraId="324D62B4" w14:textId="37D1CC2A" w:rsidR="005738E7" w:rsidRPr="005B4973" w:rsidRDefault="005738E7" w:rsidP="005738E7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381</w:t>
            </w:r>
          </w:p>
        </w:tc>
        <w:tc>
          <w:tcPr>
            <w:tcW w:w="1273" w:type="dxa"/>
          </w:tcPr>
          <w:p w14:paraId="7E427A0F" w14:textId="6216F026" w:rsidR="005738E7" w:rsidRPr="00D73E68" w:rsidRDefault="005738E7" w:rsidP="005738E7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D73E68">
              <w:rPr>
                <w:color w:val="CC00CC"/>
              </w:rPr>
              <w:t>426,067</w:t>
            </w:r>
          </w:p>
        </w:tc>
      </w:tr>
      <w:tr w:rsidR="005738E7" w14:paraId="74E3269D" w14:textId="18445821" w:rsidTr="00177173">
        <w:tc>
          <w:tcPr>
            <w:tcW w:w="1574" w:type="dxa"/>
            <w:shd w:val="clear" w:color="auto" w:fill="FFCCFF"/>
          </w:tcPr>
          <w:p w14:paraId="1B9754AD" w14:textId="1C743BAA" w:rsidR="005738E7" w:rsidRPr="004136C0" w:rsidRDefault="005738E7" w:rsidP="005738E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136C0">
              <w:rPr>
                <w:b/>
                <w:bCs/>
                <w:color w:val="CC00CC"/>
              </w:rPr>
              <w:lastRenderedPageBreak/>
              <w:t>2</w:t>
            </w:r>
          </w:p>
        </w:tc>
        <w:tc>
          <w:tcPr>
            <w:tcW w:w="1515" w:type="dxa"/>
          </w:tcPr>
          <w:p w14:paraId="179823F4" w14:textId="63ADF4C5" w:rsidR="005738E7" w:rsidRPr="005B4973" w:rsidRDefault="005738E7" w:rsidP="005738E7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74,293</w:t>
            </w:r>
          </w:p>
        </w:tc>
        <w:tc>
          <w:tcPr>
            <w:tcW w:w="1473" w:type="dxa"/>
          </w:tcPr>
          <w:p w14:paraId="42A7F679" w14:textId="443F7F9F" w:rsidR="005738E7" w:rsidRPr="005B4973" w:rsidRDefault="005738E7" w:rsidP="005738E7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19,600</w:t>
            </w:r>
          </w:p>
        </w:tc>
        <w:tc>
          <w:tcPr>
            <w:tcW w:w="1429" w:type="dxa"/>
          </w:tcPr>
          <w:p w14:paraId="40A74797" w14:textId="2D2E108E" w:rsidR="005738E7" w:rsidRPr="005B4973" w:rsidRDefault="005738E7" w:rsidP="005738E7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1,505</w:t>
            </w:r>
          </w:p>
        </w:tc>
        <w:tc>
          <w:tcPr>
            <w:tcW w:w="1366" w:type="dxa"/>
          </w:tcPr>
          <w:p w14:paraId="6C723834" w14:textId="70304D9D" w:rsidR="005738E7" w:rsidRPr="005B4973" w:rsidRDefault="005738E7" w:rsidP="005738E7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93</w:t>
            </w:r>
          </w:p>
        </w:tc>
        <w:tc>
          <w:tcPr>
            <w:tcW w:w="1273" w:type="dxa"/>
          </w:tcPr>
          <w:p w14:paraId="10F5AB8E" w14:textId="2507D19A" w:rsidR="005738E7" w:rsidRPr="00D73E68" w:rsidRDefault="005738E7" w:rsidP="005738E7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D73E68">
              <w:rPr>
                <w:color w:val="CC00CC"/>
              </w:rPr>
              <w:t>95,491</w:t>
            </w:r>
          </w:p>
        </w:tc>
      </w:tr>
      <w:tr w:rsidR="005738E7" w14:paraId="7030F7F5" w14:textId="77777777" w:rsidTr="00177173">
        <w:tc>
          <w:tcPr>
            <w:tcW w:w="1574" w:type="dxa"/>
            <w:shd w:val="clear" w:color="auto" w:fill="FFCCFF"/>
          </w:tcPr>
          <w:p w14:paraId="7D52093B" w14:textId="4FC8C7FB" w:rsidR="005738E7" w:rsidRPr="004136C0" w:rsidRDefault="005738E7" w:rsidP="005738E7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>
              <w:rPr>
                <w:b/>
                <w:bCs/>
                <w:color w:val="CC00CC"/>
              </w:rPr>
              <w:t>Total</w:t>
            </w:r>
          </w:p>
        </w:tc>
        <w:tc>
          <w:tcPr>
            <w:tcW w:w="1515" w:type="dxa"/>
          </w:tcPr>
          <w:p w14:paraId="4F3912AB" w14:textId="64ACCD43" w:rsidR="005738E7" w:rsidRPr="00A724B0" w:rsidRDefault="005738E7" w:rsidP="005738E7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A724B0">
              <w:rPr>
                <w:color w:val="CC00CC"/>
              </w:rPr>
              <w:t>519,305</w:t>
            </w:r>
          </w:p>
        </w:tc>
        <w:tc>
          <w:tcPr>
            <w:tcW w:w="1473" w:type="dxa"/>
          </w:tcPr>
          <w:p w14:paraId="5B8E1C3C" w14:textId="544B5E74" w:rsidR="005738E7" w:rsidRPr="00A724B0" w:rsidRDefault="005738E7" w:rsidP="005738E7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A724B0">
              <w:rPr>
                <w:color w:val="CC00CC"/>
              </w:rPr>
              <w:t>136,393</w:t>
            </w:r>
          </w:p>
        </w:tc>
        <w:tc>
          <w:tcPr>
            <w:tcW w:w="1429" w:type="dxa"/>
          </w:tcPr>
          <w:p w14:paraId="75DE1C22" w14:textId="6A735D2F" w:rsidR="005738E7" w:rsidRPr="00A724B0" w:rsidRDefault="005738E7" w:rsidP="005738E7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A724B0">
              <w:rPr>
                <w:color w:val="CC00CC"/>
              </w:rPr>
              <w:t>8,856</w:t>
            </w:r>
          </w:p>
        </w:tc>
        <w:tc>
          <w:tcPr>
            <w:tcW w:w="1366" w:type="dxa"/>
          </w:tcPr>
          <w:p w14:paraId="64EA4B98" w14:textId="66CAB421" w:rsidR="005738E7" w:rsidRPr="00A724B0" w:rsidRDefault="005738E7" w:rsidP="005738E7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A724B0">
              <w:rPr>
                <w:color w:val="CC00CC"/>
              </w:rPr>
              <w:t>695</w:t>
            </w:r>
          </w:p>
        </w:tc>
        <w:tc>
          <w:tcPr>
            <w:tcW w:w="1273" w:type="dxa"/>
          </w:tcPr>
          <w:p w14:paraId="0B63012E" w14:textId="096D50F3" w:rsidR="005738E7" w:rsidRPr="00D73E68" w:rsidRDefault="005738E7" w:rsidP="005738E7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D73E68">
              <w:rPr>
                <w:color w:val="CC00CC"/>
              </w:rPr>
              <w:t>665,249</w:t>
            </w:r>
          </w:p>
        </w:tc>
      </w:tr>
    </w:tbl>
    <w:p w14:paraId="792D8CAD" w14:textId="77777777" w:rsidR="00C41015" w:rsidRDefault="00C41015" w:rsidP="00984A67">
      <w:pPr>
        <w:pStyle w:val="ListParagraph"/>
        <w:spacing w:after="0" w:line="360" w:lineRule="auto"/>
      </w:pPr>
    </w:p>
    <w:p w14:paraId="12B11703" w14:textId="77777777" w:rsidR="00984A67" w:rsidRDefault="00984A67" w:rsidP="00254A3A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(5 points) Show the crosstabulation table of the target variable by the feature </w:t>
      </w:r>
      <w:r w:rsidRPr="0093007D">
        <w:rPr>
          <w:b/>
          <w:bCs/>
        </w:rPr>
        <w:t>homeowner</w:t>
      </w:r>
      <w:r>
        <w:t>.  The table contains the frequency counts.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3"/>
        <w:gridCol w:w="2226"/>
        <w:gridCol w:w="2194"/>
        <w:gridCol w:w="1947"/>
      </w:tblGrid>
      <w:tr w:rsidR="00BE39E5" w14:paraId="0771338F" w14:textId="6DA6C135" w:rsidTr="00BE39E5">
        <w:tc>
          <w:tcPr>
            <w:tcW w:w="2263" w:type="dxa"/>
            <w:shd w:val="clear" w:color="auto" w:fill="FFCCFF"/>
          </w:tcPr>
          <w:p w14:paraId="61664777" w14:textId="77777777" w:rsidR="00BE39E5" w:rsidRPr="004136C0" w:rsidRDefault="00BE39E5" w:rsidP="00574084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</w:p>
        </w:tc>
        <w:tc>
          <w:tcPr>
            <w:tcW w:w="4420" w:type="dxa"/>
            <w:gridSpan w:val="2"/>
            <w:shd w:val="clear" w:color="auto" w:fill="FFCCFF"/>
          </w:tcPr>
          <w:p w14:paraId="7CC75E15" w14:textId="26EF440C" w:rsidR="00BE39E5" w:rsidRPr="004136C0" w:rsidRDefault="00BE39E5" w:rsidP="00574084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136C0">
              <w:rPr>
                <w:b/>
                <w:bCs/>
                <w:color w:val="CC00CC"/>
              </w:rPr>
              <w:t>homeowner</w:t>
            </w:r>
          </w:p>
        </w:tc>
        <w:tc>
          <w:tcPr>
            <w:tcW w:w="1947" w:type="dxa"/>
            <w:shd w:val="clear" w:color="auto" w:fill="FFCCFF"/>
          </w:tcPr>
          <w:p w14:paraId="314F0B63" w14:textId="77777777" w:rsidR="00BE39E5" w:rsidRPr="004136C0" w:rsidRDefault="00BE39E5" w:rsidP="00574084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</w:p>
        </w:tc>
      </w:tr>
      <w:tr w:rsidR="00BE39E5" w14:paraId="4631A751" w14:textId="4BC6E75A" w:rsidTr="00BE39E5">
        <w:tc>
          <w:tcPr>
            <w:tcW w:w="2263" w:type="dxa"/>
            <w:shd w:val="clear" w:color="auto" w:fill="FFCCFF"/>
          </w:tcPr>
          <w:p w14:paraId="1CD3A608" w14:textId="4160108E" w:rsidR="00BE39E5" w:rsidRPr="004136C0" w:rsidRDefault="00BE39E5" w:rsidP="00574084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>
              <w:rPr>
                <w:b/>
                <w:bCs/>
                <w:color w:val="CC00CC"/>
              </w:rPr>
              <w:t>i</w:t>
            </w:r>
            <w:r w:rsidRPr="004136C0">
              <w:rPr>
                <w:b/>
                <w:bCs/>
                <w:color w:val="CC00CC"/>
              </w:rPr>
              <w:t>nsurance</w:t>
            </w:r>
          </w:p>
        </w:tc>
        <w:tc>
          <w:tcPr>
            <w:tcW w:w="2226" w:type="dxa"/>
            <w:shd w:val="clear" w:color="auto" w:fill="FFCCFF"/>
          </w:tcPr>
          <w:p w14:paraId="7E953368" w14:textId="174274E8" w:rsidR="00BE39E5" w:rsidRPr="004136C0" w:rsidRDefault="00BE39E5" w:rsidP="00574084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136C0">
              <w:rPr>
                <w:b/>
                <w:bCs/>
                <w:color w:val="CC00CC"/>
              </w:rPr>
              <w:t>0</w:t>
            </w:r>
          </w:p>
        </w:tc>
        <w:tc>
          <w:tcPr>
            <w:tcW w:w="2194" w:type="dxa"/>
            <w:shd w:val="clear" w:color="auto" w:fill="FFCCFF"/>
          </w:tcPr>
          <w:p w14:paraId="3CE206F5" w14:textId="6B8B9769" w:rsidR="00BE39E5" w:rsidRPr="004136C0" w:rsidRDefault="00BE39E5" w:rsidP="00574084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136C0">
              <w:rPr>
                <w:b/>
                <w:bCs/>
                <w:color w:val="CC00CC"/>
              </w:rPr>
              <w:t>1</w:t>
            </w:r>
          </w:p>
        </w:tc>
        <w:tc>
          <w:tcPr>
            <w:tcW w:w="1947" w:type="dxa"/>
            <w:shd w:val="clear" w:color="auto" w:fill="FFCCFF"/>
          </w:tcPr>
          <w:p w14:paraId="28A6517F" w14:textId="74AB90BB" w:rsidR="00BE39E5" w:rsidRPr="004136C0" w:rsidRDefault="00BE39E5" w:rsidP="00574084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>
              <w:rPr>
                <w:b/>
                <w:bCs/>
                <w:color w:val="CC00CC"/>
              </w:rPr>
              <w:t>Total</w:t>
            </w:r>
          </w:p>
        </w:tc>
      </w:tr>
      <w:tr w:rsidR="00BE39E5" w14:paraId="5874BB0C" w14:textId="33094677" w:rsidTr="00BE39E5">
        <w:tc>
          <w:tcPr>
            <w:tcW w:w="2263" w:type="dxa"/>
            <w:shd w:val="clear" w:color="auto" w:fill="FFCCFF"/>
          </w:tcPr>
          <w:p w14:paraId="79EC9EBF" w14:textId="1AC16E8A" w:rsidR="00BE39E5" w:rsidRPr="004136C0" w:rsidRDefault="00BE39E5" w:rsidP="00574084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136C0">
              <w:rPr>
                <w:b/>
                <w:bCs/>
                <w:color w:val="CC00CC"/>
              </w:rPr>
              <w:t>0</w:t>
            </w:r>
          </w:p>
        </w:tc>
        <w:tc>
          <w:tcPr>
            <w:tcW w:w="2226" w:type="dxa"/>
          </w:tcPr>
          <w:p w14:paraId="0592FACE" w14:textId="3B32AAA1" w:rsidR="00BE39E5" w:rsidRPr="00574084" w:rsidRDefault="00BE39E5" w:rsidP="0057408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4136C0">
              <w:rPr>
                <w:color w:val="CC00CC"/>
              </w:rPr>
              <w:t>78</w:t>
            </w:r>
            <w:r>
              <w:rPr>
                <w:color w:val="CC00CC"/>
              </w:rPr>
              <w:t>,</w:t>
            </w:r>
            <w:r w:rsidRPr="004136C0">
              <w:rPr>
                <w:color w:val="CC00CC"/>
              </w:rPr>
              <w:t>659</w:t>
            </w:r>
          </w:p>
        </w:tc>
        <w:tc>
          <w:tcPr>
            <w:tcW w:w="2194" w:type="dxa"/>
          </w:tcPr>
          <w:p w14:paraId="72AC5639" w14:textId="0ADC7E8C" w:rsidR="00BE39E5" w:rsidRPr="00574084" w:rsidRDefault="00BE39E5" w:rsidP="0057408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F138F3">
              <w:rPr>
                <w:color w:val="CC00CC"/>
              </w:rPr>
              <w:t>65</w:t>
            </w:r>
            <w:r>
              <w:rPr>
                <w:color w:val="CC00CC"/>
              </w:rPr>
              <w:t>,</w:t>
            </w:r>
            <w:r w:rsidRPr="00F138F3">
              <w:rPr>
                <w:color w:val="CC00CC"/>
              </w:rPr>
              <w:t>032</w:t>
            </w:r>
          </w:p>
        </w:tc>
        <w:tc>
          <w:tcPr>
            <w:tcW w:w="1947" w:type="dxa"/>
          </w:tcPr>
          <w:p w14:paraId="05E12025" w14:textId="1AA4C34B" w:rsidR="00BE39E5" w:rsidRPr="00F138F3" w:rsidRDefault="0075417C" w:rsidP="0057408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143,691</w:t>
            </w:r>
          </w:p>
        </w:tc>
      </w:tr>
      <w:tr w:rsidR="00BE39E5" w14:paraId="7A7F110F" w14:textId="2757B544" w:rsidTr="00BE39E5">
        <w:tc>
          <w:tcPr>
            <w:tcW w:w="2263" w:type="dxa"/>
            <w:shd w:val="clear" w:color="auto" w:fill="FFCCFF"/>
          </w:tcPr>
          <w:p w14:paraId="11389C65" w14:textId="09BA719D" w:rsidR="00BE39E5" w:rsidRPr="004136C0" w:rsidRDefault="00BE39E5" w:rsidP="00574084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136C0">
              <w:rPr>
                <w:b/>
                <w:bCs/>
                <w:color w:val="CC00CC"/>
              </w:rPr>
              <w:t>1</w:t>
            </w:r>
          </w:p>
        </w:tc>
        <w:tc>
          <w:tcPr>
            <w:tcW w:w="2226" w:type="dxa"/>
          </w:tcPr>
          <w:p w14:paraId="43D48AC9" w14:textId="0F843EA2" w:rsidR="00BE39E5" w:rsidRPr="00574084" w:rsidRDefault="00BE39E5" w:rsidP="0057408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F138F3">
              <w:rPr>
                <w:color w:val="CC00CC"/>
              </w:rPr>
              <w:t>183</w:t>
            </w:r>
            <w:r>
              <w:rPr>
                <w:color w:val="CC00CC"/>
              </w:rPr>
              <w:t>,</w:t>
            </w:r>
            <w:r w:rsidRPr="00F138F3">
              <w:rPr>
                <w:color w:val="CC00CC"/>
              </w:rPr>
              <w:t>130</w:t>
            </w:r>
          </w:p>
        </w:tc>
        <w:tc>
          <w:tcPr>
            <w:tcW w:w="2194" w:type="dxa"/>
          </w:tcPr>
          <w:p w14:paraId="4BDD0E6C" w14:textId="47EF839F" w:rsidR="00BE39E5" w:rsidRPr="00574084" w:rsidRDefault="00BE39E5" w:rsidP="0057408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F138F3">
              <w:rPr>
                <w:color w:val="CC00CC"/>
              </w:rPr>
              <w:t>242</w:t>
            </w:r>
            <w:r>
              <w:rPr>
                <w:color w:val="CC00CC"/>
              </w:rPr>
              <w:t>,</w:t>
            </w:r>
            <w:r w:rsidRPr="00F138F3">
              <w:rPr>
                <w:color w:val="CC00CC"/>
              </w:rPr>
              <w:t>937</w:t>
            </w:r>
          </w:p>
        </w:tc>
        <w:tc>
          <w:tcPr>
            <w:tcW w:w="1947" w:type="dxa"/>
          </w:tcPr>
          <w:p w14:paraId="6AD1C685" w14:textId="5BBE1B6F" w:rsidR="00BE39E5" w:rsidRPr="00F138F3" w:rsidRDefault="00C7649C" w:rsidP="0057408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426,067</w:t>
            </w:r>
          </w:p>
        </w:tc>
      </w:tr>
      <w:tr w:rsidR="00BE39E5" w14:paraId="124949F9" w14:textId="3DE5AF9A" w:rsidTr="00BE39E5">
        <w:tc>
          <w:tcPr>
            <w:tcW w:w="2263" w:type="dxa"/>
            <w:shd w:val="clear" w:color="auto" w:fill="FFCCFF"/>
          </w:tcPr>
          <w:p w14:paraId="77BE65C1" w14:textId="50A54078" w:rsidR="00BE39E5" w:rsidRPr="004136C0" w:rsidRDefault="00BE39E5" w:rsidP="00574084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136C0">
              <w:rPr>
                <w:b/>
                <w:bCs/>
                <w:color w:val="CC00CC"/>
              </w:rPr>
              <w:t>2</w:t>
            </w:r>
          </w:p>
        </w:tc>
        <w:tc>
          <w:tcPr>
            <w:tcW w:w="2226" w:type="dxa"/>
          </w:tcPr>
          <w:p w14:paraId="5E52A050" w14:textId="5F639874" w:rsidR="00BE39E5" w:rsidRPr="00574084" w:rsidRDefault="00BE39E5" w:rsidP="0057408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F138F3">
              <w:rPr>
                <w:color w:val="CC00CC"/>
              </w:rPr>
              <w:t>46</w:t>
            </w:r>
            <w:r>
              <w:rPr>
                <w:color w:val="CC00CC"/>
              </w:rPr>
              <w:t>,</w:t>
            </w:r>
            <w:r w:rsidRPr="00F138F3">
              <w:rPr>
                <w:color w:val="CC00CC"/>
              </w:rPr>
              <w:t>734</w:t>
            </w:r>
          </w:p>
        </w:tc>
        <w:tc>
          <w:tcPr>
            <w:tcW w:w="2194" w:type="dxa"/>
          </w:tcPr>
          <w:p w14:paraId="22DCF900" w14:textId="4A993E88" w:rsidR="00BE39E5" w:rsidRPr="00574084" w:rsidRDefault="00BE39E5" w:rsidP="0057408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F138F3">
              <w:rPr>
                <w:color w:val="CC00CC"/>
              </w:rPr>
              <w:t>48</w:t>
            </w:r>
            <w:r>
              <w:rPr>
                <w:color w:val="CC00CC"/>
              </w:rPr>
              <w:t>,</w:t>
            </w:r>
            <w:r w:rsidRPr="00F138F3">
              <w:rPr>
                <w:color w:val="CC00CC"/>
              </w:rPr>
              <w:t>757</w:t>
            </w:r>
          </w:p>
        </w:tc>
        <w:tc>
          <w:tcPr>
            <w:tcW w:w="1947" w:type="dxa"/>
          </w:tcPr>
          <w:p w14:paraId="2F8E7459" w14:textId="1AD72C0C" w:rsidR="00BE39E5" w:rsidRPr="00F138F3" w:rsidRDefault="00E778AC" w:rsidP="0057408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95,491</w:t>
            </w:r>
          </w:p>
        </w:tc>
      </w:tr>
      <w:tr w:rsidR="00BE39E5" w14:paraId="2724C004" w14:textId="06C1C5DF" w:rsidTr="00BE39E5">
        <w:tc>
          <w:tcPr>
            <w:tcW w:w="2263" w:type="dxa"/>
            <w:shd w:val="clear" w:color="auto" w:fill="FFCCFF"/>
          </w:tcPr>
          <w:p w14:paraId="736E7207" w14:textId="0E4C5433" w:rsidR="00BE39E5" w:rsidRPr="004136C0" w:rsidRDefault="00BE39E5" w:rsidP="00574084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>
              <w:rPr>
                <w:b/>
                <w:bCs/>
                <w:color w:val="CC00CC"/>
              </w:rPr>
              <w:t>Total</w:t>
            </w:r>
          </w:p>
        </w:tc>
        <w:tc>
          <w:tcPr>
            <w:tcW w:w="2226" w:type="dxa"/>
          </w:tcPr>
          <w:p w14:paraId="6F1977DE" w14:textId="5390E3D2" w:rsidR="00BE39E5" w:rsidRPr="00F138F3" w:rsidRDefault="00E778AC" w:rsidP="0057408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308,523</w:t>
            </w:r>
          </w:p>
        </w:tc>
        <w:tc>
          <w:tcPr>
            <w:tcW w:w="2194" w:type="dxa"/>
          </w:tcPr>
          <w:p w14:paraId="3F186D45" w14:textId="17258699" w:rsidR="00BE39E5" w:rsidRPr="00F138F3" w:rsidRDefault="00251F77" w:rsidP="0057408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356,726</w:t>
            </w:r>
          </w:p>
        </w:tc>
        <w:tc>
          <w:tcPr>
            <w:tcW w:w="1947" w:type="dxa"/>
          </w:tcPr>
          <w:p w14:paraId="52D0AA8B" w14:textId="3BCC71A6" w:rsidR="00BE39E5" w:rsidRPr="00F138F3" w:rsidRDefault="0075417C" w:rsidP="0057408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665,249</w:t>
            </w:r>
          </w:p>
        </w:tc>
      </w:tr>
    </w:tbl>
    <w:p w14:paraId="3052F4CE" w14:textId="77777777" w:rsidR="00984A67" w:rsidRPr="000111CC" w:rsidRDefault="00984A67" w:rsidP="00984A67">
      <w:pPr>
        <w:pStyle w:val="ListParagraph"/>
        <w:spacing w:after="0" w:line="360" w:lineRule="auto"/>
      </w:pPr>
    </w:p>
    <w:p w14:paraId="79865807" w14:textId="77777777" w:rsidR="00984A67" w:rsidRDefault="00984A67" w:rsidP="00254A3A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(5 points) Show the crosstabulation table of the target variable by the feature </w:t>
      </w:r>
      <w:r w:rsidRPr="0093007D">
        <w:rPr>
          <w:b/>
          <w:bCs/>
        </w:rPr>
        <w:t>married_couple</w:t>
      </w:r>
      <w:r>
        <w:t>.  The table contains the frequency counts.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1"/>
        <w:gridCol w:w="2235"/>
        <w:gridCol w:w="2165"/>
        <w:gridCol w:w="1959"/>
      </w:tblGrid>
      <w:tr w:rsidR="00C614C2" w:rsidRPr="004136C0" w14:paraId="2C364D24" w14:textId="4080AC12" w:rsidTr="00C614C2">
        <w:tc>
          <w:tcPr>
            <w:tcW w:w="2271" w:type="dxa"/>
            <w:shd w:val="clear" w:color="auto" w:fill="FFCCFF"/>
          </w:tcPr>
          <w:p w14:paraId="1622263F" w14:textId="77777777" w:rsidR="00C614C2" w:rsidRPr="004136C0" w:rsidRDefault="00C614C2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</w:p>
        </w:tc>
        <w:tc>
          <w:tcPr>
            <w:tcW w:w="4400" w:type="dxa"/>
            <w:gridSpan w:val="2"/>
            <w:shd w:val="clear" w:color="auto" w:fill="FFCCFF"/>
          </w:tcPr>
          <w:p w14:paraId="3721F164" w14:textId="5C927F21" w:rsidR="00C614C2" w:rsidRPr="004136C0" w:rsidRDefault="00C614C2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EB3C87">
              <w:rPr>
                <w:b/>
                <w:bCs/>
                <w:color w:val="CC00CC"/>
              </w:rPr>
              <w:t>married_couple</w:t>
            </w:r>
          </w:p>
        </w:tc>
        <w:tc>
          <w:tcPr>
            <w:tcW w:w="1959" w:type="dxa"/>
            <w:shd w:val="clear" w:color="auto" w:fill="FFCCFF"/>
          </w:tcPr>
          <w:p w14:paraId="23560C20" w14:textId="77777777" w:rsidR="00C614C2" w:rsidRPr="00EB3C87" w:rsidRDefault="00C614C2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</w:p>
        </w:tc>
      </w:tr>
      <w:tr w:rsidR="00C614C2" w:rsidRPr="004136C0" w14:paraId="00CA3B53" w14:textId="5641D7A2" w:rsidTr="00C614C2">
        <w:tc>
          <w:tcPr>
            <w:tcW w:w="2271" w:type="dxa"/>
            <w:shd w:val="clear" w:color="auto" w:fill="FFCCFF"/>
          </w:tcPr>
          <w:p w14:paraId="3A3A2051" w14:textId="391B6375" w:rsidR="00C614C2" w:rsidRPr="004136C0" w:rsidRDefault="00C614C2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>
              <w:rPr>
                <w:b/>
                <w:bCs/>
                <w:color w:val="CC00CC"/>
              </w:rPr>
              <w:t>i</w:t>
            </w:r>
            <w:r w:rsidRPr="004136C0">
              <w:rPr>
                <w:b/>
                <w:bCs/>
                <w:color w:val="CC00CC"/>
              </w:rPr>
              <w:t>nsurance</w:t>
            </w:r>
          </w:p>
        </w:tc>
        <w:tc>
          <w:tcPr>
            <w:tcW w:w="2235" w:type="dxa"/>
            <w:shd w:val="clear" w:color="auto" w:fill="FFCCFF"/>
          </w:tcPr>
          <w:p w14:paraId="62F68CC7" w14:textId="77777777" w:rsidR="00C614C2" w:rsidRPr="004136C0" w:rsidRDefault="00C614C2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136C0">
              <w:rPr>
                <w:b/>
                <w:bCs/>
                <w:color w:val="CC00CC"/>
              </w:rPr>
              <w:t>0</w:t>
            </w:r>
          </w:p>
        </w:tc>
        <w:tc>
          <w:tcPr>
            <w:tcW w:w="2165" w:type="dxa"/>
            <w:shd w:val="clear" w:color="auto" w:fill="FFCCFF"/>
          </w:tcPr>
          <w:p w14:paraId="2783A7D4" w14:textId="77777777" w:rsidR="00C614C2" w:rsidRPr="004136C0" w:rsidRDefault="00C614C2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136C0">
              <w:rPr>
                <w:b/>
                <w:bCs/>
                <w:color w:val="CC00CC"/>
              </w:rPr>
              <w:t>1</w:t>
            </w:r>
          </w:p>
        </w:tc>
        <w:tc>
          <w:tcPr>
            <w:tcW w:w="1959" w:type="dxa"/>
            <w:shd w:val="clear" w:color="auto" w:fill="FFCCFF"/>
          </w:tcPr>
          <w:p w14:paraId="36FA3D57" w14:textId="1E53C0CC" w:rsidR="00C614C2" w:rsidRPr="004136C0" w:rsidRDefault="00C614C2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>
              <w:rPr>
                <w:b/>
                <w:bCs/>
                <w:color w:val="CC00CC"/>
              </w:rPr>
              <w:t>Total</w:t>
            </w:r>
          </w:p>
        </w:tc>
      </w:tr>
      <w:tr w:rsidR="00C614C2" w:rsidRPr="00574084" w14:paraId="55E64E1E" w14:textId="2F249285" w:rsidTr="00C614C2">
        <w:tc>
          <w:tcPr>
            <w:tcW w:w="2271" w:type="dxa"/>
            <w:shd w:val="clear" w:color="auto" w:fill="FFCCFF"/>
          </w:tcPr>
          <w:p w14:paraId="69528151" w14:textId="77777777" w:rsidR="00C614C2" w:rsidRPr="004136C0" w:rsidRDefault="00C614C2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136C0">
              <w:rPr>
                <w:b/>
                <w:bCs/>
                <w:color w:val="CC00CC"/>
              </w:rPr>
              <w:t>0</w:t>
            </w:r>
          </w:p>
        </w:tc>
        <w:tc>
          <w:tcPr>
            <w:tcW w:w="2235" w:type="dxa"/>
          </w:tcPr>
          <w:p w14:paraId="1D37FA0A" w14:textId="72686655" w:rsidR="00C614C2" w:rsidRPr="00574084" w:rsidRDefault="00C614C2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4C1DCB">
              <w:rPr>
                <w:color w:val="CC00CC"/>
              </w:rPr>
              <w:t>117</w:t>
            </w:r>
            <w:r>
              <w:rPr>
                <w:color w:val="CC00CC"/>
              </w:rPr>
              <w:t>,</w:t>
            </w:r>
            <w:r w:rsidRPr="004C1DCB">
              <w:rPr>
                <w:color w:val="CC00CC"/>
              </w:rPr>
              <w:t>110</w:t>
            </w:r>
          </w:p>
        </w:tc>
        <w:tc>
          <w:tcPr>
            <w:tcW w:w="2165" w:type="dxa"/>
          </w:tcPr>
          <w:p w14:paraId="07800902" w14:textId="5729B0CE" w:rsidR="00C614C2" w:rsidRPr="00574084" w:rsidRDefault="00C614C2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4C1DCB">
              <w:rPr>
                <w:color w:val="CC00CC"/>
              </w:rPr>
              <w:t>26</w:t>
            </w:r>
            <w:r>
              <w:rPr>
                <w:color w:val="CC00CC"/>
              </w:rPr>
              <w:t>,</w:t>
            </w:r>
            <w:r w:rsidRPr="004C1DCB">
              <w:rPr>
                <w:color w:val="CC00CC"/>
              </w:rPr>
              <w:t>581</w:t>
            </w:r>
          </w:p>
        </w:tc>
        <w:tc>
          <w:tcPr>
            <w:tcW w:w="1959" w:type="dxa"/>
          </w:tcPr>
          <w:p w14:paraId="2915C352" w14:textId="26772503" w:rsidR="00C614C2" w:rsidRPr="004C1DCB" w:rsidRDefault="00B300EF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143,691</w:t>
            </w:r>
          </w:p>
        </w:tc>
      </w:tr>
      <w:tr w:rsidR="00C614C2" w:rsidRPr="00574084" w14:paraId="1C6ED710" w14:textId="39BB8E3C" w:rsidTr="00C614C2">
        <w:tc>
          <w:tcPr>
            <w:tcW w:w="2271" w:type="dxa"/>
            <w:shd w:val="clear" w:color="auto" w:fill="FFCCFF"/>
          </w:tcPr>
          <w:p w14:paraId="7F4FBE2B" w14:textId="77777777" w:rsidR="00C614C2" w:rsidRPr="004136C0" w:rsidRDefault="00C614C2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136C0">
              <w:rPr>
                <w:b/>
                <w:bCs/>
                <w:color w:val="CC00CC"/>
              </w:rPr>
              <w:t>1</w:t>
            </w:r>
          </w:p>
        </w:tc>
        <w:tc>
          <w:tcPr>
            <w:tcW w:w="2235" w:type="dxa"/>
          </w:tcPr>
          <w:p w14:paraId="313F7FB1" w14:textId="177353F4" w:rsidR="00C614C2" w:rsidRPr="00574084" w:rsidRDefault="00C614C2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4C1DCB">
              <w:rPr>
                <w:color w:val="CC00CC"/>
              </w:rPr>
              <w:t>333</w:t>
            </w:r>
            <w:r>
              <w:rPr>
                <w:color w:val="CC00CC"/>
              </w:rPr>
              <w:t>,</w:t>
            </w:r>
            <w:r w:rsidRPr="004C1DCB">
              <w:rPr>
                <w:color w:val="CC00CC"/>
              </w:rPr>
              <w:t>272</w:t>
            </w:r>
          </w:p>
        </w:tc>
        <w:tc>
          <w:tcPr>
            <w:tcW w:w="2165" w:type="dxa"/>
          </w:tcPr>
          <w:p w14:paraId="6C127DBE" w14:textId="4481EBE7" w:rsidR="00C614C2" w:rsidRPr="00574084" w:rsidRDefault="00C614C2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952F20">
              <w:rPr>
                <w:color w:val="CC00CC"/>
              </w:rPr>
              <w:t>92</w:t>
            </w:r>
            <w:r>
              <w:rPr>
                <w:color w:val="CC00CC"/>
              </w:rPr>
              <w:t>,</w:t>
            </w:r>
            <w:r w:rsidRPr="00952F20">
              <w:rPr>
                <w:color w:val="CC00CC"/>
              </w:rPr>
              <w:t>795</w:t>
            </w:r>
          </w:p>
        </w:tc>
        <w:tc>
          <w:tcPr>
            <w:tcW w:w="1959" w:type="dxa"/>
          </w:tcPr>
          <w:p w14:paraId="6B4C6671" w14:textId="3E096FDB" w:rsidR="00C614C2" w:rsidRPr="00952F20" w:rsidRDefault="00B300EF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426,067</w:t>
            </w:r>
          </w:p>
        </w:tc>
      </w:tr>
      <w:tr w:rsidR="00C614C2" w:rsidRPr="00574084" w14:paraId="731B9C79" w14:textId="69136422" w:rsidTr="00C614C2">
        <w:tc>
          <w:tcPr>
            <w:tcW w:w="2271" w:type="dxa"/>
            <w:shd w:val="clear" w:color="auto" w:fill="FFCCFF"/>
          </w:tcPr>
          <w:p w14:paraId="633D5029" w14:textId="77777777" w:rsidR="00C614C2" w:rsidRPr="004136C0" w:rsidRDefault="00C614C2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136C0">
              <w:rPr>
                <w:b/>
                <w:bCs/>
                <w:color w:val="CC00CC"/>
              </w:rPr>
              <w:t>2</w:t>
            </w:r>
          </w:p>
        </w:tc>
        <w:tc>
          <w:tcPr>
            <w:tcW w:w="2235" w:type="dxa"/>
          </w:tcPr>
          <w:p w14:paraId="42391C72" w14:textId="3A58A356" w:rsidR="00C614C2" w:rsidRPr="00574084" w:rsidRDefault="00C614C2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4C1DCB">
              <w:rPr>
                <w:color w:val="CC00CC"/>
              </w:rPr>
              <w:t>75</w:t>
            </w:r>
            <w:r>
              <w:rPr>
                <w:color w:val="CC00CC"/>
              </w:rPr>
              <w:t>,</w:t>
            </w:r>
            <w:r w:rsidRPr="004C1DCB">
              <w:rPr>
                <w:color w:val="CC00CC"/>
              </w:rPr>
              <w:t>310</w:t>
            </w:r>
          </w:p>
        </w:tc>
        <w:tc>
          <w:tcPr>
            <w:tcW w:w="2165" w:type="dxa"/>
          </w:tcPr>
          <w:p w14:paraId="24051C4E" w14:textId="07D4AF8F" w:rsidR="00C614C2" w:rsidRPr="00574084" w:rsidRDefault="00C614C2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952F20">
              <w:rPr>
                <w:color w:val="CC00CC"/>
              </w:rPr>
              <w:t>20</w:t>
            </w:r>
            <w:r>
              <w:rPr>
                <w:color w:val="CC00CC"/>
              </w:rPr>
              <w:t>,</w:t>
            </w:r>
            <w:r w:rsidRPr="00952F20">
              <w:rPr>
                <w:color w:val="CC00CC"/>
              </w:rPr>
              <w:t>181</w:t>
            </w:r>
          </w:p>
        </w:tc>
        <w:tc>
          <w:tcPr>
            <w:tcW w:w="1959" w:type="dxa"/>
          </w:tcPr>
          <w:p w14:paraId="27F55601" w14:textId="6FC38806" w:rsidR="00C614C2" w:rsidRPr="00952F20" w:rsidRDefault="005C315E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95,491</w:t>
            </w:r>
          </w:p>
        </w:tc>
      </w:tr>
      <w:tr w:rsidR="00C614C2" w:rsidRPr="00574084" w14:paraId="6C88D708" w14:textId="1B16FD58" w:rsidTr="00C614C2">
        <w:tc>
          <w:tcPr>
            <w:tcW w:w="2271" w:type="dxa"/>
            <w:shd w:val="clear" w:color="auto" w:fill="FFCCFF"/>
          </w:tcPr>
          <w:p w14:paraId="05594111" w14:textId="1D0F4E4A" w:rsidR="00C614C2" w:rsidRPr="004136C0" w:rsidRDefault="00C614C2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>
              <w:rPr>
                <w:b/>
                <w:bCs/>
                <w:color w:val="CC00CC"/>
              </w:rPr>
              <w:t>Total</w:t>
            </w:r>
          </w:p>
        </w:tc>
        <w:tc>
          <w:tcPr>
            <w:tcW w:w="2235" w:type="dxa"/>
          </w:tcPr>
          <w:p w14:paraId="4C21D04A" w14:textId="26499388" w:rsidR="00C614C2" w:rsidRPr="004C1DCB" w:rsidRDefault="00074FAE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525,692</w:t>
            </w:r>
          </w:p>
        </w:tc>
        <w:tc>
          <w:tcPr>
            <w:tcW w:w="2165" w:type="dxa"/>
          </w:tcPr>
          <w:p w14:paraId="484079AE" w14:textId="60198E59" w:rsidR="00C614C2" w:rsidRPr="00952F20" w:rsidRDefault="00B300EF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139,557</w:t>
            </w:r>
          </w:p>
        </w:tc>
        <w:tc>
          <w:tcPr>
            <w:tcW w:w="1959" w:type="dxa"/>
          </w:tcPr>
          <w:p w14:paraId="5C01D690" w14:textId="4B921EE1" w:rsidR="00C614C2" w:rsidRPr="00952F20" w:rsidRDefault="00C614C2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665,249</w:t>
            </w:r>
          </w:p>
        </w:tc>
      </w:tr>
    </w:tbl>
    <w:p w14:paraId="7168E5D1" w14:textId="77777777" w:rsidR="00984A67" w:rsidRDefault="00984A67" w:rsidP="00984A67">
      <w:pPr>
        <w:pStyle w:val="ListParagraph"/>
        <w:spacing w:after="0" w:line="360" w:lineRule="auto"/>
      </w:pPr>
    </w:p>
    <w:p w14:paraId="14FE4F3D" w14:textId="6758B745" w:rsidR="00984A67" w:rsidRPr="000F57F3" w:rsidRDefault="00984A67" w:rsidP="000F57F3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(5 points) Calculate the Cramer’s V statistics for the above three crosstabulations tables.  Based on the Cramer’s V statistics, which feature has the </w:t>
      </w:r>
      <w:r w:rsidR="00932B99">
        <w:t>strongest</w:t>
      </w:r>
      <w:r>
        <w:t xml:space="preserve"> association with the target insurance?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1"/>
        <w:gridCol w:w="1973"/>
        <w:gridCol w:w="1973"/>
        <w:gridCol w:w="1729"/>
        <w:gridCol w:w="1614"/>
      </w:tblGrid>
      <w:tr w:rsidR="00215D5B" w14:paraId="47CACC8E" w14:textId="77777777" w:rsidTr="00215D5B">
        <w:tc>
          <w:tcPr>
            <w:tcW w:w="1790" w:type="dxa"/>
            <w:shd w:val="clear" w:color="auto" w:fill="FFCCFF"/>
          </w:tcPr>
          <w:p w14:paraId="7042F270" w14:textId="0B6F6683" w:rsidR="008E5D9F" w:rsidRPr="000B28CF" w:rsidRDefault="000B28CF" w:rsidP="00943A82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0B28CF">
              <w:rPr>
                <w:b/>
                <w:bCs/>
                <w:color w:val="CC00CC"/>
              </w:rPr>
              <w:t>Expected Value</w:t>
            </w:r>
            <w:r>
              <w:rPr>
                <w:b/>
                <w:bCs/>
                <w:color w:val="CC00CC"/>
              </w:rPr>
              <w:t>s</w:t>
            </w:r>
            <w:r w:rsidR="00BF3603">
              <w:rPr>
                <w:b/>
                <w:bCs/>
                <w:color w:val="CC00CC"/>
              </w:rPr>
              <w:t xml:space="preserve"> (E)</w:t>
            </w:r>
          </w:p>
        </w:tc>
        <w:tc>
          <w:tcPr>
            <w:tcW w:w="6840" w:type="dxa"/>
            <w:gridSpan w:val="4"/>
            <w:shd w:val="clear" w:color="auto" w:fill="FFCCFF"/>
          </w:tcPr>
          <w:p w14:paraId="6FB9D91B" w14:textId="173C0752" w:rsidR="00215D5B" w:rsidRPr="00215D5B" w:rsidRDefault="00A264A7" w:rsidP="00215D5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>
              <w:rPr>
                <w:b/>
                <w:bCs/>
                <w:color w:val="CC00CC"/>
              </w:rPr>
              <w:t>group_size</w:t>
            </w:r>
          </w:p>
        </w:tc>
      </w:tr>
      <w:tr w:rsidR="000F57F3" w14:paraId="1FB00D30" w14:textId="77777777" w:rsidTr="00215D5B">
        <w:tc>
          <w:tcPr>
            <w:tcW w:w="1790" w:type="dxa"/>
            <w:shd w:val="clear" w:color="auto" w:fill="FFCCFF"/>
          </w:tcPr>
          <w:p w14:paraId="4A164538" w14:textId="3C15CDD7" w:rsidR="00215D5B" w:rsidRPr="00215D5B" w:rsidRDefault="00215D5B" w:rsidP="00215D5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215D5B">
              <w:rPr>
                <w:b/>
                <w:bCs/>
                <w:color w:val="CC00CC"/>
              </w:rPr>
              <w:t>insurance</w:t>
            </w:r>
          </w:p>
        </w:tc>
        <w:tc>
          <w:tcPr>
            <w:tcW w:w="1710" w:type="dxa"/>
            <w:shd w:val="clear" w:color="auto" w:fill="FFCCFF"/>
          </w:tcPr>
          <w:p w14:paraId="536A42D2" w14:textId="0BBD2E51" w:rsidR="00215D5B" w:rsidRPr="00215D5B" w:rsidRDefault="00215D5B" w:rsidP="00215D5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>
              <w:rPr>
                <w:b/>
                <w:bCs/>
                <w:color w:val="CC00CC"/>
              </w:rPr>
              <w:t>1</w:t>
            </w:r>
          </w:p>
        </w:tc>
        <w:tc>
          <w:tcPr>
            <w:tcW w:w="1710" w:type="dxa"/>
            <w:shd w:val="clear" w:color="auto" w:fill="FFCCFF"/>
          </w:tcPr>
          <w:p w14:paraId="2E924516" w14:textId="57F6C5E6" w:rsidR="00215D5B" w:rsidRPr="00215D5B" w:rsidRDefault="00215D5B" w:rsidP="00215D5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>
              <w:rPr>
                <w:b/>
                <w:bCs/>
                <w:color w:val="CC00CC"/>
              </w:rPr>
              <w:t>2</w:t>
            </w:r>
          </w:p>
        </w:tc>
        <w:tc>
          <w:tcPr>
            <w:tcW w:w="1710" w:type="dxa"/>
            <w:shd w:val="clear" w:color="auto" w:fill="FFCCFF"/>
          </w:tcPr>
          <w:p w14:paraId="3C712BD1" w14:textId="3E0AFCC6" w:rsidR="00215D5B" w:rsidRPr="00215D5B" w:rsidRDefault="00215D5B" w:rsidP="00215D5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>
              <w:rPr>
                <w:b/>
                <w:bCs/>
                <w:color w:val="CC00CC"/>
              </w:rPr>
              <w:t>3</w:t>
            </w:r>
          </w:p>
        </w:tc>
        <w:tc>
          <w:tcPr>
            <w:tcW w:w="1710" w:type="dxa"/>
            <w:shd w:val="clear" w:color="auto" w:fill="FFCCFF"/>
          </w:tcPr>
          <w:p w14:paraId="5CAACE0F" w14:textId="22342B27" w:rsidR="00215D5B" w:rsidRPr="00215D5B" w:rsidRDefault="00215D5B" w:rsidP="00215D5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>
              <w:rPr>
                <w:b/>
                <w:bCs/>
                <w:color w:val="CC00CC"/>
              </w:rPr>
              <w:t>4</w:t>
            </w:r>
          </w:p>
        </w:tc>
      </w:tr>
      <w:tr w:rsidR="000F57F3" w14:paraId="437D6DFE" w14:textId="77777777" w:rsidTr="00215D5B">
        <w:tc>
          <w:tcPr>
            <w:tcW w:w="1790" w:type="dxa"/>
            <w:shd w:val="clear" w:color="auto" w:fill="FFCCFF"/>
          </w:tcPr>
          <w:p w14:paraId="3FF6A7F4" w14:textId="2B869476" w:rsidR="00215D5B" w:rsidRPr="00215D5B" w:rsidRDefault="00215D5B" w:rsidP="00215D5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215D5B">
              <w:rPr>
                <w:b/>
                <w:bCs/>
                <w:color w:val="CC00CC"/>
              </w:rPr>
              <w:t>0</w:t>
            </w:r>
          </w:p>
        </w:tc>
        <w:tc>
          <w:tcPr>
            <w:tcW w:w="1710" w:type="dxa"/>
          </w:tcPr>
          <w:p w14:paraId="74961A59" w14:textId="0F41DB0A" w:rsidR="00215D5B" w:rsidRPr="00215D5B" w:rsidRDefault="00A264A7" w:rsidP="00215D5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CC00CC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519,305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143,691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665,249</m:t>
                    </m:r>
                  </m:den>
                </m:f>
                <m:r>
                  <w:rPr>
                    <w:rFonts w:ascii="Cambria Math" w:hAnsi="Cambria Math"/>
                    <w:color w:val="CC00CC"/>
                  </w:rPr>
                  <m:t>=112,167.706</m:t>
                </m:r>
                <m:r>
                  <w:rPr>
                    <w:rFonts w:ascii="Cambria Math" w:hAnsi="Cambria Math"/>
                    <w:color w:val="CC00CC"/>
                  </w:rPr>
                  <m:t>8</m:t>
                </m:r>
              </m:oMath>
            </m:oMathPara>
          </w:p>
        </w:tc>
        <w:tc>
          <w:tcPr>
            <w:tcW w:w="1710" w:type="dxa"/>
          </w:tcPr>
          <w:p w14:paraId="3D7DB8F3" w14:textId="35834E13" w:rsidR="00215D5B" w:rsidRPr="00215D5B" w:rsidRDefault="000F57F3" w:rsidP="00215D5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CC00CC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136,393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143,691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665,249</m:t>
                    </m:r>
                  </m:den>
                </m:f>
                <m:r>
                  <w:rPr>
                    <w:rFonts w:ascii="Cambria Math" w:hAnsi="Cambria Math"/>
                    <w:color w:val="CC00CC"/>
                  </w:rPr>
                  <m:t>=</m:t>
                </m:r>
                <m:r>
                  <w:rPr>
                    <w:rFonts w:ascii="Cambria Math" w:hAnsi="Cambria Math"/>
                    <w:color w:val="CC00CC"/>
                  </w:rPr>
                  <m:t>29,460.3172</m:t>
                </m:r>
              </m:oMath>
            </m:oMathPara>
          </w:p>
        </w:tc>
        <w:tc>
          <w:tcPr>
            <w:tcW w:w="1710" w:type="dxa"/>
          </w:tcPr>
          <w:p w14:paraId="1B2D1C6B" w14:textId="283C6B9A" w:rsidR="00215D5B" w:rsidRPr="00215D5B" w:rsidRDefault="00987D96" w:rsidP="00215D5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CC00CC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8,856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*143,691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665,249</m:t>
                    </m:r>
                  </m:den>
                </m:f>
                <m:r>
                  <w:rPr>
                    <w:rFonts w:ascii="Cambria Math" w:hAnsi="Cambria Math"/>
                    <w:color w:val="CC00CC"/>
                  </w:rPr>
                  <m:t>=</m:t>
                </m:r>
                <m:r>
                  <w:rPr>
                    <w:rFonts w:ascii="Cambria Math" w:hAnsi="Cambria Math"/>
                    <w:color w:val="CC00CC"/>
                  </w:rPr>
                  <m:t>1</m:t>
                </m:r>
                <m:r>
                  <w:rPr>
                    <w:rFonts w:ascii="Cambria Math" w:hAnsi="Cambria Math"/>
                    <w:color w:val="CC00CC"/>
                  </w:rPr>
                  <m:t>,</m:t>
                </m:r>
                <m:r>
                  <w:rPr>
                    <w:rFonts w:ascii="Cambria Math" w:hAnsi="Cambria Math"/>
                    <w:color w:val="CC00CC"/>
                  </w:rPr>
                  <m:t>912.8589</m:t>
                </m:r>
              </m:oMath>
            </m:oMathPara>
          </w:p>
        </w:tc>
        <w:tc>
          <w:tcPr>
            <w:tcW w:w="1710" w:type="dxa"/>
          </w:tcPr>
          <w:p w14:paraId="2CA7FC0E" w14:textId="6DBBCBBF" w:rsidR="00215D5B" w:rsidRPr="00215D5B" w:rsidRDefault="00987D96" w:rsidP="00215D5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CC00CC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695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*143,691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665,249</m:t>
                    </m:r>
                  </m:den>
                </m:f>
                <m:r>
                  <w:rPr>
                    <w:rFonts w:ascii="Cambria Math" w:hAnsi="Cambria Math"/>
                    <w:color w:val="CC00CC"/>
                  </w:rPr>
                  <m:t>=</m:t>
                </m:r>
                <m:r>
                  <w:rPr>
                    <w:rFonts w:ascii="Cambria Math" w:hAnsi="Cambria Math"/>
                    <w:color w:val="CC00CC"/>
                  </w:rPr>
                  <m:t>150.1171</m:t>
                </m:r>
              </m:oMath>
            </m:oMathPara>
          </w:p>
        </w:tc>
      </w:tr>
      <w:tr w:rsidR="000F57F3" w14:paraId="3B914545" w14:textId="77777777" w:rsidTr="00215D5B">
        <w:tc>
          <w:tcPr>
            <w:tcW w:w="1790" w:type="dxa"/>
            <w:shd w:val="clear" w:color="auto" w:fill="FFCCFF"/>
          </w:tcPr>
          <w:p w14:paraId="3DF178FF" w14:textId="64FA4729" w:rsidR="00215D5B" w:rsidRPr="00215D5B" w:rsidRDefault="00215D5B" w:rsidP="00215D5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215D5B">
              <w:rPr>
                <w:b/>
                <w:bCs/>
                <w:color w:val="CC00CC"/>
              </w:rPr>
              <w:lastRenderedPageBreak/>
              <w:t>1</w:t>
            </w:r>
          </w:p>
        </w:tc>
        <w:tc>
          <w:tcPr>
            <w:tcW w:w="1710" w:type="dxa"/>
          </w:tcPr>
          <w:p w14:paraId="73BBB2AA" w14:textId="3D9D9E2A" w:rsidR="00215D5B" w:rsidRPr="00215D5B" w:rsidRDefault="00A264A7" w:rsidP="00215D5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CC00CC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519,305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426,067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665,249</m:t>
                    </m:r>
                  </m:den>
                </m:f>
                <m:r>
                  <w:rPr>
                    <w:rFonts w:ascii="Cambria Math" w:hAnsi="Cambria Math"/>
                    <w:color w:val="CC00CC"/>
                  </w:rPr>
                  <m:t>=332,595.3492</m:t>
                </m:r>
              </m:oMath>
            </m:oMathPara>
          </w:p>
        </w:tc>
        <w:tc>
          <w:tcPr>
            <w:tcW w:w="1710" w:type="dxa"/>
          </w:tcPr>
          <w:p w14:paraId="02C21068" w14:textId="2641F4A5" w:rsidR="00215D5B" w:rsidRPr="00215D5B" w:rsidRDefault="00987D96" w:rsidP="00215D5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CC00CC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136,393*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426,067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665,249</m:t>
                    </m:r>
                  </m:den>
                </m:f>
                <m:r>
                  <w:rPr>
                    <w:rFonts w:ascii="Cambria Math" w:hAnsi="Cambria Math"/>
                    <w:color w:val="CC00CC"/>
                  </w:rPr>
                  <m:t>=</m:t>
                </m:r>
                <m:r>
                  <w:rPr>
                    <w:rFonts w:ascii="Cambria Math" w:hAnsi="Cambria Math"/>
                    <w:color w:val="CC00CC"/>
                  </w:rPr>
                  <m:t>87</m:t>
                </m:r>
                <m:r>
                  <w:rPr>
                    <w:rFonts w:ascii="Cambria Math" w:hAnsi="Cambria Math"/>
                    <w:color w:val="CC00CC"/>
                  </w:rPr>
                  <m:t>,</m:t>
                </m:r>
                <m:r>
                  <w:rPr>
                    <w:rFonts w:ascii="Cambria Math" w:hAnsi="Cambria Math"/>
                    <w:color w:val="CC00CC"/>
                  </w:rPr>
                  <m:t>354.5940</m:t>
                </m:r>
              </m:oMath>
            </m:oMathPara>
          </w:p>
        </w:tc>
        <w:tc>
          <w:tcPr>
            <w:tcW w:w="1710" w:type="dxa"/>
          </w:tcPr>
          <w:p w14:paraId="69FC27F1" w14:textId="68896173" w:rsidR="00215D5B" w:rsidRPr="00215D5B" w:rsidRDefault="00987D96" w:rsidP="00215D5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CC00CC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8,856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426,067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665,249</m:t>
                    </m:r>
                  </m:den>
                </m:f>
                <m:r>
                  <w:rPr>
                    <w:rFonts w:ascii="Cambria Math" w:hAnsi="Cambria Math"/>
                    <w:color w:val="CC00CC"/>
                  </w:rPr>
                  <m:t>=</m:t>
                </m:r>
                <m:r>
                  <w:rPr>
                    <w:rFonts w:ascii="Cambria Math" w:hAnsi="Cambria Math"/>
                    <w:color w:val="CC00CC"/>
                  </w:rPr>
                  <m:t>5</m:t>
                </m:r>
                <m:r>
                  <w:rPr>
                    <w:rFonts w:ascii="Cambria Math" w:hAnsi="Cambria Math"/>
                    <w:color w:val="CC00CC"/>
                  </w:rPr>
                  <m:t>,</m:t>
                </m:r>
                <m:r>
                  <w:rPr>
                    <w:rFonts w:ascii="Cambria Math" w:hAnsi="Cambria Math"/>
                    <w:color w:val="CC00CC"/>
                  </w:rPr>
                  <m:t>671.9354</m:t>
                </m:r>
              </m:oMath>
            </m:oMathPara>
          </w:p>
        </w:tc>
        <w:tc>
          <w:tcPr>
            <w:tcW w:w="1710" w:type="dxa"/>
          </w:tcPr>
          <w:p w14:paraId="0995314E" w14:textId="21755758" w:rsidR="00215D5B" w:rsidRPr="00215D5B" w:rsidRDefault="00987D96" w:rsidP="00215D5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CC00CC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695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426,067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665,249</m:t>
                    </m:r>
                  </m:den>
                </m:f>
                <m:r>
                  <w:rPr>
                    <w:rFonts w:ascii="Cambria Math" w:hAnsi="Cambria Math"/>
                    <w:color w:val="CC00CC"/>
                  </w:rPr>
                  <m:t>=</m:t>
                </m:r>
                <m:r>
                  <w:rPr>
                    <w:rFonts w:ascii="Cambria Math" w:hAnsi="Cambria Math"/>
                    <w:color w:val="CC00CC"/>
                  </w:rPr>
                  <m:t>445.1214</m:t>
                </m:r>
              </m:oMath>
            </m:oMathPara>
          </w:p>
        </w:tc>
      </w:tr>
      <w:tr w:rsidR="000F57F3" w14:paraId="51DAB6B9" w14:textId="77777777" w:rsidTr="00215D5B">
        <w:tc>
          <w:tcPr>
            <w:tcW w:w="1790" w:type="dxa"/>
            <w:shd w:val="clear" w:color="auto" w:fill="FFCCFF"/>
          </w:tcPr>
          <w:p w14:paraId="4F1B29EE" w14:textId="7088D6FE" w:rsidR="00215D5B" w:rsidRPr="00215D5B" w:rsidRDefault="00215D5B" w:rsidP="00215D5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215D5B">
              <w:rPr>
                <w:b/>
                <w:bCs/>
                <w:color w:val="CC00CC"/>
              </w:rPr>
              <w:t>2</w:t>
            </w:r>
          </w:p>
        </w:tc>
        <w:tc>
          <w:tcPr>
            <w:tcW w:w="1710" w:type="dxa"/>
          </w:tcPr>
          <w:p w14:paraId="60245C56" w14:textId="3F81BEB0" w:rsidR="00215D5B" w:rsidRPr="00215D5B" w:rsidRDefault="00A264A7" w:rsidP="00215D5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CC00CC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519,305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95,491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665,249</m:t>
                    </m:r>
                  </m:den>
                </m:f>
                <m:r>
                  <w:rPr>
                    <w:rFonts w:ascii="Cambria Math" w:hAnsi="Cambria Math"/>
                    <w:color w:val="CC00CC"/>
                  </w:rPr>
                  <m:t>=74,541.9441</m:t>
                </m:r>
              </m:oMath>
            </m:oMathPara>
          </w:p>
        </w:tc>
        <w:tc>
          <w:tcPr>
            <w:tcW w:w="1710" w:type="dxa"/>
          </w:tcPr>
          <w:p w14:paraId="6DF73704" w14:textId="297ECFA3" w:rsidR="00215D5B" w:rsidRPr="00215D5B" w:rsidRDefault="00987D96" w:rsidP="00215D5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CC00CC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136,393*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95,491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665,249</m:t>
                    </m:r>
                  </m:den>
                </m:f>
                <m:r>
                  <w:rPr>
                    <w:rFonts w:ascii="Cambria Math" w:hAnsi="Cambria Math"/>
                    <w:color w:val="CC00CC"/>
                  </w:rPr>
                  <m:t>=19,578.0888</m:t>
                </m:r>
              </m:oMath>
            </m:oMathPara>
          </w:p>
        </w:tc>
        <w:tc>
          <w:tcPr>
            <w:tcW w:w="1710" w:type="dxa"/>
          </w:tcPr>
          <w:p w14:paraId="4006843F" w14:textId="09FE4458" w:rsidR="00215D5B" w:rsidRPr="00215D5B" w:rsidRDefault="00987D96" w:rsidP="00215D5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CC00CC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8,856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95,491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665,249</m:t>
                    </m:r>
                  </m:den>
                </m:f>
                <m:r>
                  <w:rPr>
                    <w:rFonts w:ascii="Cambria Math" w:hAnsi="Cambria Math"/>
                    <w:color w:val="CC00CC"/>
                  </w:rPr>
                  <m:t>=1,271.2057</m:t>
                </m:r>
              </m:oMath>
            </m:oMathPara>
          </w:p>
        </w:tc>
        <w:tc>
          <w:tcPr>
            <w:tcW w:w="1710" w:type="dxa"/>
          </w:tcPr>
          <w:p w14:paraId="550C3F06" w14:textId="519EEA18" w:rsidR="00215D5B" w:rsidRPr="00215D5B" w:rsidRDefault="00987D96" w:rsidP="00215D5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CC00CC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695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95,491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C00CC"/>
                      </w:rPr>
                      <m:t>665,249</m:t>
                    </m:r>
                  </m:den>
                </m:f>
                <m:r>
                  <w:rPr>
                    <w:rFonts w:ascii="Cambria Math" w:hAnsi="Cambria Math"/>
                    <w:color w:val="CC00CC"/>
                  </w:rPr>
                  <m:t>=99.7615</m:t>
                </m:r>
              </m:oMath>
            </m:oMathPara>
          </w:p>
        </w:tc>
      </w:tr>
    </w:tbl>
    <w:p w14:paraId="2F11612A" w14:textId="77777777" w:rsidR="00215D5B" w:rsidRDefault="00215D5B" w:rsidP="00984A67">
      <w:pPr>
        <w:pStyle w:val="ListParagraph"/>
        <w:spacing w:after="0" w:line="360" w:lineRule="auto"/>
        <w:rPr>
          <w:color w:val="0070C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0"/>
        <w:gridCol w:w="1710"/>
        <w:gridCol w:w="1710"/>
        <w:gridCol w:w="1710"/>
        <w:gridCol w:w="1710"/>
      </w:tblGrid>
      <w:tr w:rsidR="00943A82" w:rsidRPr="00215D5B" w14:paraId="74F02D69" w14:textId="77777777" w:rsidTr="00943A82">
        <w:trPr>
          <w:trHeight w:val="953"/>
        </w:trPr>
        <w:tc>
          <w:tcPr>
            <w:tcW w:w="1790" w:type="dxa"/>
            <w:shd w:val="clear" w:color="auto" w:fill="FFCCFF"/>
          </w:tcPr>
          <w:p w14:paraId="186D2F9B" w14:textId="4652ACC1" w:rsidR="00550150" w:rsidRDefault="00550150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>
              <w:rPr>
                <w:b/>
                <w:bCs/>
                <w:color w:val="CC00CC"/>
              </w:rPr>
              <w:t>Squared Distance</w:t>
            </w:r>
          </w:p>
          <w:p w14:paraId="6312AFC7" w14:textId="41E28F68" w:rsidR="00943A82" w:rsidRPr="000B28CF" w:rsidRDefault="001A626F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C00CC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CC00CC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CC00CC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CC00CC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CC00CC"/>
                              </w:rPr>
                              <m:t>O-E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C00CC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C00CC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6840" w:type="dxa"/>
            <w:gridSpan w:val="4"/>
            <w:shd w:val="clear" w:color="auto" w:fill="FFCCFF"/>
          </w:tcPr>
          <w:p w14:paraId="5EEE3EE8" w14:textId="77777777" w:rsidR="00550150" w:rsidRPr="00215D5B" w:rsidRDefault="00550150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>
              <w:rPr>
                <w:b/>
                <w:bCs/>
                <w:color w:val="CC00CC"/>
              </w:rPr>
              <w:t>group_size</w:t>
            </w:r>
          </w:p>
        </w:tc>
      </w:tr>
      <w:tr w:rsidR="00F10818" w:rsidRPr="00215D5B" w14:paraId="5809812A" w14:textId="77777777" w:rsidTr="00A4068B">
        <w:tc>
          <w:tcPr>
            <w:tcW w:w="1790" w:type="dxa"/>
            <w:shd w:val="clear" w:color="auto" w:fill="FFCCFF"/>
          </w:tcPr>
          <w:p w14:paraId="3D0AFAE6" w14:textId="3970BAB7" w:rsidR="00550150" w:rsidRPr="00215D5B" w:rsidRDefault="00943A82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215D5B">
              <w:rPr>
                <w:b/>
                <w:bCs/>
                <w:color w:val="CC00CC"/>
              </w:rPr>
              <w:t>I</w:t>
            </w:r>
            <w:r w:rsidR="00550150" w:rsidRPr="00215D5B">
              <w:rPr>
                <w:b/>
                <w:bCs/>
                <w:color w:val="CC00CC"/>
              </w:rPr>
              <w:t>nsurance</w:t>
            </w:r>
          </w:p>
        </w:tc>
        <w:tc>
          <w:tcPr>
            <w:tcW w:w="1710" w:type="dxa"/>
            <w:shd w:val="clear" w:color="auto" w:fill="FFCCFF"/>
          </w:tcPr>
          <w:p w14:paraId="694816CE" w14:textId="77777777" w:rsidR="00550150" w:rsidRPr="00215D5B" w:rsidRDefault="00550150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>
              <w:rPr>
                <w:b/>
                <w:bCs/>
                <w:color w:val="CC00CC"/>
              </w:rPr>
              <w:t>1</w:t>
            </w:r>
          </w:p>
        </w:tc>
        <w:tc>
          <w:tcPr>
            <w:tcW w:w="1710" w:type="dxa"/>
            <w:shd w:val="clear" w:color="auto" w:fill="FFCCFF"/>
          </w:tcPr>
          <w:p w14:paraId="0D9FC118" w14:textId="77777777" w:rsidR="00550150" w:rsidRPr="00215D5B" w:rsidRDefault="00550150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>
              <w:rPr>
                <w:b/>
                <w:bCs/>
                <w:color w:val="CC00CC"/>
              </w:rPr>
              <w:t>2</w:t>
            </w:r>
          </w:p>
        </w:tc>
        <w:tc>
          <w:tcPr>
            <w:tcW w:w="1710" w:type="dxa"/>
            <w:shd w:val="clear" w:color="auto" w:fill="FFCCFF"/>
          </w:tcPr>
          <w:p w14:paraId="44BF6A8B" w14:textId="77777777" w:rsidR="00550150" w:rsidRPr="00215D5B" w:rsidRDefault="00550150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>
              <w:rPr>
                <w:b/>
                <w:bCs/>
                <w:color w:val="CC00CC"/>
              </w:rPr>
              <w:t>3</w:t>
            </w:r>
          </w:p>
        </w:tc>
        <w:tc>
          <w:tcPr>
            <w:tcW w:w="1710" w:type="dxa"/>
            <w:shd w:val="clear" w:color="auto" w:fill="FFCCFF"/>
          </w:tcPr>
          <w:p w14:paraId="7E673281" w14:textId="77777777" w:rsidR="00550150" w:rsidRPr="00215D5B" w:rsidRDefault="00550150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>
              <w:rPr>
                <w:b/>
                <w:bCs/>
                <w:color w:val="CC00CC"/>
              </w:rPr>
              <w:t>4</w:t>
            </w:r>
          </w:p>
        </w:tc>
      </w:tr>
      <w:tr w:rsidR="00F10818" w:rsidRPr="00215D5B" w14:paraId="5117288B" w14:textId="77777777" w:rsidTr="00A4068B">
        <w:tc>
          <w:tcPr>
            <w:tcW w:w="1790" w:type="dxa"/>
            <w:shd w:val="clear" w:color="auto" w:fill="FFCCFF"/>
          </w:tcPr>
          <w:p w14:paraId="7FACFD4C" w14:textId="77777777" w:rsidR="00550150" w:rsidRPr="00215D5B" w:rsidRDefault="00550150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215D5B">
              <w:rPr>
                <w:b/>
                <w:bCs/>
                <w:color w:val="CC00CC"/>
              </w:rPr>
              <w:t>0</w:t>
            </w:r>
          </w:p>
        </w:tc>
        <w:tc>
          <w:tcPr>
            <w:tcW w:w="1710" w:type="dxa"/>
          </w:tcPr>
          <w:p w14:paraId="2A7E5308" w14:textId="1626CE5E" w:rsidR="00550150" w:rsidRPr="00215D5B" w:rsidRDefault="00BA5590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96.</w:t>
            </w:r>
            <w:r w:rsidR="00FD2913">
              <w:rPr>
                <w:color w:val="CC00CC"/>
              </w:rPr>
              <w:t>6338</w:t>
            </w:r>
          </w:p>
        </w:tc>
        <w:tc>
          <w:tcPr>
            <w:tcW w:w="1710" w:type="dxa"/>
          </w:tcPr>
          <w:p w14:paraId="4B442EA6" w14:textId="6C30BBD5" w:rsidR="00550150" w:rsidRPr="00215D5B" w:rsidRDefault="00F52F93" w:rsidP="00943A82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472.</w:t>
            </w:r>
            <w:r w:rsidR="00AE7F72">
              <w:rPr>
                <w:color w:val="CC00CC"/>
              </w:rPr>
              <w:t>8460</w:t>
            </w:r>
          </w:p>
        </w:tc>
        <w:tc>
          <w:tcPr>
            <w:tcW w:w="1710" w:type="dxa"/>
          </w:tcPr>
          <w:p w14:paraId="11BE80DB" w14:textId="51BD857E" w:rsidR="00550150" w:rsidRPr="00215D5B" w:rsidRDefault="0087194A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71.2364</w:t>
            </w:r>
          </w:p>
        </w:tc>
        <w:tc>
          <w:tcPr>
            <w:tcW w:w="1710" w:type="dxa"/>
          </w:tcPr>
          <w:p w14:paraId="54621046" w14:textId="6BF216D3" w:rsidR="00550150" w:rsidRPr="00215D5B" w:rsidRDefault="004352BD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33.46</w:t>
            </w:r>
            <w:r w:rsidR="00FA1415">
              <w:rPr>
                <w:color w:val="CC00CC"/>
              </w:rPr>
              <w:t>98</w:t>
            </w:r>
          </w:p>
        </w:tc>
      </w:tr>
      <w:tr w:rsidR="00F10818" w:rsidRPr="00215D5B" w14:paraId="156EBEE5" w14:textId="77777777" w:rsidTr="00A4068B">
        <w:tc>
          <w:tcPr>
            <w:tcW w:w="1790" w:type="dxa"/>
            <w:shd w:val="clear" w:color="auto" w:fill="FFCCFF"/>
          </w:tcPr>
          <w:p w14:paraId="007B318B" w14:textId="77777777" w:rsidR="00550150" w:rsidRPr="00215D5B" w:rsidRDefault="00550150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215D5B">
              <w:rPr>
                <w:b/>
                <w:bCs/>
                <w:color w:val="CC00CC"/>
              </w:rPr>
              <w:t>1</w:t>
            </w:r>
          </w:p>
        </w:tc>
        <w:tc>
          <w:tcPr>
            <w:tcW w:w="1710" w:type="dxa"/>
          </w:tcPr>
          <w:p w14:paraId="11285B32" w14:textId="3C0AB013" w:rsidR="00550150" w:rsidRPr="00215D5B" w:rsidRDefault="007075A8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27.8476</w:t>
            </w:r>
          </w:p>
        </w:tc>
        <w:tc>
          <w:tcPr>
            <w:tcW w:w="1710" w:type="dxa"/>
          </w:tcPr>
          <w:p w14:paraId="543F3B65" w14:textId="4454C9CD" w:rsidR="00550150" w:rsidRPr="00215D5B" w:rsidRDefault="00BD0F95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157.6003</w:t>
            </w:r>
          </w:p>
        </w:tc>
        <w:tc>
          <w:tcPr>
            <w:tcW w:w="1710" w:type="dxa"/>
          </w:tcPr>
          <w:p w14:paraId="18D679CF" w14:textId="576DE6DA" w:rsidR="00550150" w:rsidRPr="00215D5B" w:rsidRDefault="00A01366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64.0930</w:t>
            </w:r>
          </w:p>
        </w:tc>
        <w:tc>
          <w:tcPr>
            <w:tcW w:w="1710" w:type="dxa"/>
          </w:tcPr>
          <w:p w14:paraId="770BA967" w14:textId="16C81EDA" w:rsidR="00550150" w:rsidRPr="00215D5B" w:rsidRDefault="00FA1415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9.23</w:t>
            </w:r>
            <w:r w:rsidR="00DB58FA">
              <w:rPr>
                <w:color w:val="CC00CC"/>
              </w:rPr>
              <w:t>69</w:t>
            </w:r>
          </w:p>
        </w:tc>
      </w:tr>
      <w:tr w:rsidR="00F10818" w:rsidRPr="00215D5B" w14:paraId="55E691E3" w14:textId="77777777" w:rsidTr="00A4068B">
        <w:tc>
          <w:tcPr>
            <w:tcW w:w="1790" w:type="dxa"/>
            <w:shd w:val="clear" w:color="auto" w:fill="FFCCFF"/>
          </w:tcPr>
          <w:p w14:paraId="549E0F03" w14:textId="77777777" w:rsidR="00550150" w:rsidRPr="00215D5B" w:rsidRDefault="00550150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215D5B">
              <w:rPr>
                <w:b/>
                <w:bCs/>
                <w:color w:val="CC00CC"/>
              </w:rPr>
              <w:t>2</w:t>
            </w:r>
          </w:p>
        </w:tc>
        <w:tc>
          <w:tcPr>
            <w:tcW w:w="1710" w:type="dxa"/>
          </w:tcPr>
          <w:p w14:paraId="4EB2CC4B" w14:textId="5C882306" w:rsidR="00550150" w:rsidRPr="00215D5B" w:rsidRDefault="008717C7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0.8314</w:t>
            </w:r>
          </w:p>
        </w:tc>
        <w:tc>
          <w:tcPr>
            <w:tcW w:w="1710" w:type="dxa"/>
          </w:tcPr>
          <w:p w14:paraId="3C5429CB" w14:textId="54FD04DF" w:rsidR="00550150" w:rsidRPr="00215D5B" w:rsidRDefault="00D136B1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0.</w:t>
            </w:r>
            <w:r w:rsidR="00BE4B6B">
              <w:rPr>
                <w:color w:val="CC00CC"/>
              </w:rPr>
              <w:t>0245</w:t>
            </w:r>
          </w:p>
        </w:tc>
        <w:tc>
          <w:tcPr>
            <w:tcW w:w="1710" w:type="dxa"/>
          </w:tcPr>
          <w:p w14:paraId="03D434B4" w14:textId="2E7F95B6" w:rsidR="00550150" w:rsidRPr="00215D5B" w:rsidRDefault="00366148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42.9984</w:t>
            </w:r>
          </w:p>
        </w:tc>
        <w:tc>
          <w:tcPr>
            <w:tcW w:w="1710" w:type="dxa"/>
          </w:tcPr>
          <w:p w14:paraId="7EF69CB4" w14:textId="4AA5E67B" w:rsidR="00550150" w:rsidRPr="00215D5B" w:rsidRDefault="00DB58FA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0.4583</w:t>
            </w:r>
          </w:p>
        </w:tc>
      </w:tr>
    </w:tbl>
    <w:p w14:paraId="706A7C46" w14:textId="782A5A4E" w:rsidR="00D10A24" w:rsidRPr="00D10A24" w:rsidRDefault="00D61E7B" w:rsidP="00D10A24">
      <w:pPr>
        <w:pStyle w:val="ListParagraph"/>
        <w:spacing w:after="0" w:line="360" w:lineRule="auto"/>
        <w:rPr>
          <w:rFonts w:eastAsiaTheme="minorEastAsia"/>
          <w:color w:val="CC00CC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CC00CC"/>
                </w:rPr>
              </m:ctrlPr>
            </m:sSupPr>
            <m:e>
              <m:r>
                <w:rPr>
                  <w:rFonts w:ascii="Cambria Math" w:hAnsi="Cambria Math"/>
                  <w:color w:val="CC00CC"/>
                </w:rPr>
                <m:t>X</m:t>
              </m:r>
            </m:e>
            <m:sup>
              <m:r>
                <w:rPr>
                  <w:rFonts w:ascii="Cambria Math" w:hAnsi="Cambria Math"/>
                  <w:color w:val="CC00CC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CC00CC"/>
            </w:rPr>
            <m:t>=</m:t>
          </m:r>
          <m:r>
            <w:rPr>
              <w:rFonts w:ascii="Cambria Math" w:eastAsiaTheme="minorEastAsia" w:hAnsi="Cambria Math"/>
              <w:color w:val="CC00CC"/>
            </w:rPr>
            <m:t>∑D=</m:t>
          </m:r>
          <m:r>
            <w:rPr>
              <w:rFonts w:ascii="Cambria Math" w:eastAsiaTheme="minorEastAsia" w:hAnsi="Cambria Math"/>
              <w:color w:val="CC00CC"/>
            </w:rPr>
            <m:t>977.2764</m:t>
          </m:r>
        </m:oMath>
      </m:oMathPara>
    </w:p>
    <w:p w14:paraId="62816791" w14:textId="06DEE01D" w:rsidR="00D10A24" w:rsidRPr="006D4C0E" w:rsidRDefault="00D10A24" w:rsidP="00D10A24">
      <w:pPr>
        <w:pStyle w:val="ListParagraph"/>
        <w:spacing w:after="0" w:line="360" w:lineRule="auto"/>
        <w:rPr>
          <w:rFonts w:eastAsiaTheme="minorEastAsia"/>
          <w:b/>
          <w:bCs/>
          <w:color w:val="CC00CC"/>
        </w:rPr>
      </w:pPr>
      <m:oMathPara>
        <m:oMath>
          <m:r>
            <w:rPr>
              <w:rFonts w:ascii="Cambria Math" w:eastAsiaTheme="minorEastAsia" w:hAnsi="Cambria Math"/>
              <w:color w:val="CC00CC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CC00CC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C00CC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C00CC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C00CC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C00CC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C00CC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CC00CC"/>
                        </w:rPr>
                        <m:t>n</m:t>
                      </m:r>
                    </m:den>
                  </m:f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CC00CC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C00CC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C00CC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CC00CC"/>
                            </w:rPr>
                            <m:t>c-1, r-1</m:t>
                          </m:r>
                        </m:e>
                      </m:d>
                    </m:e>
                  </m:func>
                </m:den>
              </m:f>
            </m:e>
          </m:rad>
          <m:r>
            <w:rPr>
              <w:rFonts w:ascii="Cambria Math" w:eastAsiaTheme="minorEastAsia" w:hAnsi="Cambria Math"/>
              <w:color w:val="CC00CC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CC00CC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C00CC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C00CC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C00CC"/>
                        </w:rPr>
                        <m:t>977.2764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CC00CC"/>
                        </w:rPr>
                        <m:t>665,249</m:t>
                      </m:r>
                    </m:den>
                  </m:f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CC00CC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C00CC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C00CC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CC00CC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  <w:color w:val="CC00CC"/>
                            </w:rPr>
                            <m:t>-1,</m:t>
                          </m:r>
                          <m:r>
                            <w:rPr>
                              <w:rFonts w:ascii="Cambria Math" w:eastAsiaTheme="minorEastAsia" w:hAnsi="Cambria Math"/>
                              <w:color w:val="CC00CC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  <w:color w:val="CC00CC"/>
                            </w:rPr>
                            <m:t>-1</m:t>
                          </m:r>
                        </m:e>
                      </m:d>
                    </m:e>
                  </m:func>
                </m:den>
              </m:f>
            </m:e>
          </m:rad>
          <m:r>
            <w:rPr>
              <w:rFonts w:ascii="Cambria Math" w:eastAsiaTheme="minorEastAsia" w:hAnsi="Cambria Math"/>
              <w:color w:val="CC00CC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CC00CC"/>
            </w:rPr>
            <m:t>0.0271</m:t>
          </m:r>
        </m:oMath>
      </m:oMathPara>
    </w:p>
    <w:p w14:paraId="19954D4D" w14:textId="77777777" w:rsidR="006D4C0E" w:rsidRPr="008F4FE1" w:rsidRDefault="006D4C0E" w:rsidP="00D10A24">
      <w:pPr>
        <w:pStyle w:val="ListParagraph"/>
        <w:spacing w:after="0" w:line="360" w:lineRule="auto"/>
        <w:rPr>
          <w:rFonts w:eastAsiaTheme="minorEastAsia"/>
          <w:color w:val="CC00CC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4"/>
        <w:gridCol w:w="2902"/>
        <w:gridCol w:w="2854"/>
      </w:tblGrid>
      <w:tr w:rsidR="00BE39E5" w:rsidRPr="004136C0" w14:paraId="7CB34721" w14:textId="77777777" w:rsidTr="00A4068B">
        <w:tc>
          <w:tcPr>
            <w:tcW w:w="2874" w:type="dxa"/>
            <w:shd w:val="clear" w:color="auto" w:fill="FFCCFF"/>
          </w:tcPr>
          <w:p w14:paraId="1BCB9153" w14:textId="7BE78C0E" w:rsidR="00BE39E5" w:rsidRPr="004136C0" w:rsidRDefault="00BE39E5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>
              <w:rPr>
                <w:b/>
                <w:bCs/>
                <w:color w:val="CC00CC"/>
              </w:rPr>
              <w:t>Expected Values</w:t>
            </w:r>
          </w:p>
        </w:tc>
        <w:tc>
          <w:tcPr>
            <w:tcW w:w="5756" w:type="dxa"/>
            <w:gridSpan w:val="2"/>
            <w:shd w:val="clear" w:color="auto" w:fill="FFCCFF"/>
          </w:tcPr>
          <w:p w14:paraId="6B92E049" w14:textId="77777777" w:rsidR="00BE39E5" w:rsidRPr="004136C0" w:rsidRDefault="00BE39E5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136C0">
              <w:rPr>
                <w:b/>
                <w:bCs/>
                <w:color w:val="CC00CC"/>
              </w:rPr>
              <w:t>homeowner</w:t>
            </w:r>
          </w:p>
        </w:tc>
      </w:tr>
      <w:tr w:rsidR="00BE39E5" w:rsidRPr="004136C0" w14:paraId="00FAAF99" w14:textId="77777777" w:rsidTr="00A4068B">
        <w:tc>
          <w:tcPr>
            <w:tcW w:w="2874" w:type="dxa"/>
            <w:shd w:val="clear" w:color="auto" w:fill="FFCCFF"/>
          </w:tcPr>
          <w:p w14:paraId="04BCAB83" w14:textId="77777777" w:rsidR="00BE39E5" w:rsidRPr="004136C0" w:rsidRDefault="00BE39E5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>
              <w:rPr>
                <w:b/>
                <w:bCs/>
                <w:color w:val="CC00CC"/>
              </w:rPr>
              <w:t>i</w:t>
            </w:r>
            <w:r w:rsidRPr="004136C0">
              <w:rPr>
                <w:b/>
                <w:bCs/>
                <w:color w:val="CC00CC"/>
              </w:rPr>
              <w:t>nsurance</w:t>
            </w:r>
          </w:p>
        </w:tc>
        <w:tc>
          <w:tcPr>
            <w:tcW w:w="2902" w:type="dxa"/>
            <w:shd w:val="clear" w:color="auto" w:fill="FFCCFF"/>
          </w:tcPr>
          <w:p w14:paraId="550C7111" w14:textId="77777777" w:rsidR="00BE39E5" w:rsidRPr="004136C0" w:rsidRDefault="00BE39E5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136C0">
              <w:rPr>
                <w:b/>
                <w:bCs/>
                <w:color w:val="CC00CC"/>
              </w:rPr>
              <w:t>0</w:t>
            </w:r>
          </w:p>
        </w:tc>
        <w:tc>
          <w:tcPr>
            <w:tcW w:w="2854" w:type="dxa"/>
            <w:shd w:val="clear" w:color="auto" w:fill="FFCCFF"/>
          </w:tcPr>
          <w:p w14:paraId="595A8705" w14:textId="77777777" w:rsidR="00BE39E5" w:rsidRPr="004136C0" w:rsidRDefault="00BE39E5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136C0">
              <w:rPr>
                <w:b/>
                <w:bCs/>
                <w:color w:val="CC00CC"/>
              </w:rPr>
              <w:t>1</w:t>
            </w:r>
          </w:p>
        </w:tc>
      </w:tr>
      <w:tr w:rsidR="00BE39E5" w:rsidRPr="00574084" w14:paraId="37A863E0" w14:textId="77777777" w:rsidTr="00A4068B">
        <w:tc>
          <w:tcPr>
            <w:tcW w:w="2874" w:type="dxa"/>
            <w:shd w:val="clear" w:color="auto" w:fill="FFCCFF"/>
          </w:tcPr>
          <w:p w14:paraId="2C2F3FD3" w14:textId="77777777" w:rsidR="00BE39E5" w:rsidRPr="004136C0" w:rsidRDefault="00BE39E5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136C0">
              <w:rPr>
                <w:b/>
                <w:bCs/>
                <w:color w:val="CC00CC"/>
              </w:rPr>
              <w:t>0</w:t>
            </w:r>
          </w:p>
        </w:tc>
        <w:tc>
          <w:tcPr>
            <w:tcW w:w="2902" w:type="dxa"/>
          </w:tcPr>
          <w:p w14:paraId="2BB040D2" w14:textId="406D7D2F" w:rsidR="00BE39E5" w:rsidRPr="00574084" w:rsidRDefault="004B4F3C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66</w:t>
            </w:r>
            <w:r w:rsidR="00E24BF9">
              <w:rPr>
                <w:color w:val="CC00CC"/>
              </w:rPr>
              <w:t>,</w:t>
            </w:r>
            <w:r>
              <w:rPr>
                <w:color w:val="CC00CC"/>
              </w:rPr>
              <w:t>639.67</w:t>
            </w:r>
            <w:r w:rsidR="00E24BF9">
              <w:rPr>
                <w:color w:val="CC00CC"/>
              </w:rPr>
              <w:t>69</w:t>
            </w:r>
          </w:p>
        </w:tc>
        <w:tc>
          <w:tcPr>
            <w:tcW w:w="2854" w:type="dxa"/>
          </w:tcPr>
          <w:p w14:paraId="23B37BFD" w14:textId="22C48C52" w:rsidR="00BE39E5" w:rsidRPr="00574084" w:rsidRDefault="00B622C5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77,051.3231</w:t>
            </w:r>
          </w:p>
        </w:tc>
      </w:tr>
      <w:tr w:rsidR="00BE39E5" w:rsidRPr="00574084" w14:paraId="342B09C2" w14:textId="77777777" w:rsidTr="00A4068B">
        <w:tc>
          <w:tcPr>
            <w:tcW w:w="2874" w:type="dxa"/>
            <w:shd w:val="clear" w:color="auto" w:fill="FFCCFF"/>
          </w:tcPr>
          <w:p w14:paraId="520C6B18" w14:textId="77777777" w:rsidR="00BE39E5" w:rsidRPr="004136C0" w:rsidRDefault="00BE39E5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136C0">
              <w:rPr>
                <w:b/>
                <w:bCs/>
                <w:color w:val="CC00CC"/>
              </w:rPr>
              <w:t>1</w:t>
            </w:r>
          </w:p>
        </w:tc>
        <w:tc>
          <w:tcPr>
            <w:tcW w:w="2902" w:type="dxa"/>
          </w:tcPr>
          <w:p w14:paraId="41754A4A" w14:textId="7F9BBF54" w:rsidR="00BE39E5" w:rsidRPr="00574084" w:rsidRDefault="00E24BF9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197,597.3944</w:t>
            </w:r>
          </w:p>
        </w:tc>
        <w:tc>
          <w:tcPr>
            <w:tcW w:w="2854" w:type="dxa"/>
          </w:tcPr>
          <w:p w14:paraId="4BAFD92A" w14:textId="5022E020" w:rsidR="00BE39E5" w:rsidRPr="00574084" w:rsidRDefault="00C739B1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228,469.6056</w:t>
            </w:r>
          </w:p>
        </w:tc>
      </w:tr>
      <w:tr w:rsidR="00BE39E5" w:rsidRPr="00574084" w14:paraId="13001FF9" w14:textId="77777777" w:rsidTr="00A4068B">
        <w:tc>
          <w:tcPr>
            <w:tcW w:w="2874" w:type="dxa"/>
            <w:shd w:val="clear" w:color="auto" w:fill="FFCCFF"/>
          </w:tcPr>
          <w:p w14:paraId="722227B9" w14:textId="77777777" w:rsidR="00BE39E5" w:rsidRPr="004136C0" w:rsidRDefault="00BE39E5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136C0">
              <w:rPr>
                <w:b/>
                <w:bCs/>
                <w:color w:val="CC00CC"/>
              </w:rPr>
              <w:t>2</w:t>
            </w:r>
          </w:p>
        </w:tc>
        <w:tc>
          <w:tcPr>
            <w:tcW w:w="2902" w:type="dxa"/>
          </w:tcPr>
          <w:p w14:paraId="235AD2A7" w14:textId="0CAA9FE5" w:rsidR="00BE39E5" w:rsidRPr="00574084" w:rsidRDefault="00EA3F6F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44,285.9287</w:t>
            </w:r>
          </w:p>
        </w:tc>
        <w:tc>
          <w:tcPr>
            <w:tcW w:w="2854" w:type="dxa"/>
          </w:tcPr>
          <w:p w14:paraId="6E50209D" w14:textId="3276BCF2" w:rsidR="00BE39E5" w:rsidRPr="00574084" w:rsidRDefault="003F63D9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51,205.0713</w:t>
            </w:r>
          </w:p>
        </w:tc>
      </w:tr>
    </w:tbl>
    <w:p w14:paraId="3A8C9706" w14:textId="77777777" w:rsidR="008F4FE1" w:rsidRDefault="008F4FE1" w:rsidP="00D10A24">
      <w:pPr>
        <w:pStyle w:val="ListParagraph"/>
        <w:spacing w:after="0" w:line="360" w:lineRule="auto"/>
        <w:rPr>
          <w:rFonts w:eastAsiaTheme="minorEastAsia"/>
          <w:color w:val="CC00CC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4"/>
        <w:gridCol w:w="2902"/>
        <w:gridCol w:w="2854"/>
      </w:tblGrid>
      <w:tr w:rsidR="00BE39E5" w:rsidRPr="004136C0" w14:paraId="35FB0038" w14:textId="77777777" w:rsidTr="00A4068B">
        <w:tc>
          <w:tcPr>
            <w:tcW w:w="2874" w:type="dxa"/>
            <w:shd w:val="clear" w:color="auto" w:fill="FFCCFF"/>
          </w:tcPr>
          <w:p w14:paraId="33E38A1F" w14:textId="7C75D3F9" w:rsidR="00BE39E5" w:rsidRPr="004136C0" w:rsidRDefault="00BE39E5" w:rsidP="004C6994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>
              <w:rPr>
                <w:b/>
                <w:bCs/>
                <w:color w:val="CC00CC"/>
              </w:rPr>
              <w:t>Squared Distance</w:t>
            </w:r>
          </w:p>
        </w:tc>
        <w:tc>
          <w:tcPr>
            <w:tcW w:w="5756" w:type="dxa"/>
            <w:gridSpan w:val="2"/>
            <w:shd w:val="clear" w:color="auto" w:fill="FFCCFF"/>
          </w:tcPr>
          <w:p w14:paraId="3B36878D" w14:textId="4F4FA593" w:rsidR="00BE39E5" w:rsidRPr="004136C0" w:rsidRDefault="003F63D9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136C0">
              <w:rPr>
                <w:b/>
                <w:bCs/>
                <w:color w:val="CC00CC"/>
              </w:rPr>
              <w:t>H</w:t>
            </w:r>
            <w:r w:rsidR="00BE39E5" w:rsidRPr="004136C0">
              <w:rPr>
                <w:b/>
                <w:bCs/>
                <w:color w:val="CC00CC"/>
              </w:rPr>
              <w:t>omeowner</w:t>
            </w:r>
          </w:p>
        </w:tc>
      </w:tr>
      <w:tr w:rsidR="00BE39E5" w:rsidRPr="004136C0" w14:paraId="76B5F2D9" w14:textId="77777777" w:rsidTr="00A4068B">
        <w:tc>
          <w:tcPr>
            <w:tcW w:w="2874" w:type="dxa"/>
            <w:shd w:val="clear" w:color="auto" w:fill="FFCCFF"/>
          </w:tcPr>
          <w:p w14:paraId="79442F92" w14:textId="77777777" w:rsidR="00BE39E5" w:rsidRPr="004136C0" w:rsidRDefault="00BE39E5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>
              <w:rPr>
                <w:b/>
                <w:bCs/>
                <w:color w:val="CC00CC"/>
              </w:rPr>
              <w:t>i</w:t>
            </w:r>
            <w:r w:rsidRPr="004136C0">
              <w:rPr>
                <w:b/>
                <w:bCs/>
                <w:color w:val="CC00CC"/>
              </w:rPr>
              <w:t>nsurance</w:t>
            </w:r>
          </w:p>
        </w:tc>
        <w:tc>
          <w:tcPr>
            <w:tcW w:w="2902" w:type="dxa"/>
            <w:shd w:val="clear" w:color="auto" w:fill="FFCCFF"/>
          </w:tcPr>
          <w:p w14:paraId="47E1DBF7" w14:textId="77777777" w:rsidR="00BE39E5" w:rsidRPr="004136C0" w:rsidRDefault="00BE39E5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136C0">
              <w:rPr>
                <w:b/>
                <w:bCs/>
                <w:color w:val="CC00CC"/>
              </w:rPr>
              <w:t>0</w:t>
            </w:r>
          </w:p>
        </w:tc>
        <w:tc>
          <w:tcPr>
            <w:tcW w:w="2854" w:type="dxa"/>
            <w:shd w:val="clear" w:color="auto" w:fill="FFCCFF"/>
          </w:tcPr>
          <w:p w14:paraId="3EC06A2C" w14:textId="77777777" w:rsidR="00BE39E5" w:rsidRPr="004136C0" w:rsidRDefault="00BE39E5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136C0">
              <w:rPr>
                <w:b/>
                <w:bCs/>
                <w:color w:val="CC00CC"/>
              </w:rPr>
              <w:t>1</w:t>
            </w:r>
          </w:p>
        </w:tc>
      </w:tr>
      <w:tr w:rsidR="00BE39E5" w:rsidRPr="00574084" w14:paraId="03F5BD0F" w14:textId="77777777" w:rsidTr="00A4068B">
        <w:tc>
          <w:tcPr>
            <w:tcW w:w="2874" w:type="dxa"/>
            <w:shd w:val="clear" w:color="auto" w:fill="FFCCFF"/>
          </w:tcPr>
          <w:p w14:paraId="3D325902" w14:textId="77777777" w:rsidR="00BE39E5" w:rsidRPr="004136C0" w:rsidRDefault="00BE39E5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136C0">
              <w:rPr>
                <w:b/>
                <w:bCs/>
                <w:color w:val="CC00CC"/>
              </w:rPr>
              <w:t>0</w:t>
            </w:r>
          </w:p>
        </w:tc>
        <w:tc>
          <w:tcPr>
            <w:tcW w:w="2902" w:type="dxa"/>
          </w:tcPr>
          <w:p w14:paraId="4F8D640A" w14:textId="7E6D1F69" w:rsidR="00BE39E5" w:rsidRPr="00574084" w:rsidRDefault="00DD7C1B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2,167.83</w:t>
            </w:r>
            <w:r w:rsidR="0013138C">
              <w:rPr>
                <w:color w:val="CC00CC"/>
              </w:rPr>
              <w:t>96</w:t>
            </w:r>
          </w:p>
        </w:tc>
        <w:tc>
          <w:tcPr>
            <w:tcW w:w="2854" w:type="dxa"/>
          </w:tcPr>
          <w:p w14:paraId="7E43A3F4" w14:textId="7C5A43BC" w:rsidR="00BE39E5" w:rsidRPr="00574084" w:rsidRDefault="00412E6C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1,874.9078</w:t>
            </w:r>
          </w:p>
        </w:tc>
      </w:tr>
      <w:tr w:rsidR="00BE39E5" w:rsidRPr="00574084" w14:paraId="2F37891C" w14:textId="77777777" w:rsidTr="00A4068B">
        <w:tc>
          <w:tcPr>
            <w:tcW w:w="2874" w:type="dxa"/>
            <w:shd w:val="clear" w:color="auto" w:fill="FFCCFF"/>
          </w:tcPr>
          <w:p w14:paraId="05628DD8" w14:textId="77777777" w:rsidR="00BE39E5" w:rsidRPr="004136C0" w:rsidRDefault="00BE39E5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136C0">
              <w:rPr>
                <w:b/>
                <w:bCs/>
                <w:color w:val="CC00CC"/>
              </w:rPr>
              <w:t>1</w:t>
            </w:r>
          </w:p>
        </w:tc>
        <w:tc>
          <w:tcPr>
            <w:tcW w:w="2902" w:type="dxa"/>
          </w:tcPr>
          <w:p w14:paraId="30E83D16" w14:textId="47ED2A36" w:rsidR="00BE39E5" w:rsidRPr="00574084" w:rsidRDefault="00F80384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1,059.2523</w:t>
            </w:r>
          </w:p>
        </w:tc>
        <w:tc>
          <w:tcPr>
            <w:tcW w:w="2854" w:type="dxa"/>
          </w:tcPr>
          <w:p w14:paraId="587C2F83" w14:textId="0B645D69" w:rsidR="00BE39E5" w:rsidRPr="00574084" w:rsidRDefault="004F10E4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916.1197</w:t>
            </w:r>
          </w:p>
        </w:tc>
      </w:tr>
      <w:tr w:rsidR="00BE39E5" w:rsidRPr="00574084" w14:paraId="052228C6" w14:textId="77777777" w:rsidTr="00A4068B">
        <w:tc>
          <w:tcPr>
            <w:tcW w:w="2874" w:type="dxa"/>
            <w:shd w:val="clear" w:color="auto" w:fill="FFCCFF"/>
          </w:tcPr>
          <w:p w14:paraId="0093CCD2" w14:textId="77777777" w:rsidR="00BE39E5" w:rsidRPr="004136C0" w:rsidRDefault="00BE39E5" w:rsidP="00A4068B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136C0">
              <w:rPr>
                <w:b/>
                <w:bCs/>
                <w:color w:val="CC00CC"/>
              </w:rPr>
              <w:t>2</w:t>
            </w:r>
          </w:p>
        </w:tc>
        <w:tc>
          <w:tcPr>
            <w:tcW w:w="2902" w:type="dxa"/>
          </w:tcPr>
          <w:p w14:paraId="41253901" w14:textId="3F514610" w:rsidR="00BE39E5" w:rsidRPr="00574084" w:rsidRDefault="00C20526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135.3264</w:t>
            </w:r>
          </w:p>
        </w:tc>
        <w:tc>
          <w:tcPr>
            <w:tcW w:w="2854" w:type="dxa"/>
          </w:tcPr>
          <w:p w14:paraId="4C08B55A" w14:textId="5CF806D5" w:rsidR="00BE39E5" w:rsidRPr="00574084" w:rsidRDefault="007909EE" w:rsidP="00A4068B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117.0402</w:t>
            </w:r>
          </w:p>
        </w:tc>
      </w:tr>
    </w:tbl>
    <w:p w14:paraId="32451036" w14:textId="2F61D063" w:rsidR="00C853D1" w:rsidRPr="00993492" w:rsidRDefault="00C853D1" w:rsidP="00D10A24">
      <w:pPr>
        <w:pStyle w:val="ListParagraph"/>
        <w:spacing w:after="0" w:line="360" w:lineRule="auto"/>
        <w:rPr>
          <w:rFonts w:eastAsiaTheme="minorEastAsia"/>
          <w:color w:val="CC00CC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CC00CC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C00CC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CC00CC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CC00CC"/>
            </w:rPr>
            <m:t>=</m:t>
          </m:r>
          <m:r>
            <w:rPr>
              <w:rFonts w:ascii="Cambria Math" w:eastAsiaTheme="minorEastAsia" w:hAnsi="Cambria Math"/>
              <w:color w:val="CC00CC"/>
            </w:rPr>
            <m:t>6,270.</m:t>
          </m:r>
          <m:r>
            <w:rPr>
              <w:rFonts w:ascii="Cambria Math" w:eastAsiaTheme="minorEastAsia" w:hAnsi="Cambria Math"/>
              <w:color w:val="CC00CC"/>
            </w:rPr>
            <m:t>4860</m:t>
          </m:r>
        </m:oMath>
      </m:oMathPara>
    </w:p>
    <w:p w14:paraId="2A6CF4A0" w14:textId="38EBB667" w:rsidR="00993492" w:rsidRPr="006D4C0E" w:rsidRDefault="00993492" w:rsidP="00D10A24">
      <w:pPr>
        <w:pStyle w:val="ListParagraph"/>
        <w:spacing w:after="0" w:line="360" w:lineRule="auto"/>
        <w:rPr>
          <w:rFonts w:eastAsiaTheme="minorEastAsia"/>
          <w:b/>
          <w:bCs/>
          <w:color w:val="CC00CC"/>
        </w:rPr>
      </w:pPr>
      <m:oMathPara>
        <m:oMath>
          <m:r>
            <w:rPr>
              <w:rFonts w:ascii="Cambria Math" w:eastAsiaTheme="minorEastAsia" w:hAnsi="Cambria Math"/>
              <w:color w:val="CC00CC"/>
            </w:rPr>
            <w:lastRenderedPageBreak/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CC00CC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C00CC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C00CC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C00CC"/>
                        </w:rPr>
                        <m:t>6,270.</m:t>
                      </m:r>
                      <m:r>
                        <w:rPr>
                          <w:rFonts w:ascii="Cambria Math" w:eastAsiaTheme="minorEastAsia" w:hAnsi="Cambria Math"/>
                          <w:color w:val="CC00CC"/>
                        </w:rPr>
                        <m:t>4860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C00CC"/>
                        </w:rPr>
                        <m:t>665,249</m:t>
                      </m:r>
                    </m:den>
                  </m:f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C00CC"/>
                    </w:rPr>
                    <m:t>min⁡</m:t>
                  </m:r>
                  <m:r>
                    <w:rPr>
                      <w:rFonts w:ascii="Cambria Math" w:eastAsiaTheme="minorEastAsia" w:hAnsi="Cambria Math"/>
                      <w:color w:val="CC00CC"/>
                    </w:rPr>
                    <m:t>(2-1,3-1)</m:t>
                  </m:r>
                </m:den>
              </m:f>
            </m:e>
          </m:rad>
          <m:r>
            <w:rPr>
              <w:rFonts w:ascii="Cambria Math" w:eastAsiaTheme="minorEastAsia" w:hAnsi="Cambria Math"/>
              <w:color w:val="CC00CC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CC00CC"/>
            </w:rPr>
            <m:t>0.0971</m:t>
          </m:r>
        </m:oMath>
      </m:oMathPara>
    </w:p>
    <w:p w14:paraId="50B7883E" w14:textId="77777777" w:rsidR="006D4C0E" w:rsidRPr="00C55468" w:rsidRDefault="006D4C0E" w:rsidP="00D10A24">
      <w:pPr>
        <w:pStyle w:val="ListParagraph"/>
        <w:spacing w:after="0" w:line="360" w:lineRule="auto"/>
        <w:rPr>
          <w:rFonts w:eastAsiaTheme="minorEastAsia"/>
          <w:b/>
          <w:bCs/>
          <w:color w:val="CC00CC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8"/>
        <w:gridCol w:w="2973"/>
        <w:gridCol w:w="2829"/>
      </w:tblGrid>
      <w:tr w:rsidR="00C55468" w14:paraId="7883BF47" w14:textId="77777777" w:rsidTr="00C55468">
        <w:tc>
          <w:tcPr>
            <w:tcW w:w="2828" w:type="dxa"/>
            <w:shd w:val="clear" w:color="auto" w:fill="FFCCFF"/>
          </w:tcPr>
          <w:p w14:paraId="062B2F11" w14:textId="0BD721C0" w:rsidR="00C55468" w:rsidRPr="00C55468" w:rsidRDefault="00C16837" w:rsidP="00C55468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b/>
                <w:bCs/>
                <w:color w:val="CC00CC"/>
              </w:rPr>
            </w:pPr>
            <w:r>
              <w:rPr>
                <w:rFonts w:eastAsiaTheme="minorEastAsia"/>
                <w:b/>
                <w:bCs/>
                <w:color w:val="CC00CC"/>
              </w:rPr>
              <w:t>Expected Values</w:t>
            </w:r>
          </w:p>
        </w:tc>
        <w:tc>
          <w:tcPr>
            <w:tcW w:w="5802" w:type="dxa"/>
            <w:gridSpan w:val="2"/>
            <w:shd w:val="clear" w:color="auto" w:fill="FFCCFF"/>
          </w:tcPr>
          <w:p w14:paraId="7F764D63" w14:textId="4D077943" w:rsidR="00C55468" w:rsidRPr="00C55468" w:rsidRDefault="00C55468" w:rsidP="00C55468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b/>
                <w:bCs/>
                <w:color w:val="CC00CC"/>
              </w:rPr>
            </w:pPr>
            <w:r>
              <w:rPr>
                <w:rFonts w:eastAsiaTheme="minorEastAsia"/>
                <w:b/>
                <w:bCs/>
                <w:color w:val="CC00CC"/>
              </w:rPr>
              <w:t>married_couple</w:t>
            </w:r>
          </w:p>
        </w:tc>
      </w:tr>
      <w:tr w:rsidR="00C55468" w14:paraId="038DFD8B" w14:textId="77777777" w:rsidTr="00C55468">
        <w:tc>
          <w:tcPr>
            <w:tcW w:w="2828" w:type="dxa"/>
            <w:shd w:val="clear" w:color="auto" w:fill="FFCCFF"/>
          </w:tcPr>
          <w:p w14:paraId="714E11C8" w14:textId="3D2AEF4F" w:rsidR="00C55468" w:rsidRPr="00C16837" w:rsidRDefault="00C16837" w:rsidP="00C55468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b/>
                <w:bCs/>
                <w:color w:val="CC00CC"/>
              </w:rPr>
            </w:pPr>
            <w:r>
              <w:rPr>
                <w:rFonts w:eastAsiaTheme="minorEastAsia"/>
                <w:b/>
                <w:bCs/>
                <w:color w:val="CC00CC"/>
              </w:rPr>
              <w:t>Insurance</w:t>
            </w:r>
          </w:p>
        </w:tc>
        <w:tc>
          <w:tcPr>
            <w:tcW w:w="2973" w:type="dxa"/>
            <w:shd w:val="clear" w:color="auto" w:fill="FFCCFF"/>
          </w:tcPr>
          <w:p w14:paraId="5B0D23C2" w14:textId="543059BB" w:rsidR="00C55468" w:rsidRPr="00C55468" w:rsidRDefault="00C16837" w:rsidP="00C55468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b/>
                <w:bCs/>
                <w:color w:val="CC00CC"/>
              </w:rPr>
            </w:pPr>
            <w:r>
              <w:rPr>
                <w:rFonts w:eastAsiaTheme="minorEastAsia"/>
                <w:b/>
                <w:bCs/>
                <w:color w:val="CC00CC"/>
              </w:rPr>
              <w:t>0</w:t>
            </w:r>
          </w:p>
        </w:tc>
        <w:tc>
          <w:tcPr>
            <w:tcW w:w="2829" w:type="dxa"/>
            <w:shd w:val="clear" w:color="auto" w:fill="FFCCFF"/>
          </w:tcPr>
          <w:p w14:paraId="2221BE4B" w14:textId="5DEF3F90" w:rsidR="00C55468" w:rsidRPr="00C55468" w:rsidRDefault="00C16837" w:rsidP="00C55468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b/>
                <w:bCs/>
                <w:color w:val="CC00CC"/>
              </w:rPr>
            </w:pPr>
            <w:r>
              <w:rPr>
                <w:rFonts w:eastAsiaTheme="minorEastAsia"/>
                <w:b/>
                <w:bCs/>
                <w:color w:val="CC00CC"/>
              </w:rPr>
              <w:t>1</w:t>
            </w:r>
          </w:p>
        </w:tc>
      </w:tr>
      <w:tr w:rsidR="00C55468" w14:paraId="0C4BB951" w14:textId="77777777" w:rsidTr="00C55468">
        <w:tc>
          <w:tcPr>
            <w:tcW w:w="2828" w:type="dxa"/>
            <w:shd w:val="clear" w:color="auto" w:fill="FFCCFF"/>
          </w:tcPr>
          <w:p w14:paraId="79447D1B" w14:textId="57366C09" w:rsidR="00C55468" w:rsidRPr="00C16837" w:rsidRDefault="00C16837" w:rsidP="00C55468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b/>
                <w:bCs/>
                <w:color w:val="CC00CC"/>
              </w:rPr>
            </w:pPr>
            <w:r w:rsidRPr="00C16837">
              <w:rPr>
                <w:rFonts w:eastAsiaTheme="minorEastAsia"/>
                <w:b/>
                <w:bCs/>
                <w:color w:val="CC00CC"/>
              </w:rPr>
              <w:t>0</w:t>
            </w:r>
          </w:p>
        </w:tc>
        <w:tc>
          <w:tcPr>
            <w:tcW w:w="2973" w:type="dxa"/>
          </w:tcPr>
          <w:p w14:paraId="53807D2D" w14:textId="266205C3" w:rsidR="00C55468" w:rsidRDefault="002B61FF" w:rsidP="00C55468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color w:val="CC00CC"/>
              </w:rPr>
            </w:pPr>
            <w:r>
              <w:rPr>
                <w:rFonts w:eastAsiaTheme="minorEastAsia"/>
                <w:color w:val="CC00CC"/>
              </w:rPr>
              <w:t>113,547.272</w:t>
            </w:r>
            <w:r w:rsidR="00EC0D94">
              <w:rPr>
                <w:rFonts w:eastAsiaTheme="minorEastAsia"/>
                <w:color w:val="CC00CC"/>
              </w:rPr>
              <w:t>0</w:t>
            </w:r>
          </w:p>
        </w:tc>
        <w:tc>
          <w:tcPr>
            <w:tcW w:w="2829" w:type="dxa"/>
          </w:tcPr>
          <w:p w14:paraId="034F17AB" w14:textId="0A826D67" w:rsidR="00C55468" w:rsidRDefault="006A02FD" w:rsidP="00C55468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color w:val="CC00CC"/>
              </w:rPr>
            </w:pPr>
            <w:r>
              <w:rPr>
                <w:rFonts w:eastAsiaTheme="minorEastAsia"/>
                <w:color w:val="CC00CC"/>
              </w:rPr>
              <w:t>30,143.7280</w:t>
            </w:r>
          </w:p>
        </w:tc>
      </w:tr>
      <w:tr w:rsidR="00C55468" w14:paraId="797CD19E" w14:textId="77777777" w:rsidTr="00C55468">
        <w:tc>
          <w:tcPr>
            <w:tcW w:w="2828" w:type="dxa"/>
            <w:shd w:val="clear" w:color="auto" w:fill="FFCCFF"/>
          </w:tcPr>
          <w:p w14:paraId="501102C3" w14:textId="5DDB7254" w:rsidR="00C55468" w:rsidRPr="00C16837" w:rsidRDefault="00C16837" w:rsidP="00C55468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b/>
                <w:bCs/>
                <w:color w:val="CC00CC"/>
              </w:rPr>
            </w:pPr>
            <w:r w:rsidRPr="00C16837">
              <w:rPr>
                <w:rFonts w:eastAsiaTheme="minorEastAsia"/>
                <w:b/>
                <w:bCs/>
                <w:color w:val="CC00CC"/>
              </w:rPr>
              <w:t>1</w:t>
            </w:r>
          </w:p>
        </w:tc>
        <w:tc>
          <w:tcPr>
            <w:tcW w:w="2973" w:type="dxa"/>
          </w:tcPr>
          <w:p w14:paraId="37A3D55D" w14:textId="1983C82F" w:rsidR="00C55468" w:rsidRDefault="00570205" w:rsidP="00C55468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color w:val="CC00CC"/>
              </w:rPr>
            </w:pPr>
            <w:r>
              <w:rPr>
                <w:rFonts w:eastAsiaTheme="minorEastAsia"/>
                <w:color w:val="CC00CC"/>
              </w:rPr>
              <w:t>336</w:t>
            </w:r>
            <w:r w:rsidR="00EC0D94">
              <w:rPr>
                <w:rFonts w:eastAsiaTheme="minorEastAsia"/>
                <w:color w:val="CC00CC"/>
              </w:rPr>
              <w:t>,</w:t>
            </w:r>
            <w:r>
              <w:rPr>
                <w:rFonts w:eastAsiaTheme="minorEastAsia"/>
                <w:color w:val="CC00CC"/>
              </w:rPr>
              <w:t>685.9828</w:t>
            </w:r>
          </w:p>
        </w:tc>
        <w:tc>
          <w:tcPr>
            <w:tcW w:w="2829" w:type="dxa"/>
          </w:tcPr>
          <w:p w14:paraId="233D15DF" w14:textId="09FF669D" w:rsidR="00C55468" w:rsidRDefault="007F6458" w:rsidP="00C55468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color w:val="CC00CC"/>
              </w:rPr>
            </w:pPr>
            <w:r>
              <w:rPr>
                <w:rFonts w:eastAsiaTheme="minorEastAsia"/>
                <w:color w:val="CC00CC"/>
              </w:rPr>
              <w:t>89,381.0172</w:t>
            </w:r>
          </w:p>
        </w:tc>
      </w:tr>
      <w:tr w:rsidR="00C55468" w14:paraId="2A63860C" w14:textId="77777777" w:rsidTr="00C55468">
        <w:tc>
          <w:tcPr>
            <w:tcW w:w="2828" w:type="dxa"/>
            <w:shd w:val="clear" w:color="auto" w:fill="FFCCFF"/>
          </w:tcPr>
          <w:p w14:paraId="448290C9" w14:textId="46BDF148" w:rsidR="00C55468" w:rsidRPr="00C16837" w:rsidRDefault="00C16837" w:rsidP="00C55468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b/>
                <w:bCs/>
                <w:color w:val="CC00CC"/>
              </w:rPr>
            </w:pPr>
            <w:r w:rsidRPr="00C16837">
              <w:rPr>
                <w:rFonts w:eastAsiaTheme="minorEastAsia"/>
                <w:b/>
                <w:bCs/>
                <w:color w:val="CC00CC"/>
              </w:rPr>
              <w:t>2</w:t>
            </w:r>
          </w:p>
        </w:tc>
        <w:tc>
          <w:tcPr>
            <w:tcW w:w="2973" w:type="dxa"/>
          </w:tcPr>
          <w:p w14:paraId="5FF9488F" w14:textId="7889241F" w:rsidR="00C55468" w:rsidRDefault="001946DE" w:rsidP="00C55468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color w:val="CC00CC"/>
              </w:rPr>
            </w:pPr>
            <w:r>
              <w:rPr>
                <w:rFonts w:eastAsiaTheme="minorEastAsia"/>
                <w:color w:val="CC00CC"/>
              </w:rPr>
              <w:t>75,458.7452</w:t>
            </w:r>
          </w:p>
        </w:tc>
        <w:tc>
          <w:tcPr>
            <w:tcW w:w="2829" w:type="dxa"/>
          </w:tcPr>
          <w:p w14:paraId="7961721C" w14:textId="1E74FE97" w:rsidR="00C55468" w:rsidRDefault="004C6994" w:rsidP="00C55468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color w:val="CC00CC"/>
              </w:rPr>
            </w:pPr>
            <w:r>
              <w:rPr>
                <w:rFonts w:eastAsiaTheme="minorEastAsia"/>
                <w:color w:val="CC00CC"/>
              </w:rPr>
              <w:t>20,032.2548</w:t>
            </w:r>
          </w:p>
        </w:tc>
      </w:tr>
    </w:tbl>
    <w:p w14:paraId="695CC258" w14:textId="77777777" w:rsidR="00C55468" w:rsidRDefault="00C55468" w:rsidP="00D10A24">
      <w:pPr>
        <w:pStyle w:val="ListParagraph"/>
        <w:spacing w:after="0" w:line="360" w:lineRule="auto"/>
        <w:rPr>
          <w:rFonts w:eastAsiaTheme="minorEastAsia"/>
          <w:color w:val="CC00CC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8"/>
        <w:gridCol w:w="2973"/>
        <w:gridCol w:w="2829"/>
      </w:tblGrid>
      <w:tr w:rsidR="004C6994" w:rsidRPr="00C55468" w14:paraId="2EE397E0" w14:textId="77777777" w:rsidTr="00A4068B">
        <w:tc>
          <w:tcPr>
            <w:tcW w:w="2828" w:type="dxa"/>
            <w:shd w:val="clear" w:color="auto" w:fill="FFCCFF"/>
          </w:tcPr>
          <w:p w14:paraId="394009F1" w14:textId="72C5B476" w:rsidR="004C6994" w:rsidRPr="00C55468" w:rsidRDefault="004C6994" w:rsidP="00A4068B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b/>
                <w:bCs/>
                <w:color w:val="CC00CC"/>
              </w:rPr>
            </w:pPr>
            <w:r>
              <w:rPr>
                <w:rFonts w:eastAsiaTheme="minorEastAsia"/>
                <w:b/>
                <w:bCs/>
                <w:color w:val="CC00CC"/>
              </w:rPr>
              <w:t>Squared Distance</w:t>
            </w:r>
          </w:p>
        </w:tc>
        <w:tc>
          <w:tcPr>
            <w:tcW w:w="5802" w:type="dxa"/>
            <w:gridSpan w:val="2"/>
            <w:shd w:val="clear" w:color="auto" w:fill="FFCCFF"/>
          </w:tcPr>
          <w:p w14:paraId="68CA2B14" w14:textId="77777777" w:rsidR="004C6994" w:rsidRPr="00C55468" w:rsidRDefault="004C6994" w:rsidP="00A4068B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b/>
                <w:bCs/>
                <w:color w:val="CC00CC"/>
              </w:rPr>
            </w:pPr>
            <w:r>
              <w:rPr>
                <w:rFonts w:eastAsiaTheme="minorEastAsia"/>
                <w:b/>
                <w:bCs/>
                <w:color w:val="CC00CC"/>
              </w:rPr>
              <w:t>married_couple</w:t>
            </w:r>
          </w:p>
        </w:tc>
      </w:tr>
      <w:tr w:rsidR="004C6994" w:rsidRPr="00C55468" w14:paraId="00A3CE12" w14:textId="77777777" w:rsidTr="00A4068B">
        <w:tc>
          <w:tcPr>
            <w:tcW w:w="2828" w:type="dxa"/>
            <w:shd w:val="clear" w:color="auto" w:fill="FFCCFF"/>
          </w:tcPr>
          <w:p w14:paraId="6C463EA5" w14:textId="77777777" w:rsidR="004C6994" w:rsidRPr="00C16837" w:rsidRDefault="004C6994" w:rsidP="00A4068B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b/>
                <w:bCs/>
                <w:color w:val="CC00CC"/>
              </w:rPr>
            </w:pPr>
            <w:r>
              <w:rPr>
                <w:rFonts w:eastAsiaTheme="minorEastAsia"/>
                <w:b/>
                <w:bCs/>
                <w:color w:val="CC00CC"/>
              </w:rPr>
              <w:t>Insurance</w:t>
            </w:r>
          </w:p>
        </w:tc>
        <w:tc>
          <w:tcPr>
            <w:tcW w:w="2973" w:type="dxa"/>
            <w:shd w:val="clear" w:color="auto" w:fill="FFCCFF"/>
          </w:tcPr>
          <w:p w14:paraId="5DDE2AB6" w14:textId="77777777" w:rsidR="004C6994" w:rsidRPr="00C55468" w:rsidRDefault="004C6994" w:rsidP="00A4068B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b/>
                <w:bCs/>
                <w:color w:val="CC00CC"/>
              </w:rPr>
            </w:pPr>
            <w:r>
              <w:rPr>
                <w:rFonts w:eastAsiaTheme="minorEastAsia"/>
                <w:b/>
                <w:bCs/>
                <w:color w:val="CC00CC"/>
              </w:rPr>
              <w:t>0</w:t>
            </w:r>
          </w:p>
        </w:tc>
        <w:tc>
          <w:tcPr>
            <w:tcW w:w="2829" w:type="dxa"/>
            <w:shd w:val="clear" w:color="auto" w:fill="FFCCFF"/>
          </w:tcPr>
          <w:p w14:paraId="2F19822D" w14:textId="77777777" w:rsidR="004C6994" w:rsidRPr="00C55468" w:rsidRDefault="004C6994" w:rsidP="00A4068B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b/>
                <w:bCs/>
                <w:color w:val="CC00CC"/>
              </w:rPr>
            </w:pPr>
            <w:r>
              <w:rPr>
                <w:rFonts w:eastAsiaTheme="minorEastAsia"/>
                <w:b/>
                <w:bCs/>
                <w:color w:val="CC00CC"/>
              </w:rPr>
              <w:t>1</w:t>
            </w:r>
          </w:p>
        </w:tc>
      </w:tr>
      <w:tr w:rsidR="004C6994" w14:paraId="02CF2EC8" w14:textId="77777777" w:rsidTr="00A4068B">
        <w:tc>
          <w:tcPr>
            <w:tcW w:w="2828" w:type="dxa"/>
            <w:shd w:val="clear" w:color="auto" w:fill="FFCCFF"/>
          </w:tcPr>
          <w:p w14:paraId="27253439" w14:textId="77777777" w:rsidR="004C6994" w:rsidRPr="00C16837" w:rsidRDefault="004C6994" w:rsidP="00A4068B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b/>
                <w:bCs/>
                <w:color w:val="CC00CC"/>
              </w:rPr>
            </w:pPr>
            <w:r w:rsidRPr="00C16837">
              <w:rPr>
                <w:rFonts w:eastAsiaTheme="minorEastAsia"/>
                <w:b/>
                <w:bCs/>
                <w:color w:val="CC00CC"/>
              </w:rPr>
              <w:t>0</w:t>
            </w:r>
          </w:p>
        </w:tc>
        <w:tc>
          <w:tcPr>
            <w:tcW w:w="2973" w:type="dxa"/>
          </w:tcPr>
          <w:p w14:paraId="59514493" w14:textId="7E47DF2C" w:rsidR="004C6994" w:rsidRDefault="00DF69D3" w:rsidP="00A4068B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color w:val="CC00CC"/>
              </w:rPr>
            </w:pPr>
            <w:r>
              <w:rPr>
                <w:rFonts w:eastAsiaTheme="minorEastAsia"/>
                <w:color w:val="CC00CC"/>
              </w:rPr>
              <w:t>111.</w:t>
            </w:r>
            <w:r w:rsidR="00C46CAA">
              <w:rPr>
                <w:rFonts w:eastAsiaTheme="minorEastAsia"/>
                <w:color w:val="CC00CC"/>
              </w:rPr>
              <w:t>7863</w:t>
            </w:r>
          </w:p>
        </w:tc>
        <w:tc>
          <w:tcPr>
            <w:tcW w:w="2829" w:type="dxa"/>
          </w:tcPr>
          <w:p w14:paraId="1DC0A6E4" w14:textId="364B8805" w:rsidR="004C6994" w:rsidRDefault="00365671" w:rsidP="00A4068B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color w:val="CC00CC"/>
              </w:rPr>
            </w:pPr>
            <w:r>
              <w:rPr>
                <w:rFonts w:eastAsiaTheme="minorEastAsia"/>
                <w:color w:val="CC00CC"/>
              </w:rPr>
              <w:t>421.0836</w:t>
            </w:r>
          </w:p>
        </w:tc>
      </w:tr>
      <w:tr w:rsidR="004C6994" w14:paraId="253917DA" w14:textId="77777777" w:rsidTr="00A4068B">
        <w:tc>
          <w:tcPr>
            <w:tcW w:w="2828" w:type="dxa"/>
            <w:shd w:val="clear" w:color="auto" w:fill="FFCCFF"/>
          </w:tcPr>
          <w:p w14:paraId="614259BD" w14:textId="77777777" w:rsidR="004C6994" w:rsidRPr="00C16837" w:rsidRDefault="004C6994" w:rsidP="00A4068B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b/>
                <w:bCs/>
                <w:color w:val="CC00CC"/>
              </w:rPr>
            </w:pPr>
            <w:r w:rsidRPr="00C16837">
              <w:rPr>
                <w:rFonts w:eastAsiaTheme="minorEastAsia"/>
                <w:b/>
                <w:bCs/>
                <w:color w:val="CC00CC"/>
              </w:rPr>
              <w:t>1</w:t>
            </w:r>
          </w:p>
        </w:tc>
        <w:tc>
          <w:tcPr>
            <w:tcW w:w="2973" w:type="dxa"/>
          </w:tcPr>
          <w:p w14:paraId="49799283" w14:textId="6CB458AD" w:rsidR="004C6994" w:rsidRDefault="00042A98" w:rsidP="00A4068B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color w:val="CC00CC"/>
              </w:rPr>
            </w:pPr>
            <w:r>
              <w:rPr>
                <w:rFonts w:eastAsiaTheme="minorEastAsia"/>
                <w:color w:val="CC00CC"/>
              </w:rPr>
              <w:t>34.6177</w:t>
            </w:r>
          </w:p>
        </w:tc>
        <w:tc>
          <w:tcPr>
            <w:tcW w:w="2829" w:type="dxa"/>
          </w:tcPr>
          <w:p w14:paraId="57F676D1" w14:textId="1B954AE0" w:rsidR="004C6994" w:rsidRDefault="00685A2B" w:rsidP="00A4068B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color w:val="CC00CC"/>
              </w:rPr>
            </w:pPr>
            <w:r>
              <w:rPr>
                <w:rFonts w:eastAsiaTheme="minorEastAsia"/>
                <w:color w:val="CC00CC"/>
              </w:rPr>
              <w:t>130.3999</w:t>
            </w:r>
          </w:p>
        </w:tc>
      </w:tr>
      <w:tr w:rsidR="004C6994" w14:paraId="4F714D16" w14:textId="77777777" w:rsidTr="00A4068B">
        <w:tc>
          <w:tcPr>
            <w:tcW w:w="2828" w:type="dxa"/>
            <w:shd w:val="clear" w:color="auto" w:fill="FFCCFF"/>
          </w:tcPr>
          <w:p w14:paraId="1A54DD90" w14:textId="77777777" w:rsidR="004C6994" w:rsidRPr="00C16837" w:rsidRDefault="004C6994" w:rsidP="00A4068B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b/>
                <w:bCs/>
                <w:color w:val="CC00CC"/>
              </w:rPr>
            </w:pPr>
            <w:r w:rsidRPr="00C16837">
              <w:rPr>
                <w:rFonts w:eastAsiaTheme="minorEastAsia"/>
                <w:b/>
                <w:bCs/>
                <w:color w:val="CC00CC"/>
              </w:rPr>
              <w:t>2</w:t>
            </w:r>
          </w:p>
        </w:tc>
        <w:tc>
          <w:tcPr>
            <w:tcW w:w="2973" w:type="dxa"/>
          </w:tcPr>
          <w:p w14:paraId="44C4AF36" w14:textId="3E4BEF18" w:rsidR="004C6994" w:rsidRDefault="00BA790D" w:rsidP="00A4068B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color w:val="CC00CC"/>
              </w:rPr>
            </w:pPr>
            <w:r>
              <w:rPr>
                <w:rFonts w:eastAsiaTheme="minorEastAsia"/>
                <w:color w:val="CC00CC"/>
              </w:rPr>
              <w:t>0.29</w:t>
            </w:r>
            <w:r w:rsidR="002E5FE9">
              <w:rPr>
                <w:rFonts w:eastAsiaTheme="minorEastAsia"/>
                <w:color w:val="CC00CC"/>
              </w:rPr>
              <w:t>32</w:t>
            </w:r>
          </w:p>
        </w:tc>
        <w:tc>
          <w:tcPr>
            <w:tcW w:w="2829" w:type="dxa"/>
          </w:tcPr>
          <w:p w14:paraId="4882728C" w14:textId="419845AD" w:rsidR="004C6994" w:rsidRDefault="00586E00" w:rsidP="00A4068B">
            <w:pPr>
              <w:pStyle w:val="ListParagraph"/>
              <w:spacing w:line="360" w:lineRule="auto"/>
              <w:ind w:left="0"/>
              <w:jc w:val="center"/>
              <w:rPr>
                <w:rFonts w:eastAsiaTheme="minorEastAsia"/>
                <w:color w:val="CC00CC"/>
              </w:rPr>
            </w:pPr>
            <w:r>
              <w:rPr>
                <w:rFonts w:eastAsiaTheme="minorEastAsia"/>
                <w:color w:val="CC00CC"/>
              </w:rPr>
              <w:t>1.1045</w:t>
            </w:r>
          </w:p>
        </w:tc>
      </w:tr>
    </w:tbl>
    <w:p w14:paraId="587072A7" w14:textId="5F30D48F" w:rsidR="004C6994" w:rsidRPr="00712418" w:rsidRDefault="00586E00" w:rsidP="00D10A24">
      <w:pPr>
        <w:pStyle w:val="ListParagraph"/>
        <w:spacing w:after="0" w:line="360" w:lineRule="auto"/>
        <w:rPr>
          <w:rFonts w:eastAsiaTheme="minorEastAsia"/>
          <w:color w:val="CC00CC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CC00CC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C00CC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CC00CC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CC00CC"/>
            </w:rPr>
            <m:t>=</m:t>
          </m:r>
          <m:r>
            <w:rPr>
              <w:rFonts w:ascii="Cambria Math" w:eastAsiaTheme="minorEastAsia" w:hAnsi="Cambria Math"/>
              <w:color w:val="CC00CC"/>
            </w:rPr>
            <m:t>699.2852</m:t>
          </m:r>
        </m:oMath>
      </m:oMathPara>
    </w:p>
    <w:p w14:paraId="46872834" w14:textId="380AB27A" w:rsidR="00712418" w:rsidRPr="006D4C0E" w:rsidRDefault="00712418" w:rsidP="00D10A24">
      <w:pPr>
        <w:pStyle w:val="ListParagraph"/>
        <w:spacing w:after="0" w:line="360" w:lineRule="auto"/>
        <w:rPr>
          <w:rFonts w:eastAsiaTheme="minorEastAsia"/>
          <w:b/>
          <w:bCs/>
          <w:color w:val="CC00CC"/>
        </w:rPr>
      </w:pPr>
      <m:oMathPara>
        <m:oMath>
          <m:r>
            <w:rPr>
              <w:rFonts w:ascii="Cambria Math" w:eastAsiaTheme="minorEastAsia" w:hAnsi="Cambria Math"/>
              <w:color w:val="CC00CC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CC00CC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C00CC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C00CC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C00CC"/>
                        </w:rPr>
                        <m:t>699.2852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C00CC"/>
                        </w:rPr>
                        <m:t>665,</m:t>
                      </m:r>
                      <m:r>
                        <w:rPr>
                          <w:rFonts w:ascii="Cambria Math" w:eastAsiaTheme="minorEastAsia" w:hAnsi="Cambria Math"/>
                          <w:color w:val="CC00CC"/>
                        </w:rPr>
                        <m:t>249</m:t>
                      </m:r>
                    </m:den>
                  </m:f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C00CC"/>
                    </w:rPr>
                    <m:t>min⁡</m:t>
                  </m:r>
                  <m:r>
                    <w:rPr>
                      <w:rFonts w:ascii="Cambria Math" w:eastAsiaTheme="minorEastAsia" w:hAnsi="Cambria Math"/>
                      <w:color w:val="CC00CC"/>
                    </w:rPr>
                    <m:t>(2-1,3-1)</m:t>
                  </m:r>
                </m:den>
              </m:f>
            </m:e>
          </m:rad>
          <m:r>
            <w:rPr>
              <w:rFonts w:ascii="Cambria Math" w:eastAsiaTheme="minorEastAsia" w:hAnsi="Cambria Math"/>
              <w:color w:val="CC00CC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CC00CC"/>
            </w:rPr>
            <m:t>0.0324</m:t>
          </m:r>
        </m:oMath>
      </m:oMathPara>
    </w:p>
    <w:p w14:paraId="1614A9EC" w14:textId="77777777" w:rsidR="006D4C0E" w:rsidRPr="00963AD3" w:rsidRDefault="006D4C0E" w:rsidP="00D10A24">
      <w:pPr>
        <w:pStyle w:val="ListParagraph"/>
        <w:spacing w:after="0" w:line="360" w:lineRule="auto"/>
        <w:rPr>
          <w:rFonts w:eastAsiaTheme="minorEastAsia"/>
          <w:b/>
          <w:bCs/>
          <w:color w:val="CC00CC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8"/>
        <w:gridCol w:w="4282"/>
      </w:tblGrid>
      <w:tr w:rsidR="00963AD3" w14:paraId="7FBFB04B" w14:textId="77777777" w:rsidTr="00963AD3">
        <w:tc>
          <w:tcPr>
            <w:tcW w:w="4675" w:type="dxa"/>
            <w:shd w:val="clear" w:color="auto" w:fill="FFCCFF"/>
          </w:tcPr>
          <w:p w14:paraId="01524382" w14:textId="48B494BD" w:rsidR="00963AD3" w:rsidRPr="00963AD3" w:rsidRDefault="00DC31B8" w:rsidP="00D10A24">
            <w:pPr>
              <w:pStyle w:val="ListParagraph"/>
              <w:spacing w:line="360" w:lineRule="auto"/>
              <w:ind w:left="0"/>
              <w:rPr>
                <w:rFonts w:eastAsiaTheme="minorEastAsia"/>
                <w:b/>
                <w:bCs/>
                <w:color w:val="CC00CC"/>
              </w:rPr>
            </w:pPr>
            <w:r>
              <w:rPr>
                <w:rFonts w:eastAsiaTheme="minorEastAsia"/>
                <w:b/>
                <w:bCs/>
                <w:color w:val="CC00CC"/>
              </w:rPr>
              <w:t>Feature</w:t>
            </w:r>
          </w:p>
        </w:tc>
        <w:tc>
          <w:tcPr>
            <w:tcW w:w="4675" w:type="dxa"/>
            <w:shd w:val="clear" w:color="auto" w:fill="FFCCFF"/>
          </w:tcPr>
          <w:p w14:paraId="4BF48C85" w14:textId="339A7F91" w:rsidR="00963AD3" w:rsidRPr="00963AD3" w:rsidRDefault="00DC31B8" w:rsidP="00D10A24">
            <w:pPr>
              <w:pStyle w:val="ListParagraph"/>
              <w:spacing w:line="360" w:lineRule="auto"/>
              <w:ind w:left="0"/>
              <w:rPr>
                <w:rFonts w:eastAsiaTheme="minorEastAsia"/>
                <w:b/>
                <w:bCs/>
                <w:color w:val="CC00CC"/>
              </w:rPr>
            </w:pPr>
            <w:r>
              <w:rPr>
                <w:rFonts w:eastAsiaTheme="minorEastAsia"/>
                <w:b/>
                <w:bCs/>
                <w:color w:val="CC00CC"/>
              </w:rPr>
              <w:t>Cramer’s V</w:t>
            </w:r>
          </w:p>
        </w:tc>
      </w:tr>
      <w:tr w:rsidR="00963AD3" w14:paraId="38859A73" w14:textId="77777777" w:rsidTr="00DC31B8">
        <w:tc>
          <w:tcPr>
            <w:tcW w:w="4675" w:type="dxa"/>
            <w:shd w:val="clear" w:color="auto" w:fill="auto"/>
          </w:tcPr>
          <w:p w14:paraId="77DB1AB7" w14:textId="6644F282" w:rsidR="00963AD3" w:rsidRPr="00DC31B8" w:rsidRDefault="00DC31B8" w:rsidP="00D10A24">
            <w:pPr>
              <w:pStyle w:val="ListParagraph"/>
              <w:spacing w:line="360" w:lineRule="auto"/>
              <w:ind w:left="0"/>
              <w:rPr>
                <w:rFonts w:eastAsiaTheme="minorEastAsia"/>
                <w:color w:val="CC00CC"/>
              </w:rPr>
            </w:pPr>
            <w:r>
              <w:rPr>
                <w:rFonts w:eastAsiaTheme="minorEastAsia"/>
                <w:color w:val="CC00CC"/>
              </w:rPr>
              <w:t>g</w:t>
            </w:r>
            <w:r w:rsidRPr="00DC31B8">
              <w:rPr>
                <w:rFonts w:eastAsiaTheme="minorEastAsia"/>
                <w:color w:val="CC00CC"/>
              </w:rPr>
              <w:t>roup_size</w:t>
            </w:r>
          </w:p>
        </w:tc>
        <w:tc>
          <w:tcPr>
            <w:tcW w:w="4675" w:type="dxa"/>
          </w:tcPr>
          <w:p w14:paraId="2B9CC6DB" w14:textId="1913FC50" w:rsidR="00963AD3" w:rsidRDefault="00DC31B8" w:rsidP="00D10A24">
            <w:pPr>
              <w:pStyle w:val="ListParagraph"/>
              <w:spacing w:line="360" w:lineRule="auto"/>
              <w:ind w:left="0"/>
              <w:rPr>
                <w:rFonts w:eastAsiaTheme="minorEastAsia"/>
                <w:color w:val="CC00CC"/>
              </w:rPr>
            </w:pPr>
            <w:r>
              <w:rPr>
                <w:rFonts w:eastAsiaTheme="minorEastAsia"/>
                <w:color w:val="CC00CC"/>
              </w:rPr>
              <w:t>0.0271</w:t>
            </w:r>
          </w:p>
        </w:tc>
      </w:tr>
      <w:tr w:rsidR="00963AD3" w14:paraId="35DF4D82" w14:textId="77777777" w:rsidTr="00DC31B8">
        <w:tc>
          <w:tcPr>
            <w:tcW w:w="4675" w:type="dxa"/>
            <w:shd w:val="clear" w:color="auto" w:fill="auto"/>
          </w:tcPr>
          <w:p w14:paraId="7882EDEA" w14:textId="448E1666" w:rsidR="00963AD3" w:rsidRPr="00DC31B8" w:rsidRDefault="00DC31B8" w:rsidP="00D10A24">
            <w:pPr>
              <w:pStyle w:val="ListParagraph"/>
              <w:spacing w:line="360" w:lineRule="auto"/>
              <w:ind w:left="0"/>
              <w:rPr>
                <w:rFonts w:eastAsiaTheme="minorEastAsia"/>
                <w:b/>
                <w:bCs/>
                <w:color w:val="CC00CC"/>
              </w:rPr>
            </w:pPr>
            <w:r w:rsidRPr="00DC31B8">
              <w:rPr>
                <w:rFonts w:eastAsiaTheme="minorEastAsia"/>
                <w:b/>
                <w:bCs/>
                <w:color w:val="CC00CC"/>
              </w:rPr>
              <w:t>homeowner</w:t>
            </w:r>
          </w:p>
        </w:tc>
        <w:tc>
          <w:tcPr>
            <w:tcW w:w="4675" w:type="dxa"/>
          </w:tcPr>
          <w:p w14:paraId="51EE166E" w14:textId="14809803" w:rsidR="00963AD3" w:rsidRPr="00DC31B8" w:rsidRDefault="00DC31B8" w:rsidP="00D10A24">
            <w:pPr>
              <w:pStyle w:val="ListParagraph"/>
              <w:spacing w:line="360" w:lineRule="auto"/>
              <w:ind w:left="0"/>
              <w:rPr>
                <w:rFonts w:eastAsiaTheme="minorEastAsia"/>
                <w:b/>
                <w:bCs/>
                <w:color w:val="CC00CC"/>
              </w:rPr>
            </w:pPr>
            <w:r w:rsidRPr="00DC31B8">
              <w:rPr>
                <w:rFonts w:eastAsiaTheme="minorEastAsia"/>
                <w:b/>
                <w:bCs/>
                <w:color w:val="CC00CC"/>
              </w:rPr>
              <w:t>0.0971</w:t>
            </w:r>
          </w:p>
        </w:tc>
      </w:tr>
      <w:tr w:rsidR="00963AD3" w14:paraId="75EEB592" w14:textId="77777777" w:rsidTr="00DC31B8">
        <w:tc>
          <w:tcPr>
            <w:tcW w:w="4675" w:type="dxa"/>
            <w:shd w:val="clear" w:color="auto" w:fill="auto"/>
          </w:tcPr>
          <w:p w14:paraId="52AD3C02" w14:textId="1AF8E5E6" w:rsidR="00963AD3" w:rsidRPr="00DC31B8" w:rsidRDefault="00DC31B8" w:rsidP="00D10A24">
            <w:pPr>
              <w:pStyle w:val="ListParagraph"/>
              <w:spacing w:line="360" w:lineRule="auto"/>
              <w:ind w:left="0"/>
              <w:rPr>
                <w:rFonts w:eastAsiaTheme="minorEastAsia"/>
                <w:color w:val="CC00CC"/>
              </w:rPr>
            </w:pPr>
            <w:r>
              <w:rPr>
                <w:rFonts w:eastAsiaTheme="minorEastAsia"/>
                <w:color w:val="CC00CC"/>
              </w:rPr>
              <w:t>m</w:t>
            </w:r>
            <w:r w:rsidRPr="00DC31B8">
              <w:rPr>
                <w:rFonts w:eastAsiaTheme="minorEastAsia"/>
                <w:color w:val="CC00CC"/>
              </w:rPr>
              <w:t>arried_couple</w:t>
            </w:r>
          </w:p>
        </w:tc>
        <w:tc>
          <w:tcPr>
            <w:tcW w:w="4675" w:type="dxa"/>
          </w:tcPr>
          <w:p w14:paraId="5AE3F304" w14:textId="5214CC86" w:rsidR="00963AD3" w:rsidRDefault="00DC31B8" w:rsidP="00D10A24">
            <w:pPr>
              <w:pStyle w:val="ListParagraph"/>
              <w:spacing w:line="360" w:lineRule="auto"/>
              <w:ind w:left="0"/>
              <w:rPr>
                <w:rFonts w:eastAsiaTheme="minorEastAsia"/>
                <w:color w:val="CC00CC"/>
              </w:rPr>
            </w:pPr>
            <w:r>
              <w:rPr>
                <w:rFonts w:eastAsiaTheme="minorEastAsia"/>
                <w:color w:val="CC00CC"/>
              </w:rPr>
              <w:t>0.0324</w:t>
            </w:r>
          </w:p>
        </w:tc>
      </w:tr>
    </w:tbl>
    <w:p w14:paraId="4F9CDF22" w14:textId="45A7A408" w:rsidR="00963AD3" w:rsidRDefault="008E7549" w:rsidP="00D10A24">
      <w:pPr>
        <w:pStyle w:val="ListParagraph"/>
        <w:spacing w:after="0" w:line="360" w:lineRule="auto"/>
        <w:rPr>
          <w:rFonts w:eastAsiaTheme="minorEastAsia"/>
          <w:color w:val="CC00CC"/>
        </w:rPr>
      </w:pPr>
      <w:r>
        <w:rPr>
          <w:rFonts w:eastAsiaTheme="minorEastAsia"/>
          <w:color w:val="CC00CC"/>
        </w:rPr>
        <w:t xml:space="preserve">From the calculations, homeowner has the strongest association to the </w:t>
      </w:r>
      <w:r w:rsidR="006D4C0E">
        <w:rPr>
          <w:rFonts w:eastAsiaTheme="minorEastAsia"/>
          <w:color w:val="CC00CC"/>
        </w:rPr>
        <w:t>target.</w:t>
      </w:r>
    </w:p>
    <w:p w14:paraId="5524580B" w14:textId="77777777" w:rsidR="006D4C0E" w:rsidRPr="00712418" w:rsidRDefault="006D4C0E" w:rsidP="00D10A24">
      <w:pPr>
        <w:pStyle w:val="ListParagraph"/>
        <w:spacing w:after="0" w:line="360" w:lineRule="auto"/>
        <w:rPr>
          <w:rFonts w:eastAsiaTheme="minorEastAsia"/>
          <w:color w:val="CC00CC"/>
        </w:rPr>
      </w:pPr>
    </w:p>
    <w:p w14:paraId="7B32A010" w14:textId="55608631" w:rsidR="00984A67" w:rsidRDefault="00984A67" w:rsidP="00254A3A">
      <w:pPr>
        <w:pStyle w:val="ListParagraph"/>
        <w:numPr>
          <w:ilvl w:val="0"/>
          <w:numId w:val="3"/>
        </w:numPr>
        <w:spacing w:after="0" w:line="360" w:lineRule="auto"/>
      </w:pPr>
      <w:r>
        <w:t>(1</w:t>
      </w:r>
      <w:r w:rsidR="00C92A2A">
        <w:t>5</w:t>
      </w:r>
      <w:r>
        <w:t xml:space="preserve"> points) For each of the sixteen possible value combinations of the three features, calculate the predicted probabilities for insurance = 0, 1, 2 based on the Naïve Bayes model that includes features group_size, homeowner, and married_couple.  List your answers in a table with proper labeling.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8"/>
        <w:gridCol w:w="1411"/>
        <w:gridCol w:w="1664"/>
        <w:gridCol w:w="1409"/>
        <w:gridCol w:w="1409"/>
        <w:gridCol w:w="1409"/>
      </w:tblGrid>
      <w:tr w:rsidR="00836386" w14:paraId="271A8C41" w14:textId="77777777" w:rsidTr="00406798">
        <w:tc>
          <w:tcPr>
            <w:tcW w:w="1558" w:type="dxa"/>
            <w:shd w:val="clear" w:color="auto" w:fill="FFCCFF"/>
          </w:tcPr>
          <w:p w14:paraId="22BD8573" w14:textId="379E5A92" w:rsidR="00836386" w:rsidRPr="00406798" w:rsidRDefault="00836386" w:rsidP="00406798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06798">
              <w:rPr>
                <w:b/>
                <w:bCs/>
                <w:color w:val="CC00CC"/>
              </w:rPr>
              <w:t>group_size</w:t>
            </w:r>
          </w:p>
        </w:tc>
        <w:tc>
          <w:tcPr>
            <w:tcW w:w="1558" w:type="dxa"/>
            <w:shd w:val="clear" w:color="auto" w:fill="FFCCFF"/>
          </w:tcPr>
          <w:p w14:paraId="5BB55EBF" w14:textId="3353BE55" w:rsidR="00836386" w:rsidRPr="00406798" w:rsidRDefault="00836386" w:rsidP="00406798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06798">
              <w:rPr>
                <w:b/>
                <w:bCs/>
                <w:color w:val="CC00CC"/>
              </w:rPr>
              <w:t>homeowner</w:t>
            </w:r>
          </w:p>
        </w:tc>
        <w:tc>
          <w:tcPr>
            <w:tcW w:w="1558" w:type="dxa"/>
            <w:shd w:val="clear" w:color="auto" w:fill="FFCCFF"/>
          </w:tcPr>
          <w:p w14:paraId="5800BAA6" w14:textId="36A17142" w:rsidR="00836386" w:rsidRPr="00406798" w:rsidRDefault="00836386" w:rsidP="00406798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06798">
              <w:rPr>
                <w:b/>
                <w:bCs/>
                <w:color w:val="CC00CC"/>
              </w:rPr>
              <w:t>married_couple</w:t>
            </w:r>
          </w:p>
        </w:tc>
        <w:tc>
          <w:tcPr>
            <w:tcW w:w="1558" w:type="dxa"/>
            <w:shd w:val="clear" w:color="auto" w:fill="FFCCFF"/>
          </w:tcPr>
          <w:p w14:paraId="2F055669" w14:textId="05B47D1E" w:rsidR="00836386" w:rsidRPr="00406798" w:rsidRDefault="00836386" w:rsidP="00406798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06798">
              <w:rPr>
                <w:b/>
                <w:bCs/>
                <w:color w:val="CC00CC"/>
              </w:rPr>
              <w:t>Insurance=0</w:t>
            </w:r>
          </w:p>
        </w:tc>
        <w:tc>
          <w:tcPr>
            <w:tcW w:w="1559" w:type="dxa"/>
            <w:shd w:val="clear" w:color="auto" w:fill="FFCCFF"/>
          </w:tcPr>
          <w:p w14:paraId="7AD0C764" w14:textId="1FA07DCD" w:rsidR="00836386" w:rsidRPr="00406798" w:rsidRDefault="00836386" w:rsidP="00406798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06798">
              <w:rPr>
                <w:b/>
                <w:bCs/>
                <w:color w:val="CC00CC"/>
              </w:rPr>
              <w:t>Insurance=1</w:t>
            </w:r>
          </w:p>
        </w:tc>
        <w:tc>
          <w:tcPr>
            <w:tcW w:w="1559" w:type="dxa"/>
            <w:shd w:val="clear" w:color="auto" w:fill="FFCCFF"/>
          </w:tcPr>
          <w:p w14:paraId="367E51F2" w14:textId="4E558FAC" w:rsidR="00836386" w:rsidRPr="00406798" w:rsidRDefault="00836386" w:rsidP="00406798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406798">
              <w:rPr>
                <w:b/>
                <w:bCs/>
                <w:color w:val="CC00CC"/>
              </w:rPr>
              <w:t>Insurance=2</w:t>
            </w:r>
          </w:p>
        </w:tc>
      </w:tr>
      <w:tr w:rsidR="00836386" w14:paraId="6861DCD9" w14:textId="77777777" w:rsidTr="00836386">
        <w:tc>
          <w:tcPr>
            <w:tcW w:w="1558" w:type="dxa"/>
          </w:tcPr>
          <w:p w14:paraId="40835D33" w14:textId="4E4255BA" w:rsidR="00836386" w:rsidRDefault="00CC17B9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lastRenderedPageBreak/>
              <w:t>1</w:t>
            </w:r>
          </w:p>
        </w:tc>
        <w:tc>
          <w:tcPr>
            <w:tcW w:w="1558" w:type="dxa"/>
          </w:tcPr>
          <w:p w14:paraId="0A9B413A" w14:textId="3667F89A" w:rsidR="00836386" w:rsidRDefault="00836386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1558" w:type="dxa"/>
          </w:tcPr>
          <w:p w14:paraId="0121FD6E" w14:textId="4DB8EF9B" w:rsidR="00836386" w:rsidRDefault="00836386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1558" w:type="dxa"/>
          </w:tcPr>
          <w:p w14:paraId="100410A6" w14:textId="4892A6FA" w:rsidR="00836386" w:rsidRDefault="000F7A0B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0F7A0B">
              <w:rPr>
                <w:color w:val="CC00CC"/>
              </w:rPr>
              <w:t>0.269722</w:t>
            </w:r>
          </w:p>
        </w:tc>
        <w:tc>
          <w:tcPr>
            <w:tcW w:w="1559" w:type="dxa"/>
          </w:tcPr>
          <w:p w14:paraId="06FF5FD0" w14:textId="250D1C91" w:rsidR="00836386" w:rsidRDefault="000F7A0B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0F7A0B">
              <w:rPr>
                <w:color w:val="CC00CC"/>
              </w:rPr>
              <w:t>0.580133</w:t>
            </w:r>
          </w:p>
        </w:tc>
        <w:tc>
          <w:tcPr>
            <w:tcW w:w="1559" w:type="dxa"/>
          </w:tcPr>
          <w:p w14:paraId="0E0B73B0" w14:textId="5D546C2F" w:rsidR="00836386" w:rsidRDefault="000F7A0B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0F7A0B">
              <w:rPr>
                <w:color w:val="CC00CC"/>
              </w:rPr>
              <w:t>0.150145</w:t>
            </w:r>
          </w:p>
        </w:tc>
      </w:tr>
      <w:tr w:rsidR="00836386" w14:paraId="370E638E" w14:textId="77777777" w:rsidTr="00836386">
        <w:tc>
          <w:tcPr>
            <w:tcW w:w="1558" w:type="dxa"/>
          </w:tcPr>
          <w:p w14:paraId="0D6251FB" w14:textId="59940DF5" w:rsidR="00836386" w:rsidRDefault="00CC17B9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1558" w:type="dxa"/>
          </w:tcPr>
          <w:p w14:paraId="0FEFBD96" w14:textId="31EC0D0E" w:rsidR="00836386" w:rsidRDefault="00836386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1558" w:type="dxa"/>
          </w:tcPr>
          <w:p w14:paraId="7B48EE31" w14:textId="73468FC7" w:rsidR="00836386" w:rsidRDefault="00836386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1558" w:type="dxa"/>
          </w:tcPr>
          <w:p w14:paraId="37E6D1AD" w14:textId="6DDC99B6" w:rsidR="00836386" w:rsidRDefault="000F7A0B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0F7A0B">
              <w:rPr>
                <w:color w:val="CC00CC"/>
              </w:rPr>
              <w:t>0.232789</w:t>
            </w:r>
          </w:p>
        </w:tc>
        <w:tc>
          <w:tcPr>
            <w:tcW w:w="1559" w:type="dxa"/>
          </w:tcPr>
          <w:p w14:paraId="2D06A7B3" w14:textId="090C1597" w:rsidR="00836386" w:rsidRDefault="000F7A0B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0F7A0B">
              <w:rPr>
                <w:color w:val="CC00CC"/>
              </w:rPr>
              <w:t>0.614219</w:t>
            </w:r>
          </w:p>
        </w:tc>
        <w:tc>
          <w:tcPr>
            <w:tcW w:w="1559" w:type="dxa"/>
          </w:tcPr>
          <w:p w14:paraId="735C4D4C" w14:textId="137AF61E" w:rsidR="00836386" w:rsidRDefault="000F7A0B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0F7A0B">
              <w:rPr>
                <w:color w:val="CC00CC"/>
              </w:rPr>
              <w:t>0.152992</w:t>
            </w:r>
          </w:p>
        </w:tc>
      </w:tr>
      <w:tr w:rsidR="00836386" w14:paraId="3FE6597C" w14:textId="77777777" w:rsidTr="00836386">
        <w:tc>
          <w:tcPr>
            <w:tcW w:w="1558" w:type="dxa"/>
          </w:tcPr>
          <w:p w14:paraId="3E0E1DAC" w14:textId="30FAABE3" w:rsidR="00836386" w:rsidRDefault="00CC17B9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1558" w:type="dxa"/>
          </w:tcPr>
          <w:p w14:paraId="3E951638" w14:textId="1E46BCBC" w:rsidR="00836386" w:rsidRDefault="00836386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1558" w:type="dxa"/>
          </w:tcPr>
          <w:p w14:paraId="788227CD" w14:textId="1A90458E" w:rsidR="00836386" w:rsidRDefault="00836386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1558" w:type="dxa"/>
          </w:tcPr>
          <w:p w14:paraId="343DCBEC" w14:textId="6447A046" w:rsidR="00836386" w:rsidRDefault="000F7A0B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0F7A0B">
              <w:rPr>
                <w:color w:val="CC00CC"/>
              </w:rPr>
              <w:t>0.194038</w:t>
            </w:r>
          </w:p>
        </w:tc>
        <w:tc>
          <w:tcPr>
            <w:tcW w:w="1559" w:type="dxa"/>
          </w:tcPr>
          <w:p w14:paraId="41C4FEAA" w14:textId="10CACB0B" w:rsidR="00836386" w:rsidRDefault="000F7A0B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0F7A0B">
              <w:rPr>
                <w:color w:val="CC00CC"/>
              </w:rPr>
              <w:t>0.669659</w:t>
            </w:r>
          </w:p>
        </w:tc>
        <w:tc>
          <w:tcPr>
            <w:tcW w:w="1559" w:type="dxa"/>
          </w:tcPr>
          <w:p w14:paraId="3D6AA91C" w14:textId="6A0102CB" w:rsidR="00836386" w:rsidRDefault="000F7A0B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0F7A0B">
              <w:rPr>
                <w:color w:val="CC00CC"/>
              </w:rPr>
              <w:t>0.136303</w:t>
            </w:r>
          </w:p>
        </w:tc>
      </w:tr>
      <w:tr w:rsidR="00836386" w14:paraId="1481740D" w14:textId="77777777" w:rsidTr="00836386">
        <w:tc>
          <w:tcPr>
            <w:tcW w:w="1558" w:type="dxa"/>
          </w:tcPr>
          <w:p w14:paraId="0303BA60" w14:textId="08875D81" w:rsidR="00836386" w:rsidRDefault="00CC17B9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1558" w:type="dxa"/>
          </w:tcPr>
          <w:p w14:paraId="41119D90" w14:textId="5EC6069B" w:rsidR="00836386" w:rsidRDefault="00836386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1558" w:type="dxa"/>
          </w:tcPr>
          <w:p w14:paraId="5BD668FE" w14:textId="6DF85D7E" w:rsidR="00836386" w:rsidRDefault="00836386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1558" w:type="dxa"/>
          </w:tcPr>
          <w:p w14:paraId="4B86B449" w14:textId="7D422FE4" w:rsidR="00836386" w:rsidRDefault="000F7A0B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0F7A0B">
              <w:rPr>
                <w:color w:val="CC00CC"/>
              </w:rPr>
              <w:t>0.164935</w:t>
            </w:r>
          </w:p>
        </w:tc>
        <w:tc>
          <w:tcPr>
            <w:tcW w:w="1559" w:type="dxa"/>
          </w:tcPr>
          <w:p w14:paraId="09BF3076" w14:textId="2684DD94" w:rsidR="00836386" w:rsidRDefault="00626751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626751">
              <w:rPr>
                <w:color w:val="CC00CC"/>
              </w:rPr>
              <w:t>0.698278</w:t>
            </w:r>
          </w:p>
        </w:tc>
        <w:tc>
          <w:tcPr>
            <w:tcW w:w="1559" w:type="dxa"/>
          </w:tcPr>
          <w:p w14:paraId="06B2CD7A" w14:textId="030737B1" w:rsidR="00836386" w:rsidRDefault="00626751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626751">
              <w:rPr>
                <w:color w:val="CC00CC"/>
              </w:rPr>
              <w:t>0.136787</w:t>
            </w:r>
          </w:p>
        </w:tc>
      </w:tr>
      <w:tr w:rsidR="00836386" w14:paraId="1EFCF4E9" w14:textId="77777777" w:rsidTr="00836386">
        <w:tc>
          <w:tcPr>
            <w:tcW w:w="1558" w:type="dxa"/>
          </w:tcPr>
          <w:p w14:paraId="454DC913" w14:textId="3DE05121" w:rsidR="00836386" w:rsidRDefault="00CC17B9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2</w:t>
            </w:r>
          </w:p>
        </w:tc>
        <w:tc>
          <w:tcPr>
            <w:tcW w:w="1558" w:type="dxa"/>
          </w:tcPr>
          <w:p w14:paraId="5427BA23" w14:textId="495584E0" w:rsidR="00836386" w:rsidRDefault="00836386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1558" w:type="dxa"/>
          </w:tcPr>
          <w:p w14:paraId="131CC18F" w14:textId="70D7704C" w:rsidR="00836386" w:rsidRDefault="00836386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1558" w:type="dxa"/>
          </w:tcPr>
          <w:p w14:paraId="513A538E" w14:textId="4AF9ECE2" w:rsidR="00836386" w:rsidRDefault="000F7A0B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0F7A0B">
              <w:rPr>
                <w:color w:val="CC00CC"/>
              </w:rPr>
              <w:t>0.231143</w:t>
            </w:r>
          </w:p>
        </w:tc>
        <w:tc>
          <w:tcPr>
            <w:tcW w:w="1559" w:type="dxa"/>
          </w:tcPr>
          <w:p w14:paraId="45A448CD" w14:textId="07A1F4B3" w:rsidR="00836386" w:rsidRDefault="00626751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626751">
              <w:rPr>
                <w:color w:val="CC00CC"/>
              </w:rPr>
              <w:t>0.616518</w:t>
            </w:r>
          </w:p>
        </w:tc>
        <w:tc>
          <w:tcPr>
            <w:tcW w:w="1559" w:type="dxa"/>
          </w:tcPr>
          <w:p w14:paraId="4A89AE9F" w14:textId="2BC45B4F" w:rsidR="00836386" w:rsidRDefault="00626751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626751">
              <w:rPr>
                <w:color w:val="CC00CC"/>
              </w:rPr>
              <w:t>0.152338</w:t>
            </w:r>
          </w:p>
        </w:tc>
      </w:tr>
      <w:tr w:rsidR="00836386" w14:paraId="21106847" w14:textId="77777777" w:rsidTr="00836386">
        <w:tc>
          <w:tcPr>
            <w:tcW w:w="1558" w:type="dxa"/>
          </w:tcPr>
          <w:p w14:paraId="694C5EBE" w14:textId="33505E98" w:rsidR="00836386" w:rsidRDefault="00CC17B9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2</w:t>
            </w:r>
          </w:p>
        </w:tc>
        <w:tc>
          <w:tcPr>
            <w:tcW w:w="1558" w:type="dxa"/>
          </w:tcPr>
          <w:p w14:paraId="31DB7F88" w14:textId="55CA1D61" w:rsidR="00836386" w:rsidRDefault="000C73FF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1558" w:type="dxa"/>
          </w:tcPr>
          <w:p w14:paraId="4CB85C72" w14:textId="76D90219" w:rsidR="00836386" w:rsidRDefault="00CC17B9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1558" w:type="dxa"/>
          </w:tcPr>
          <w:p w14:paraId="57BF6BA9" w14:textId="0C68F3B2" w:rsidR="00836386" w:rsidRDefault="000F7A0B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0F7A0B">
              <w:rPr>
                <w:color w:val="CC00CC"/>
              </w:rPr>
              <w:t>0.198016</w:t>
            </w:r>
          </w:p>
        </w:tc>
        <w:tc>
          <w:tcPr>
            <w:tcW w:w="1559" w:type="dxa"/>
          </w:tcPr>
          <w:p w14:paraId="659221F6" w14:textId="2C535947" w:rsidR="00836386" w:rsidRDefault="00626751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626751">
              <w:rPr>
                <w:color w:val="CC00CC"/>
              </w:rPr>
              <w:t>0.647907</w:t>
            </w:r>
          </w:p>
        </w:tc>
        <w:tc>
          <w:tcPr>
            <w:tcW w:w="1559" w:type="dxa"/>
          </w:tcPr>
          <w:p w14:paraId="322DC5F7" w14:textId="62536655" w:rsidR="00836386" w:rsidRDefault="00626751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626751">
              <w:rPr>
                <w:color w:val="CC00CC"/>
              </w:rPr>
              <w:t>0.154078</w:t>
            </w:r>
          </w:p>
        </w:tc>
      </w:tr>
      <w:tr w:rsidR="00836386" w14:paraId="2C438FD8" w14:textId="77777777" w:rsidTr="00836386">
        <w:tc>
          <w:tcPr>
            <w:tcW w:w="1558" w:type="dxa"/>
          </w:tcPr>
          <w:p w14:paraId="0D7D3394" w14:textId="038E6ECE" w:rsidR="00836386" w:rsidRDefault="00CC17B9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2</w:t>
            </w:r>
          </w:p>
        </w:tc>
        <w:tc>
          <w:tcPr>
            <w:tcW w:w="1558" w:type="dxa"/>
          </w:tcPr>
          <w:p w14:paraId="173068B2" w14:textId="360AE626" w:rsidR="00836386" w:rsidRDefault="000C73FF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1558" w:type="dxa"/>
          </w:tcPr>
          <w:p w14:paraId="372D236C" w14:textId="5B2C0E8E" w:rsidR="00836386" w:rsidRDefault="000C73FF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1558" w:type="dxa"/>
          </w:tcPr>
          <w:p w14:paraId="59B4A6E5" w14:textId="101B3E99" w:rsidR="00836386" w:rsidRDefault="000F7A0B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0F7A0B">
              <w:rPr>
                <w:color w:val="CC00CC"/>
              </w:rPr>
              <w:t>0.163628</w:t>
            </w:r>
          </w:p>
        </w:tc>
        <w:tc>
          <w:tcPr>
            <w:tcW w:w="1559" w:type="dxa"/>
          </w:tcPr>
          <w:p w14:paraId="02739608" w14:textId="7A59BBA0" w:rsidR="00836386" w:rsidRDefault="00626751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626751">
              <w:rPr>
                <w:color w:val="CC00CC"/>
              </w:rPr>
              <w:t>0.700288</w:t>
            </w:r>
          </w:p>
        </w:tc>
        <w:tc>
          <w:tcPr>
            <w:tcW w:w="1559" w:type="dxa"/>
          </w:tcPr>
          <w:p w14:paraId="274F6788" w14:textId="138CA9F0" w:rsidR="00836386" w:rsidRDefault="00626751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626751">
              <w:rPr>
                <w:color w:val="CC00CC"/>
              </w:rPr>
              <w:t>0.136085</w:t>
            </w:r>
          </w:p>
        </w:tc>
      </w:tr>
      <w:tr w:rsidR="000C73FF" w14:paraId="220E3C10" w14:textId="77777777" w:rsidTr="00836386">
        <w:tc>
          <w:tcPr>
            <w:tcW w:w="1558" w:type="dxa"/>
          </w:tcPr>
          <w:p w14:paraId="4AEDFA10" w14:textId="352F2D68" w:rsidR="000C73FF" w:rsidRDefault="00CC17B9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2</w:t>
            </w:r>
          </w:p>
        </w:tc>
        <w:tc>
          <w:tcPr>
            <w:tcW w:w="1558" w:type="dxa"/>
          </w:tcPr>
          <w:p w14:paraId="269F16E6" w14:textId="343871B9" w:rsidR="000C73FF" w:rsidRDefault="000C73FF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1558" w:type="dxa"/>
          </w:tcPr>
          <w:p w14:paraId="403E3C4A" w14:textId="746F9C4C" w:rsidR="000C73FF" w:rsidRDefault="000C73FF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1558" w:type="dxa"/>
          </w:tcPr>
          <w:p w14:paraId="2E9BA858" w14:textId="163E35ED" w:rsidR="000C73FF" w:rsidRDefault="000F7A0B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0F7A0B">
              <w:rPr>
                <w:color w:val="CC00CC"/>
              </w:rPr>
              <w:t>0.138274</w:t>
            </w:r>
          </w:p>
        </w:tc>
        <w:tc>
          <w:tcPr>
            <w:tcW w:w="1559" w:type="dxa"/>
          </w:tcPr>
          <w:p w14:paraId="2495FA0F" w14:textId="35FA255D" w:rsidR="000C73FF" w:rsidRDefault="00626751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626751">
              <w:rPr>
                <w:color w:val="CC00CC"/>
              </w:rPr>
              <w:t>0.725955</w:t>
            </w:r>
          </w:p>
        </w:tc>
        <w:tc>
          <w:tcPr>
            <w:tcW w:w="1559" w:type="dxa"/>
          </w:tcPr>
          <w:p w14:paraId="28A6CCDE" w14:textId="613B21E6" w:rsidR="000C73FF" w:rsidRDefault="00626751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626751">
              <w:rPr>
                <w:color w:val="CC00CC"/>
              </w:rPr>
              <w:t>0.135771</w:t>
            </w:r>
          </w:p>
        </w:tc>
      </w:tr>
      <w:tr w:rsidR="000C73FF" w14:paraId="2CA9A6DE" w14:textId="77777777" w:rsidTr="00836386">
        <w:tc>
          <w:tcPr>
            <w:tcW w:w="1558" w:type="dxa"/>
          </w:tcPr>
          <w:p w14:paraId="290FF37A" w14:textId="43EE4293" w:rsidR="000C73FF" w:rsidRDefault="00CC17B9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3</w:t>
            </w:r>
          </w:p>
        </w:tc>
        <w:tc>
          <w:tcPr>
            <w:tcW w:w="1558" w:type="dxa"/>
          </w:tcPr>
          <w:p w14:paraId="63FC56E0" w14:textId="4B61490A" w:rsidR="000C73FF" w:rsidRDefault="00CC17B9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1558" w:type="dxa"/>
          </w:tcPr>
          <w:p w14:paraId="629DBB1F" w14:textId="6E3BEE21" w:rsidR="000C73FF" w:rsidRDefault="00CC17B9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1558" w:type="dxa"/>
          </w:tcPr>
          <w:p w14:paraId="582075BE" w14:textId="5D4B9A4E" w:rsidR="000C73FF" w:rsidRDefault="000F7A0B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0F7A0B">
              <w:rPr>
                <w:color w:val="CC00CC"/>
              </w:rPr>
              <w:t>0.308219</w:t>
            </w:r>
          </w:p>
        </w:tc>
        <w:tc>
          <w:tcPr>
            <w:tcW w:w="1559" w:type="dxa"/>
          </w:tcPr>
          <w:p w14:paraId="7051DFEC" w14:textId="361D412D" w:rsidR="000C73FF" w:rsidRDefault="00626751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626751">
              <w:rPr>
                <w:color w:val="CC00CC"/>
              </w:rPr>
              <w:t>0.515924</w:t>
            </w:r>
          </w:p>
        </w:tc>
        <w:tc>
          <w:tcPr>
            <w:tcW w:w="1559" w:type="dxa"/>
          </w:tcPr>
          <w:p w14:paraId="10086224" w14:textId="15897070" w:rsidR="000C73FF" w:rsidRDefault="00626751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626751">
              <w:rPr>
                <w:color w:val="CC00CC"/>
              </w:rPr>
              <w:t>0.175856</w:t>
            </w:r>
          </w:p>
        </w:tc>
      </w:tr>
      <w:tr w:rsidR="000C73FF" w14:paraId="3CD9DF2D" w14:textId="77777777" w:rsidTr="00836386">
        <w:tc>
          <w:tcPr>
            <w:tcW w:w="1558" w:type="dxa"/>
          </w:tcPr>
          <w:p w14:paraId="2968450D" w14:textId="218324B7" w:rsidR="000C73FF" w:rsidRDefault="00CC17B9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3</w:t>
            </w:r>
          </w:p>
        </w:tc>
        <w:tc>
          <w:tcPr>
            <w:tcW w:w="1558" w:type="dxa"/>
          </w:tcPr>
          <w:p w14:paraId="202DD745" w14:textId="7E327635" w:rsidR="000C73FF" w:rsidRDefault="00CC17B9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1558" w:type="dxa"/>
          </w:tcPr>
          <w:p w14:paraId="19A839DA" w14:textId="746C7D70" w:rsidR="000C73FF" w:rsidRDefault="00CC17B9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1558" w:type="dxa"/>
          </w:tcPr>
          <w:p w14:paraId="65C0141E" w14:textId="60E1B01C" w:rsidR="000C73FF" w:rsidRDefault="000F7A0B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0F7A0B">
              <w:rPr>
                <w:color w:val="CC00CC"/>
              </w:rPr>
              <w:t>0.268311</w:t>
            </w:r>
          </w:p>
        </w:tc>
        <w:tc>
          <w:tcPr>
            <w:tcW w:w="1559" w:type="dxa"/>
          </w:tcPr>
          <w:p w14:paraId="14D0BE62" w14:textId="70A2C514" w:rsidR="000C73FF" w:rsidRDefault="00626751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626751">
              <w:rPr>
                <w:color w:val="CC00CC"/>
              </w:rPr>
              <w:t>0.550951</w:t>
            </w:r>
          </w:p>
        </w:tc>
        <w:tc>
          <w:tcPr>
            <w:tcW w:w="1559" w:type="dxa"/>
          </w:tcPr>
          <w:p w14:paraId="27247644" w14:textId="11DB8BE1" w:rsidR="000C73FF" w:rsidRDefault="00626751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626751">
              <w:rPr>
                <w:color w:val="CC00CC"/>
              </w:rPr>
              <w:t>0.180738</w:t>
            </w:r>
          </w:p>
        </w:tc>
      </w:tr>
      <w:tr w:rsidR="000C73FF" w14:paraId="6C64F934" w14:textId="77777777" w:rsidTr="00836386">
        <w:tc>
          <w:tcPr>
            <w:tcW w:w="1558" w:type="dxa"/>
          </w:tcPr>
          <w:p w14:paraId="786BB66B" w14:textId="6C685E79" w:rsidR="000C73FF" w:rsidRDefault="00CC17B9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3</w:t>
            </w:r>
          </w:p>
        </w:tc>
        <w:tc>
          <w:tcPr>
            <w:tcW w:w="1558" w:type="dxa"/>
          </w:tcPr>
          <w:p w14:paraId="5742171D" w14:textId="70EDDCA4" w:rsidR="000C73FF" w:rsidRDefault="00CC17B9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1558" w:type="dxa"/>
          </w:tcPr>
          <w:p w14:paraId="1D7D9146" w14:textId="01151E6A" w:rsidR="000C73FF" w:rsidRDefault="00CC17B9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1558" w:type="dxa"/>
          </w:tcPr>
          <w:p w14:paraId="753AE6D2" w14:textId="311408DC" w:rsidR="000C73FF" w:rsidRDefault="000F7A0B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0F7A0B">
              <w:rPr>
                <w:color w:val="CC00CC"/>
              </w:rPr>
              <w:t>0.226972</w:t>
            </w:r>
          </w:p>
        </w:tc>
        <w:tc>
          <w:tcPr>
            <w:tcW w:w="1559" w:type="dxa"/>
          </w:tcPr>
          <w:p w14:paraId="6FB5EF90" w14:textId="5C361D49" w:rsidR="000C73FF" w:rsidRDefault="00626751" w:rsidP="00626751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626751">
              <w:rPr>
                <w:color w:val="CC00CC"/>
              </w:rPr>
              <w:t>0.609612</w:t>
            </w:r>
          </w:p>
        </w:tc>
        <w:tc>
          <w:tcPr>
            <w:tcW w:w="1559" w:type="dxa"/>
          </w:tcPr>
          <w:p w14:paraId="31B44918" w14:textId="204A9029" w:rsidR="000C73FF" w:rsidRDefault="00626751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626751">
              <w:rPr>
                <w:color w:val="CC00CC"/>
              </w:rPr>
              <w:t>0.163416</w:t>
            </w:r>
          </w:p>
        </w:tc>
      </w:tr>
      <w:tr w:rsidR="000C73FF" w14:paraId="2FDEE3AE" w14:textId="77777777" w:rsidTr="00836386">
        <w:tc>
          <w:tcPr>
            <w:tcW w:w="1558" w:type="dxa"/>
          </w:tcPr>
          <w:p w14:paraId="126960C3" w14:textId="600E5280" w:rsidR="000C73FF" w:rsidRDefault="00CC17B9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3</w:t>
            </w:r>
          </w:p>
        </w:tc>
        <w:tc>
          <w:tcPr>
            <w:tcW w:w="1558" w:type="dxa"/>
          </w:tcPr>
          <w:p w14:paraId="6FB1CAF7" w14:textId="7036767D" w:rsidR="000C73FF" w:rsidRDefault="00CC17B9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1558" w:type="dxa"/>
          </w:tcPr>
          <w:p w14:paraId="12C4536E" w14:textId="223C6B34" w:rsidR="000C73FF" w:rsidRDefault="00CC17B9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1558" w:type="dxa"/>
          </w:tcPr>
          <w:p w14:paraId="10C15371" w14:textId="633CD0BC" w:rsidR="000C73FF" w:rsidRDefault="000F7A0B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0F7A0B">
              <w:rPr>
                <w:color w:val="CC00CC"/>
              </w:rPr>
              <w:t>0.19437</w:t>
            </w:r>
          </w:p>
        </w:tc>
        <w:tc>
          <w:tcPr>
            <w:tcW w:w="1559" w:type="dxa"/>
          </w:tcPr>
          <w:p w14:paraId="63AADD88" w14:textId="17B879AA" w:rsidR="000C73FF" w:rsidRDefault="00626751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626751">
              <w:rPr>
                <w:color w:val="CC00CC"/>
              </w:rPr>
              <w:t>0.64041</w:t>
            </w:r>
          </w:p>
        </w:tc>
        <w:tc>
          <w:tcPr>
            <w:tcW w:w="1559" w:type="dxa"/>
          </w:tcPr>
          <w:p w14:paraId="2D018F30" w14:textId="586480E3" w:rsidR="000C73FF" w:rsidRDefault="00626751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626751">
              <w:rPr>
                <w:color w:val="CC00CC"/>
              </w:rPr>
              <w:t>0.165221</w:t>
            </w:r>
          </w:p>
        </w:tc>
      </w:tr>
      <w:tr w:rsidR="00CC17B9" w14:paraId="4231D0CF" w14:textId="77777777" w:rsidTr="00836386">
        <w:tc>
          <w:tcPr>
            <w:tcW w:w="1558" w:type="dxa"/>
          </w:tcPr>
          <w:p w14:paraId="0B2A6104" w14:textId="1F448ABD" w:rsidR="00CC17B9" w:rsidRDefault="00CC17B9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4</w:t>
            </w:r>
          </w:p>
        </w:tc>
        <w:tc>
          <w:tcPr>
            <w:tcW w:w="1558" w:type="dxa"/>
          </w:tcPr>
          <w:p w14:paraId="73D8965D" w14:textId="5C5485E8" w:rsidR="00CC17B9" w:rsidRDefault="0026796B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1558" w:type="dxa"/>
          </w:tcPr>
          <w:p w14:paraId="570D6BAA" w14:textId="68E56004" w:rsidR="00CC17B9" w:rsidRDefault="0026796B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1558" w:type="dxa"/>
          </w:tcPr>
          <w:p w14:paraId="38E83898" w14:textId="513AB2B4" w:rsidR="00CC17B9" w:rsidRDefault="000F7A0B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0F7A0B">
              <w:rPr>
                <w:color w:val="CC00CC"/>
              </w:rPr>
              <w:t>0.37549</w:t>
            </w:r>
          </w:p>
        </w:tc>
        <w:tc>
          <w:tcPr>
            <w:tcW w:w="1559" w:type="dxa"/>
          </w:tcPr>
          <w:p w14:paraId="3FCFDEE8" w14:textId="1AE04AD6" w:rsidR="00CC17B9" w:rsidRDefault="0069585F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69585F">
              <w:rPr>
                <w:color w:val="CC00CC"/>
              </w:rPr>
              <w:t>0.48781</w:t>
            </w:r>
          </w:p>
        </w:tc>
        <w:tc>
          <w:tcPr>
            <w:tcW w:w="1559" w:type="dxa"/>
          </w:tcPr>
          <w:p w14:paraId="24A75342" w14:textId="36D24F97" w:rsidR="00CC17B9" w:rsidRDefault="0069585F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69585F">
              <w:rPr>
                <w:color w:val="CC00CC"/>
              </w:rPr>
              <w:t>0.1367</w:t>
            </w:r>
          </w:p>
        </w:tc>
      </w:tr>
      <w:tr w:rsidR="00CC17B9" w14:paraId="3903E6E4" w14:textId="77777777" w:rsidTr="00836386">
        <w:tc>
          <w:tcPr>
            <w:tcW w:w="1558" w:type="dxa"/>
          </w:tcPr>
          <w:p w14:paraId="49176749" w14:textId="238B3D0B" w:rsidR="00CC17B9" w:rsidRDefault="00CC17B9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4</w:t>
            </w:r>
          </w:p>
        </w:tc>
        <w:tc>
          <w:tcPr>
            <w:tcW w:w="1558" w:type="dxa"/>
          </w:tcPr>
          <w:p w14:paraId="21E22F37" w14:textId="31A1EF6C" w:rsidR="00CC17B9" w:rsidRDefault="0026796B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1558" w:type="dxa"/>
          </w:tcPr>
          <w:p w14:paraId="7D3A26B2" w14:textId="42A15D7C" w:rsidR="00CC17B9" w:rsidRDefault="0026796B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1558" w:type="dxa"/>
          </w:tcPr>
          <w:p w14:paraId="3AEB7313" w14:textId="4119ACDF" w:rsidR="00CC17B9" w:rsidRDefault="000F7A0B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0F7A0B">
              <w:rPr>
                <w:color w:val="CC00CC"/>
              </w:rPr>
              <w:t>0.330743</w:t>
            </w:r>
          </w:p>
        </w:tc>
        <w:tc>
          <w:tcPr>
            <w:tcW w:w="1559" w:type="dxa"/>
          </w:tcPr>
          <w:p w14:paraId="75AA75D8" w14:textId="282CEE9B" w:rsidR="00CC17B9" w:rsidRDefault="0069585F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69585F">
              <w:rPr>
                <w:color w:val="CC00CC"/>
              </w:rPr>
              <w:t>0.527098</w:t>
            </w:r>
          </w:p>
        </w:tc>
        <w:tc>
          <w:tcPr>
            <w:tcW w:w="1559" w:type="dxa"/>
          </w:tcPr>
          <w:p w14:paraId="2777C66C" w14:textId="51C50E43" w:rsidR="00CC17B9" w:rsidRDefault="0069585F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69585F">
              <w:rPr>
                <w:color w:val="CC00CC"/>
              </w:rPr>
              <w:t>0.142158</w:t>
            </w:r>
          </w:p>
        </w:tc>
      </w:tr>
      <w:tr w:rsidR="00CC17B9" w14:paraId="41B2BB45" w14:textId="77777777" w:rsidTr="00836386">
        <w:tc>
          <w:tcPr>
            <w:tcW w:w="1558" w:type="dxa"/>
          </w:tcPr>
          <w:p w14:paraId="7FC86792" w14:textId="2FB1944E" w:rsidR="00CC17B9" w:rsidRDefault="00CC17B9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4</w:t>
            </w:r>
          </w:p>
        </w:tc>
        <w:tc>
          <w:tcPr>
            <w:tcW w:w="1558" w:type="dxa"/>
          </w:tcPr>
          <w:p w14:paraId="463A4B0B" w14:textId="2C6AC96B" w:rsidR="00CC17B9" w:rsidRDefault="0026796B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1558" w:type="dxa"/>
          </w:tcPr>
          <w:p w14:paraId="455DBA57" w14:textId="438C2454" w:rsidR="00CC17B9" w:rsidRDefault="0026796B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1558" w:type="dxa"/>
          </w:tcPr>
          <w:p w14:paraId="37C2712D" w14:textId="40020158" w:rsidR="00CC17B9" w:rsidRDefault="000F7A0B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0F7A0B">
              <w:rPr>
                <w:color w:val="CC00CC"/>
              </w:rPr>
              <w:t>0.282173</w:t>
            </w:r>
          </w:p>
        </w:tc>
        <w:tc>
          <w:tcPr>
            <w:tcW w:w="1559" w:type="dxa"/>
          </w:tcPr>
          <w:p w14:paraId="397C8F75" w14:textId="722A5767" w:rsidR="00CC17B9" w:rsidRDefault="0069585F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69585F">
              <w:rPr>
                <w:color w:val="CC00CC"/>
              </w:rPr>
              <w:t>0.588196</w:t>
            </w:r>
          </w:p>
        </w:tc>
        <w:tc>
          <w:tcPr>
            <w:tcW w:w="1559" w:type="dxa"/>
          </w:tcPr>
          <w:p w14:paraId="7A98599C" w14:textId="07DAD884" w:rsidR="00CC17B9" w:rsidRDefault="0069585F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69585F">
              <w:rPr>
                <w:color w:val="CC00CC"/>
              </w:rPr>
              <w:t>0.129631</w:t>
            </w:r>
          </w:p>
        </w:tc>
      </w:tr>
      <w:tr w:rsidR="00CC17B9" w14:paraId="20D8265D" w14:textId="77777777" w:rsidTr="00836386">
        <w:tc>
          <w:tcPr>
            <w:tcW w:w="1558" w:type="dxa"/>
          </w:tcPr>
          <w:p w14:paraId="4C9311FF" w14:textId="4A934ED9" w:rsidR="00CC17B9" w:rsidRDefault="00CC17B9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4</w:t>
            </w:r>
          </w:p>
        </w:tc>
        <w:tc>
          <w:tcPr>
            <w:tcW w:w="1558" w:type="dxa"/>
          </w:tcPr>
          <w:p w14:paraId="412645DE" w14:textId="17BDD6C7" w:rsidR="00CC17B9" w:rsidRDefault="0026796B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1558" w:type="dxa"/>
          </w:tcPr>
          <w:p w14:paraId="74533481" w14:textId="725A92E3" w:rsidR="00CC17B9" w:rsidRDefault="0026796B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1558" w:type="dxa"/>
          </w:tcPr>
          <w:p w14:paraId="3712376B" w14:textId="2342FFED" w:rsidR="00CC17B9" w:rsidRDefault="000F7A0B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0F7A0B">
              <w:rPr>
                <w:color w:val="CC00CC"/>
              </w:rPr>
              <w:t>0.24393</w:t>
            </w:r>
          </w:p>
        </w:tc>
        <w:tc>
          <w:tcPr>
            <w:tcW w:w="1559" w:type="dxa"/>
          </w:tcPr>
          <w:p w14:paraId="50E4D5C4" w14:textId="0BD9F10F" w:rsidR="00CC17B9" w:rsidRDefault="0069585F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69585F">
              <w:rPr>
                <w:color w:val="CC00CC"/>
              </w:rPr>
              <w:t>0.623766</w:t>
            </w:r>
          </w:p>
        </w:tc>
        <w:tc>
          <w:tcPr>
            <w:tcW w:w="1559" w:type="dxa"/>
          </w:tcPr>
          <w:p w14:paraId="75E9AE7F" w14:textId="0C1058B7" w:rsidR="00CC17B9" w:rsidRDefault="0069585F" w:rsidP="00406798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69585F">
              <w:rPr>
                <w:color w:val="CC00CC"/>
              </w:rPr>
              <w:t>0.132304</w:t>
            </w:r>
          </w:p>
        </w:tc>
      </w:tr>
    </w:tbl>
    <w:p w14:paraId="6D1513A2" w14:textId="77777777" w:rsidR="00984A67" w:rsidRPr="002444B2" w:rsidRDefault="00984A67" w:rsidP="00984A67">
      <w:pPr>
        <w:pStyle w:val="ListParagraph"/>
        <w:spacing w:after="0" w:line="360" w:lineRule="auto"/>
        <w:rPr>
          <w:color w:val="CC00CC"/>
        </w:rPr>
      </w:pPr>
    </w:p>
    <w:p w14:paraId="5C9F0F08" w14:textId="3AEE433F" w:rsidR="00984A67" w:rsidRDefault="00984A67" w:rsidP="00254A3A">
      <w:pPr>
        <w:pStyle w:val="ListParagraph"/>
        <w:numPr>
          <w:ilvl w:val="0"/>
          <w:numId w:val="3"/>
        </w:numPr>
        <w:spacing w:after="0" w:line="360" w:lineRule="auto"/>
      </w:pPr>
      <w:r>
        <w:t>(</w:t>
      </w:r>
      <w:r w:rsidR="004E11D9">
        <w:t>10</w:t>
      </w:r>
      <w:r>
        <w:t xml:space="preserve"> points) Based on your model, </w:t>
      </w:r>
      <w:r w:rsidR="005170C0">
        <w:t xml:space="preserve">determine the </w:t>
      </w:r>
      <w:r>
        <w:t xml:space="preserve">value combination of group_size, homeowner, and married_couple </w:t>
      </w:r>
      <w:r w:rsidR="005170C0">
        <w:t xml:space="preserve">that </w:t>
      </w:r>
      <w:r>
        <w:t>will yield the maximum value</w:t>
      </w:r>
      <w:r w:rsidR="005170C0">
        <w:t xml:space="preserve"> for this odds</w:t>
      </w:r>
      <w:r>
        <w:t xml:space="preserve"> Prob(insurance = 1) / Prob(insurance = </w:t>
      </w:r>
      <w:r w:rsidR="000369B7">
        <w:t>2</w:t>
      </w:r>
      <w:r>
        <w:t>)?  What is that maximum odd</w:t>
      </w:r>
      <w:r w:rsidR="005170C0">
        <w:t>s</w:t>
      </w:r>
      <w:r>
        <w:t xml:space="preserve"> value?</w:t>
      </w:r>
    </w:p>
    <w:tbl>
      <w:tblPr>
        <w:tblStyle w:val="TableGrid"/>
        <w:tblW w:w="8629" w:type="dxa"/>
        <w:tblInd w:w="720" w:type="dxa"/>
        <w:tblLook w:val="04A0" w:firstRow="1" w:lastRow="0" w:firstColumn="1" w:lastColumn="0" w:noHBand="0" w:noVBand="1"/>
      </w:tblPr>
      <w:tblGrid>
        <w:gridCol w:w="1339"/>
        <w:gridCol w:w="1442"/>
        <w:gridCol w:w="1664"/>
        <w:gridCol w:w="4184"/>
      </w:tblGrid>
      <w:tr w:rsidR="002662B1" w14:paraId="4FE7698D" w14:textId="77777777" w:rsidTr="007B5D14">
        <w:tc>
          <w:tcPr>
            <w:tcW w:w="1341" w:type="dxa"/>
            <w:shd w:val="clear" w:color="auto" w:fill="FFCCFF"/>
          </w:tcPr>
          <w:p w14:paraId="615C3E64" w14:textId="667BFBE8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2E74B5" w:themeColor="accent1" w:themeShade="BF"/>
              </w:rPr>
            </w:pPr>
            <w:r w:rsidRPr="00406798">
              <w:rPr>
                <w:b/>
                <w:bCs/>
                <w:color w:val="CC00CC"/>
              </w:rPr>
              <w:t>group_size</w:t>
            </w:r>
          </w:p>
        </w:tc>
        <w:tc>
          <w:tcPr>
            <w:tcW w:w="1444" w:type="dxa"/>
            <w:shd w:val="clear" w:color="auto" w:fill="FFCCFF"/>
          </w:tcPr>
          <w:p w14:paraId="2AD25CEB" w14:textId="3D7BE7F2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2E74B5" w:themeColor="accent1" w:themeShade="BF"/>
              </w:rPr>
            </w:pPr>
            <w:r w:rsidRPr="00406798">
              <w:rPr>
                <w:b/>
                <w:bCs/>
                <w:color w:val="CC00CC"/>
              </w:rPr>
              <w:t>homeowner</w:t>
            </w:r>
          </w:p>
        </w:tc>
        <w:tc>
          <w:tcPr>
            <w:tcW w:w="1620" w:type="dxa"/>
            <w:shd w:val="clear" w:color="auto" w:fill="FFCCFF"/>
          </w:tcPr>
          <w:p w14:paraId="63436DFF" w14:textId="557E01A2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2E74B5" w:themeColor="accent1" w:themeShade="BF"/>
              </w:rPr>
            </w:pPr>
            <w:r w:rsidRPr="00406798">
              <w:rPr>
                <w:b/>
                <w:bCs/>
                <w:color w:val="CC00CC"/>
              </w:rPr>
              <w:t>married_couple</w:t>
            </w:r>
          </w:p>
        </w:tc>
        <w:tc>
          <w:tcPr>
            <w:tcW w:w="4224" w:type="dxa"/>
            <w:shd w:val="clear" w:color="auto" w:fill="FFCCFF"/>
          </w:tcPr>
          <w:p w14:paraId="154695A4" w14:textId="0C4FF43E" w:rsidR="002662B1" w:rsidRPr="00D9502B" w:rsidRDefault="0038707F" w:rsidP="007B5D14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>
              <w:rPr>
                <w:b/>
                <w:bCs/>
                <w:color w:val="CC00CC"/>
              </w:rPr>
              <w:t>Prob(insurance = 1)/Prob(insurance = 2)</w:t>
            </w:r>
          </w:p>
        </w:tc>
      </w:tr>
      <w:tr w:rsidR="002662B1" w14:paraId="24CC15DC" w14:textId="77777777" w:rsidTr="007B5D14">
        <w:tc>
          <w:tcPr>
            <w:tcW w:w="1341" w:type="dxa"/>
          </w:tcPr>
          <w:p w14:paraId="620379E0" w14:textId="5E119212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2E74B5" w:themeColor="accent1" w:themeShade="BF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1444" w:type="dxa"/>
          </w:tcPr>
          <w:p w14:paraId="3A6779FD" w14:textId="631D9DCB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2E74B5" w:themeColor="accent1" w:themeShade="BF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1620" w:type="dxa"/>
          </w:tcPr>
          <w:p w14:paraId="2EBFC32A" w14:textId="023B6C1C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2E74B5" w:themeColor="accent1" w:themeShade="BF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4224" w:type="dxa"/>
          </w:tcPr>
          <w:p w14:paraId="54719774" w14:textId="66D96DB9" w:rsidR="002662B1" w:rsidRPr="00F9799A" w:rsidRDefault="00F9799A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 w:rsidRPr="00F9799A">
              <w:rPr>
                <w:color w:val="CC00CC"/>
              </w:rPr>
              <w:t>3.8638</w:t>
            </w:r>
          </w:p>
        </w:tc>
      </w:tr>
      <w:tr w:rsidR="002662B1" w14:paraId="6ACC83A6" w14:textId="77777777" w:rsidTr="007B5D14">
        <w:tc>
          <w:tcPr>
            <w:tcW w:w="1341" w:type="dxa"/>
          </w:tcPr>
          <w:p w14:paraId="7F8453BC" w14:textId="3CAF2F36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2E74B5" w:themeColor="accent1" w:themeShade="BF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1444" w:type="dxa"/>
          </w:tcPr>
          <w:p w14:paraId="128D52C1" w14:textId="27B2F793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2E74B5" w:themeColor="accent1" w:themeShade="BF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1620" w:type="dxa"/>
          </w:tcPr>
          <w:p w14:paraId="52AC688A" w14:textId="17D07B6D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2E74B5" w:themeColor="accent1" w:themeShade="BF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4224" w:type="dxa"/>
          </w:tcPr>
          <w:p w14:paraId="49A57028" w14:textId="62432294" w:rsidR="002662B1" w:rsidRPr="00F9799A" w:rsidRDefault="00AE5409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4.0147</w:t>
            </w:r>
          </w:p>
        </w:tc>
      </w:tr>
      <w:tr w:rsidR="002662B1" w14:paraId="728FD20C" w14:textId="77777777" w:rsidTr="007B5D14">
        <w:tc>
          <w:tcPr>
            <w:tcW w:w="1341" w:type="dxa"/>
          </w:tcPr>
          <w:p w14:paraId="47267CCF" w14:textId="341BC0D7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2E74B5" w:themeColor="accent1" w:themeShade="BF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1444" w:type="dxa"/>
          </w:tcPr>
          <w:p w14:paraId="2A8EF11C" w14:textId="27C1D372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2E74B5" w:themeColor="accent1" w:themeShade="BF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1620" w:type="dxa"/>
          </w:tcPr>
          <w:p w14:paraId="48C485D4" w14:textId="51D98000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2E74B5" w:themeColor="accent1" w:themeShade="BF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4224" w:type="dxa"/>
          </w:tcPr>
          <w:p w14:paraId="0C3F46E7" w14:textId="265CEE3C" w:rsidR="002662B1" w:rsidRPr="00F9799A" w:rsidRDefault="00065B53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4.9130</w:t>
            </w:r>
          </w:p>
        </w:tc>
      </w:tr>
      <w:tr w:rsidR="002662B1" w14:paraId="276D7529" w14:textId="77777777" w:rsidTr="007B5D14">
        <w:tc>
          <w:tcPr>
            <w:tcW w:w="1341" w:type="dxa"/>
          </w:tcPr>
          <w:p w14:paraId="6B6E10AF" w14:textId="201053B2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2E74B5" w:themeColor="accent1" w:themeShade="BF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1444" w:type="dxa"/>
          </w:tcPr>
          <w:p w14:paraId="7882E8BB" w14:textId="2D67A962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2E74B5" w:themeColor="accent1" w:themeShade="BF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1620" w:type="dxa"/>
          </w:tcPr>
          <w:p w14:paraId="51274226" w14:textId="7CD9E6A5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2E74B5" w:themeColor="accent1" w:themeShade="BF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4224" w:type="dxa"/>
          </w:tcPr>
          <w:p w14:paraId="75891813" w14:textId="287CDBAF" w:rsidR="002662B1" w:rsidRPr="00F9799A" w:rsidRDefault="00EF6BB0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5.1049</w:t>
            </w:r>
          </w:p>
        </w:tc>
      </w:tr>
      <w:tr w:rsidR="002662B1" w14:paraId="5FF751A2" w14:textId="77777777" w:rsidTr="007B5D14">
        <w:tc>
          <w:tcPr>
            <w:tcW w:w="1341" w:type="dxa"/>
          </w:tcPr>
          <w:p w14:paraId="2E80E370" w14:textId="4E72442C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2E74B5" w:themeColor="accent1" w:themeShade="BF"/>
              </w:rPr>
            </w:pPr>
            <w:r>
              <w:rPr>
                <w:color w:val="CC00CC"/>
              </w:rPr>
              <w:t>2</w:t>
            </w:r>
          </w:p>
        </w:tc>
        <w:tc>
          <w:tcPr>
            <w:tcW w:w="1444" w:type="dxa"/>
          </w:tcPr>
          <w:p w14:paraId="21A205BF" w14:textId="10AE2C1F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2E74B5" w:themeColor="accent1" w:themeShade="BF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1620" w:type="dxa"/>
          </w:tcPr>
          <w:p w14:paraId="5FC343DB" w14:textId="04DF5677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2E74B5" w:themeColor="accent1" w:themeShade="BF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4224" w:type="dxa"/>
          </w:tcPr>
          <w:p w14:paraId="7D487682" w14:textId="36B08D44" w:rsidR="002662B1" w:rsidRPr="00F9799A" w:rsidRDefault="00F05BDE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4.0470</w:t>
            </w:r>
          </w:p>
        </w:tc>
      </w:tr>
      <w:tr w:rsidR="002662B1" w14:paraId="2EE030F1" w14:textId="77777777" w:rsidTr="007B5D14">
        <w:tc>
          <w:tcPr>
            <w:tcW w:w="1341" w:type="dxa"/>
          </w:tcPr>
          <w:p w14:paraId="0279BBB0" w14:textId="0704C55C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2E74B5" w:themeColor="accent1" w:themeShade="BF"/>
              </w:rPr>
            </w:pPr>
            <w:r>
              <w:rPr>
                <w:color w:val="CC00CC"/>
              </w:rPr>
              <w:t>2</w:t>
            </w:r>
          </w:p>
        </w:tc>
        <w:tc>
          <w:tcPr>
            <w:tcW w:w="1444" w:type="dxa"/>
          </w:tcPr>
          <w:p w14:paraId="13220DA8" w14:textId="5D1421C1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2E74B5" w:themeColor="accent1" w:themeShade="BF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1620" w:type="dxa"/>
          </w:tcPr>
          <w:p w14:paraId="1C729AC9" w14:textId="685FBFF4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2E74B5" w:themeColor="accent1" w:themeShade="BF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4224" w:type="dxa"/>
          </w:tcPr>
          <w:p w14:paraId="04F46555" w14:textId="05A916AC" w:rsidR="002662B1" w:rsidRPr="00F9799A" w:rsidRDefault="000B2E3C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4.2051</w:t>
            </w:r>
          </w:p>
        </w:tc>
      </w:tr>
      <w:tr w:rsidR="002662B1" w14:paraId="754A06CA" w14:textId="77777777" w:rsidTr="007B5D14">
        <w:tc>
          <w:tcPr>
            <w:tcW w:w="1341" w:type="dxa"/>
          </w:tcPr>
          <w:p w14:paraId="7C1C4B38" w14:textId="3C53E17C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2E74B5" w:themeColor="accent1" w:themeShade="BF"/>
              </w:rPr>
            </w:pPr>
            <w:r>
              <w:rPr>
                <w:color w:val="CC00CC"/>
              </w:rPr>
              <w:t>2</w:t>
            </w:r>
          </w:p>
        </w:tc>
        <w:tc>
          <w:tcPr>
            <w:tcW w:w="1444" w:type="dxa"/>
          </w:tcPr>
          <w:p w14:paraId="647EABF0" w14:textId="78FE36D3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2E74B5" w:themeColor="accent1" w:themeShade="BF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1620" w:type="dxa"/>
          </w:tcPr>
          <w:p w14:paraId="6A9700A9" w14:textId="4B8A2241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2E74B5" w:themeColor="accent1" w:themeShade="BF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4224" w:type="dxa"/>
          </w:tcPr>
          <w:p w14:paraId="564A23BE" w14:textId="66CF797F" w:rsidR="002662B1" w:rsidRPr="00F9799A" w:rsidRDefault="00444108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5.1460</w:t>
            </w:r>
          </w:p>
        </w:tc>
      </w:tr>
      <w:tr w:rsidR="002662B1" w14:paraId="0CA7F4AE" w14:textId="77777777" w:rsidTr="007B5D14">
        <w:tc>
          <w:tcPr>
            <w:tcW w:w="1341" w:type="dxa"/>
          </w:tcPr>
          <w:p w14:paraId="7E44FF4B" w14:textId="22626824" w:rsidR="002662B1" w:rsidRPr="005B6BA7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5B6BA7">
              <w:rPr>
                <w:b/>
                <w:bCs/>
                <w:color w:val="CC00CC"/>
              </w:rPr>
              <w:t>2</w:t>
            </w:r>
          </w:p>
        </w:tc>
        <w:tc>
          <w:tcPr>
            <w:tcW w:w="1444" w:type="dxa"/>
          </w:tcPr>
          <w:p w14:paraId="3802C9BF" w14:textId="3441F802" w:rsidR="002662B1" w:rsidRPr="005B6BA7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5B6BA7">
              <w:rPr>
                <w:b/>
                <w:bCs/>
                <w:color w:val="CC00CC"/>
              </w:rPr>
              <w:t>1</w:t>
            </w:r>
          </w:p>
        </w:tc>
        <w:tc>
          <w:tcPr>
            <w:tcW w:w="1620" w:type="dxa"/>
          </w:tcPr>
          <w:p w14:paraId="5E0274A2" w14:textId="61D430C7" w:rsidR="002662B1" w:rsidRPr="005B6BA7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5B6BA7">
              <w:rPr>
                <w:b/>
                <w:bCs/>
                <w:color w:val="CC00CC"/>
              </w:rPr>
              <w:t>1</w:t>
            </w:r>
          </w:p>
        </w:tc>
        <w:tc>
          <w:tcPr>
            <w:tcW w:w="4224" w:type="dxa"/>
          </w:tcPr>
          <w:p w14:paraId="64FB02D1" w14:textId="64F8D69A" w:rsidR="002662B1" w:rsidRPr="005B6BA7" w:rsidRDefault="00444108" w:rsidP="007B5D14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color w:val="CC00CC"/>
              </w:rPr>
            </w:pPr>
            <w:r w:rsidRPr="005B6BA7">
              <w:rPr>
                <w:b/>
                <w:bCs/>
                <w:color w:val="CC00CC"/>
              </w:rPr>
              <w:t>5.34</w:t>
            </w:r>
            <w:r w:rsidR="0023130F" w:rsidRPr="005B6BA7">
              <w:rPr>
                <w:b/>
                <w:bCs/>
                <w:color w:val="CC00CC"/>
              </w:rPr>
              <w:t>69</w:t>
            </w:r>
          </w:p>
        </w:tc>
      </w:tr>
      <w:tr w:rsidR="002662B1" w14:paraId="12C1884B" w14:textId="77777777" w:rsidTr="007B5D14">
        <w:tc>
          <w:tcPr>
            <w:tcW w:w="1341" w:type="dxa"/>
          </w:tcPr>
          <w:p w14:paraId="55F44AD0" w14:textId="25966A7B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3</w:t>
            </w:r>
          </w:p>
        </w:tc>
        <w:tc>
          <w:tcPr>
            <w:tcW w:w="1444" w:type="dxa"/>
          </w:tcPr>
          <w:p w14:paraId="17E70214" w14:textId="167FC43B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1620" w:type="dxa"/>
          </w:tcPr>
          <w:p w14:paraId="14477E0E" w14:textId="3E97D337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4224" w:type="dxa"/>
          </w:tcPr>
          <w:p w14:paraId="2D46DE0E" w14:textId="0FD2E0A3" w:rsidR="002662B1" w:rsidRPr="00F9799A" w:rsidRDefault="0023130F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2.9338</w:t>
            </w:r>
          </w:p>
        </w:tc>
      </w:tr>
      <w:tr w:rsidR="002662B1" w14:paraId="7E1F3D26" w14:textId="77777777" w:rsidTr="007B5D14">
        <w:tc>
          <w:tcPr>
            <w:tcW w:w="1341" w:type="dxa"/>
          </w:tcPr>
          <w:p w14:paraId="232D1A10" w14:textId="0F79D6BD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3</w:t>
            </w:r>
          </w:p>
        </w:tc>
        <w:tc>
          <w:tcPr>
            <w:tcW w:w="1444" w:type="dxa"/>
          </w:tcPr>
          <w:p w14:paraId="144DA97D" w14:textId="502FD4EB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1620" w:type="dxa"/>
          </w:tcPr>
          <w:p w14:paraId="026BD371" w14:textId="5608276B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4224" w:type="dxa"/>
          </w:tcPr>
          <w:p w14:paraId="0E2A0C1C" w14:textId="433AF639" w:rsidR="002662B1" w:rsidRPr="00F9799A" w:rsidRDefault="00F47EE2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3.0483</w:t>
            </w:r>
          </w:p>
        </w:tc>
      </w:tr>
      <w:tr w:rsidR="002662B1" w14:paraId="044E452F" w14:textId="77777777" w:rsidTr="007B5D14">
        <w:tc>
          <w:tcPr>
            <w:tcW w:w="1341" w:type="dxa"/>
          </w:tcPr>
          <w:p w14:paraId="6B926CA9" w14:textId="49C0D671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lastRenderedPageBreak/>
              <w:t>3</w:t>
            </w:r>
          </w:p>
        </w:tc>
        <w:tc>
          <w:tcPr>
            <w:tcW w:w="1444" w:type="dxa"/>
          </w:tcPr>
          <w:p w14:paraId="6B5F864E" w14:textId="05EF9A00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1620" w:type="dxa"/>
          </w:tcPr>
          <w:p w14:paraId="4AB0425D" w14:textId="53F3A985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4224" w:type="dxa"/>
          </w:tcPr>
          <w:p w14:paraId="5DAB00E5" w14:textId="03F4F583" w:rsidR="002662B1" w:rsidRPr="00F9799A" w:rsidRDefault="00AB33D2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3.7304</w:t>
            </w:r>
          </w:p>
        </w:tc>
      </w:tr>
      <w:tr w:rsidR="002662B1" w14:paraId="1207BC1B" w14:textId="77777777" w:rsidTr="007B5D14">
        <w:tc>
          <w:tcPr>
            <w:tcW w:w="1341" w:type="dxa"/>
          </w:tcPr>
          <w:p w14:paraId="3EE73F62" w14:textId="4DC8024B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3</w:t>
            </w:r>
          </w:p>
        </w:tc>
        <w:tc>
          <w:tcPr>
            <w:tcW w:w="1444" w:type="dxa"/>
          </w:tcPr>
          <w:p w14:paraId="487772A9" w14:textId="0D0CD0B7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1620" w:type="dxa"/>
          </w:tcPr>
          <w:p w14:paraId="297691FE" w14:textId="3FAFAB50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4224" w:type="dxa"/>
          </w:tcPr>
          <w:p w14:paraId="068406DB" w14:textId="6A4980B4" w:rsidR="002662B1" w:rsidRPr="00F9799A" w:rsidRDefault="001A2F2B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3.8761</w:t>
            </w:r>
          </w:p>
        </w:tc>
      </w:tr>
      <w:tr w:rsidR="002662B1" w14:paraId="596D821E" w14:textId="77777777" w:rsidTr="007B5D14">
        <w:tc>
          <w:tcPr>
            <w:tcW w:w="1341" w:type="dxa"/>
          </w:tcPr>
          <w:p w14:paraId="28AC7E31" w14:textId="5925A5FE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4</w:t>
            </w:r>
          </w:p>
        </w:tc>
        <w:tc>
          <w:tcPr>
            <w:tcW w:w="1444" w:type="dxa"/>
          </w:tcPr>
          <w:p w14:paraId="7C71F191" w14:textId="145DED19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1620" w:type="dxa"/>
          </w:tcPr>
          <w:p w14:paraId="3A4D4ABA" w14:textId="725D9A2B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4224" w:type="dxa"/>
          </w:tcPr>
          <w:p w14:paraId="5523CC9D" w14:textId="65F853B2" w:rsidR="002662B1" w:rsidRPr="00F9799A" w:rsidRDefault="00AF7CEE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3.5685</w:t>
            </w:r>
          </w:p>
        </w:tc>
      </w:tr>
      <w:tr w:rsidR="002662B1" w14:paraId="1B1CF284" w14:textId="77777777" w:rsidTr="007B5D14">
        <w:tc>
          <w:tcPr>
            <w:tcW w:w="1341" w:type="dxa"/>
          </w:tcPr>
          <w:p w14:paraId="282EFC17" w14:textId="40907BAF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4</w:t>
            </w:r>
          </w:p>
        </w:tc>
        <w:tc>
          <w:tcPr>
            <w:tcW w:w="1444" w:type="dxa"/>
          </w:tcPr>
          <w:p w14:paraId="2D89CF21" w14:textId="01E5B83A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1620" w:type="dxa"/>
          </w:tcPr>
          <w:p w14:paraId="1ADBF77D" w14:textId="64D93FC4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4224" w:type="dxa"/>
          </w:tcPr>
          <w:p w14:paraId="2C64339E" w14:textId="1BFE672B" w:rsidR="002662B1" w:rsidRPr="00F9799A" w:rsidRDefault="00AF7CEE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3.7078</w:t>
            </w:r>
          </w:p>
        </w:tc>
      </w:tr>
      <w:tr w:rsidR="002662B1" w14:paraId="19A08DD9" w14:textId="77777777" w:rsidTr="007B5D14">
        <w:tc>
          <w:tcPr>
            <w:tcW w:w="1341" w:type="dxa"/>
          </w:tcPr>
          <w:p w14:paraId="204F5B1C" w14:textId="3F6E8D55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4</w:t>
            </w:r>
          </w:p>
        </w:tc>
        <w:tc>
          <w:tcPr>
            <w:tcW w:w="1444" w:type="dxa"/>
          </w:tcPr>
          <w:p w14:paraId="1F66F553" w14:textId="0F30C502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1620" w:type="dxa"/>
          </w:tcPr>
          <w:p w14:paraId="4BDE34D0" w14:textId="5D028A02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0</w:t>
            </w:r>
          </w:p>
        </w:tc>
        <w:tc>
          <w:tcPr>
            <w:tcW w:w="4224" w:type="dxa"/>
          </w:tcPr>
          <w:p w14:paraId="05C2B4D9" w14:textId="71DF8BD9" w:rsidR="002662B1" w:rsidRPr="00F9799A" w:rsidRDefault="00BB186C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4.5375</w:t>
            </w:r>
          </w:p>
        </w:tc>
      </w:tr>
      <w:tr w:rsidR="002662B1" w14:paraId="3C851B8A" w14:textId="77777777" w:rsidTr="007B5D14">
        <w:tc>
          <w:tcPr>
            <w:tcW w:w="1341" w:type="dxa"/>
          </w:tcPr>
          <w:p w14:paraId="3B69C989" w14:textId="597E41D7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4</w:t>
            </w:r>
          </w:p>
        </w:tc>
        <w:tc>
          <w:tcPr>
            <w:tcW w:w="1444" w:type="dxa"/>
          </w:tcPr>
          <w:p w14:paraId="64656D6D" w14:textId="5BB0C499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1620" w:type="dxa"/>
          </w:tcPr>
          <w:p w14:paraId="2223D494" w14:textId="27730636" w:rsidR="002662B1" w:rsidRDefault="002662B1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1</w:t>
            </w:r>
          </w:p>
        </w:tc>
        <w:tc>
          <w:tcPr>
            <w:tcW w:w="4224" w:type="dxa"/>
          </w:tcPr>
          <w:p w14:paraId="5CF84BE9" w14:textId="5A32A0BE" w:rsidR="002662B1" w:rsidRPr="00F9799A" w:rsidRDefault="00BB186C" w:rsidP="007B5D14">
            <w:pPr>
              <w:pStyle w:val="ListParagraph"/>
              <w:spacing w:line="360" w:lineRule="auto"/>
              <w:ind w:left="0"/>
              <w:jc w:val="center"/>
              <w:rPr>
                <w:color w:val="CC00CC"/>
              </w:rPr>
            </w:pPr>
            <w:r>
              <w:rPr>
                <w:color w:val="CC00CC"/>
              </w:rPr>
              <w:t>4.714</w:t>
            </w:r>
            <w:r w:rsidR="00526354">
              <w:rPr>
                <w:color w:val="CC00CC"/>
              </w:rPr>
              <w:t>6</w:t>
            </w:r>
          </w:p>
        </w:tc>
      </w:tr>
    </w:tbl>
    <w:p w14:paraId="53290A84" w14:textId="1C16D8A5" w:rsidR="00D930B3" w:rsidRDefault="00D930B3" w:rsidP="00D930B3">
      <w:pPr>
        <w:pStyle w:val="ListParagraph"/>
        <w:spacing w:after="0" w:line="360" w:lineRule="auto"/>
        <w:rPr>
          <w:color w:val="2E74B5" w:themeColor="accent1" w:themeShade="BF"/>
        </w:rPr>
      </w:pPr>
    </w:p>
    <w:p w14:paraId="6A748DB1" w14:textId="6AC4D589" w:rsidR="005B6BA7" w:rsidRPr="005B6BA7" w:rsidRDefault="005B6BA7" w:rsidP="00D930B3">
      <w:pPr>
        <w:pStyle w:val="ListParagraph"/>
        <w:spacing w:after="0" w:line="360" w:lineRule="auto"/>
        <w:rPr>
          <w:color w:val="CC00CC"/>
        </w:rPr>
      </w:pPr>
      <w:r>
        <w:rPr>
          <w:color w:val="CC00CC"/>
        </w:rPr>
        <w:t>Group size:</w:t>
      </w:r>
      <w:r w:rsidR="00AB0449">
        <w:rPr>
          <w:color w:val="CC00CC"/>
        </w:rPr>
        <w:t xml:space="preserve"> 2, Homeowner: Yes, Married Couple: Yes</w:t>
      </w:r>
      <w:r w:rsidR="00800AD8">
        <w:rPr>
          <w:color w:val="CC00CC"/>
        </w:rPr>
        <w:t xml:space="preserve"> will yield a maximum value of </w:t>
      </w:r>
      <w:r w:rsidR="00800AD8" w:rsidRPr="005B6BA7">
        <w:rPr>
          <w:b/>
          <w:bCs/>
          <w:color w:val="CC00CC"/>
        </w:rPr>
        <w:t>5.3469</w:t>
      </w:r>
      <w:r w:rsidR="00A05BFB">
        <w:rPr>
          <w:b/>
          <w:bCs/>
          <w:color w:val="CC00CC"/>
        </w:rPr>
        <w:t>.</w:t>
      </w:r>
    </w:p>
    <w:p w14:paraId="7F19EDEF" w14:textId="137CB1DF" w:rsidR="00D15263" w:rsidRDefault="009614C1" w:rsidP="00D15263">
      <w:pPr>
        <w:pStyle w:val="Heading1"/>
        <w:rPr>
          <w:rFonts w:eastAsiaTheme="minorEastAsia"/>
        </w:rPr>
      </w:pPr>
      <w:r>
        <w:br w:type="page"/>
      </w:r>
      <w:r w:rsidR="00D15263">
        <w:rPr>
          <w:rFonts w:eastAsiaTheme="minorEastAsia"/>
        </w:rPr>
        <w:lastRenderedPageBreak/>
        <w:t>Question 2 (50 points)</w:t>
      </w:r>
    </w:p>
    <w:p w14:paraId="3D33543B" w14:textId="77777777" w:rsidR="00D15263" w:rsidRDefault="00D15263" w:rsidP="00D15263">
      <w:pPr>
        <w:pStyle w:val="ListParagraph"/>
        <w:spacing w:after="120" w:line="360" w:lineRule="auto"/>
        <w:ind w:left="0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F40971">
        <w:rPr>
          <w:rFonts w:eastAsiaTheme="minorEastAsia"/>
          <w:b/>
          <w:bCs/>
        </w:rPr>
        <w:t>Homeowner_Claim_History.</w:t>
      </w:r>
      <w:r>
        <w:rPr>
          <w:rFonts w:eastAsiaTheme="minorEastAsia"/>
          <w:b/>
          <w:bCs/>
        </w:rPr>
        <w:t>xlsx</w:t>
      </w:r>
      <w:r>
        <w:rPr>
          <w:rFonts w:eastAsiaTheme="minorEastAsia"/>
        </w:rPr>
        <w:t xml:space="preserve"> contains the claim history of 27,513 homeowner policies.  The following table describes the eleven columns in the </w:t>
      </w:r>
      <w:r w:rsidRPr="008E3F36">
        <w:rPr>
          <w:rFonts w:eastAsiaTheme="minorEastAsia"/>
        </w:rPr>
        <w:t>HOCLAIMDATA</w:t>
      </w:r>
      <w:r>
        <w:rPr>
          <w:rFonts w:eastAsiaTheme="minorEastAsia"/>
        </w:rPr>
        <w:t xml:space="preserve"> sheet.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420"/>
        <w:gridCol w:w="3595"/>
      </w:tblGrid>
      <w:tr w:rsidR="00D15263" w14:paraId="363DAC7E" w14:textId="77777777" w:rsidTr="0092083E">
        <w:trPr>
          <w:tblHeader/>
        </w:trPr>
        <w:tc>
          <w:tcPr>
            <w:tcW w:w="2335" w:type="dxa"/>
            <w:vAlign w:val="center"/>
          </w:tcPr>
          <w:p w14:paraId="75332BE7" w14:textId="77777777" w:rsidR="00D15263" w:rsidRPr="00295640" w:rsidRDefault="00D15263" w:rsidP="0092083E">
            <w:pPr>
              <w:spacing w:line="288" w:lineRule="auto"/>
              <w:rPr>
                <w:b/>
              </w:rPr>
            </w:pPr>
            <w:r w:rsidRPr="00295640">
              <w:rPr>
                <w:b/>
              </w:rPr>
              <w:t>Name</w:t>
            </w:r>
          </w:p>
        </w:tc>
        <w:tc>
          <w:tcPr>
            <w:tcW w:w="3420" w:type="dxa"/>
            <w:vAlign w:val="center"/>
          </w:tcPr>
          <w:p w14:paraId="47284044" w14:textId="77777777" w:rsidR="00D15263" w:rsidRPr="00295640" w:rsidRDefault="00D15263" w:rsidP="0092083E">
            <w:pPr>
              <w:spacing w:line="288" w:lineRule="auto"/>
              <w:rPr>
                <w:b/>
              </w:rPr>
            </w:pPr>
            <w:r w:rsidRPr="00295640">
              <w:rPr>
                <w:b/>
              </w:rPr>
              <w:t>Description</w:t>
            </w:r>
          </w:p>
        </w:tc>
        <w:tc>
          <w:tcPr>
            <w:tcW w:w="3595" w:type="dxa"/>
            <w:vAlign w:val="center"/>
          </w:tcPr>
          <w:p w14:paraId="6E365A93" w14:textId="77777777" w:rsidR="00D15263" w:rsidRPr="00295640" w:rsidRDefault="00D15263" w:rsidP="0092083E">
            <w:pPr>
              <w:spacing w:line="288" w:lineRule="auto"/>
              <w:rPr>
                <w:b/>
              </w:rPr>
            </w:pPr>
            <w:r w:rsidRPr="00295640">
              <w:rPr>
                <w:b/>
              </w:rPr>
              <w:t>Categories</w:t>
            </w:r>
          </w:p>
        </w:tc>
      </w:tr>
      <w:tr w:rsidR="00D15263" w14:paraId="3F58B969" w14:textId="77777777" w:rsidTr="0092083E">
        <w:tc>
          <w:tcPr>
            <w:tcW w:w="2335" w:type="dxa"/>
            <w:vAlign w:val="center"/>
          </w:tcPr>
          <w:p w14:paraId="770F379C" w14:textId="77777777" w:rsidR="00D15263" w:rsidRDefault="00D15263" w:rsidP="0092083E">
            <w:pPr>
              <w:spacing w:line="288" w:lineRule="auto"/>
            </w:pPr>
            <w:r>
              <w:t>policy</w:t>
            </w:r>
          </w:p>
        </w:tc>
        <w:tc>
          <w:tcPr>
            <w:tcW w:w="3420" w:type="dxa"/>
            <w:vAlign w:val="center"/>
          </w:tcPr>
          <w:p w14:paraId="1DD553B6" w14:textId="77777777" w:rsidR="00D15263" w:rsidRDefault="00D15263" w:rsidP="0092083E">
            <w:pPr>
              <w:spacing w:line="288" w:lineRule="auto"/>
            </w:pPr>
            <w:r>
              <w:t>Policy Identifier</w:t>
            </w:r>
          </w:p>
        </w:tc>
        <w:tc>
          <w:tcPr>
            <w:tcW w:w="3595" w:type="dxa"/>
            <w:vAlign w:val="center"/>
          </w:tcPr>
          <w:p w14:paraId="1BF9204C" w14:textId="77777777" w:rsidR="00D15263" w:rsidRDefault="00D15263" w:rsidP="0092083E">
            <w:pPr>
              <w:spacing w:line="288" w:lineRule="auto"/>
            </w:pPr>
          </w:p>
        </w:tc>
      </w:tr>
      <w:tr w:rsidR="00D15263" w14:paraId="54A5B62C" w14:textId="77777777" w:rsidTr="0092083E">
        <w:tc>
          <w:tcPr>
            <w:tcW w:w="2335" w:type="dxa"/>
            <w:vAlign w:val="center"/>
          </w:tcPr>
          <w:p w14:paraId="49CDB4A8" w14:textId="77777777" w:rsidR="00D15263" w:rsidRDefault="00D15263" w:rsidP="0092083E">
            <w:pPr>
              <w:spacing w:line="288" w:lineRule="auto"/>
            </w:pPr>
            <w:r>
              <w:t>exposure</w:t>
            </w:r>
          </w:p>
        </w:tc>
        <w:tc>
          <w:tcPr>
            <w:tcW w:w="3420" w:type="dxa"/>
            <w:vAlign w:val="center"/>
          </w:tcPr>
          <w:p w14:paraId="73985DC1" w14:textId="77777777" w:rsidR="00D15263" w:rsidRDefault="00D15263" w:rsidP="0092083E">
            <w:pPr>
              <w:spacing w:line="288" w:lineRule="auto"/>
            </w:pPr>
            <w:r>
              <w:t>Duration a Policy is Exposed to Risk Measured in Portion of a Year</w:t>
            </w:r>
          </w:p>
        </w:tc>
        <w:tc>
          <w:tcPr>
            <w:tcW w:w="3595" w:type="dxa"/>
            <w:vAlign w:val="center"/>
          </w:tcPr>
          <w:p w14:paraId="3751B551" w14:textId="77777777" w:rsidR="00D15263" w:rsidRDefault="00D15263" w:rsidP="0092083E">
            <w:pPr>
              <w:spacing w:line="288" w:lineRule="auto"/>
            </w:pPr>
          </w:p>
        </w:tc>
      </w:tr>
      <w:tr w:rsidR="00D15263" w14:paraId="69DA044E" w14:textId="77777777" w:rsidTr="0092083E">
        <w:tc>
          <w:tcPr>
            <w:tcW w:w="2335" w:type="dxa"/>
            <w:vAlign w:val="center"/>
          </w:tcPr>
          <w:p w14:paraId="744A9657" w14:textId="77777777" w:rsidR="00D15263" w:rsidRDefault="00D15263" w:rsidP="0092083E">
            <w:pPr>
              <w:spacing w:line="288" w:lineRule="auto"/>
            </w:pPr>
            <w:r>
              <w:t>num_claims</w:t>
            </w:r>
          </w:p>
        </w:tc>
        <w:tc>
          <w:tcPr>
            <w:tcW w:w="3420" w:type="dxa"/>
            <w:vAlign w:val="center"/>
          </w:tcPr>
          <w:p w14:paraId="6C767812" w14:textId="77777777" w:rsidR="00D15263" w:rsidRDefault="00D15263" w:rsidP="0092083E">
            <w:pPr>
              <w:spacing w:line="288" w:lineRule="auto"/>
            </w:pPr>
            <w:r>
              <w:t>Number of Claims in a Year</w:t>
            </w:r>
          </w:p>
        </w:tc>
        <w:tc>
          <w:tcPr>
            <w:tcW w:w="3595" w:type="dxa"/>
            <w:vAlign w:val="center"/>
          </w:tcPr>
          <w:p w14:paraId="17E93D1B" w14:textId="77777777" w:rsidR="00D15263" w:rsidRDefault="00D15263" w:rsidP="0092083E">
            <w:pPr>
              <w:spacing w:line="288" w:lineRule="auto"/>
            </w:pPr>
          </w:p>
        </w:tc>
      </w:tr>
      <w:tr w:rsidR="00D15263" w14:paraId="6C4DD52B" w14:textId="77777777" w:rsidTr="0092083E">
        <w:tc>
          <w:tcPr>
            <w:tcW w:w="2335" w:type="dxa"/>
            <w:vAlign w:val="center"/>
          </w:tcPr>
          <w:p w14:paraId="6BE419D2" w14:textId="77777777" w:rsidR="00D15263" w:rsidRDefault="00D15263" w:rsidP="0092083E">
            <w:pPr>
              <w:spacing w:line="288" w:lineRule="auto"/>
            </w:pPr>
            <w:r>
              <w:t>amt_claims</w:t>
            </w:r>
          </w:p>
        </w:tc>
        <w:tc>
          <w:tcPr>
            <w:tcW w:w="3420" w:type="dxa"/>
            <w:vAlign w:val="center"/>
          </w:tcPr>
          <w:p w14:paraId="28BF864D" w14:textId="77777777" w:rsidR="00D15263" w:rsidRDefault="00D15263" w:rsidP="0092083E">
            <w:pPr>
              <w:spacing w:line="288" w:lineRule="auto"/>
            </w:pPr>
            <w:r>
              <w:t>Total Claim Amount in a Year</w:t>
            </w:r>
          </w:p>
        </w:tc>
        <w:tc>
          <w:tcPr>
            <w:tcW w:w="3595" w:type="dxa"/>
            <w:vAlign w:val="center"/>
          </w:tcPr>
          <w:p w14:paraId="568FF8EF" w14:textId="77777777" w:rsidR="00D15263" w:rsidRDefault="00D15263" w:rsidP="0092083E">
            <w:pPr>
              <w:spacing w:line="288" w:lineRule="auto"/>
            </w:pPr>
          </w:p>
        </w:tc>
      </w:tr>
      <w:tr w:rsidR="00D15263" w14:paraId="42D8E2FC" w14:textId="77777777" w:rsidTr="0092083E">
        <w:tc>
          <w:tcPr>
            <w:tcW w:w="2335" w:type="dxa"/>
            <w:vAlign w:val="center"/>
          </w:tcPr>
          <w:p w14:paraId="00F7C57E" w14:textId="77777777" w:rsidR="00D15263" w:rsidRDefault="00D15263" w:rsidP="0092083E">
            <w:pPr>
              <w:spacing w:line="288" w:lineRule="auto"/>
            </w:pPr>
            <w:bookmarkStart w:id="1" w:name="_Hlk46951932"/>
            <w:r>
              <w:t>f_primary_age_tier</w:t>
            </w:r>
          </w:p>
        </w:tc>
        <w:tc>
          <w:tcPr>
            <w:tcW w:w="3420" w:type="dxa"/>
            <w:vAlign w:val="center"/>
          </w:tcPr>
          <w:p w14:paraId="3C60116B" w14:textId="77777777" w:rsidR="00D15263" w:rsidRDefault="00D15263" w:rsidP="0092083E">
            <w:pPr>
              <w:spacing w:line="288" w:lineRule="auto"/>
            </w:pPr>
            <w:r>
              <w:t>Age Tier of Primary Insured</w:t>
            </w:r>
          </w:p>
        </w:tc>
        <w:tc>
          <w:tcPr>
            <w:tcW w:w="3595" w:type="dxa"/>
            <w:vAlign w:val="center"/>
          </w:tcPr>
          <w:p w14:paraId="4C891AE0" w14:textId="77777777" w:rsidR="00D15263" w:rsidRDefault="00D15263" w:rsidP="0092083E">
            <w:pPr>
              <w:spacing w:line="288" w:lineRule="auto"/>
            </w:pPr>
            <w:r w:rsidRPr="00653AFD">
              <w:t>&lt; 21</w:t>
            </w:r>
            <w:r>
              <w:t xml:space="preserve">, </w:t>
            </w:r>
            <w:r w:rsidRPr="00653AFD">
              <w:t>21 - 27</w:t>
            </w:r>
            <w:r>
              <w:t xml:space="preserve">, </w:t>
            </w:r>
            <w:r w:rsidRPr="00653AFD">
              <w:t>28 - 37</w:t>
            </w:r>
            <w:r>
              <w:t xml:space="preserve">, </w:t>
            </w:r>
            <w:r w:rsidRPr="00653AFD">
              <w:t>38 - 60</w:t>
            </w:r>
            <w:r>
              <w:t xml:space="preserve">, </w:t>
            </w:r>
            <w:r w:rsidRPr="00653AFD">
              <w:t>&gt; 60</w:t>
            </w:r>
          </w:p>
        </w:tc>
      </w:tr>
      <w:tr w:rsidR="00D15263" w14:paraId="5D22D103" w14:textId="77777777" w:rsidTr="0092083E">
        <w:tc>
          <w:tcPr>
            <w:tcW w:w="2335" w:type="dxa"/>
            <w:vAlign w:val="center"/>
          </w:tcPr>
          <w:p w14:paraId="1588AEB2" w14:textId="77777777" w:rsidR="00D15263" w:rsidRDefault="00D15263" w:rsidP="0092083E">
            <w:pPr>
              <w:spacing w:line="288" w:lineRule="auto"/>
            </w:pPr>
            <w:r>
              <w:t>f_primary_gender</w:t>
            </w:r>
          </w:p>
        </w:tc>
        <w:tc>
          <w:tcPr>
            <w:tcW w:w="3420" w:type="dxa"/>
            <w:vAlign w:val="center"/>
          </w:tcPr>
          <w:p w14:paraId="37A2B1A4" w14:textId="77777777" w:rsidR="00D15263" w:rsidRDefault="00D15263" w:rsidP="0092083E">
            <w:pPr>
              <w:spacing w:line="288" w:lineRule="auto"/>
            </w:pPr>
            <w:r>
              <w:t>Gender of Primary Insured</w:t>
            </w:r>
          </w:p>
        </w:tc>
        <w:tc>
          <w:tcPr>
            <w:tcW w:w="3595" w:type="dxa"/>
            <w:vAlign w:val="center"/>
          </w:tcPr>
          <w:p w14:paraId="7785A549" w14:textId="77777777" w:rsidR="00D15263" w:rsidRDefault="00D15263" w:rsidP="0092083E">
            <w:pPr>
              <w:spacing w:line="288" w:lineRule="auto"/>
            </w:pPr>
            <w:r w:rsidRPr="00653AFD">
              <w:t>Female</w:t>
            </w:r>
            <w:r>
              <w:t xml:space="preserve">, </w:t>
            </w:r>
            <w:r w:rsidRPr="00653AFD">
              <w:t>Male</w:t>
            </w:r>
          </w:p>
        </w:tc>
      </w:tr>
      <w:tr w:rsidR="00D15263" w14:paraId="58246A72" w14:textId="77777777" w:rsidTr="0092083E">
        <w:tc>
          <w:tcPr>
            <w:tcW w:w="2335" w:type="dxa"/>
            <w:vAlign w:val="center"/>
          </w:tcPr>
          <w:p w14:paraId="1BB944B9" w14:textId="77777777" w:rsidR="00D15263" w:rsidRDefault="00D15263" w:rsidP="0092083E">
            <w:pPr>
              <w:spacing w:line="288" w:lineRule="auto"/>
            </w:pPr>
            <w:r>
              <w:t>f_marital</w:t>
            </w:r>
          </w:p>
        </w:tc>
        <w:tc>
          <w:tcPr>
            <w:tcW w:w="3420" w:type="dxa"/>
            <w:vAlign w:val="center"/>
          </w:tcPr>
          <w:p w14:paraId="2D8E1E83" w14:textId="77777777" w:rsidR="00D15263" w:rsidRDefault="00D15263" w:rsidP="0092083E">
            <w:pPr>
              <w:spacing w:line="288" w:lineRule="auto"/>
            </w:pPr>
            <w:r>
              <w:t>Marital Status of Primary Insured</w:t>
            </w:r>
          </w:p>
        </w:tc>
        <w:tc>
          <w:tcPr>
            <w:tcW w:w="3595" w:type="dxa"/>
            <w:vAlign w:val="center"/>
          </w:tcPr>
          <w:p w14:paraId="40354EFF" w14:textId="77777777" w:rsidR="00D15263" w:rsidRDefault="00D15263" w:rsidP="0092083E">
            <w:pPr>
              <w:spacing w:line="288" w:lineRule="auto"/>
            </w:pPr>
            <w:r w:rsidRPr="00653AFD">
              <w:t>Not Married</w:t>
            </w:r>
            <w:r>
              <w:t xml:space="preserve">, </w:t>
            </w:r>
            <w:r w:rsidRPr="00653AFD">
              <w:t>Married</w:t>
            </w:r>
            <w:r>
              <w:t xml:space="preserve">, </w:t>
            </w:r>
            <w:r w:rsidRPr="00653AFD">
              <w:t>Un-Married</w:t>
            </w:r>
          </w:p>
        </w:tc>
      </w:tr>
      <w:tr w:rsidR="00D15263" w14:paraId="16D3A4DC" w14:textId="77777777" w:rsidTr="0092083E">
        <w:tc>
          <w:tcPr>
            <w:tcW w:w="2335" w:type="dxa"/>
            <w:vAlign w:val="center"/>
          </w:tcPr>
          <w:p w14:paraId="08148124" w14:textId="77777777" w:rsidR="00D15263" w:rsidRDefault="00D15263" w:rsidP="0092083E">
            <w:pPr>
              <w:spacing w:line="288" w:lineRule="auto"/>
            </w:pPr>
            <w:r>
              <w:t>f_residence_location</w:t>
            </w:r>
          </w:p>
        </w:tc>
        <w:tc>
          <w:tcPr>
            <w:tcW w:w="3420" w:type="dxa"/>
            <w:vAlign w:val="center"/>
          </w:tcPr>
          <w:p w14:paraId="15AB00DF" w14:textId="77777777" w:rsidR="00D15263" w:rsidRDefault="00D15263" w:rsidP="0092083E">
            <w:pPr>
              <w:spacing w:line="288" w:lineRule="auto"/>
            </w:pPr>
            <w:r>
              <w:t>Location of Residence Property</w:t>
            </w:r>
          </w:p>
        </w:tc>
        <w:tc>
          <w:tcPr>
            <w:tcW w:w="3595" w:type="dxa"/>
            <w:vAlign w:val="center"/>
          </w:tcPr>
          <w:p w14:paraId="5C4D26BA" w14:textId="77777777" w:rsidR="00D15263" w:rsidRDefault="00D15263" w:rsidP="0092083E">
            <w:pPr>
              <w:spacing w:line="288" w:lineRule="auto"/>
            </w:pPr>
            <w:r w:rsidRPr="00653AFD">
              <w:t>Urban</w:t>
            </w:r>
            <w:r>
              <w:t xml:space="preserve">, </w:t>
            </w:r>
            <w:r w:rsidRPr="00653AFD">
              <w:t>Suburban</w:t>
            </w:r>
            <w:r>
              <w:t xml:space="preserve">, </w:t>
            </w:r>
            <w:r w:rsidRPr="00653AFD">
              <w:t>Rural</w:t>
            </w:r>
          </w:p>
        </w:tc>
      </w:tr>
      <w:tr w:rsidR="00D15263" w14:paraId="050BBA71" w14:textId="77777777" w:rsidTr="0092083E">
        <w:tc>
          <w:tcPr>
            <w:tcW w:w="2335" w:type="dxa"/>
            <w:vAlign w:val="center"/>
          </w:tcPr>
          <w:p w14:paraId="506845FE" w14:textId="77777777" w:rsidR="00D15263" w:rsidRDefault="00D15263" w:rsidP="0092083E">
            <w:pPr>
              <w:spacing w:line="288" w:lineRule="auto"/>
            </w:pPr>
            <w:r w:rsidRPr="00290E5D">
              <w:t>f_fire_alarm_type</w:t>
            </w:r>
          </w:p>
        </w:tc>
        <w:tc>
          <w:tcPr>
            <w:tcW w:w="3420" w:type="dxa"/>
            <w:vAlign w:val="center"/>
          </w:tcPr>
          <w:p w14:paraId="4B51F258" w14:textId="77777777" w:rsidR="00D15263" w:rsidRDefault="00D15263" w:rsidP="0092083E">
            <w:pPr>
              <w:spacing w:line="288" w:lineRule="auto"/>
            </w:pPr>
            <w:r>
              <w:t>Fire Alarm Type</w:t>
            </w:r>
          </w:p>
        </w:tc>
        <w:tc>
          <w:tcPr>
            <w:tcW w:w="3595" w:type="dxa"/>
            <w:vAlign w:val="center"/>
          </w:tcPr>
          <w:p w14:paraId="21CB0857" w14:textId="77777777" w:rsidR="00D15263" w:rsidRPr="00653AFD" w:rsidRDefault="00D15263" w:rsidP="0092083E">
            <w:pPr>
              <w:spacing w:line="288" w:lineRule="auto"/>
            </w:pPr>
            <w:r w:rsidRPr="00290E5D">
              <w:t>None</w:t>
            </w:r>
            <w:r>
              <w:t xml:space="preserve">, </w:t>
            </w:r>
            <w:r w:rsidRPr="00290E5D">
              <w:t>Standalone</w:t>
            </w:r>
            <w:r>
              <w:t xml:space="preserve">, </w:t>
            </w:r>
            <w:r w:rsidRPr="00290E5D">
              <w:t>Alarm Service</w:t>
            </w:r>
          </w:p>
        </w:tc>
      </w:tr>
      <w:tr w:rsidR="00D15263" w14:paraId="74714C01" w14:textId="77777777" w:rsidTr="0092083E">
        <w:tc>
          <w:tcPr>
            <w:tcW w:w="2335" w:type="dxa"/>
            <w:vAlign w:val="center"/>
          </w:tcPr>
          <w:p w14:paraId="2DFC2372" w14:textId="77777777" w:rsidR="00D15263" w:rsidRDefault="00D15263" w:rsidP="0092083E">
            <w:pPr>
              <w:spacing w:line="288" w:lineRule="auto"/>
            </w:pPr>
            <w:r w:rsidRPr="00290E5D">
              <w:t>f_mile_fire_station</w:t>
            </w:r>
          </w:p>
        </w:tc>
        <w:tc>
          <w:tcPr>
            <w:tcW w:w="3420" w:type="dxa"/>
            <w:vAlign w:val="center"/>
          </w:tcPr>
          <w:p w14:paraId="3CE88E34" w14:textId="77777777" w:rsidR="00D15263" w:rsidRDefault="00D15263" w:rsidP="0092083E">
            <w:pPr>
              <w:spacing w:line="288" w:lineRule="auto"/>
            </w:pPr>
            <w:r>
              <w:t>Distance to Nearest Fire Station</w:t>
            </w:r>
          </w:p>
        </w:tc>
        <w:tc>
          <w:tcPr>
            <w:tcW w:w="3595" w:type="dxa"/>
            <w:vAlign w:val="center"/>
          </w:tcPr>
          <w:p w14:paraId="40A426CD" w14:textId="77777777" w:rsidR="00D15263" w:rsidRPr="00653AFD" w:rsidRDefault="00D15263" w:rsidP="0092083E">
            <w:pPr>
              <w:spacing w:line="288" w:lineRule="auto"/>
            </w:pPr>
            <w:r w:rsidRPr="00290E5D">
              <w:t>&lt; 1 mile</w:t>
            </w:r>
            <w:r>
              <w:t xml:space="preserve">, </w:t>
            </w:r>
            <w:r w:rsidRPr="00290E5D">
              <w:t>1 - 5 miles</w:t>
            </w:r>
            <w:r>
              <w:t xml:space="preserve">, </w:t>
            </w:r>
            <w:r w:rsidRPr="00290E5D">
              <w:t>6 - 10 miles</w:t>
            </w:r>
            <w:r>
              <w:t>,</w:t>
            </w:r>
            <w:r>
              <w:br/>
            </w:r>
            <w:r w:rsidRPr="00290E5D">
              <w:t>&gt; 10 miles</w:t>
            </w:r>
          </w:p>
        </w:tc>
      </w:tr>
      <w:tr w:rsidR="00D15263" w14:paraId="6AA68CE7" w14:textId="77777777" w:rsidTr="0092083E">
        <w:tc>
          <w:tcPr>
            <w:tcW w:w="2335" w:type="dxa"/>
            <w:vAlign w:val="center"/>
          </w:tcPr>
          <w:p w14:paraId="397DB1C8" w14:textId="77777777" w:rsidR="00D15263" w:rsidRDefault="00D15263" w:rsidP="0092083E">
            <w:pPr>
              <w:spacing w:line="288" w:lineRule="auto"/>
            </w:pPr>
            <w:r>
              <w:t>f_aoi_tier</w:t>
            </w:r>
          </w:p>
        </w:tc>
        <w:tc>
          <w:tcPr>
            <w:tcW w:w="3420" w:type="dxa"/>
            <w:vAlign w:val="center"/>
          </w:tcPr>
          <w:p w14:paraId="261A2365" w14:textId="77777777" w:rsidR="00D15263" w:rsidRDefault="00D15263" w:rsidP="0092083E">
            <w:pPr>
              <w:spacing w:line="288" w:lineRule="auto"/>
            </w:pPr>
            <w:r>
              <w:t>Amount of Insurance Tier</w:t>
            </w:r>
          </w:p>
        </w:tc>
        <w:tc>
          <w:tcPr>
            <w:tcW w:w="3595" w:type="dxa"/>
            <w:vAlign w:val="center"/>
          </w:tcPr>
          <w:p w14:paraId="53CC9615" w14:textId="77777777" w:rsidR="00D15263" w:rsidRDefault="00D15263" w:rsidP="0092083E">
            <w:pPr>
              <w:spacing w:line="288" w:lineRule="auto"/>
            </w:pPr>
            <w:r w:rsidRPr="00653AFD">
              <w:t>&lt; 100K</w:t>
            </w:r>
            <w:r>
              <w:t xml:space="preserve">, </w:t>
            </w:r>
            <w:r w:rsidRPr="00653AFD">
              <w:t>100K - 350K</w:t>
            </w:r>
            <w:r>
              <w:t xml:space="preserve">, </w:t>
            </w:r>
            <w:r w:rsidRPr="00653AFD">
              <w:t>351K - 600K</w:t>
            </w:r>
            <w:r>
              <w:t xml:space="preserve">, </w:t>
            </w:r>
            <w:r w:rsidRPr="00653AFD">
              <w:t>601K - 1M</w:t>
            </w:r>
            <w:r>
              <w:t xml:space="preserve">, </w:t>
            </w:r>
            <w:r w:rsidRPr="00653AFD">
              <w:t>&gt; 1M</w:t>
            </w:r>
          </w:p>
        </w:tc>
      </w:tr>
      <w:bookmarkEnd w:id="1"/>
    </w:tbl>
    <w:p w14:paraId="12785BA1" w14:textId="77777777" w:rsidR="00D15263" w:rsidRDefault="00D15263" w:rsidP="00D15263"/>
    <w:p w14:paraId="31C066C5" w14:textId="3A71F855" w:rsidR="00D15263" w:rsidRPr="00D15263" w:rsidRDefault="00D15263" w:rsidP="002B2EA4">
      <w:pPr>
        <w:spacing w:line="360" w:lineRule="auto"/>
      </w:pPr>
      <w:r>
        <w:t xml:space="preserve">In insurance ratemaking, the ratio of </w:t>
      </w:r>
      <w:r w:rsidR="00E4504F">
        <w:t>Number of Claims</w:t>
      </w:r>
      <w:r>
        <w:t xml:space="preserve"> in a Year divided by the </w:t>
      </w:r>
      <w:r w:rsidR="00E4504F">
        <w:t xml:space="preserve">Duration a Policy is Exposed to Risk </w:t>
      </w:r>
      <w:r>
        <w:t xml:space="preserve">is called the </w:t>
      </w:r>
      <w:r w:rsidR="00E4504F">
        <w:t>Frequency</w:t>
      </w:r>
      <w:r>
        <w:t xml:space="preserve">.  In other words, </w:t>
      </w:r>
      <w:r w:rsidR="00E4504F">
        <w:t>Frequency</w:t>
      </w:r>
      <w:r>
        <w:t xml:space="preserve"> is the average </w:t>
      </w:r>
      <w:r w:rsidR="00E4504F">
        <w:t>number of claims per year</w:t>
      </w:r>
      <w:r>
        <w:t xml:space="preserve">.  If a policy does not file any claims in a year, then its </w:t>
      </w:r>
      <w:r w:rsidR="00E4504F">
        <w:t>Frequency</w:t>
      </w:r>
      <w:r>
        <w:t xml:space="preserve"> is </w:t>
      </w:r>
      <w:r w:rsidR="00E4504F">
        <w:t>zero</w:t>
      </w:r>
      <w:r>
        <w:t>.</w:t>
      </w:r>
    </w:p>
    <w:p w14:paraId="3926533F" w14:textId="1E62EFFF" w:rsidR="006E02DA" w:rsidRDefault="00D15263" w:rsidP="00DD00E5">
      <w:pPr>
        <w:pStyle w:val="ListParagraph"/>
        <w:numPr>
          <w:ilvl w:val="0"/>
          <w:numId w:val="4"/>
        </w:numPr>
        <w:spacing w:after="0" w:line="360" w:lineRule="auto"/>
      </w:pPr>
      <w:r w:rsidRPr="006E02DA">
        <w:rPr>
          <w:rFonts w:eastAsiaTheme="minorEastAsia"/>
        </w:rPr>
        <w:t xml:space="preserve">(20 points).  Train a Multi-Layer Perceptron neural network.  </w:t>
      </w:r>
      <w:r>
        <w:t xml:space="preserve">The target variable is </w:t>
      </w:r>
      <w:r w:rsidR="00E4504F">
        <w:t>Frequency</w:t>
      </w:r>
      <w:r>
        <w:t>.  The predictors are the seven categorical predictors.</w:t>
      </w:r>
      <w:r w:rsidR="002B2EA4">
        <w:t xml:space="preserve">  P</w:t>
      </w:r>
      <w:r>
        <w:t xml:space="preserve">erform a grid search to select the </w:t>
      </w:r>
      <w:r w:rsidR="009C3855">
        <w:t>most desired</w:t>
      </w:r>
      <w:r>
        <w:t xml:space="preserve"> network structure.</w:t>
      </w:r>
      <w:r w:rsidR="002B2EA4">
        <w:t xml:space="preserve">  The maximum number of iterations is </w:t>
      </w:r>
      <w:r w:rsidR="006E02DA">
        <w:t>1</w:t>
      </w:r>
      <w:r w:rsidR="002B2EA4">
        <w:t>0000.  The random seed is 31010.</w:t>
      </w:r>
      <w:r w:rsidR="006E02DA">
        <w:t xml:space="preserve">  T</w:t>
      </w:r>
      <w:r w:rsidR="009C3855">
        <w:t xml:space="preserve">ry the </w:t>
      </w:r>
      <w:r w:rsidR="006E02DA">
        <w:t xml:space="preserve">Hyperbolic Tangent and </w:t>
      </w:r>
      <w:r w:rsidR="009C3855">
        <w:t xml:space="preserve">the </w:t>
      </w:r>
      <w:r w:rsidR="006E02DA">
        <w:t>Identity</w:t>
      </w:r>
      <w:r w:rsidR="009C3855">
        <w:t xml:space="preserve"> activation functions, </w:t>
      </w:r>
      <w:r>
        <w:t xml:space="preserve">the number of layers from 1 to 10, </w:t>
      </w:r>
      <w:r w:rsidR="009C3855">
        <w:t xml:space="preserve">and </w:t>
      </w:r>
      <w:r>
        <w:t>the common number of neurons per layer from 1 to 5.</w:t>
      </w:r>
      <w:r w:rsidR="00AB510E">
        <w:t xml:space="preserve">  Please be reminded that the answer key of this question is prepared using sklearn version 1.1.2.</w:t>
      </w:r>
    </w:p>
    <w:p w14:paraId="6A3B813B" w14:textId="77777777" w:rsidR="006E02DA" w:rsidRDefault="006E02DA" w:rsidP="006E02DA">
      <w:pPr>
        <w:pStyle w:val="ListParagraph"/>
        <w:spacing w:after="0" w:line="360" w:lineRule="auto"/>
        <w:ind w:left="360"/>
      </w:pPr>
    </w:p>
    <w:p w14:paraId="20C9EDC6" w14:textId="02AD9BA0" w:rsidR="00D15263" w:rsidRDefault="009C3855" w:rsidP="006E02DA">
      <w:pPr>
        <w:pStyle w:val="ListParagraph"/>
        <w:spacing w:after="0" w:line="360" w:lineRule="auto"/>
        <w:ind w:left="360"/>
      </w:pPr>
      <w:r>
        <w:t>S</w:t>
      </w:r>
      <w:r w:rsidR="00D15263">
        <w:t>how your grid search results</w:t>
      </w:r>
      <w:r>
        <w:t xml:space="preserve"> in a table</w:t>
      </w:r>
      <w:r w:rsidR="00D15263">
        <w:t xml:space="preserve">.  The table should contain (1) the activation function type, (2) the number of layers, (3) the common number of neurons per layer, </w:t>
      </w:r>
      <w:r w:rsidR="002B2EA4">
        <w:t>(</w:t>
      </w:r>
      <w:r w:rsidR="009B5952">
        <w:t>4</w:t>
      </w:r>
      <w:r w:rsidR="002B2EA4">
        <w:t>) the number of iterations performed</w:t>
      </w:r>
      <w:r w:rsidR="00E4504F">
        <w:t xml:space="preserve"> (</w:t>
      </w:r>
      <w:r w:rsidR="00E4504F" w:rsidRPr="009C3855">
        <w:rPr>
          <w:i/>
          <w:iCs/>
        </w:rPr>
        <w:t>n_iter_</w:t>
      </w:r>
      <w:r w:rsidR="00E4504F">
        <w:t xml:space="preserve"> attribute)</w:t>
      </w:r>
      <w:r w:rsidR="002B2EA4">
        <w:t xml:space="preserve">, </w:t>
      </w:r>
      <w:r w:rsidR="00D15263">
        <w:t>(</w:t>
      </w:r>
      <w:r w:rsidR="009B5952">
        <w:t>5</w:t>
      </w:r>
      <w:r w:rsidR="00D15263">
        <w:t xml:space="preserve">) the </w:t>
      </w:r>
      <w:r w:rsidR="00E4504F">
        <w:t>best loss value (</w:t>
      </w:r>
      <w:r w:rsidR="00E4504F" w:rsidRPr="009C3855">
        <w:rPr>
          <w:i/>
          <w:iCs/>
        </w:rPr>
        <w:t>best_loss_</w:t>
      </w:r>
      <w:r w:rsidR="00E4504F">
        <w:t xml:space="preserve"> attribute)</w:t>
      </w:r>
      <w:r w:rsidR="002B2EA4">
        <w:t>, (</w:t>
      </w:r>
      <w:r w:rsidR="009B5952">
        <w:t>6</w:t>
      </w:r>
      <w:r w:rsidR="002B2EA4">
        <w:t>) the root mean squared error, (</w:t>
      </w:r>
      <w:r w:rsidR="009B5952">
        <w:t>7</w:t>
      </w:r>
      <w:r w:rsidR="002B2EA4">
        <w:t>) the relative error, (</w:t>
      </w:r>
      <w:r w:rsidR="009B5952">
        <w:t>8</w:t>
      </w:r>
      <w:r w:rsidR="002B2EA4">
        <w:t>) the Pearson correlation, and (</w:t>
      </w:r>
      <w:r w:rsidR="009B5952">
        <w:t>9</w:t>
      </w:r>
      <w:r w:rsidR="002B2EA4">
        <w:t>) the elapsed time in seconds</w:t>
      </w:r>
      <w:r w:rsidR="00D15263">
        <w:t>.</w:t>
      </w:r>
    </w:p>
    <w:p w14:paraId="491204E7" w14:textId="3B84D87D" w:rsidR="009B5952" w:rsidRDefault="00B95753" w:rsidP="006E02DA">
      <w:pPr>
        <w:pStyle w:val="ListParagraph"/>
        <w:spacing w:after="0" w:line="360" w:lineRule="auto"/>
        <w:ind w:left="360"/>
      </w:pPr>
      <w:r w:rsidRPr="00B95753">
        <w:lastRenderedPageBreak/>
        <w:drawing>
          <wp:inline distT="0" distB="0" distL="0" distR="0" wp14:anchorId="7271F6D8" wp14:editId="6B30BE82">
            <wp:extent cx="5943600" cy="124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B4C9" w14:textId="43BEC623" w:rsidR="00D15263" w:rsidRDefault="00D15263" w:rsidP="00254A3A">
      <w:pPr>
        <w:pStyle w:val="ListParagraph"/>
        <w:numPr>
          <w:ilvl w:val="0"/>
          <w:numId w:val="4"/>
        </w:numPr>
        <w:spacing w:after="0" w:line="360" w:lineRule="auto"/>
      </w:pPr>
      <w:r>
        <w:rPr>
          <w:rFonts w:eastAsiaTheme="minorEastAsia"/>
        </w:rPr>
        <w:t xml:space="preserve">(10 points) </w:t>
      </w:r>
      <w:r w:rsidR="002B2EA4">
        <w:rPr>
          <w:rFonts w:eastAsiaTheme="minorEastAsia"/>
        </w:rPr>
        <w:t>Among</w:t>
      </w:r>
      <w:r w:rsidR="004E5AC3">
        <w:rPr>
          <w:rFonts w:eastAsiaTheme="minorEastAsia"/>
        </w:rPr>
        <w:t xml:space="preserve"> the networks that converged, please r</w:t>
      </w:r>
      <w:r>
        <w:t xml:space="preserve">ecommend the </w:t>
      </w:r>
      <w:r w:rsidR="004E5AC3">
        <w:t>most desired</w:t>
      </w:r>
      <w:r>
        <w:t xml:space="preserve"> network structure which yields the lowest </w:t>
      </w:r>
      <w:r w:rsidR="004E5AC3">
        <w:t xml:space="preserve">Root </w:t>
      </w:r>
      <w:r>
        <w:t xml:space="preserve">Mean </w:t>
      </w:r>
      <w:r w:rsidR="004E5AC3">
        <w:t>Squared</w:t>
      </w:r>
      <w:r>
        <w:t xml:space="preserve"> Error.  In the case of ties, choose the network with a fewer total number of neurons.</w:t>
      </w:r>
    </w:p>
    <w:p w14:paraId="01235969" w14:textId="25DCECE8" w:rsidR="00D15263" w:rsidRDefault="00BC7227" w:rsidP="00D15263">
      <w:pPr>
        <w:pStyle w:val="ListParagraph"/>
        <w:spacing w:after="0" w:line="360" w:lineRule="auto"/>
        <w:ind w:left="360"/>
      </w:pPr>
      <w:r w:rsidRPr="00BC7227">
        <w:drawing>
          <wp:inline distT="0" distB="0" distL="0" distR="0" wp14:anchorId="27793B40" wp14:editId="3E319EDA">
            <wp:extent cx="5943600" cy="1254760"/>
            <wp:effectExtent l="0" t="0" r="0" b="254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2B9F" w14:textId="2BAC5D2B" w:rsidR="008D6A79" w:rsidRPr="008D6A79" w:rsidRDefault="00CD44A6" w:rsidP="00D15263">
      <w:pPr>
        <w:pStyle w:val="ListParagraph"/>
        <w:spacing w:after="0" w:line="360" w:lineRule="auto"/>
        <w:ind w:left="360"/>
        <w:rPr>
          <w:color w:val="CC00CC"/>
        </w:rPr>
      </w:pPr>
      <w:r>
        <w:rPr>
          <w:color w:val="CC00CC"/>
        </w:rPr>
        <w:t>1 layer and 3 neurons is the most desirable network structure</w:t>
      </w:r>
      <w:r w:rsidR="000B525B">
        <w:rPr>
          <w:color w:val="CC00CC"/>
        </w:rPr>
        <w:t xml:space="preserve"> with a Root Mean Squared Error of 4.3457</w:t>
      </w:r>
      <w:r>
        <w:rPr>
          <w:color w:val="CC00CC"/>
        </w:rPr>
        <w:t>.</w:t>
      </w:r>
    </w:p>
    <w:p w14:paraId="72798B77" w14:textId="00D29565" w:rsidR="00D15263" w:rsidRDefault="00D15263" w:rsidP="00D15263">
      <w:pPr>
        <w:pStyle w:val="ListParagraph"/>
        <w:numPr>
          <w:ilvl w:val="0"/>
          <w:numId w:val="4"/>
        </w:numPr>
        <w:spacing w:after="0" w:line="360" w:lineRule="auto"/>
      </w:pPr>
      <w:r>
        <w:t>(10 points) Assess the final model goodness-of-fit using (1) Root Mean Squared Error, (2) Relative Error, and (</w:t>
      </w:r>
      <w:r w:rsidR="004E5AC3">
        <w:t>3</w:t>
      </w:r>
      <w:r>
        <w:t>) Pearson Correlation.  What are the values of these metrics?</w:t>
      </w:r>
    </w:p>
    <w:p w14:paraId="624FC9C0" w14:textId="6758CFAF" w:rsidR="005D0AF0" w:rsidRPr="002F6672" w:rsidRDefault="00BF0A86" w:rsidP="002F6672">
      <w:pPr>
        <w:pStyle w:val="ListParagraph"/>
        <w:spacing w:after="0" w:line="360" w:lineRule="auto"/>
        <w:ind w:left="360"/>
      </w:pPr>
      <w:r w:rsidRPr="002F6672">
        <w:rPr>
          <w:color w:val="CC00CC"/>
        </w:rPr>
        <w:t xml:space="preserve">The final model has an </w:t>
      </w:r>
      <w:r w:rsidR="005D0AF0" w:rsidRPr="002F6672">
        <w:rPr>
          <w:color w:val="CC00CC"/>
        </w:rPr>
        <w:t>RMSE</w:t>
      </w:r>
      <w:r w:rsidRPr="002F6672">
        <w:rPr>
          <w:color w:val="CC00CC"/>
        </w:rPr>
        <w:t xml:space="preserve"> </w:t>
      </w:r>
      <w:r w:rsidR="00AF5014">
        <w:rPr>
          <w:color w:val="CC00CC"/>
        </w:rPr>
        <w:t>of 4.3457</w:t>
      </w:r>
      <w:r w:rsidRPr="002F6672">
        <w:rPr>
          <w:color w:val="CC00CC"/>
        </w:rPr>
        <w:t>, a r</w:t>
      </w:r>
      <w:r w:rsidR="005D0AF0" w:rsidRPr="002F6672">
        <w:rPr>
          <w:color w:val="CC00CC"/>
        </w:rPr>
        <w:t xml:space="preserve">elative </w:t>
      </w:r>
      <w:r w:rsidRPr="002F6672">
        <w:rPr>
          <w:color w:val="CC00CC"/>
        </w:rPr>
        <w:t>e</w:t>
      </w:r>
      <w:r w:rsidR="005D0AF0" w:rsidRPr="002F6672">
        <w:rPr>
          <w:color w:val="CC00CC"/>
        </w:rPr>
        <w:t>rror</w:t>
      </w:r>
      <w:r w:rsidR="003B50D3" w:rsidRPr="002F6672">
        <w:rPr>
          <w:color w:val="CC00CC"/>
        </w:rPr>
        <w:t xml:space="preserve"> </w:t>
      </w:r>
      <w:r w:rsidRPr="002F6672">
        <w:rPr>
          <w:color w:val="CC00CC"/>
        </w:rPr>
        <w:t xml:space="preserve">of </w:t>
      </w:r>
      <w:r w:rsidR="00AF5014">
        <w:rPr>
          <w:color w:val="CC00CC"/>
        </w:rPr>
        <w:t>34.0872</w:t>
      </w:r>
      <w:r w:rsidR="00864A54" w:rsidRPr="002F6672">
        <w:rPr>
          <w:color w:val="CC00CC"/>
        </w:rPr>
        <w:t xml:space="preserve">, and a </w:t>
      </w:r>
      <w:r w:rsidR="005D0AF0" w:rsidRPr="002F6672">
        <w:rPr>
          <w:color w:val="CC00CC"/>
        </w:rPr>
        <w:t xml:space="preserve">Pearson Correlation </w:t>
      </w:r>
      <w:r w:rsidR="00864A54" w:rsidRPr="002F6672">
        <w:rPr>
          <w:color w:val="CC00CC"/>
        </w:rPr>
        <w:t>of 0.0</w:t>
      </w:r>
      <w:r w:rsidR="00AF5014">
        <w:rPr>
          <w:color w:val="CC00CC"/>
        </w:rPr>
        <w:t>571</w:t>
      </w:r>
      <w:r w:rsidR="008D5F12" w:rsidRPr="002F6672">
        <w:rPr>
          <w:color w:val="CC00CC"/>
        </w:rPr>
        <w:t>.</w:t>
      </w:r>
    </w:p>
    <w:p w14:paraId="7CC5692B" w14:textId="7FFD4845" w:rsidR="00D66CF6" w:rsidRDefault="00D15263" w:rsidP="006B03DD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(10 points) Identify any poorly predicted observations.  First, plot the predicted versus the observed </w:t>
      </w:r>
      <w:r w:rsidR="004E5AC3">
        <w:t>Frequency</w:t>
      </w:r>
      <w:r>
        <w:t>.  Second, together in a single chart frame, plot the Simple Residuals</w:t>
      </w:r>
      <w:r w:rsidR="004E5AC3">
        <w:t xml:space="preserve"> and</w:t>
      </w:r>
      <w:r>
        <w:t xml:space="preserve"> the Pearson Residuals versus the observed </w:t>
      </w:r>
      <w:r w:rsidR="004E5AC3">
        <w:t>Frequency</w:t>
      </w:r>
      <w:r>
        <w:t>. Label the axes of these two charts accordingly.  To receive full credits, generate your charts with proper dimensions (e.g., length and width) and resolution (e.g., dpi).</w:t>
      </w:r>
      <w:r w:rsidR="004E5AC3">
        <w:t xml:space="preserve">  The Simple Residual equals to the observed Frequency minus the predicted Frequency.  The Pearson Residual </w:t>
      </w:r>
      <w:r w:rsidR="00794116">
        <w:t>equals</w:t>
      </w:r>
      <w:r w:rsidR="004E5AC3">
        <w:t xml:space="preserve"> the Simple Residual divided by the square root of the predicted Frequency.</w:t>
      </w:r>
    </w:p>
    <w:p w14:paraId="44821EFE" w14:textId="77777777" w:rsidR="006B03DD" w:rsidRPr="000111CC" w:rsidRDefault="006B03DD" w:rsidP="006B03DD">
      <w:pPr>
        <w:pStyle w:val="ListParagraph"/>
        <w:spacing w:after="0" w:line="360" w:lineRule="auto"/>
        <w:ind w:left="360"/>
      </w:pPr>
    </w:p>
    <w:sectPr w:rsidR="006B03DD" w:rsidRPr="000111CC" w:rsidSect="004C7E46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841AC" w14:textId="77777777" w:rsidR="00BB799D" w:rsidRDefault="00BB799D" w:rsidP="00FD10A7">
      <w:pPr>
        <w:spacing w:after="0" w:line="240" w:lineRule="auto"/>
      </w:pPr>
      <w:r>
        <w:separator/>
      </w:r>
    </w:p>
  </w:endnote>
  <w:endnote w:type="continuationSeparator" w:id="0">
    <w:p w14:paraId="1E529138" w14:textId="77777777" w:rsidR="00BB799D" w:rsidRDefault="00BB799D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ACFFCFA" w:usb2="00000016" w:usb3="00000000" w:csb0="001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2251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942BA" w14:textId="77777777" w:rsidR="00373570" w:rsidRDefault="00373570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21B835" w14:textId="77777777" w:rsidR="00373570" w:rsidRDefault="003735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6852" w14:textId="77777777" w:rsidR="00373570" w:rsidRDefault="00373570" w:rsidP="004C7E46">
    <w:pPr>
      <w:pStyle w:val="Footer"/>
      <w:jc w:val="center"/>
    </w:pP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F45E5" w14:textId="77777777" w:rsidR="00BB799D" w:rsidRDefault="00BB799D" w:rsidP="00FD10A7">
      <w:pPr>
        <w:spacing w:after="0" w:line="240" w:lineRule="auto"/>
      </w:pPr>
      <w:r>
        <w:separator/>
      </w:r>
    </w:p>
  </w:footnote>
  <w:footnote w:type="continuationSeparator" w:id="0">
    <w:p w14:paraId="3DDA9475" w14:textId="77777777" w:rsidR="00BB799D" w:rsidRDefault="00BB799D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CF030" w14:textId="707C8D9A" w:rsidR="00373570" w:rsidRDefault="00892BDB" w:rsidP="001C4809">
    <w:pPr>
      <w:pStyle w:val="Header"/>
      <w:jc w:val="right"/>
    </w:pPr>
    <w:r>
      <w:t>CS 484</w:t>
    </w:r>
    <w:r w:rsidR="00373570">
      <w:t xml:space="preserve">: </w:t>
    </w:r>
    <w:r w:rsidR="003256BE">
      <w:t>Fall Semester</w:t>
    </w:r>
    <w:r w:rsidR="00373570">
      <w:t xml:space="preserve"> 202</w:t>
    </w:r>
    <w:r w:rsidR="004E11D9">
      <w:t>2</w:t>
    </w:r>
    <w:r w:rsidR="00373570">
      <w:t xml:space="preserve"> Assignment </w:t>
    </w:r>
    <w:r w:rsidR="00030586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27F6"/>
    <w:multiLevelType w:val="hybridMultilevel"/>
    <w:tmpl w:val="77EC2C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C52F00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916C3"/>
    <w:multiLevelType w:val="hybridMultilevel"/>
    <w:tmpl w:val="76144B86"/>
    <w:lvl w:ilvl="0" w:tplc="BA4CB02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3D708C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65414"/>
    <w:multiLevelType w:val="hybridMultilevel"/>
    <w:tmpl w:val="A0D0E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8314618">
    <w:abstractNumId w:val="3"/>
  </w:num>
  <w:num w:numId="2" w16cid:durableId="134109354">
    <w:abstractNumId w:val="0"/>
  </w:num>
  <w:num w:numId="3" w16cid:durableId="380251948">
    <w:abstractNumId w:val="1"/>
  </w:num>
  <w:num w:numId="4" w16cid:durableId="1598978666">
    <w:abstractNumId w:val="2"/>
  </w:num>
  <w:num w:numId="5" w16cid:durableId="86587391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756C"/>
    <w:rsid w:val="000100D1"/>
    <w:rsid w:val="000111CC"/>
    <w:rsid w:val="00014F6B"/>
    <w:rsid w:val="0001592E"/>
    <w:rsid w:val="000204D8"/>
    <w:rsid w:val="00020D6D"/>
    <w:rsid w:val="00021BA2"/>
    <w:rsid w:val="00026BA1"/>
    <w:rsid w:val="00030586"/>
    <w:rsid w:val="00030932"/>
    <w:rsid w:val="000369B7"/>
    <w:rsid w:val="00042A98"/>
    <w:rsid w:val="000435BB"/>
    <w:rsid w:val="0004377C"/>
    <w:rsid w:val="00045298"/>
    <w:rsid w:val="00050BEB"/>
    <w:rsid w:val="0005378E"/>
    <w:rsid w:val="00053F6A"/>
    <w:rsid w:val="000607DE"/>
    <w:rsid w:val="0006332A"/>
    <w:rsid w:val="00065B53"/>
    <w:rsid w:val="00071D5F"/>
    <w:rsid w:val="0007471E"/>
    <w:rsid w:val="00074FAE"/>
    <w:rsid w:val="00082DFA"/>
    <w:rsid w:val="00085769"/>
    <w:rsid w:val="00094C0D"/>
    <w:rsid w:val="000B28CF"/>
    <w:rsid w:val="000B2E3C"/>
    <w:rsid w:val="000B30E1"/>
    <w:rsid w:val="000B34D6"/>
    <w:rsid w:val="000B3BB8"/>
    <w:rsid w:val="000B525B"/>
    <w:rsid w:val="000B55DF"/>
    <w:rsid w:val="000C3C34"/>
    <w:rsid w:val="000C4E52"/>
    <w:rsid w:val="000C557B"/>
    <w:rsid w:val="000C73FF"/>
    <w:rsid w:val="000D3777"/>
    <w:rsid w:val="000D7F1D"/>
    <w:rsid w:val="000E3063"/>
    <w:rsid w:val="000E7E97"/>
    <w:rsid w:val="000F0919"/>
    <w:rsid w:val="000F57F3"/>
    <w:rsid w:val="000F7A0B"/>
    <w:rsid w:val="001024F4"/>
    <w:rsid w:val="00103431"/>
    <w:rsid w:val="001079D2"/>
    <w:rsid w:val="00113EBA"/>
    <w:rsid w:val="0012324B"/>
    <w:rsid w:val="001233E0"/>
    <w:rsid w:val="00126E98"/>
    <w:rsid w:val="0012712A"/>
    <w:rsid w:val="0013138C"/>
    <w:rsid w:val="00137129"/>
    <w:rsid w:val="001403D8"/>
    <w:rsid w:val="00144F9A"/>
    <w:rsid w:val="001475F9"/>
    <w:rsid w:val="0015070A"/>
    <w:rsid w:val="00156579"/>
    <w:rsid w:val="001568E4"/>
    <w:rsid w:val="00157BB3"/>
    <w:rsid w:val="00160887"/>
    <w:rsid w:val="0016389F"/>
    <w:rsid w:val="001719F3"/>
    <w:rsid w:val="00173462"/>
    <w:rsid w:val="00175A22"/>
    <w:rsid w:val="00177173"/>
    <w:rsid w:val="00181189"/>
    <w:rsid w:val="001832C6"/>
    <w:rsid w:val="001848CC"/>
    <w:rsid w:val="001850A5"/>
    <w:rsid w:val="00191A6A"/>
    <w:rsid w:val="001946DE"/>
    <w:rsid w:val="001A2F2B"/>
    <w:rsid w:val="001A5D60"/>
    <w:rsid w:val="001A626F"/>
    <w:rsid w:val="001B3A0A"/>
    <w:rsid w:val="001C4809"/>
    <w:rsid w:val="001F186A"/>
    <w:rsid w:val="001F6B6D"/>
    <w:rsid w:val="002012C8"/>
    <w:rsid w:val="0020156D"/>
    <w:rsid w:val="00204041"/>
    <w:rsid w:val="002053EF"/>
    <w:rsid w:val="00215D5B"/>
    <w:rsid w:val="002306DC"/>
    <w:rsid w:val="0023130F"/>
    <w:rsid w:val="00234C59"/>
    <w:rsid w:val="00234DB3"/>
    <w:rsid w:val="002444B2"/>
    <w:rsid w:val="00251F77"/>
    <w:rsid w:val="00254A3A"/>
    <w:rsid w:val="00265A8E"/>
    <w:rsid w:val="002662B1"/>
    <w:rsid w:val="0026796B"/>
    <w:rsid w:val="00277107"/>
    <w:rsid w:val="00296945"/>
    <w:rsid w:val="002B2EA4"/>
    <w:rsid w:val="002B61FF"/>
    <w:rsid w:val="002C272B"/>
    <w:rsid w:val="002E04E8"/>
    <w:rsid w:val="002E3C3C"/>
    <w:rsid w:val="002E5FE9"/>
    <w:rsid w:val="002F2F24"/>
    <w:rsid w:val="002F3682"/>
    <w:rsid w:val="002F6672"/>
    <w:rsid w:val="003126A2"/>
    <w:rsid w:val="00314354"/>
    <w:rsid w:val="00314372"/>
    <w:rsid w:val="00314B7F"/>
    <w:rsid w:val="0032202D"/>
    <w:rsid w:val="003256BE"/>
    <w:rsid w:val="003271D5"/>
    <w:rsid w:val="003271DC"/>
    <w:rsid w:val="00336181"/>
    <w:rsid w:val="00341DB3"/>
    <w:rsid w:val="003421A5"/>
    <w:rsid w:val="0035422A"/>
    <w:rsid w:val="00363273"/>
    <w:rsid w:val="003640C0"/>
    <w:rsid w:val="00365671"/>
    <w:rsid w:val="00366148"/>
    <w:rsid w:val="00370DA4"/>
    <w:rsid w:val="00373570"/>
    <w:rsid w:val="003755BA"/>
    <w:rsid w:val="00377220"/>
    <w:rsid w:val="0038003A"/>
    <w:rsid w:val="003834EC"/>
    <w:rsid w:val="0038707F"/>
    <w:rsid w:val="003940C1"/>
    <w:rsid w:val="00395A66"/>
    <w:rsid w:val="003A1E17"/>
    <w:rsid w:val="003A6AE6"/>
    <w:rsid w:val="003B06FF"/>
    <w:rsid w:val="003B172F"/>
    <w:rsid w:val="003B2D03"/>
    <w:rsid w:val="003B341D"/>
    <w:rsid w:val="003B50D3"/>
    <w:rsid w:val="003C0BB7"/>
    <w:rsid w:val="003C0FDE"/>
    <w:rsid w:val="003D27C3"/>
    <w:rsid w:val="003D75DF"/>
    <w:rsid w:val="003F068D"/>
    <w:rsid w:val="003F0FA3"/>
    <w:rsid w:val="003F600A"/>
    <w:rsid w:val="003F63D9"/>
    <w:rsid w:val="0040240D"/>
    <w:rsid w:val="00406798"/>
    <w:rsid w:val="00410C3D"/>
    <w:rsid w:val="00412E6C"/>
    <w:rsid w:val="004136C0"/>
    <w:rsid w:val="00415505"/>
    <w:rsid w:val="00423D3F"/>
    <w:rsid w:val="004257FD"/>
    <w:rsid w:val="004352BD"/>
    <w:rsid w:val="004433D8"/>
    <w:rsid w:val="00444108"/>
    <w:rsid w:val="00451145"/>
    <w:rsid w:val="00452249"/>
    <w:rsid w:val="00453099"/>
    <w:rsid w:val="0045519A"/>
    <w:rsid w:val="00457E44"/>
    <w:rsid w:val="0046181D"/>
    <w:rsid w:val="004672CB"/>
    <w:rsid w:val="004726C9"/>
    <w:rsid w:val="00492A51"/>
    <w:rsid w:val="00496173"/>
    <w:rsid w:val="004968CA"/>
    <w:rsid w:val="004A5A70"/>
    <w:rsid w:val="004B08AA"/>
    <w:rsid w:val="004B0B9E"/>
    <w:rsid w:val="004B0BA9"/>
    <w:rsid w:val="004B4F3C"/>
    <w:rsid w:val="004C1DCB"/>
    <w:rsid w:val="004C6994"/>
    <w:rsid w:val="004C7E46"/>
    <w:rsid w:val="004D2402"/>
    <w:rsid w:val="004E0213"/>
    <w:rsid w:val="004E11D9"/>
    <w:rsid w:val="004E3171"/>
    <w:rsid w:val="004E5AC3"/>
    <w:rsid w:val="004E63AB"/>
    <w:rsid w:val="004F10E4"/>
    <w:rsid w:val="004F7612"/>
    <w:rsid w:val="00503E4B"/>
    <w:rsid w:val="00506563"/>
    <w:rsid w:val="005106F9"/>
    <w:rsid w:val="005121A4"/>
    <w:rsid w:val="005128CE"/>
    <w:rsid w:val="005170C0"/>
    <w:rsid w:val="00522E7E"/>
    <w:rsid w:val="00525C36"/>
    <w:rsid w:val="00526354"/>
    <w:rsid w:val="00530A78"/>
    <w:rsid w:val="00533285"/>
    <w:rsid w:val="00533FF0"/>
    <w:rsid w:val="00543AEC"/>
    <w:rsid w:val="00543C66"/>
    <w:rsid w:val="00547958"/>
    <w:rsid w:val="00550150"/>
    <w:rsid w:val="00554693"/>
    <w:rsid w:val="00563762"/>
    <w:rsid w:val="0056568C"/>
    <w:rsid w:val="00566D3C"/>
    <w:rsid w:val="00567D84"/>
    <w:rsid w:val="00570205"/>
    <w:rsid w:val="0057089D"/>
    <w:rsid w:val="005709B6"/>
    <w:rsid w:val="005727FB"/>
    <w:rsid w:val="005738E7"/>
    <w:rsid w:val="00574084"/>
    <w:rsid w:val="00577C4D"/>
    <w:rsid w:val="005864C5"/>
    <w:rsid w:val="00586785"/>
    <w:rsid w:val="00586E00"/>
    <w:rsid w:val="00595B0D"/>
    <w:rsid w:val="005B06B1"/>
    <w:rsid w:val="005B4973"/>
    <w:rsid w:val="005B6BA7"/>
    <w:rsid w:val="005C315E"/>
    <w:rsid w:val="005C54F3"/>
    <w:rsid w:val="005D0AF0"/>
    <w:rsid w:val="005D1EF1"/>
    <w:rsid w:val="005E1882"/>
    <w:rsid w:val="005E416B"/>
    <w:rsid w:val="005E631F"/>
    <w:rsid w:val="005F046C"/>
    <w:rsid w:val="005F7AB5"/>
    <w:rsid w:val="00607AE2"/>
    <w:rsid w:val="00610454"/>
    <w:rsid w:val="006141CC"/>
    <w:rsid w:val="00626751"/>
    <w:rsid w:val="00626B2E"/>
    <w:rsid w:val="00630445"/>
    <w:rsid w:val="00631925"/>
    <w:rsid w:val="0064331E"/>
    <w:rsid w:val="00646DFB"/>
    <w:rsid w:val="00651781"/>
    <w:rsid w:val="00656C1A"/>
    <w:rsid w:val="00661D0C"/>
    <w:rsid w:val="00664F0D"/>
    <w:rsid w:val="00680D0A"/>
    <w:rsid w:val="006819F5"/>
    <w:rsid w:val="006842D1"/>
    <w:rsid w:val="00685700"/>
    <w:rsid w:val="00685A2B"/>
    <w:rsid w:val="006903E0"/>
    <w:rsid w:val="00692C91"/>
    <w:rsid w:val="0069585F"/>
    <w:rsid w:val="00696FD5"/>
    <w:rsid w:val="006A0101"/>
    <w:rsid w:val="006A02FD"/>
    <w:rsid w:val="006A6AF2"/>
    <w:rsid w:val="006B03DD"/>
    <w:rsid w:val="006B37C2"/>
    <w:rsid w:val="006B7BF4"/>
    <w:rsid w:val="006C2B45"/>
    <w:rsid w:val="006D1FE8"/>
    <w:rsid w:val="006D228B"/>
    <w:rsid w:val="006D4C0E"/>
    <w:rsid w:val="006D70FC"/>
    <w:rsid w:val="006D7142"/>
    <w:rsid w:val="006E025E"/>
    <w:rsid w:val="006E02DA"/>
    <w:rsid w:val="006F192C"/>
    <w:rsid w:val="006F3C86"/>
    <w:rsid w:val="006F614D"/>
    <w:rsid w:val="00702AE1"/>
    <w:rsid w:val="00704CCE"/>
    <w:rsid w:val="00706D41"/>
    <w:rsid w:val="007075A8"/>
    <w:rsid w:val="00710EE3"/>
    <w:rsid w:val="007113A3"/>
    <w:rsid w:val="00712418"/>
    <w:rsid w:val="00714A3E"/>
    <w:rsid w:val="00716E05"/>
    <w:rsid w:val="0072245D"/>
    <w:rsid w:val="00726F09"/>
    <w:rsid w:val="00727C06"/>
    <w:rsid w:val="00742390"/>
    <w:rsid w:val="0075327A"/>
    <w:rsid w:val="0075417C"/>
    <w:rsid w:val="00755B80"/>
    <w:rsid w:val="00763C9E"/>
    <w:rsid w:val="00784742"/>
    <w:rsid w:val="007863B0"/>
    <w:rsid w:val="007909EE"/>
    <w:rsid w:val="00794116"/>
    <w:rsid w:val="007A1D79"/>
    <w:rsid w:val="007B433D"/>
    <w:rsid w:val="007B5884"/>
    <w:rsid w:val="007B5D14"/>
    <w:rsid w:val="007C1F53"/>
    <w:rsid w:val="007C74EC"/>
    <w:rsid w:val="007C7DEC"/>
    <w:rsid w:val="007D476B"/>
    <w:rsid w:val="007E30AB"/>
    <w:rsid w:val="007E72A7"/>
    <w:rsid w:val="007F23D5"/>
    <w:rsid w:val="007F6458"/>
    <w:rsid w:val="008006A0"/>
    <w:rsid w:val="00800AD8"/>
    <w:rsid w:val="00814020"/>
    <w:rsid w:val="00817DB3"/>
    <w:rsid w:val="00820041"/>
    <w:rsid w:val="008221A5"/>
    <w:rsid w:val="00831698"/>
    <w:rsid w:val="00834927"/>
    <w:rsid w:val="00836386"/>
    <w:rsid w:val="00837503"/>
    <w:rsid w:val="008561D7"/>
    <w:rsid w:val="00857DD9"/>
    <w:rsid w:val="0086212D"/>
    <w:rsid w:val="0086495F"/>
    <w:rsid w:val="00864A54"/>
    <w:rsid w:val="008665BC"/>
    <w:rsid w:val="008717C7"/>
    <w:rsid w:val="0087194A"/>
    <w:rsid w:val="00873352"/>
    <w:rsid w:val="00873C5C"/>
    <w:rsid w:val="00887685"/>
    <w:rsid w:val="00892AAA"/>
    <w:rsid w:val="00892BDB"/>
    <w:rsid w:val="008A0E0D"/>
    <w:rsid w:val="008A1B1D"/>
    <w:rsid w:val="008A34E8"/>
    <w:rsid w:val="008A4C61"/>
    <w:rsid w:val="008B45C9"/>
    <w:rsid w:val="008B6C6A"/>
    <w:rsid w:val="008B6FFC"/>
    <w:rsid w:val="008C368F"/>
    <w:rsid w:val="008D2126"/>
    <w:rsid w:val="008D5F12"/>
    <w:rsid w:val="008D6A79"/>
    <w:rsid w:val="008E04C8"/>
    <w:rsid w:val="008E3F44"/>
    <w:rsid w:val="008E5D9F"/>
    <w:rsid w:val="008E7549"/>
    <w:rsid w:val="008F3783"/>
    <w:rsid w:val="008F4FE1"/>
    <w:rsid w:val="00900D52"/>
    <w:rsid w:val="009025CE"/>
    <w:rsid w:val="009028AF"/>
    <w:rsid w:val="0090678C"/>
    <w:rsid w:val="00911420"/>
    <w:rsid w:val="009159E4"/>
    <w:rsid w:val="009178F3"/>
    <w:rsid w:val="00924601"/>
    <w:rsid w:val="0093107C"/>
    <w:rsid w:val="00932B07"/>
    <w:rsid w:val="00932B99"/>
    <w:rsid w:val="00937B1A"/>
    <w:rsid w:val="00940010"/>
    <w:rsid w:val="00940B4F"/>
    <w:rsid w:val="009435A3"/>
    <w:rsid w:val="00943A82"/>
    <w:rsid w:val="00950209"/>
    <w:rsid w:val="00952F20"/>
    <w:rsid w:val="009614C1"/>
    <w:rsid w:val="00961EDE"/>
    <w:rsid w:val="00963AD3"/>
    <w:rsid w:val="00972E74"/>
    <w:rsid w:val="009802FB"/>
    <w:rsid w:val="00984A67"/>
    <w:rsid w:val="00987D96"/>
    <w:rsid w:val="00991CC6"/>
    <w:rsid w:val="00993492"/>
    <w:rsid w:val="00994DA5"/>
    <w:rsid w:val="009A1469"/>
    <w:rsid w:val="009A40D1"/>
    <w:rsid w:val="009A7C86"/>
    <w:rsid w:val="009B079C"/>
    <w:rsid w:val="009B0BFC"/>
    <w:rsid w:val="009B2A62"/>
    <w:rsid w:val="009B5952"/>
    <w:rsid w:val="009C03B0"/>
    <w:rsid w:val="009C13B5"/>
    <w:rsid w:val="009C22ED"/>
    <w:rsid w:val="009C3855"/>
    <w:rsid w:val="009D23A9"/>
    <w:rsid w:val="009D23B7"/>
    <w:rsid w:val="009D4A66"/>
    <w:rsid w:val="009E077E"/>
    <w:rsid w:val="009E2F4C"/>
    <w:rsid w:val="009F2912"/>
    <w:rsid w:val="009F7F1A"/>
    <w:rsid w:val="00A01366"/>
    <w:rsid w:val="00A05BFB"/>
    <w:rsid w:val="00A11224"/>
    <w:rsid w:val="00A1166A"/>
    <w:rsid w:val="00A124F6"/>
    <w:rsid w:val="00A2204A"/>
    <w:rsid w:val="00A220FE"/>
    <w:rsid w:val="00A264A7"/>
    <w:rsid w:val="00A31DE1"/>
    <w:rsid w:val="00A3245C"/>
    <w:rsid w:val="00A36883"/>
    <w:rsid w:val="00A36B6E"/>
    <w:rsid w:val="00A40E25"/>
    <w:rsid w:val="00A42D29"/>
    <w:rsid w:val="00A44057"/>
    <w:rsid w:val="00A44B78"/>
    <w:rsid w:val="00A52194"/>
    <w:rsid w:val="00A6296C"/>
    <w:rsid w:val="00A724B0"/>
    <w:rsid w:val="00A72F66"/>
    <w:rsid w:val="00A77BF0"/>
    <w:rsid w:val="00A82AA3"/>
    <w:rsid w:val="00A913C5"/>
    <w:rsid w:val="00A93FE6"/>
    <w:rsid w:val="00A960D0"/>
    <w:rsid w:val="00A974B9"/>
    <w:rsid w:val="00AA3263"/>
    <w:rsid w:val="00AB0449"/>
    <w:rsid w:val="00AB04C1"/>
    <w:rsid w:val="00AB33D2"/>
    <w:rsid w:val="00AB349A"/>
    <w:rsid w:val="00AB510E"/>
    <w:rsid w:val="00AB7E66"/>
    <w:rsid w:val="00AC5835"/>
    <w:rsid w:val="00AC5B8A"/>
    <w:rsid w:val="00AC669E"/>
    <w:rsid w:val="00AD14BD"/>
    <w:rsid w:val="00AE13B8"/>
    <w:rsid w:val="00AE2F86"/>
    <w:rsid w:val="00AE5409"/>
    <w:rsid w:val="00AE5CDC"/>
    <w:rsid w:val="00AE6197"/>
    <w:rsid w:val="00AE6ABD"/>
    <w:rsid w:val="00AE7F72"/>
    <w:rsid w:val="00AF5014"/>
    <w:rsid w:val="00AF7CEE"/>
    <w:rsid w:val="00B01DF9"/>
    <w:rsid w:val="00B02A15"/>
    <w:rsid w:val="00B1037A"/>
    <w:rsid w:val="00B10696"/>
    <w:rsid w:val="00B13146"/>
    <w:rsid w:val="00B13D81"/>
    <w:rsid w:val="00B14F68"/>
    <w:rsid w:val="00B300EF"/>
    <w:rsid w:val="00B35710"/>
    <w:rsid w:val="00B407D8"/>
    <w:rsid w:val="00B449B6"/>
    <w:rsid w:val="00B45A62"/>
    <w:rsid w:val="00B52821"/>
    <w:rsid w:val="00B53F69"/>
    <w:rsid w:val="00B568D8"/>
    <w:rsid w:val="00B574C7"/>
    <w:rsid w:val="00B6037E"/>
    <w:rsid w:val="00B622C5"/>
    <w:rsid w:val="00B638F6"/>
    <w:rsid w:val="00B75C23"/>
    <w:rsid w:val="00B95753"/>
    <w:rsid w:val="00BA2C90"/>
    <w:rsid w:val="00BA5590"/>
    <w:rsid w:val="00BA790D"/>
    <w:rsid w:val="00BB15A3"/>
    <w:rsid w:val="00BB186C"/>
    <w:rsid w:val="00BB2398"/>
    <w:rsid w:val="00BB799D"/>
    <w:rsid w:val="00BC3262"/>
    <w:rsid w:val="00BC7227"/>
    <w:rsid w:val="00BC750D"/>
    <w:rsid w:val="00BD0F95"/>
    <w:rsid w:val="00BD41F2"/>
    <w:rsid w:val="00BD72CF"/>
    <w:rsid w:val="00BE02A3"/>
    <w:rsid w:val="00BE1F1A"/>
    <w:rsid w:val="00BE254A"/>
    <w:rsid w:val="00BE39E5"/>
    <w:rsid w:val="00BE4B6B"/>
    <w:rsid w:val="00BE793C"/>
    <w:rsid w:val="00BF0A86"/>
    <w:rsid w:val="00BF3603"/>
    <w:rsid w:val="00BF4483"/>
    <w:rsid w:val="00BF5E6E"/>
    <w:rsid w:val="00BF6A11"/>
    <w:rsid w:val="00BF74DD"/>
    <w:rsid w:val="00C00059"/>
    <w:rsid w:val="00C0139B"/>
    <w:rsid w:val="00C021C5"/>
    <w:rsid w:val="00C04EE0"/>
    <w:rsid w:val="00C05FE1"/>
    <w:rsid w:val="00C0758C"/>
    <w:rsid w:val="00C10D65"/>
    <w:rsid w:val="00C118B5"/>
    <w:rsid w:val="00C13CF7"/>
    <w:rsid w:val="00C16837"/>
    <w:rsid w:val="00C20526"/>
    <w:rsid w:val="00C224CB"/>
    <w:rsid w:val="00C23528"/>
    <w:rsid w:val="00C25081"/>
    <w:rsid w:val="00C27533"/>
    <w:rsid w:val="00C371FC"/>
    <w:rsid w:val="00C41015"/>
    <w:rsid w:val="00C42D24"/>
    <w:rsid w:val="00C46CAA"/>
    <w:rsid w:val="00C4797E"/>
    <w:rsid w:val="00C507A5"/>
    <w:rsid w:val="00C55468"/>
    <w:rsid w:val="00C577E5"/>
    <w:rsid w:val="00C614C2"/>
    <w:rsid w:val="00C61824"/>
    <w:rsid w:val="00C62AE2"/>
    <w:rsid w:val="00C67069"/>
    <w:rsid w:val="00C739B1"/>
    <w:rsid w:val="00C7475D"/>
    <w:rsid w:val="00C755F0"/>
    <w:rsid w:val="00C7649C"/>
    <w:rsid w:val="00C8517C"/>
    <w:rsid w:val="00C853D1"/>
    <w:rsid w:val="00C856FA"/>
    <w:rsid w:val="00C92A2A"/>
    <w:rsid w:val="00CA2223"/>
    <w:rsid w:val="00CA51B0"/>
    <w:rsid w:val="00CB032E"/>
    <w:rsid w:val="00CB0AF5"/>
    <w:rsid w:val="00CB1A50"/>
    <w:rsid w:val="00CB44AE"/>
    <w:rsid w:val="00CC17B9"/>
    <w:rsid w:val="00CC63B1"/>
    <w:rsid w:val="00CD0325"/>
    <w:rsid w:val="00CD1AF4"/>
    <w:rsid w:val="00CD3E18"/>
    <w:rsid w:val="00CD44A6"/>
    <w:rsid w:val="00CD61D6"/>
    <w:rsid w:val="00CD6F97"/>
    <w:rsid w:val="00CE14A8"/>
    <w:rsid w:val="00CF36D7"/>
    <w:rsid w:val="00CF5EF7"/>
    <w:rsid w:val="00D10A24"/>
    <w:rsid w:val="00D12A3B"/>
    <w:rsid w:val="00D136B1"/>
    <w:rsid w:val="00D14AE5"/>
    <w:rsid w:val="00D15263"/>
    <w:rsid w:val="00D1744E"/>
    <w:rsid w:val="00D210EA"/>
    <w:rsid w:val="00D22480"/>
    <w:rsid w:val="00D25EF0"/>
    <w:rsid w:val="00D27652"/>
    <w:rsid w:val="00D33452"/>
    <w:rsid w:val="00D42EFA"/>
    <w:rsid w:val="00D45652"/>
    <w:rsid w:val="00D5235D"/>
    <w:rsid w:val="00D542C8"/>
    <w:rsid w:val="00D5588F"/>
    <w:rsid w:val="00D61E7B"/>
    <w:rsid w:val="00D62792"/>
    <w:rsid w:val="00D64AB5"/>
    <w:rsid w:val="00D6690C"/>
    <w:rsid w:val="00D66CF6"/>
    <w:rsid w:val="00D73E68"/>
    <w:rsid w:val="00D85417"/>
    <w:rsid w:val="00D90AA1"/>
    <w:rsid w:val="00D930B3"/>
    <w:rsid w:val="00D93AF1"/>
    <w:rsid w:val="00D9502B"/>
    <w:rsid w:val="00D97749"/>
    <w:rsid w:val="00DA3FFA"/>
    <w:rsid w:val="00DA4967"/>
    <w:rsid w:val="00DA7F41"/>
    <w:rsid w:val="00DB3129"/>
    <w:rsid w:val="00DB338B"/>
    <w:rsid w:val="00DB58FA"/>
    <w:rsid w:val="00DB6DC5"/>
    <w:rsid w:val="00DC1963"/>
    <w:rsid w:val="00DC25F4"/>
    <w:rsid w:val="00DC2C2F"/>
    <w:rsid w:val="00DC31B8"/>
    <w:rsid w:val="00DC5BB5"/>
    <w:rsid w:val="00DC740B"/>
    <w:rsid w:val="00DD26EC"/>
    <w:rsid w:val="00DD2D01"/>
    <w:rsid w:val="00DD7C1B"/>
    <w:rsid w:val="00DE68AA"/>
    <w:rsid w:val="00DF69D3"/>
    <w:rsid w:val="00DF75B7"/>
    <w:rsid w:val="00E0350E"/>
    <w:rsid w:val="00E0617A"/>
    <w:rsid w:val="00E24BF9"/>
    <w:rsid w:val="00E260DF"/>
    <w:rsid w:val="00E335D9"/>
    <w:rsid w:val="00E343DE"/>
    <w:rsid w:val="00E40453"/>
    <w:rsid w:val="00E4504F"/>
    <w:rsid w:val="00E45977"/>
    <w:rsid w:val="00E5629E"/>
    <w:rsid w:val="00E574A6"/>
    <w:rsid w:val="00E576D2"/>
    <w:rsid w:val="00E600B6"/>
    <w:rsid w:val="00E7774B"/>
    <w:rsid w:val="00E778AC"/>
    <w:rsid w:val="00E85075"/>
    <w:rsid w:val="00E97909"/>
    <w:rsid w:val="00EA3F6F"/>
    <w:rsid w:val="00EB1D55"/>
    <w:rsid w:val="00EB2161"/>
    <w:rsid w:val="00EB2917"/>
    <w:rsid w:val="00EB3C87"/>
    <w:rsid w:val="00EB5C6B"/>
    <w:rsid w:val="00EC0D94"/>
    <w:rsid w:val="00EC103D"/>
    <w:rsid w:val="00EC1F62"/>
    <w:rsid w:val="00ED51A6"/>
    <w:rsid w:val="00ED764B"/>
    <w:rsid w:val="00EE1521"/>
    <w:rsid w:val="00EE5074"/>
    <w:rsid w:val="00EF43B6"/>
    <w:rsid w:val="00EF5B85"/>
    <w:rsid w:val="00EF6BB0"/>
    <w:rsid w:val="00F05BDE"/>
    <w:rsid w:val="00F05D4C"/>
    <w:rsid w:val="00F10818"/>
    <w:rsid w:val="00F138F3"/>
    <w:rsid w:val="00F26B5F"/>
    <w:rsid w:val="00F33559"/>
    <w:rsid w:val="00F37E52"/>
    <w:rsid w:val="00F4094E"/>
    <w:rsid w:val="00F41747"/>
    <w:rsid w:val="00F45E37"/>
    <w:rsid w:val="00F47EE2"/>
    <w:rsid w:val="00F5125C"/>
    <w:rsid w:val="00F52F93"/>
    <w:rsid w:val="00F577A2"/>
    <w:rsid w:val="00F80384"/>
    <w:rsid w:val="00F90F6A"/>
    <w:rsid w:val="00F92E66"/>
    <w:rsid w:val="00F96DAF"/>
    <w:rsid w:val="00F970F0"/>
    <w:rsid w:val="00F9799A"/>
    <w:rsid w:val="00F97D13"/>
    <w:rsid w:val="00FA040D"/>
    <w:rsid w:val="00FA1415"/>
    <w:rsid w:val="00FA2151"/>
    <w:rsid w:val="00FB041B"/>
    <w:rsid w:val="00FB133B"/>
    <w:rsid w:val="00FC5616"/>
    <w:rsid w:val="00FC6EC0"/>
    <w:rsid w:val="00FC7BDF"/>
    <w:rsid w:val="00FD10A7"/>
    <w:rsid w:val="00FD2913"/>
    <w:rsid w:val="00FE127B"/>
    <w:rsid w:val="00FE2CF7"/>
    <w:rsid w:val="00FF426F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865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94"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ED51A6"/>
    <w:rPr>
      <w:color w:val="808080"/>
    </w:rPr>
  </w:style>
  <w:style w:type="table" w:styleId="TableGrid">
    <w:name w:val="Table Grid"/>
    <w:basedOn w:val="TableNormal"/>
    <w:uiPriority w:val="39"/>
    <w:rsid w:val="00F26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15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2-Accent1">
    <w:name w:val="Grid Table 2 Accent 1"/>
    <w:basedOn w:val="TableNormal"/>
    <w:uiPriority w:val="47"/>
    <w:rsid w:val="00D1526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D152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2022-03-23T19:16:00Z</dcterms:created>
  <dcterms:modified xsi:type="dcterms:W3CDTF">2022-11-16T02:37:00Z</dcterms:modified>
</cp:coreProperties>
</file>