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0"/>
        <w:rPr>
          <w:rFonts w:hint="eastAsia" w:ascii="宋体" w:hAnsi="宋体" w:eastAsia="宋体" w:cs="宋体"/>
          <w:b/>
          <w:bCs/>
          <w:sz w:val="52"/>
          <w:szCs w:val="52"/>
        </w:rPr>
      </w:pPr>
      <w:r>
        <w:rPr>
          <w:rFonts w:hint="eastAsia" w:ascii="宋体" w:hAnsi="宋体" w:eastAsia="宋体" w:cs="宋体"/>
          <w:b/>
          <w:bCs/>
          <w:sz w:val="52"/>
          <w:szCs w:val="52"/>
        </w:rPr>
        <w:t>交接工作流程：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0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修复所有热更德扑的已知漏洞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0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打好所有德扑项目的Android包和iOS包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0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写好交接文档：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textAlignment w:val="auto"/>
        <w:outlineLvl w:val="1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记录过接手的项目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介绍常用文件夹与用途（时间由近到远）：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firstLine="420" w:firstLineChars="0"/>
        <w:textAlignment w:val="auto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工作项目路径：F:\Company_TS\Company；如果想换个工作目录的话即可重新建一个属于你自己的文件夹，建议还是放在F盘。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firstLine="420" w:firstLineChars="0"/>
        <w:textAlignment w:val="auto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Unity打包使用的sdk目录：F:\Company_TS\android-sdk_r24.4.1-windows；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firstLine="420" w:firstLineChars="0"/>
        <w:textAlignment w:val="auto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Unity打包使用的jdk目录：C:\Program Files\Java\jdk1.8.0_151\；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firstLine="420" w:firstLineChars="0"/>
        <w:textAlignment w:val="auto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Unity平时用的工具目录：F:\Company_TS\Tools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 w:hanging="420" w:firstLineChars="0"/>
        <w:textAlignment w:val="auto"/>
        <w:outlineLvl w:val="2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德扑至尊（全面屏）：F:\Company_TS\Company\ZhiZunDePu；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firstLine="420" w:firstLineChars="0"/>
        <w:textAlignment w:val="auto"/>
        <w:outlineLvl w:val="2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服务器：唐铭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firstLine="420" w:firstLineChars="0"/>
        <w:textAlignment w:val="auto"/>
        <w:outlineLvl w:val="2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描述：公会+社区，游戏逻辑通用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 w:hanging="420" w:firstLineChars="0"/>
        <w:textAlignment w:val="auto"/>
        <w:outlineLvl w:val="2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圈圈德扑：F:\Company_TS\Company\QuanQuanDePu；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firstLine="420" w:firstLineChars="0"/>
        <w:textAlignment w:val="auto"/>
        <w:outlineLvl w:val="2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服务器：符海浪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firstLine="420" w:firstLineChars="0"/>
        <w:textAlignment w:val="auto"/>
        <w:outlineLvl w:val="2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描述：俱乐部+联盟，游戏逻辑通用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 w:hanging="420" w:firstLineChars="0"/>
        <w:textAlignment w:val="auto"/>
        <w:outlineLvl w:val="2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王牌圈改应用名为 =》 King：F:\Company_TS\Company\QuanXinDePu；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firstLine="420" w:firstLineChars="0"/>
        <w:textAlignment w:val="auto"/>
        <w:outlineLvl w:val="2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服务器：符海浪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firstLine="420" w:firstLineChars="0"/>
        <w:textAlignment w:val="auto"/>
        <w:outlineLvl w:val="2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描述：俱乐部+联盟，游戏逻辑通用，为海涛写的最原始xlua项目，其它项目都是在此基础上进行的分支和扩展。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 w:hanging="420" w:firstLineChars="0"/>
        <w:textAlignment w:val="auto"/>
        <w:outlineLvl w:val="2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沸点德扑：F:\Company_TS\Company\FeiDianPuKe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firstLine="420" w:firstLineChars="0"/>
        <w:textAlignment w:val="auto"/>
        <w:outlineLvl w:val="2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使用FeiDianPuKe_xLua此项目，为热更项目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firstLine="420" w:firstLineChars="0"/>
        <w:textAlignment w:val="auto"/>
        <w:outlineLvl w:val="2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其他之前的项目不维护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firstLine="420" w:firstLineChars="0"/>
        <w:textAlignment w:val="auto"/>
        <w:outlineLvl w:val="2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服务器：唐铭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firstLine="420" w:firstLineChars="0"/>
        <w:textAlignment w:val="auto"/>
        <w:outlineLvl w:val="2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描述：公会+社区，游戏逻辑通用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 w:hanging="420" w:firstLineChars="0"/>
        <w:textAlignment w:val="auto"/>
        <w:outlineLvl w:val="2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王牌梭哈：F:\Company_TS\Company\SuoHa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firstLine="420" w:firstLineChars="0"/>
        <w:textAlignment w:val="auto"/>
        <w:outlineLvl w:val="2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服务器：唐铭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firstLine="420" w:firstLineChars="0"/>
        <w:textAlignment w:val="auto"/>
        <w:outlineLvl w:val="2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描述：俱乐部+联盟，游戏逻辑重构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 w:hanging="420" w:firstLineChars="0"/>
        <w:textAlignment w:val="auto"/>
        <w:outlineLvl w:val="2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趣玩德州：F:\Company_TS\Company\QuWanDeZhou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firstLine="420" w:firstLineChars="0"/>
        <w:textAlignment w:val="auto"/>
        <w:outlineLvl w:val="2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服务器：唐铭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firstLine="420" w:firstLineChars="0"/>
        <w:textAlignment w:val="auto"/>
        <w:outlineLvl w:val="2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描述：纯C#端整包更新，业务流程与代码比较复杂，如有bug，需要仔细修改。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textAlignment w:val="auto"/>
        <w:outlineLvl w:val="1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介绍NGUI的一些需要修改源码的地方，以及一些继承自NGUI的扩展脚本的用途，或者需要与NGUI脚本绑定的Helper/Tool脚本：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 w:hanging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下拉刷新与上拉加载的扩展 + 无限滑动扩展。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目前写在德扑至尊的项目中，参考路径：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F:\Company_TS\Company\ZhiZunDePu\Client\DePuZhiZun\Assets\Framework\Scripts\NGUIExtend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firstLine="420" w:firstLineChars="0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UI文件夹：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TabController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为海涛所写方便切换页签的功能，具体可以看脚本；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UIPullScrollView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为检测各种方向拉动的脚本，并且可以回调出去一个带有各种方向拉动需要约束的位移；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UIWrapContentExtend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：此脚本为继承NGUI的无限滑动脚本，UIPullScrollView中如果用到无限滑动的话需要用到此脚本，然后如果有某些无限滑动的地方中的item需要实时更新，最好使用里面的</w:t>
      </w:r>
      <w:r>
        <w:rPr>
          <w:rFonts w:hint="eastAsia" w:ascii="新宋体" w:hAnsi="新宋体" w:eastAsia="新宋体"/>
          <w:color w:val="000000"/>
          <w:sz w:val="19"/>
        </w:rPr>
        <w:t>ReWrapContent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(false(是否置顶),false(是否静止))方法进行刷新。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firstLine="420" w:firstLineChars="0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ToolBar文件夹：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UIPullScrollViewToolBar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:此脚本主要用于配合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UIPullScrollView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达到下拉刷新之后产生动画，回调此状态，然后接受WaitSucceed关闭动画。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firstLine="420" w:firstLineChars="0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Editor文件夹：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UIPullScrollViewEditor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脚本应用于与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UIPullScrollView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绑定的Inspector面板的变化。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UIPullScrollViewToolBarEditor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脚本，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应用于与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UIPullScrollViewToolBar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绑定的Inspector面板的变化。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680"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 w:hanging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UIPanel每个界面的RenderQueue额外加上10，预留给Material。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784225</wp:posOffset>
            </wp:positionH>
            <wp:positionV relativeFrom="paragraph">
              <wp:posOffset>3810</wp:posOffset>
            </wp:positionV>
            <wp:extent cx="5266690" cy="4408805"/>
            <wp:effectExtent l="0" t="0" r="10160" b="1079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40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在德扑中有一个特效的层级处理，需要在场景Panel上面，其他弹窗下面显示，就需要控制特效材质的RenderQ：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808355</wp:posOffset>
            </wp:positionH>
            <wp:positionV relativeFrom="paragraph">
              <wp:posOffset>231140</wp:posOffset>
            </wp:positionV>
            <wp:extent cx="4048125" cy="752475"/>
            <wp:effectExtent l="0" t="0" r="9525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LuaDPGame脚本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791845</wp:posOffset>
            </wp:positionH>
            <wp:positionV relativeFrom="paragraph">
              <wp:posOffset>46355</wp:posOffset>
            </wp:positionV>
            <wp:extent cx="5272405" cy="1031240"/>
            <wp:effectExtent l="0" t="0" r="4445" b="1651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 w:hanging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有基于NGUI点击事件扩展的按钮冷却功能的Lua脚本：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F:\Company_TS\Company\ZhiZunDePu\Client\DePuZhiZun\Assets\Lua\NGUIExtend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textAlignment w:val="auto"/>
        <w:outlineLvl w:val="1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记录热更项目的一些有关xLua框架的用法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 w:hanging="420" w:firstLineChars="0"/>
        <w:textAlignment w:val="auto"/>
        <w:outlineLvl w:val="2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白名单和黑名单Link文件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/>
        <w:textAlignment w:val="auto"/>
        <w:outlineLvl w:val="2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可查看xLua官方示例代码：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/>
        <w:textAlignment w:val="auto"/>
        <w:outlineLvl w:val="2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F:\Company_TS\Company\ZhiZunDePu\Client\DePuZhiZun\Assets\XLua\Examples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/>
        <w:textAlignment w:val="auto"/>
        <w:outlineLvl w:val="2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其中有很多的类型是项目中可能需要的用的类，全部放进去，然后如果是自己写的脚本的话可以通过打标签的方案，然后使用XLua的Tool=&gt;Generate Code生成Link文件。只要添加了白名单或者添加了加了标签的新类就Generate Code下。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 w:hanging="420" w:firstLineChars="0"/>
        <w:textAlignment w:val="auto"/>
        <w:outlineLvl w:val="2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Tools工具的用法：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firstLine="420" w:firstLineChars="0"/>
        <w:textAlignment w:val="auto"/>
        <w:outlineLvl w:val="2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801370</wp:posOffset>
            </wp:positionH>
            <wp:positionV relativeFrom="paragraph">
              <wp:posOffset>51435</wp:posOffset>
            </wp:positionV>
            <wp:extent cx="3181350" cy="112395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生成各个平台的files文件，记录每个ab包的相对路径+MD5码+文件大小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firstLine="420" w:firstLineChars="0"/>
        <w:textAlignment w:val="auto"/>
        <w:outlineLvl w:val="2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如果修改了ab包的话，先切换平台打ab包，然后生成files文件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firstLine="420" w:firstLineChars="0"/>
        <w:textAlignment w:val="auto"/>
        <w:outlineLvl w:val="2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如果只修改lua文件的话，无需打ab包，直接生成files文件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 w:hanging="420" w:firstLineChars="0"/>
        <w:textAlignment w:val="auto"/>
        <w:outlineLvl w:val="2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AssetBundle打包工具的用法。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firstLine="420" w:firstLineChars="0"/>
        <w:textAlignment w:val="auto"/>
        <w:outlineLvl w:val="2"/>
        <w:rPr>
          <w:rFonts w:hint="eastAsia" w:ascii="宋体" w:hAnsi="宋体" w:eastAsia="宋体" w:cs="宋体"/>
          <w:sz w:val="21"/>
          <w:szCs w:val="21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791845</wp:posOffset>
            </wp:positionH>
            <wp:positionV relativeFrom="paragraph">
              <wp:posOffset>18415</wp:posOffset>
            </wp:positionV>
            <wp:extent cx="5266055" cy="3093085"/>
            <wp:effectExtent l="0" t="0" r="10795" b="1206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93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/>
        <w:textAlignment w:val="auto"/>
        <w:outlineLvl w:val="2"/>
        <w:rPr>
          <w:rFonts w:hint="eastAsia" w:ascii="宋体" w:hAnsi="宋体" w:eastAsia="宋体" w:cs="宋体"/>
          <w:sz w:val="21"/>
          <w:szCs w:val="21"/>
          <w:lang w:val="en-US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798830</wp:posOffset>
            </wp:positionH>
            <wp:positionV relativeFrom="paragraph">
              <wp:posOffset>26670</wp:posOffset>
            </wp:positionV>
            <wp:extent cx="5266055" cy="3093085"/>
            <wp:effectExtent l="0" t="0" r="10795" b="1206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93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在Unity菜单栏=&gt;Window=&gt;AssetBundle Browser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textAlignment w:val="auto"/>
        <w:outlineLvl w:val="1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介绍Plugin中用到的插件：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 w:hanging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调用手机相册，并且裁剪上传。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Android源码工程在: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C:\Users\Administrator.MICROSO-SSAA9AK\eclipse-workspace\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C:\Users\Administrator.MICROSO-SSAA9AK\Desktop\Other\Java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直接打开eclipse即可看到历史记录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 w:hanging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调用手机复制粘贴。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同上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 w:hanging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ShareSdk社会化分享。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自己接sdk然后需要DemoCallBack叫客服帮忙打，提供包名即可，打完替换项目中的jar包。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 w:hanging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服务器库。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服务器给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 w:hanging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Unity的Debug定位Log插件，自己编译的dll。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路径：C:\Users\Administrator.MICROSO-SSAA9AK\source\repos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textAlignment w:val="auto"/>
        <w:outlineLvl w:val="1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介绍框架：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 w:hanging="420" w:firstLineChars="0"/>
        <w:textAlignment w:val="auto"/>
        <w:outlineLvl w:val="2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前后端的协议。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/>
        <w:textAlignment w:val="auto"/>
        <w:outlineLvl w:val="2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热更项目：使用json传输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/>
        <w:textAlignment w:val="auto"/>
        <w:outlineLvl w:val="2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非热更：对字节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 w:hanging="420" w:firstLineChars="0"/>
        <w:textAlignment w:val="auto"/>
        <w:outlineLvl w:val="2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场景加载方式。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/>
        <w:textAlignment w:val="auto"/>
        <w:outlineLvl w:val="2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热更项目：AssetBundle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/>
        <w:textAlignment w:val="auto"/>
        <w:outlineLvl w:val="2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非热更：Resources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 w:hanging="420" w:firstLineChars="0"/>
        <w:textAlignment w:val="auto"/>
        <w:outlineLvl w:val="2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资源热更的检测方法、更新方式。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/>
        <w:textAlignment w:val="auto"/>
        <w:outlineLvl w:val="2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可查看InitGame脚本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 w:hanging="420" w:firstLineChars="0"/>
        <w:textAlignment w:val="auto"/>
        <w:outlineLvl w:val="2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资源的加载方式。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firstLine="420" w:firstLineChars="0"/>
        <w:textAlignment w:val="auto"/>
        <w:outlineLvl w:val="2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可查看AssetBundleManager脚本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 w:hanging="420" w:firstLineChars="0"/>
        <w:textAlignment w:val="auto"/>
        <w:outlineLvl w:val="2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UI界面的管理与动画。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firstLine="420" w:firstLineChars="0"/>
        <w:textAlignment w:val="auto"/>
        <w:outlineLvl w:val="2"/>
        <w:rPr>
          <w:rFonts w:hint="eastAsia" w:ascii="宋体" w:hAnsi="宋体" w:eastAsia="新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可查看UIPanelManager脚本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 w:hanging="420" w:firstLineChars="0"/>
        <w:textAlignment w:val="auto"/>
        <w:outlineLvl w:val="2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Lua中部分对NGUI功能的扩展的脚本。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firstLine="420" w:firstLineChars="0"/>
        <w:textAlignment w:val="auto"/>
        <w:outlineLvl w:val="2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UIButtonExtend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 w:hanging="420" w:firstLineChars="0"/>
        <w:textAlignment w:val="auto"/>
        <w:outlineLvl w:val="2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Lua工具脚本。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 w:hanging="420" w:firstLineChars="0"/>
        <w:textAlignment w:val="auto"/>
        <w:outlineLvl w:val="2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Lua/Tools文件夹中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介绍AndroidManifest清单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，详解清单合并规则（解决sdk冲突）：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tabs>
          <w:tab w:val="left" w:pos="8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 w:hanging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解决Android9.0请求Http协议报错，在AndroidManifest添加android:usesCleartextTraffic="true" 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tabs>
          <w:tab w:val="left" w:pos="8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 w:hanging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可查看德扑至尊的AndroidManifest，空白的项目借鉴King的AndroidManifest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项目框架的建议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：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规范与UI架构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8CF79"/>
    <w:multiLevelType w:val="multilevel"/>
    <w:tmpl w:val="1AF8CF79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4907DC34"/>
    <w:multiLevelType w:val="multilevel"/>
    <w:tmpl w:val="4907DC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D90676"/>
    <w:rsid w:val="07F91DDD"/>
    <w:rsid w:val="13495E44"/>
    <w:rsid w:val="34673AC4"/>
    <w:rsid w:val="3E0A6077"/>
    <w:rsid w:val="3EA900A6"/>
    <w:rsid w:val="6BBB7D17"/>
    <w:rsid w:val="6D2C451A"/>
    <w:rsid w:val="7491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2019-03-01T13:12:00Z</dcterms:created>
  <dc:creator>桔子。</dc:creator>
  <cp:lastModifiedBy>桔子。</cp:lastModifiedBy>
  <dcterms:modified xsi:type="dcterms:W3CDTF">2019-03-08T08:52:57Z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