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EB784">
      <w:pPr>
        <w:rPr>
          <w:rFonts w:hint="default" w:asciiTheme="majorAscii" w:hAnsiTheme="majorAscii"/>
          <w:color w:val="000000" w:themeColor="text1"/>
          <w:sz w:val="16"/>
          <w:szCs w:val="16"/>
          <w:lang w:val="en-US"/>
          <w14:textFill>
            <w14:solidFill>
              <w14:schemeClr w14:val="tx1"/>
            </w14:solidFill>
          </w14:textFill>
        </w:rPr>
      </w:pPr>
      <w:bookmarkStart w:id="0" w:name="_GoBack"/>
      <w:bookmarkEnd w:id="0"/>
      <w:r>
        <w:rPr>
          <w:rFonts w:hint="default" w:asciiTheme="majorAscii" w:hAnsiTheme="majorAscii"/>
          <w:color w:val="000000" w:themeColor="text1"/>
          <w:sz w:val="16"/>
          <w:szCs w:val="16"/>
          <w:lang w:val="en-US"/>
          <w14:textFill>
            <w14:solidFill>
              <w14:schemeClr w14:val="tx1"/>
            </w14:solidFill>
          </w14:textFill>
        </w:rPr>
        <w:t>1.</w:t>
      </w:r>
    </w:p>
    <w:p w14:paraId="6ED52F6A">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/*SELECT *</w:t>
      </w:r>
    </w:p>
    <w:p w14:paraId="046AEC00">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employee</w:t>
      </w:r>
    </w:p>
    <w:p w14:paraId="63A5F072">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WHERE sal &gt; 1000;*/</w:t>
      </w:r>
    </w:p>
    <w:p w14:paraId="72D58CBF">
      <w:pPr>
        <w:rPr>
          <w:rFonts w:hint="default" w:asciiTheme="majorAscii" w:hAnsiTheme="majorAscii"/>
          <w:color w:val="000000" w:themeColor="text1"/>
          <w:sz w:val="16"/>
          <w:szCs w:val="16"/>
          <w:lang w:val="en-US"/>
          <w14:textFill>
            <w14:solidFill>
              <w14:schemeClr w14:val="tx1"/>
            </w14:solidFill>
          </w14:textFill>
        </w:rPr>
      </w:pPr>
    </w:p>
    <w:p w14:paraId="2431E120">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2.</w:t>
      </w:r>
    </w:p>
    <w:p w14:paraId="737A4A18">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/*SELECT COUNT(sal) AS salary_count, emp_name</w:t>
      </w:r>
    </w:p>
    <w:p w14:paraId="6FD12DCF">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employee</w:t>
      </w:r>
    </w:p>
    <w:p w14:paraId="41D71751">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WHERE sal &lt; 10000</w:t>
      </w:r>
    </w:p>
    <w:p w14:paraId="7E6513E9">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GROUP BY emp_name;*/</w:t>
      </w:r>
    </w:p>
    <w:p w14:paraId="7F71FE0A">
      <w:pPr>
        <w:rPr>
          <w:rFonts w:hint="default" w:asciiTheme="majorAscii" w:hAnsiTheme="majorAscii"/>
          <w:color w:val="000000" w:themeColor="text1"/>
          <w:sz w:val="16"/>
          <w:szCs w:val="16"/>
          <w:lang w:val="en-US"/>
          <w14:textFill>
            <w14:solidFill>
              <w14:schemeClr w14:val="tx1"/>
            </w14:solidFill>
          </w14:textFill>
        </w:rPr>
      </w:pPr>
    </w:p>
    <w:p w14:paraId="6785F2E1">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3.</w:t>
      </w:r>
    </w:p>
    <w:p w14:paraId="49946DB5">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/*SELECT MAX(sal) AS max_salary</w:t>
      </w:r>
    </w:p>
    <w:p w14:paraId="3AB3A7ED">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employee</w:t>
      </w:r>
    </w:p>
    <w:p w14:paraId="11A85DA1">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WHERE sal &gt; 10000;*/</w:t>
      </w:r>
    </w:p>
    <w:p w14:paraId="3E144369">
      <w:pPr>
        <w:rPr>
          <w:rFonts w:hint="default" w:asciiTheme="majorAscii" w:hAnsiTheme="majorAscii"/>
          <w:color w:val="000000" w:themeColor="text1"/>
          <w:sz w:val="16"/>
          <w:szCs w:val="16"/>
          <w:lang w:val="en-US"/>
          <w14:textFill>
            <w14:solidFill>
              <w14:schemeClr w14:val="tx1"/>
            </w14:solidFill>
          </w14:textFill>
        </w:rPr>
      </w:pPr>
    </w:p>
    <w:p w14:paraId="1D5DED11">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4.</w:t>
      </w:r>
    </w:p>
    <w:p w14:paraId="24579D08">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/*SELECT DISTINCT first_name</w:t>
      </w:r>
    </w:p>
    <w:p w14:paraId="6C613321">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employee;*/</w:t>
      </w:r>
    </w:p>
    <w:p w14:paraId="6B84EF61">
      <w:pPr>
        <w:rPr>
          <w:rFonts w:hint="default" w:asciiTheme="majorAscii" w:hAnsiTheme="majorAscii"/>
          <w:color w:val="000000" w:themeColor="text1"/>
          <w:sz w:val="16"/>
          <w:szCs w:val="16"/>
          <w:lang w:val="en-US"/>
          <w14:textFill>
            <w14:solidFill>
              <w14:schemeClr w14:val="tx1"/>
            </w14:solidFill>
          </w14:textFill>
        </w:rPr>
      </w:pPr>
    </w:p>
    <w:p w14:paraId="6082A0A5">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5.SELECT pro_parle, MAX(price) AS max_price</w:t>
      </w:r>
    </w:p>
    <w:p w14:paraId="1B22D23B">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product</w:t>
      </w:r>
    </w:p>
    <w:p w14:paraId="50C33BCE">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WHERE saledate &lt; CURRENT_DATE - INTERVAL '6 months'</w:t>
      </w:r>
    </w:p>
    <w:p w14:paraId="426C7ACD">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GROUP BY pro_parle;</w:t>
      </w:r>
    </w:p>
    <w:p w14:paraId="05761399">
      <w:pPr>
        <w:rPr>
          <w:rFonts w:hint="default" w:asciiTheme="majorAscii" w:hAnsiTheme="majorAscii"/>
          <w:color w:val="000000" w:themeColor="text1"/>
          <w:sz w:val="16"/>
          <w:szCs w:val="16"/>
          <w:lang w:val="en-US"/>
          <w14:textFill>
            <w14:solidFill>
              <w14:schemeClr w14:val="tx1"/>
            </w14:solidFill>
          </w14:textFill>
        </w:rPr>
      </w:pPr>
    </w:p>
    <w:p w14:paraId="0A596868">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6.</w:t>
      </w:r>
    </w:p>
    <w:p w14:paraId="5C0FAD53">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/*SELECT avg_salary</w:t>
      </w:r>
    </w:p>
    <w:p w14:paraId="13209373">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w:t>
      </w:r>
    </w:p>
    <w:p w14:paraId="1D476B73">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 xml:space="preserve">    SELECT AVG(sal) AS avg_salary, ROW_NUMBER() OVER (ORDER BY AVG(sal) DESC) AS rn</w:t>
      </w:r>
    </w:p>
    <w:p w14:paraId="2A9AD4B9">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 xml:space="preserve">    FROM emp</w:t>
      </w:r>
    </w:p>
    <w:p w14:paraId="54E5437D">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 xml:space="preserve">    GROUP BY department_id</w:t>
      </w:r>
    </w:p>
    <w:p w14:paraId="0AD9DFF6">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 AS salary_rank</w:t>
      </w:r>
    </w:p>
    <w:p w14:paraId="73868C36">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WHERE rn = 2;*/</w:t>
      </w:r>
    </w:p>
    <w:p w14:paraId="04727C9A">
      <w:pPr>
        <w:rPr>
          <w:rFonts w:hint="default" w:asciiTheme="majorAscii" w:hAnsiTheme="majorAscii"/>
          <w:color w:val="000000" w:themeColor="text1"/>
          <w:sz w:val="16"/>
          <w:szCs w:val="16"/>
          <w:lang w:val="en-US"/>
          <w14:textFill>
            <w14:solidFill>
              <w14:schemeClr w14:val="tx1"/>
            </w14:solidFill>
          </w14:textFill>
        </w:rPr>
      </w:pPr>
    </w:p>
    <w:p w14:paraId="2607F47D">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7.</w:t>
      </w:r>
    </w:p>
    <w:p w14:paraId="7C1CAEB6">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/*SELECT MAX(sal) AS max_salary</w:t>
      </w:r>
    </w:p>
    <w:p w14:paraId="68C8CF9C">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employee</w:t>
      </w:r>
    </w:p>
    <w:p w14:paraId="67EB7365">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WHERE department_id = 'your_department_id'; */</w:t>
      </w:r>
    </w:p>
    <w:p w14:paraId="3B556543">
      <w:pPr>
        <w:rPr>
          <w:rFonts w:hint="default" w:asciiTheme="majorAscii" w:hAnsiTheme="majorAscii"/>
          <w:color w:val="000000" w:themeColor="text1"/>
          <w:sz w:val="16"/>
          <w:szCs w:val="16"/>
          <w:lang w:val="en-US"/>
          <w14:textFill>
            <w14:solidFill>
              <w14:schemeClr w14:val="tx1"/>
            </w14:solidFill>
          </w14:textFill>
        </w:rPr>
      </w:pPr>
    </w:p>
    <w:p w14:paraId="210EB655">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8./*SELECT FIRST_NAME, COUNTRY</w:t>
      </w:r>
    </w:p>
    <w:p w14:paraId="0F867BE6">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CUSTOMERS</w:t>
      </w:r>
    </w:p>
    <w:p w14:paraId="33ED4860">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WHERE AGE&gt;20</w:t>
      </w:r>
    </w:p>
    <w:p w14:paraId="6EE699BB">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ORDER BY  DESC</w:t>
      </w:r>
    </w:p>
    <w:p w14:paraId="66D59BA6">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LIMIT 2;*/</w:t>
      </w:r>
    </w:p>
    <w:p w14:paraId="0F08F960">
      <w:pPr>
        <w:rPr>
          <w:rFonts w:hint="default" w:asciiTheme="majorAscii" w:hAnsiTheme="majorAscii"/>
          <w:color w:val="000000" w:themeColor="text1"/>
          <w:sz w:val="16"/>
          <w:szCs w:val="16"/>
          <w:lang w:val="en-US"/>
          <w14:textFill>
            <w14:solidFill>
              <w14:schemeClr w14:val="tx1"/>
            </w14:solidFill>
          </w14:textFill>
        </w:rPr>
      </w:pPr>
    </w:p>
    <w:p w14:paraId="348050A5">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9./*SELECT ORDER_ID,ITEM</w:t>
      </w:r>
    </w:p>
    <w:p w14:paraId="14B5EDF8">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ORDERS</w:t>
      </w:r>
    </w:p>
    <w:p w14:paraId="04C1CFEB">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 xml:space="preserve">WHERE AMOUNT &gt;10 </w:t>
      </w:r>
    </w:p>
    <w:p w14:paraId="0D63A2EF">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LIMIT 20;*/</w:t>
      </w:r>
    </w:p>
    <w:p w14:paraId="7A917773">
      <w:pPr>
        <w:rPr>
          <w:rFonts w:hint="default" w:asciiTheme="majorAscii" w:hAnsiTheme="majorAscii"/>
          <w:color w:val="000000" w:themeColor="text1"/>
          <w:sz w:val="16"/>
          <w:szCs w:val="16"/>
          <w:lang w:val="en-US"/>
          <w14:textFill>
            <w14:solidFill>
              <w14:schemeClr w14:val="tx1"/>
            </w14:solidFill>
          </w14:textFill>
        </w:rPr>
      </w:pPr>
    </w:p>
    <w:p w14:paraId="5104F1A7">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10.</w:t>
      </w:r>
    </w:p>
    <w:p w14:paraId="3218EBB0">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 xml:space="preserve">/*SELECT * </w:t>
      </w:r>
    </w:p>
    <w:p w14:paraId="0B45BD14">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payment</w:t>
      </w:r>
    </w:p>
    <w:p w14:paraId="1B1B7A99">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WHERE customer_id between 100 and 600</w:t>
      </w:r>
    </w:p>
    <w:p w14:paraId="74722B7D">
      <w:pPr>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ORDER BY customer_id ASC*/</w:t>
      </w:r>
    </w:p>
    <w:p w14:paraId="00FCD592">
      <w:pPr>
        <w:rPr>
          <w:rFonts w:hint="default" w:asciiTheme="majorAscii" w:hAnsiTheme="majorAscii"/>
          <w:color w:val="000000" w:themeColor="text1"/>
          <w:sz w:val="16"/>
          <w:szCs w:val="16"/>
          <w:lang w:val="en-US"/>
          <w14:textFill>
            <w14:solidFill>
              <w14:schemeClr w14:val="tx1"/>
            </w14:solidFill>
          </w14:textFill>
        </w:rPr>
      </w:pPr>
    </w:p>
    <w:p w14:paraId="351C209B">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color w:val="000000" w:themeColor="text1"/>
          <w:sz w:val="16"/>
          <w:szCs w:val="16"/>
          <w:lang w:val="en-US"/>
          <w14:textFill>
            <w14:solidFill>
              <w14:schemeClr w14:val="tx1"/>
            </w14:solidFill>
          </w14:textFill>
        </w:rPr>
      </w:pPr>
    </w:p>
    <w:p w14:paraId="5468B479">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11.</w:t>
      </w:r>
    </w:p>
    <w:p w14:paraId="4DB7AA7B">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/*SELECT *</w:t>
      </w:r>
    </w:p>
    <w:p w14:paraId="0536D2DD">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FROM country</w:t>
      </w:r>
    </w:p>
    <w:p w14:paraId="1F199423">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WHEREcountry IN (‘Afghanistan’,’India’,’china’)*/</w:t>
      </w:r>
    </w:p>
    <w:p w14:paraId="010A3A5E">
      <w:pPr>
        <w:rPr>
          <w:rFonts w:hint="default" w:asciiTheme="majorAscii" w:hAnsiTheme="majorAscii"/>
          <w:color w:val="000000" w:themeColor="text1"/>
          <w:sz w:val="16"/>
          <w:szCs w:val="16"/>
          <w:lang w:val="en-US"/>
          <w14:textFill>
            <w14:solidFill>
              <w14:schemeClr w14:val="tx1"/>
            </w14:solidFill>
          </w14:textFill>
        </w:rPr>
      </w:pPr>
    </w:p>
    <w:p w14:paraId="081DB7AA">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12.</w:t>
      </w:r>
    </w:p>
    <w:p w14:paraId="1D64461C">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t>
      </w: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SELECT COUNT(*)</w:t>
      </w:r>
    </w:p>
    <w:p w14:paraId="64539A87">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FROM customer</w:t>
      </w:r>
    </w:p>
    <w:p w14:paraId="1768CDCB">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WHERE first_name LIKE ‘D%’ AND last_name LIKE ‘B%’*/</w:t>
      </w:r>
    </w:p>
    <w:p w14:paraId="7EFB344F">
      <w:pPr>
        <w:rPr>
          <w:rFonts w:hint="default" w:asciiTheme="majorAscii" w:hAnsiTheme="majorAscii"/>
          <w:color w:val="000000" w:themeColor="text1"/>
          <w:sz w:val="16"/>
          <w:szCs w:val="16"/>
          <w:lang w:val="en-US"/>
          <w14:textFill>
            <w14:solidFill>
              <w14:schemeClr w14:val="tx1"/>
            </w14:solidFill>
          </w14:textFill>
        </w:rPr>
      </w:pPr>
    </w:p>
    <w:p w14:paraId="2DD83311">
      <w:pPr>
        <w:rPr>
          <w:rFonts w:hint="default" w:asciiTheme="majorAscii" w:hAnsiTheme="majorAscii"/>
          <w:color w:val="000000" w:themeColor="text1"/>
          <w:sz w:val="16"/>
          <w:szCs w:val="16"/>
          <w:lang w:val="en-US"/>
          <w14:textFill>
            <w14:solidFill>
              <w14:schemeClr w14:val="tx1"/>
            </w14:solidFill>
          </w14:textFill>
        </w:rPr>
      </w:pPr>
    </w:p>
    <w:p w14:paraId="297506E6">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13.</w:t>
      </w:r>
    </w:p>
    <w:p w14:paraId="609B157A">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t>
      </w: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 xml:space="preserve">SELECT MAX(Replacement_cost) </w:t>
      </w:r>
    </w:p>
    <w:p w14:paraId="516099C0">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FROM   film</w:t>
      </w:r>
    </w:p>
    <w:p w14:paraId="1FFB9816">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p>
    <w:p w14:paraId="43EBE086">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SELECT MIN(Replacement_cost) ,MAX(Replacement_cost)</w:t>
      </w:r>
    </w:p>
    <w:p w14:paraId="11CE87D1">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FROM   film</w:t>
      </w:r>
    </w:p>
    <w:p w14:paraId="7F72DAA1">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p>
    <w:p w14:paraId="6E5B9009">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SELECT COUNT(*)Replacement_cost</w:t>
      </w:r>
    </w:p>
    <w:p w14:paraId="0A7DAC6A">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FROM  film</w:t>
      </w:r>
    </w:p>
    <w:p w14:paraId="3781D95B">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p>
    <w:p w14:paraId="0ED73FEF">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SELECT ROUND(AVG(Replacement_cost),2)</w:t>
      </w:r>
    </w:p>
    <w:p w14:paraId="528E6235">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FROM  film</w:t>
      </w:r>
    </w:p>
    <w:p w14:paraId="2AFB5764">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p>
    <w:p w14:paraId="3A8797CE">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SELECT SUM(Replacement_cost)</w:t>
      </w:r>
    </w:p>
    <w:p w14:paraId="689C947F">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FROM  film*/</w:t>
      </w:r>
    </w:p>
    <w:p w14:paraId="052E7B37">
      <w:pPr>
        <w:rPr>
          <w:rFonts w:hint="default" w:asciiTheme="majorAscii" w:hAnsiTheme="majorAscii"/>
          <w:color w:val="000000" w:themeColor="text1"/>
          <w:sz w:val="16"/>
          <w:szCs w:val="16"/>
          <w:lang w:val="en-US"/>
          <w14:textFill>
            <w14:solidFill>
              <w14:schemeClr w14:val="tx1"/>
            </w14:solidFill>
          </w14:textFill>
        </w:rPr>
      </w:pPr>
    </w:p>
    <w:p w14:paraId="16069C6F">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14.</w:t>
      </w:r>
    </w:p>
    <w:p w14:paraId="0DEECB39">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/*SELECT store_id,first_name,amount</w:t>
      </w:r>
    </w:p>
    <w:p w14:paraId="09620585">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FROM customer</w:t>
      </w:r>
    </w:p>
    <w:p w14:paraId="5E75F0EC">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INNER JOIN payment</w:t>
      </w:r>
    </w:p>
    <w:p w14:paraId="6FA0B383">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ON customer.customer_id = payment.customer_id;*/</w:t>
      </w:r>
    </w:p>
    <w:p w14:paraId="13FD58D4">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p>
    <w:p w14:paraId="6DDEA48A">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15.</w:t>
      </w:r>
    </w:p>
    <w:p w14:paraId="45D5ABD1">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/*SELECT store_id,first_name,amount</w:t>
      </w:r>
    </w:p>
    <w:p w14:paraId="7E2069D0">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FROM customer</w:t>
      </w:r>
    </w:p>
    <w:p w14:paraId="2B3DA78B">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OUTER JOIN payment</w:t>
      </w:r>
    </w:p>
    <w:p w14:paraId="39462DEA">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t>ON customer.customer_id = payment.customer_id*/</w:t>
      </w:r>
    </w:p>
    <w:p w14:paraId="1F983D8C">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b w:val="0"/>
          <w:bCs w:val="0"/>
          <w:color w:val="000000" w:themeColor="text1"/>
          <w:sz w:val="16"/>
          <w:szCs w:val="16"/>
          <w:lang w:val="en-US"/>
          <w14:textFill>
            <w14:solidFill>
              <w14:schemeClr w14:val="tx1"/>
            </w14:solidFill>
          </w14:textFill>
        </w:rPr>
      </w:pPr>
    </w:p>
    <w:p w14:paraId="119A46B8">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16.</w:t>
      </w:r>
    </w:p>
    <w:p w14:paraId="524ABB24">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b w:val="0"/>
          <w:bCs w:val="0"/>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t>
      </w:r>
      <w:r>
        <w:rPr>
          <w:rFonts w:hint="default" w:asciiTheme="majorAscii" w:hAnsiTheme="majorAscii" w:eastAsiaTheme="majorEastAsia"/>
          <w:b w:val="0"/>
          <w:bCs w:val="0"/>
          <w:color w:val="000000" w:themeColor="text1"/>
          <w:sz w:val="16"/>
          <w:szCs w:val="16"/>
          <w:lang w:val="en-US"/>
          <w14:textFill>
            <w14:solidFill>
              <w14:schemeClr w14:val="tx1"/>
            </w14:solidFill>
          </w14:textFill>
        </w:rPr>
        <w:t>SELECT *</w:t>
      </w:r>
    </w:p>
    <w:p w14:paraId="460856BC">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b w:val="0"/>
          <w:bCs w:val="0"/>
          <w:color w:val="000000" w:themeColor="text1"/>
          <w:sz w:val="16"/>
          <w:szCs w:val="16"/>
          <w:lang w:val="en-US"/>
          <w14:textFill>
            <w14:solidFill>
              <w14:schemeClr w14:val="tx1"/>
            </w14:solidFill>
          </w14:textFill>
        </w:rPr>
        <w:t>FROM film</w:t>
      </w:r>
    </w:p>
    <w:p w14:paraId="65E0D414">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b w:val="0"/>
          <w:bCs w:val="0"/>
          <w:color w:val="000000" w:themeColor="text1"/>
          <w:sz w:val="16"/>
          <w:szCs w:val="16"/>
          <w:lang w:val="en-US"/>
          <w14:textFill>
            <w14:solidFill>
              <w14:schemeClr w14:val="tx1"/>
            </w14:solidFill>
          </w14:textFill>
        </w:rPr>
      </w:pPr>
      <w:r>
        <w:rPr>
          <w:rFonts w:hint="default" w:asciiTheme="majorAscii" w:hAnsiTheme="majorAscii" w:eastAsiaTheme="majorEastAsia"/>
          <w:b w:val="0"/>
          <w:bCs w:val="0"/>
          <w:color w:val="000000" w:themeColor="text1"/>
          <w:sz w:val="16"/>
          <w:szCs w:val="16"/>
          <w:lang w:val="en-US"/>
          <w14:textFill>
            <w14:solidFill>
              <w14:schemeClr w14:val="tx1"/>
            </w14:solidFill>
          </w14:textFill>
        </w:rPr>
        <w:t>WHERE rental_rate &gt;(SELECT AVG(rental_rate) FROM film)*/</w:t>
      </w:r>
    </w:p>
    <w:p w14:paraId="1A7F8D9E">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b w:val="0"/>
          <w:bCs w:val="0"/>
          <w:color w:val="000000" w:themeColor="text1"/>
          <w:sz w:val="16"/>
          <w:szCs w:val="16"/>
          <w:lang w:val="en-US"/>
          <w14:textFill>
            <w14:solidFill>
              <w14:schemeClr w14:val="tx1"/>
            </w14:solidFill>
          </w14:textFill>
        </w:rPr>
      </w:pPr>
    </w:p>
    <w:p w14:paraId="4F75FE6E">
      <w:pPr>
        <w:keepNext w:val="0"/>
        <w:keepLines w:val="0"/>
        <w:pageBreakBefore w:val="0"/>
        <w:widowControl/>
        <w:numPr>
          <w:ilvl w:val="0"/>
          <w:numId w:val="0"/>
        </w:numPr>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right="0" w:rightChars="0"/>
        <w:textAlignment w:val="auto"/>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17.</w:t>
      </w:r>
    </w:p>
    <w:p w14:paraId="1002250B">
      <w:pPr>
        <w:keepNext w:val="0"/>
        <w:keepLines w:val="0"/>
        <w:pageBreakBefore w:val="0"/>
        <w:widowControl/>
        <w:numPr>
          <w:ilvl w:val="0"/>
          <w:numId w:val="0"/>
        </w:numPr>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right="0" w:rightChars="0"/>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t>
      </w:r>
      <w:r>
        <w:rPr>
          <w:rFonts w:hint="default" w:asciiTheme="majorAscii" w:hAnsiTheme="majorAscii" w:eastAsiaTheme="majorEastAsia" w:cstheme="majorEastAsia"/>
          <w:color w:val="000000" w:themeColor="text1"/>
          <w:sz w:val="16"/>
          <w:szCs w:val="16"/>
          <w14:textFill>
            <w14:solidFill>
              <w14:schemeClr w14:val="tx1"/>
            </w14:solidFill>
          </w14:textFill>
        </w:rPr>
        <w:t>SELECT product, SUM(quantity) AS total_quantity_sold</w:t>
      </w:r>
    </w:p>
    <w:p w14:paraId="3168C17C">
      <w:pPr>
        <w:keepNext w:val="0"/>
        <w:keepLines w:val="0"/>
        <w:pageBreakBefore w:val="0"/>
        <w:widowControl/>
        <w:numPr>
          <w:ilvl w:val="0"/>
          <w:numId w:val="0"/>
        </w:numPr>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right="0" w:rightChars="0"/>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eastAsiaTheme="majorEastAsia" w:cstheme="majorEastAsia"/>
          <w:color w:val="000000" w:themeColor="text1"/>
          <w:sz w:val="16"/>
          <w:szCs w:val="16"/>
          <w14:textFill>
            <w14:solidFill>
              <w14:schemeClr w14:val="tx1"/>
            </w14:solidFill>
          </w14:textFill>
        </w:rPr>
        <w:t>FROM sales</w:t>
      </w:r>
    </w:p>
    <w:p w14:paraId="1EE1BA67">
      <w:pPr>
        <w:keepNext w:val="0"/>
        <w:keepLines w:val="0"/>
        <w:pageBreakBefore w:val="0"/>
        <w:widowControl/>
        <w:numPr>
          <w:ilvl w:val="0"/>
          <w:numId w:val="0"/>
        </w:numPr>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right="0" w:rightChars="0"/>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eastAsiaTheme="majorEastAsia" w:cstheme="majorEastAsia"/>
          <w:color w:val="000000" w:themeColor="text1"/>
          <w:sz w:val="16"/>
          <w:szCs w:val="16"/>
          <w14:textFill>
            <w14:solidFill>
              <w14:schemeClr w14:val="tx1"/>
            </w14:solidFill>
          </w14:textFill>
        </w:rPr>
        <w:t>GROUP BY product</w:t>
      </w:r>
    </w:p>
    <w:p w14:paraId="7EB1184B">
      <w:pPr>
        <w:keepNext w:val="0"/>
        <w:keepLines w:val="0"/>
        <w:pageBreakBefore w:val="0"/>
        <w:widowControl/>
        <w:numPr>
          <w:ilvl w:val="0"/>
          <w:numId w:val="0"/>
        </w:numPr>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right="0" w:rightChars="0"/>
        <w:textAlignment w:val="auto"/>
        <w:rPr>
          <w:rFonts w:hint="default" w:asciiTheme="majorAscii" w:hAnsiTheme="majorAscii" w:eastAsiaTheme="majorEastAsia" w:cstheme="majorEastAsia"/>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color w:val="000000" w:themeColor="text1"/>
          <w:sz w:val="16"/>
          <w:szCs w:val="16"/>
          <w14:textFill>
            <w14:solidFill>
              <w14:schemeClr w14:val="tx1"/>
            </w14:solidFill>
          </w14:textFill>
        </w:rPr>
        <w:t>HAVING SUM(quantity) &gt; 50;</w:t>
      </w:r>
      <w:r>
        <w:rPr>
          <w:rFonts w:hint="default" w:asciiTheme="majorAscii" w:hAnsiTheme="majorAscii" w:eastAsiaTheme="majorEastAsia" w:cstheme="majorEastAsia"/>
          <w:color w:val="000000" w:themeColor="text1"/>
          <w:sz w:val="16"/>
          <w:szCs w:val="16"/>
          <w:lang w:val="en-US"/>
          <w14:textFill>
            <w14:solidFill>
              <w14:schemeClr w14:val="tx1"/>
            </w14:solidFill>
          </w14:textFill>
        </w:rPr>
        <w:t>*/</w:t>
      </w:r>
    </w:p>
    <w:p w14:paraId="1C9B96E9">
      <w:pPr>
        <w:rPr>
          <w:rFonts w:hint="default" w:asciiTheme="majorAscii" w:hAnsiTheme="majorAscii"/>
          <w:color w:val="000000" w:themeColor="text1"/>
          <w:sz w:val="16"/>
          <w:szCs w:val="16"/>
          <w:lang w:val="en-US"/>
          <w14:textFill>
            <w14:solidFill>
              <w14:schemeClr w14:val="tx1"/>
            </w14:solidFill>
          </w14:textFill>
        </w:rPr>
      </w:pPr>
    </w:p>
    <w:p w14:paraId="3875D384">
      <w:pPr>
        <w:pStyle w:val="6"/>
        <w:keepNext w:val="0"/>
        <w:keepLines w:val="0"/>
        <w:pageBreakBefore w:val="0"/>
        <w:widowControl/>
        <w:numPr>
          <w:ilvl w:val="0"/>
          <w:numId w:val="1"/>
        </w:numPr>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t>
      </w: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DELETE FROM SALE_table</w:t>
      </w:r>
    </w:p>
    <w:p w14:paraId="2A5A8E54">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WHERE product_id IN (</w:t>
      </w:r>
    </w:p>
    <w:p w14:paraId="0301BE4E">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    SELECT product_id </w:t>
      </w:r>
    </w:p>
    <w:p w14:paraId="726D45D9">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    FROM sales </w:t>
      </w:r>
    </w:p>
    <w:p w14:paraId="738172EF">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    WHERE sale_date &lt; CURDATE() - INTERVAL 6 MONTH</w:t>
      </w:r>
    </w:p>
    <w:p w14:paraId="36E9D3B0">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    GROUP BY product_id</w:t>
      </w:r>
    </w:p>
    <w:p w14:paraId="6899C899">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w:t>
      </w:r>
    </w:p>
    <w:p w14:paraId="377A55C8">
      <w:pPr>
        <w:pStyle w:val="8"/>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p>
    <w:p w14:paraId="7648E887">
      <w:pPr>
        <w:shd w:val="clear" w:fill="FFFFFF" w:themeFill="background1"/>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19.</w:t>
      </w:r>
    </w:p>
    <w:p w14:paraId="7A10EC7E">
      <w:pPr>
        <w:shd w:val="clear" w:fill="FFFFFF" w:themeFill="background1"/>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/*SELECT empname, sal, deptid</w:t>
      </w:r>
    </w:p>
    <w:p w14:paraId="27F8E76E">
      <w:pPr>
        <w:shd w:val="clear" w:fill="FFFFFF" w:themeFill="background1"/>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FROM emp</w:t>
      </w:r>
    </w:p>
    <w:p w14:paraId="11B4097A">
      <w:pPr>
        <w:shd w:val="clear" w:fill="FFFFFF" w:themeFill="background1"/>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GROUP BY empname, sal, deptid</w:t>
      </w:r>
    </w:p>
    <w:p w14:paraId="5775993B">
      <w:pPr>
        <w:shd w:val="clear" w:fill="FFFFFF" w:themeFill="background1"/>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HAVING sal &gt; (SELECT AVG(sal) FROM emp WHERE emp.deptid = deptid);*/</w:t>
      </w:r>
    </w:p>
    <w:p w14:paraId="03BDB630">
      <w:pPr>
        <w:rPr>
          <w:rFonts w:hint="default" w:asciiTheme="majorAscii" w:hAnsiTheme="majorAscii"/>
          <w:color w:val="000000" w:themeColor="text1"/>
          <w:sz w:val="16"/>
          <w:szCs w:val="16"/>
          <w:lang w:val="en-US"/>
          <w14:textFill>
            <w14:solidFill>
              <w14:schemeClr w14:val="tx1"/>
            </w14:solidFill>
          </w14:textFill>
        </w:rPr>
      </w:pPr>
    </w:p>
    <w:p w14:paraId="24D232B4">
      <w:pPr>
        <w:rPr>
          <w:rFonts w:hint="default" w:asciiTheme="majorAscii" w:hAnsiTheme="majorAscii"/>
          <w:color w:val="000000" w:themeColor="text1"/>
          <w:sz w:val="16"/>
          <w:szCs w:val="16"/>
          <w:lang w:val="en-US"/>
          <w14:textFill>
            <w14:solidFill>
              <w14:schemeClr w14:val="tx1"/>
            </w14:solidFill>
          </w14:textFill>
        </w:rPr>
      </w:pPr>
    </w:p>
    <w:p w14:paraId="405C81C0">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heme="majorAscii" w:hAnsiTheme="majorAscii"/>
          <w:color w:val="000000" w:themeColor="text1"/>
          <w:sz w:val="16"/>
          <w:szCs w:val="16"/>
          <w:lang w:val="en-US"/>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19.</w:t>
      </w:r>
    </w:p>
    <w:p w14:paraId="26FB80A7">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jc w:val="left"/>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color w:val="000000" w:themeColor="text1"/>
          <w:sz w:val="16"/>
          <w:szCs w:val="16"/>
          <w:lang w:val="en-US"/>
          <w14:textFill>
            <w14:solidFill>
              <w14:schemeClr w14:val="tx1"/>
            </w14:solidFill>
          </w14:textFill>
        </w:rPr>
        <w:t>/*</w:t>
      </w: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SELECT SUBSTRING(product, 1, 5) AS product_prefix,  SUM(quantity) AS total_quantity_sold</w:t>
      </w:r>
    </w:p>
    <w:p w14:paraId="63C7B4C0">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firstLine="160" w:firstLineChars="100"/>
        <w:jc w:val="left"/>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FROM sales</w:t>
      </w:r>
    </w:p>
    <w:p w14:paraId="2A736F83">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firstLine="160" w:firstLineChars="100"/>
        <w:jc w:val="left"/>
        <w:textAlignment w:val="auto"/>
        <w:rPr>
          <w:rFonts w:hint="default" w:asciiTheme="majorAscii" w:hAnsiTheme="majorAscii" w:eastAsiaTheme="majorEastAsia" w:cstheme="majorEastAsia"/>
          <w:color w:val="000000" w:themeColor="text1"/>
          <w:sz w:val="16"/>
          <w:szCs w:val="16"/>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WHERE  sale_date &gt;= CURDATE() - INTERVAL 6 MONTH  -- Get records from the last 6 months</w:t>
      </w:r>
    </w:p>
    <w:p w14:paraId="6CE1F856">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right="0" w:firstLine="160" w:firstLineChars="100"/>
        <w:jc w:val="left"/>
        <w:textAlignment w:val="auto"/>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GROUP BY product_prefix;*/</w:t>
      </w:r>
    </w:p>
    <w:p w14:paraId="5BD92D65">
      <w:pPr>
        <w:keepNext w:val="0"/>
        <w:keepLines w:val="0"/>
        <w:pageBreakBefore w:val="0"/>
        <w:widowControl/>
        <w:numPr>
          <w:ilvl w:val="0"/>
          <w:numId w:val="0"/>
        </w:numPr>
        <w:shd w:val="clear" w:fill="FFFFFF" w:themeFill="background1"/>
        <w:kinsoku/>
        <w:wordWrap/>
        <w:overflowPunct/>
        <w:topLinePunct w:val="0"/>
        <w:autoSpaceDE/>
        <w:autoSpaceDN/>
        <w:bidi w:val="0"/>
        <w:adjustRightInd/>
        <w:snapToGrid/>
        <w:spacing w:beforeAutospacing="0" w:line="240" w:lineRule="auto"/>
        <w:ind w:leftChars="0"/>
        <w:textAlignment w:val="auto"/>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pPr>
    </w:p>
    <w:p w14:paraId="71FBBDA4">
      <w:pPr>
        <w:keepNext w:val="0"/>
        <w:keepLines w:val="0"/>
        <w:pageBreakBefore w:val="0"/>
        <w:widowControl/>
        <w:numPr>
          <w:ilvl w:val="0"/>
          <w:numId w:val="0"/>
        </w:numPr>
        <w:shd w:val="clear" w:fill="FFFFFF" w:themeFill="background1"/>
        <w:kinsoku/>
        <w:wordWrap/>
        <w:overflowPunct/>
        <w:topLinePunct w:val="0"/>
        <w:autoSpaceDE/>
        <w:autoSpaceDN/>
        <w:bidi w:val="0"/>
        <w:adjustRightInd/>
        <w:snapToGrid/>
        <w:spacing w:beforeAutospacing="0" w:line="240" w:lineRule="auto"/>
        <w:ind w:leftChars="0"/>
        <w:textAlignment w:val="auto"/>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20.</w:t>
      </w:r>
    </w:p>
    <w:p w14:paraId="022DA347">
      <w:pPr>
        <w:keepNext w:val="0"/>
        <w:keepLines w:val="0"/>
        <w:pageBreakBefore w:val="0"/>
        <w:widowControl/>
        <w:numPr>
          <w:ilvl w:val="0"/>
          <w:numId w:val="0"/>
        </w:numPr>
        <w:shd w:val="clear" w:fill="FFFFFF" w:themeFill="background1"/>
        <w:kinsoku/>
        <w:wordWrap/>
        <w:overflowPunct/>
        <w:topLinePunct w:val="0"/>
        <w:autoSpaceDE/>
        <w:autoSpaceDN/>
        <w:bidi w:val="0"/>
        <w:adjustRightInd/>
        <w:snapToGrid/>
        <w:spacing w:beforeAutospacing="0" w:line="240" w:lineRule="auto"/>
        <w:ind w:leftChars="0"/>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r>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t>/*</w:t>
      </w:r>
      <w:r>
        <w:rPr>
          <w:rFonts w:hint="default" w:asciiTheme="majorAscii" w:hAnsiTheme="majorAscii" w:eastAsiaTheme="majorEastAsia"/>
          <w:color w:val="000000" w:themeColor="text1"/>
          <w:sz w:val="16"/>
          <w:szCs w:val="16"/>
          <w:lang w:val="en-US"/>
          <w14:textFill>
            <w14:solidFill>
              <w14:schemeClr w14:val="tx1"/>
            </w14:solidFill>
          </w14:textFill>
        </w:rPr>
        <w:t>SELECT name, id, sal</w:t>
      </w:r>
    </w:p>
    <w:p w14:paraId="67A77A0F">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r>
        <w:rPr>
          <w:rFonts w:hint="default" w:asciiTheme="majorAscii" w:hAnsiTheme="majorAscii" w:eastAsiaTheme="majorEastAsia"/>
          <w:color w:val="000000" w:themeColor="text1"/>
          <w:sz w:val="16"/>
          <w:szCs w:val="16"/>
          <w:lang w:val="en-US"/>
          <w14:textFill>
            <w14:solidFill>
              <w14:schemeClr w14:val="tx1"/>
            </w14:solidFill>
          </w14:textFill>
        </w:rPr>
        <w:t>FROM emp</w:t>
      </w:r>
    </w:p>
    <w:p w14:paraId="789587C3">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r>
        <w:rPr>
          <w:rFonts w:hint="default" w:asciiTheme="majorAscii" w:hAnsiTheme="majorAscii" w:eastAsiaTheme="majorEastAsia"/>
          <w:color w:val="000000" w:themeColor="text1"/>
          <w:sz w:val="16"/>
          <w:szCs w:val="16"/>
          <w:lang w:val="en-US"/>
          <w14:textFill>
            <w14:solidFill>
              <w14:schemeClr w14:val="tx1"/>
            </w14:solidFill>
          </w14:textFill>
        </w:rPr>
        <w:t>LIMIT 1 OFFSET 48;*/</w:t>
      </w:r>
    </w:p>
    <w:p w14:paraId="78F82DA0">
      <w:pPr>
        <w:keepNext w:val="0"/>
        <w:keepLines w:val="0"/>
        <w:pageBreakBefore w:val="0"/>
        <w:widowControl/>
        <w:pBdr>
          <w:bottom w:val="none" w:color="auto" w:sz="0" w:space="0"/>
        </w:pBdr>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5C5751B4">
      <w:pPr>
        <w:keepNext w:val="0"/>
        <w:keepLines w:val="0"/>
        <w:pageBreakBefore w:val="0"/>
        <w:widowControl/>
        <w:pBdr>
          <w:top w:val="single" w:color="auto" w:sz="4" w:space="0"/>
          <w:bottom w:val="single" w:color="auto" w:sz="4" w:space="0"/>
        </w:pBdr>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09E38F75">
      <w:pPr>
        <w:keepNext w:val="0"/>
        <w:keepLines w:val="0"/>
        <w:pageBreakBefore w:val="0"/>
        <w:widowControl/>
        <w:pBdr>
          <w:bottom w:val="single" w:color="auto" w:sz="4" w:space="0"/>
        </w:pBdr>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445D7658">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1E135592">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7F698620">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284F7682">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350829D0">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08BF7D61">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5C68F6BF">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35D39D9C">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1B78E311">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573A9205">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0B273051">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r>
        <w:rPr>
          <w:rFonts w:hint="default" w:asciiTheme="majorAscii" w:hAnsiTheme="majorAscii" w:eastAsiaTheme="majorEastAsia"/>
          <w:color w:val="000000" w:themeColor="text1"/>
          <w:sz w:val="16"/>
          <w:szCs w:val="16"/>
          <w:lang w:val="en-US"/>
          <w14:textFill>
            <w14:solidFill>
              <w14:schemeClr w14:val="tx1"/>
            </w14:solidFill>
          </w14:textFill>
        </w:rPr>
        <w:t>EX:</w:t>
      </w:r>
    </w:p>
    <w:p w14:paraId="111BB3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480" w:afterAutospacing="0" w:line="400" w:lineRule="atLeast"/>
        <w:ind w:left="320" w:right="320"/>
        <w:rPr>
          <w:rFonts w:hint="default" w:eastAsia="EuclidCircularA-Medium" w:cs="EuclidCircularA-Medium" w:asciiTheme="majorAscii" w:hAnsiTheme="majorAscii"/>
          <w:sz w:val="16"/>
          <w:szCs w:val="16"/>
        </w:rPr>
      </w:pPr>
      <w:r>
        <w:rPr>
          <w:rFonts w:hint="default" w:eastAsia="EuclidCircularA-Medium" w:cs="EuclidCircularA-Medium" w:asciiTheme="majorAscii" w:hAnsiTheme="majorAscii"/>
          <w:sz w:val="16"/>
          <w:szCs w:val="16"/>
        </w:rPr>
        <w:t>Orders</w:t>
      </w:r>
    </w:p>
    <w:tbl>
      <w:tblPr>
        <w:tblStyle w:val="4"/>
        <w:tblW w:w="1223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43"/>
        <w:gridCol w:w="3195"/>
        <w:gridCol w:w="2727"/>
        <w:gridCol w:w="3471"/>
      </w:tblGrid>
      <w:tr w14:paraId="3DC9D42C">
        <w:trPr>
          <w:tblHeader/>
          <w:tblCellSpacing w:w="15" w:type="dxa"/>
        </w:trPr>
        <w:tc>
          <w:tcPr>
            <w:tcW w:w="0" w:type="auto"/>
            <w:shd w:val="clear" w:color="auto" w:fill="auto"/>
            <w:tcMar>
              <w:top w:w="80" w:type="dxa"/>
              <w:left w:w="360" w:type="dxa"/>
              <w:bottom w:w="80" w:type="dxa"/>
              <w:right w:w="360" w:type="dxa"/>
            </w:tcMar>
            <w:vAlign w:val="center"/>
          </w:tcPr>
          <w:p w14:paraId="6F5E2318">
            <w:pPr>
              <w:keepNext w:val="0"/>
              <w:keepLines w:val="0"/>
              <w:widowControl/>
              <w:suppressLineNumbers w:val="0"/>
              <w:spacing w:before="0" w:beforeAutospacing="0" w:after="0" w:afterAutospacing="0" w:line="400" w:lineRule="atLeast"/>
              <w:ind w:left="0" w:right="0"/>
              <w:jc w:val="left"/>
              <w:rPr>
                <w:rFonts w:hint="default" w:eastAsia="EuclidCircularA-Medium" w:cs="EuclidCircularA-Medium" w:asciiTheme="majorAscii" w:hAnsiTheme="majorAscii"/>
                <w:sz w:val="16"/>
                <w:szCs w:val="16"/>
              </w:rPr>
            </w:pPr>
            <w:r>
              <w:rPr>
                <w:rFonts w:hint="default" w:eastAsia="EuclidCircularA-Medium" w:cs="EuclidCircularA-Medium" w:asciiTheme="majorAscii" w:hAnsiTheme="majorAscii"/>
                <w:kern w:val="0"/>
                <w:sz w:val="16"/>
                <w:szCs w:val="16"/>
                <w:lang w:val="en-US" w:eastAsia="zh-CN" w:bidi="ar"/>
              </w:rPr>
              <w:t>order_id</w:t>
            </w:r>
          </w:p>
        </w:tc>
        <w:tc>
          <w:tcPr>
            <w:tcW w:w="0" w:type="auto"/>
            <w:shd w:val="clear" w:color="auto" w:fill="auto"/>
            <w:tcMar>
              <w:top w:w="80" w:type="dxa"/>
              <w:left w:w="360" w:type="dxa"/>
              <w:bottom w:w="80" w:type="dxa"/>
              <w:right w:w="360" w:type="dxa"/>
            </w:tcMar>
            <w:vAlign w:val="center"/>
          </w:tcPr>
          <w:p w14:paraId="03EAD26B">
            <w:pPr>
              <w:keepNext w:val="0"/>
              <w:keepLines w:val="0"/>
              <w:widowControl/>
              <w:suppressLineNumbers w:val="0"/>
              <w:spacing w:before="0" w:beforeAutospacing="0" w:after="0" w:afterAutospacing="0" w:line="400" w:lineRule="atLeast"/>
              <w:ind w:left="0" w:right="0"/>
              <w:jc w:val="left"/>
              <w:rPr>
                <w:rFonts w:hint="default" w:eastAsia="EuclidCircularA-Medium" w:cs="EuclidCircularA-Medium" w:asciiTheme="majorAscii" w:hAnsiTheme="majorAscii"/>
                <w:sz w:val="16"/>
                <w:szCs w:val="16"/>
              </w:rPr>
            </w:pPr>
            <w:r>
              <w:rPr>
                <w:rFonts w:hint="default" w:eastAsia="EuclidCircularA-Medium" w:cs="EuclidCircularA-Medium" w:asciiTheme="majorAscii" w:hAnsiTheme="majorAscii"/>
                <w:kern w:val="0"/>
                <w:sz w:val="16"/>
                <w:szCs w:val="16"/>
                <w:lang w:val="en-US" w:eastAsia="zh-CN" w:bidi="ar"/>
              </w:rPr>
              <w:t>item</w:t>
            </w:r>
          </w:p>
        </w:tc>
        <w:tc>
          <w:tcPr>
            <w:tcW w:w="0" w:type="auto"/>
            <w:shd w:val="clear" w:color="auto" w:fill="auto"/>
            <w:tcMar>
              <w:top w:w="80" w:type="dxa"/>
              <w:left w:w="360" w:type="dxa"/>
              <w:bottom w:w="80" w:type="dxa"/>
              <w:right w:w="360" w:type="dxa"/>
            </w:tcMar>
            <w:vAlign w:val="center"/>
          </w:tcPr>
          <w:p w14:paraId="41199002">
            <w:pPr>
              <w:keepNext w:val="0"/>
              <w:keepLines w:val="0"/>
              <w:widowControl/>
              <w:suppressLineNumbers w:val="0"/>
              <w:spacing w:before="0" w:beforeAutospacing="0" w:after="0" w:afterAutospacing="0" w:line="400" w:lineRule="atLeast"/>
              <w:ind w:left="0" w:right="0"/>
              <w:jc w:val="left"/>
              <w:rPr>
                <w:rFonts w:hint="default" w:eastAsia="EuclidCircularA-Medium" w:cs="EuclidCircularA-Medium" w:asciiTheme="majorAscii" w:hAnsiTheme="majorAscii"/>
                <w:sz w:val="16"/>
                <w:szCs w:val="16"/>
              </w:rPr>
            </w:pPr>
            <w:r>
              <w:rPr>
                <w:rFonts w:hint="default" w:eastAsia="EuclidCircularA-Medium" w:cs="EuclidCircularA-Medium" w:asciiTheme="majorAscii" w:hAnsiTheme="majorAscii"/>
                <w:kern w:val="0"/>
                <w:sz w:val="16"/>
                <w:szCs w:val="16"/>
                <w:lang w:val="en-US" w:eastAsia="zh-CN" w:bidi="ar"/>
              </w:rPr>
              <w:t>amount</w:t>
            </w:r>
          </w:p>
        </w:tc>
        <w:tc>
          <w:tcPr>
            <w:tcW w:w="0" w:type="auto"/>
            <w:shd w:val="clear" w:color="auto" w:fill="auto"/>
            <w:tcMar>
              <w:top w:w="80" w:type="dxa"/>
              <w:left w:w="360" w:type="dxa"/>
              <w:bottom w:w="80" w:type="dxa"/>
              <w:right w:w="360" w:type="dxa"/>
            </w:tcMar>
            <w:vAlign w:val="center"/>
          </w:tcPr>
          <w:p w14:paraId="62207184">
            <w:pPr>
              <w:keepNext w:val="0"/>
              <w:keepLines w:val="0"/>
              <w:widowControl/>
              <w:suppressLineNumbers w:val="0"/>
              <w:spacing w:before="0" w:beforeAutospacing="0" w:after="0" w:afterAutospacing="0" w:line="400" w:lineRule="atLeast"/>
              <w:ind w:left="0" w:right="0"/>
              <w:jc w:val="left"/>
              <w:rPr>
                <w:rFonts w:hint="default" w:eastAsia="EuclidCircularA-Medium" w:cs="EuclidCircularA-Medium" w:asciiTheme="majorAscii" w:hAnsiTheme="majorAscii"/>
                <w:sz w:val="16"/>
                <w:szCs w:val="16"/>
              </w:rPr>
            </w:pPr>
            <w:r>
              <w:rPr>
                <w:rFonts w:hint="default" w:eastAsia="EuclidCircularA-Medium" w:cs="EuclidCircularA-Medium" w:asciiTheme="majorAscii" w:hAnsiTheme="majorAscii"/>
                <w:kern w:val="0"/>
                <w:sz w:val="16"/>
                <w:szCs w:val="16"/>
                <w:lang w:val="en-US" w:eastAsia="zh-CN" w:bidi="ar"/>
              </w:rPr>
              <w:t>customer_id</w:t>
            </w:r>
          </w:p>
        </w:tc>
      </w:tr>
      <w:tr w14:paraId="62A6353D">
        <w:trPr>
          <w:tblCellSpacing w:w="15" w:type="dxa"/>
        </w:trPr>
        <w:tc>
          <w:tcPr>
            <w:tcW w:w="0" w:type="auto"/>
            <w:shd w:val="clear" w:color="auto" w:fill="auto"/>
            <w:tcMar>
              <w:top w:w="80" w:type="dxa"/>
              <w:left w:w="360" w:type="dxa"/>
              <w:bottom w:w="80" w:type="dxa"/>
              <w:right w:w="360" w:type="dxa"/>
            </w:tcMar>
            <w:vAlign w:val="center"/>
          </w:tcPr>
          <w:p w14:paraId="1EDAF69E">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1</w:t>
            </w:r>
          </w:p>
        </w:tc>
        <w:tc>
          <w:tcPr>
            <w:tcW w:w="0" w:type="auto"/>
            <w:shd w:val="clear" w:color="auto" w:fill="auto"/>
            <w:tcMar>
              <w:top w:w="80" w:type="dxa"/>
              <w:left w:w="360" w:type="dxa"/>
              <w:bottom w:w="80" w:type="dxa"/>
              <w:right w:w="360" w:type="dxa"/>
            </w:tcMar>
            <w:vAlign w:val="center"/>
          </w:tcPr>
          <w:p w14:paraId="4D85B78F">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Keyboard</w:t>
            </w:r>
          </w:p>
        </w:tc>
        <w:tc>
          <w:tcPr>
            <w:tcW w:w="0" w:type="auto"/>
            <w:shd w:val="clear" w:color="auto" w:fill="auto"/>
            <w:tcMar>
              <w:top w:w="80" w:type="dxa"/>
              <w:left w:w="360" w:type="dxa"/>
              <w:bottom w:w="80" w:type="dxa"/>
              <w:right w:w="360" w:type="dxa"/>
            </w:tcMar>
            <w:vAlign w:val="center"/>
          </w:tcPr>
          <w:p w14:paraId="62BACACB">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400</w:t>
            </w:r>
          </w:p>
        </w:tc>
        <w:tc>
          <w:tcPr>
            <w:tcW w:w="0" w:type="auto"/>
            <w:shd w:val="clear" w:color="auto" w:fill="auto"/>
            <w:tcMar>
              <w:top w:w="80" w:type="dxa"/>
              <w:left w:w="360" w:type="dxa"/>
              <w:bottom w:w="80" w:type="dxa"/>
              <w:right w:w="360" w:type="dxa"/>
            </w:tcMar>
            <w:vAlign w:val="center"/>
          </w:tcPr>
          <w:p w14:paraId="014D1AC6">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4</w:t>
            </w:r>
          </w:p>
        </w:tc>
      </w:tr>
      <w:tr w14:paraId="0AEA58E6">
        <w:trPr>
          <w:tblCellSpacing w:w="15" w:type="dxa"/>
        </w:trPr>
        <w:tc>
          <w:tcPr>
            <w:tcW w:w="0" w:type="auto"/>
            <w:shd w:val="clear" w:color="auto" w:fill="auto"/>
            <w:tcMar>
              <w:top w:w="80" w:type="dxa"/>
              <w:left w:w="360" w:type="dxa"/>
              <w:bottom w:w="80" w:type="dxa"/>
              <w:right w:w="360" w:type="dxa"/>
            </w:tcMar>
            <w:vAlign w:val="center"/>
          </w:tcPr>
          <w:p w14:paraId="19F92EA2">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2</w:t>
            </w:r>
          </w:p>
        </w:tc>
        <w:tc>
          <w:tcPr>
            <w:tcW w:w="0" w:type="auto"/>
            <w:shd w:val="clear" w:color="auto" w:fill="auto"/>
            <w:tcMar>
              <w:top w:w="80" w:type="dxa"/>
              <w:left w:w="360" w:type="dxa"/>
              <w:bottom w:w="80" w:type="dxa"/>
              <w:right w:w="360" w:type="dxa"/>
            </w:tcMar>
            <w:vAlign w:val="center"/>
          </w:tcPr>
          <w:p w14:paraId="638FA417">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Mouse</w:t>
            </w:r>
          </w:p>
        </w:tc>
        <w:tc>
          <w:tcPr>
            <w:tcW w:w="0" w:type="auto"/>
            <w:shd w:val="clear" w:color="auto" w:fill="auto"/>
            <w:tcMar>
              <w:top w:w="80" w:type="dxa"/>
              <w:left w:w="360" w:type="dxa"/>
              <w:bottom w:w="80" w:type="dxa"/>
              <w:right w:w="360" w:type="dxa"/>
            </w:tcMar>
            <w:vAlign w:val="center"/>
          </w:tcPr>
          <w:p w14:paraId="3A1D2A52">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300</w:t>
            </w:r>
          </w:p>
        </w:tc>
        <w:tc>
          <w:tcPr>
            <w:tcW w:w="0" w:type="auto"/>
            <w:shd w:val="clear" w:color="auto" w:fill="auto"/>
            <w:tcMar>
              <w:top w:w="80" w:type="dxa"/>
              <w:left w:w="360" w:type="dxa"/>
              <w:bottom w:w="80" w:type="dxa"/>
              <w:right w:w="360" w:type="dxa"/>
            </w:tcMar>
            <w:vAlign w:val="center"/>
          </w:tcPr>
          <w:p w14:paraId="03EA671B">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4</w:t>
            </w:r>
          </w:p>
        </w:tc>
      </w:tr>
      <w:tr w14:paraId="3E19C239">
        <w:trPr>
          <w:tblCellSpacing w:w="15" w:type="dxa"/>
        </w:trPr>
        <w:tc>
          <w:tcPr>
            <w:tcW w:w="0" w:type="auto"/>
            <w:shd w:val="clear" w:color="auto" w:fill="auto"/>
            <w:tcMar>
              <w:top w:w="80" w:type="dxa"/>
              <w:left w:w="360" w:type="dxa"/>
              <w:bottom w:w="80" w:type="dxa"/>
              <w:right w:w="360" w:type="dxa"/>
            </w:tcMar>
            <w:vAlign w:val="center"/>
          </w:tcPr>
          <w:p w14:paraId="6C2638F8">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3</w:t>
            </w:r>
          </w:p>
        </w:tc>
        <w:tc>
          <w:tcPr>
            <w:tcW w:w="0" w:type="auto"/>
            <w:shd w:val="clear" w:color="auto" w:fill="auto"/>
            <w:tcMar>
              <w:top w:w="80" w:type="dxa"/>
              <w:left w:w="360" w:type="dxa"/>
              <w:bottom w:w="80" w:type="dxa"/>
              <w:right w:w="360" w:type="dxa"/>
            </w:tcMar>
            <w:vAlign w:val="center"/>
          </w:tcPr>
          <w:p w14:paraId="1F93BC55">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Monitor</w:t>
            </w:r>
          </w:p>
        </w:tc>
        <w:tc>
          <w:tcPr>
            <w:tcW w:w="0" w:type="auto"/>
            <w:shd w:val="clear" w:color="auto" w:fill="auto"/>
            <w:tcMar>
              <w:top w:w="80" w:type="dxa"/>
              <w:left w:w="360" w:type="dxa"/>
              <w:bottom w:w="80" w:type="dxa"/>
              <w:right w:w="360" w:type="dxa"/>
            </w:tcMar>
            <w:vAlign w:val="center"/>
          </w:tcPr>
          <w:p w14:paraId="7BA6668A">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12000</w:t>
            </w:r>
          </w:p>
        </w:tc>
        <w:tc>
          <w:tcPr>
            <w:tcW w:w="0" w:type="auto"/>
            <w:shd w:val="clear" w:color="auto" w:fill="auto"/>
            <w:tcMar>
              <w:top w:w="80" w:type="dxa"/>
              <w:left w:w="360" w:type="dxa"/>
              <w:bottom w:w="80" w:type="dxa"/>
              <w:right w:w="360" w:type="dxa"/>
            </w:tcMar>
            <w:vAlign w:val="center"/>
          </w:tcPr>
          <w:p w14:paraId="4104F2CB">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3</w:t>
            </w:r>
          </w:p>
        </w:tc>
      </w:tr>
      <w:tr w14:paraId="29E2865F">
        <w:trPr>
          <w:tblCellSpacing w:w="15" w:type="dxa"/>
        </w:trPr>
        <w:tc>
          <w:tcPr>
            <w:tcW w:w="0" w:type="auto"/>
            <w:shd w:val="clear" w:color="auto" w:fill="auto"/>
            <w:tcMar>
              <w:top w:w="80" w:type="dxa"/>
              <w:left w:w="360" w:type="dxa"/>
              <w:bottom w:w="80" w:type="dxa"/>
              <w:right w:w="360" w:type="dxa"/>
            </w:tcMar>
            <w:vAlign w:val="center"/>
          </w:tcPr>
          <w:p w14:paraId="66082A0A">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4</w:t>
            </w:r>
          </w:p>
        </w:tc>
        <w:tc>
          <w:tcPr>
            <w:tcW w:w="0" w:type="auto"/>
            <w:shd w:val="clear" w:color="auto" w:fill="auto"/>
            <w:tcMar>
              <w:top w:w="80" w:type="dxa"/>
              <w:left w:w="360" w:type="dxa"/>
              <w:bottom w:w="80" w:type="dxa"/>
              <w:right w:w="360" w:type="dxa"/>
            </w:tcMar>
            <w:vAlign w:val="center"/>
          </w:tcPr>
          <w:p w14:paraId="3D6CC39F">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Keyboard</w:t>
            </w:r>
          </w:p>
        </w:tc>
        <w:tc>
          <w:tcPr>
            <w:tcW w:w="0" w:type="auto"/>
            <w:shd w:val="clear" w:color="auto" w:fill="auto"/>
            <w:tcMar>
              <w:top w:w="80" w:type="dxa"/>
              <w:left w:w="360" w:type="dxa"/>
              <w:bottom w:w="80" w:type="dxa"/>
              <w:right w:w="360" w:type="dxa"/>
            </w:tcMar>
            <w:vAlign w:val="center"/>
          </w:tcPr>
          <w:p w14:paraId="4591FD74">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400</w:t>
            </w:r>
          </w:p>
        </w:tc>
        <w:tc>
          <w:tcPr>
            <w:tcW w:w="0" w:type="auto"/>
            <w:shd w:val="clear" w:color="auto" w:fill="auto"/>
            <w:tcMar>
              <w:top w:w="80" w:type="dxa"/>
              <w:left w:w="360" w:type="dxa"/>
              <w:bottom w:w="80" w:type="dxa"/>
              <w:right w:w="360" w:type="dxa"/>
            </w:tcMar>
            <w:vAlign w:val="center"/>
          </w:tcPr>
          <w:p w14:paraId="09060AFE">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1</w:t>
            </w:r>
          </w:p>
        </w:tc>
      </w:tr>
      <w:tr w14:paraId="6DF92A9D">
        <w:trPr>
          <w:tblCellSpacing w:w="15" w:type="dxa"/>
        </w:trPr>
        <w:tc>
          <w:tcPr>
            <w:tcW w:w="0" w:type="auto"/>
            <w:shd w:val="clear" w:color="auto" w:fill="auto"/>
            <w:tcMar>
              <w:top w:w="80" w:type="dxa"/>
              <w:left w:w="360" w:type="dxa"/>
              <w:bottom w:w="80" w:type="dxa"/>
              <w:right w:w="360" w:type="dxa"/>
            </w:tcMar>
            <w:vAlign w:val="center"/>
          </w:tcPr>
          <w:p w14:paraId="581BE29E">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5</w:t>
            </w:r>
          </w:p>
        </w:tc>
        <w:tc>
          <w:tcPr>
            <w:tcW w:w="0" w:type="auto"/>
            <w:shd w:val="clear" w:color="auto" w:fill="auto"/>
            <w:tcMar>
              <w:top w:w="80" w:type="dxa"/>
              <w:left w:w="360" w:type="dxa"/>
              <w:bottom w:w="80" w:type="dxa"/>
              <w:right w:w="360" w:type="dxa"/>
            </w:tcMar>
            <w:vAlign w:val="center"/>
          </w:tcPr>
          <w:p w14:paraId="0FE22E62">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Mousepad</w:t>
            </w:r>
          </w:p>
        </w:tc>
        <w:tc>
          <w:tcPr>
            <w:tcW w:w="0" w:type="auto"/>
            <w:shd w:val="clear" w:color="auto" w:fill="auto"/>
            <w:tcMar>
              <w:top w:w="80" w:type="dxa"/>
              <w:left w:w="360" w:type="dxa"/>
              <w:bottom w:w="80" w:type="dxa"/>
              <w:right w:w="360" w:type="dxa"/>
            </w:tcMar>
            <w:vAlign w:val="center"/>
          </w:tcPr>
          <w:p w14:paraId="61CF158B">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250</w:t>
            </w:r>
          </w:p>
        </w:tc>
        <w:tc>
          <w:tcPr>
            <w:tcW w:w="0" w:type="auto"/>
            <w:shd w:val="clear" w:color="auto" w:fill="auto"/>
            <w:tcMar>
              <w:top w:w="80" w:type="dxa"/>
              <w:left w:w="360" w:type="dxa"/>
              <w:bottom w:w="80" w:type="dxa"/>
              <w:right w:w="360" w:type="dxa"/>
            </w:tcMar>
            <w:vAlign w:val="center"/>
          </w:tcPr>
          <w:p w14:paraId="75278C29">
            <w:pPr>
              <w:keepNext w:val="0"/>
              <w:keepLines w:val="0"/>
              <w:widowControl/>
              <w:suppressLineNumbers w:val="0"/>
              <w:spacing w:before="0" w:beforeAutospacing="0" w:after="0" w:afterAutospacing="0" w:line="400" w:lineRule="atLeast"/>
              <w:ind w:left="0" w:right="0"/>
              <w:jc w:val="left"/>
              <w:rPr>
                <w:rFonts w:hint="default" w:eastAsia="EuclidCircularA-Regular" w:cs="EuclidCircularA-Regular" w:asciiTheme="majorAscii" w:hAnsiTheme="majorAscii"/>
                <w:sz w:val="16"/>
                <w:szCs w:val="16"/>
              </w:rPr>
            </w:pPr>
            <w:r>
              <w:rPr>
                <w:rFonts w:hint="default" w:eastAsia="EuclidCircularA-Regular" w:cs="EuclidCircularA-Regular" w:asciiTheme="majorAscii" w:hAnsiTheme="majorAscii"/>
                <w:kern w:val="0"/>
                <w:sz w:val="16"/>
                <w:szCs w:val="16"/>
                <w:lang w:val="en-US" w:eastAsia="zh-CN" w:bidi="ar"/>
              </w:rPr>
              <w:t>2</w:t>
            </w:r>
          </w:p>
        </w:tc>
      </w:tr>
    </w:tbl>
    <w:p w14:paraId="412ADBED">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551A9C35">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3AE8A588">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r>
        <w:rPr>
          <w:rFonts w:hint="default" w:asciiTheme="majorAscii" w:hAnsiTheme="majorAscii" w:eastAsiaTheme="majorEastAsia"/>
          <w:color w:val="000000" w:themeColor="text1"/>
          <w:sz w:val="16"/>
          <w:szCs w:val="16"/>
          <w:lang w:val="en-US"/>
          <w14:textFill>
            <w14:solidFill>
              <w14:schemeClr w14:val="tx1"/>
            </w14:solidFill>
          </w14:textFill>
        </w:rPr>
        <w:t>/*To get the average amount for only Keyboard items, you don’t need a subquery or SUM. Instead, you can use the AVG function directly in a single query:*/</w:t>
      </w:r>
    </w:p>
    <w:p w14:paraId="6E49B7B1">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SELECT AVG(amount) AS avg_keyboard_amount</w:t>
      </w:r>
    </w:p>
    <w:p w14:paraId="27A14B0A">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FROM Orders</w:t>
      </w:r>
    </w:p>
    <w:p w14:paraId="21BB9DAB">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WHERE item = 'Keyboard';</w:t>
      </w:r>
    </w:p>
    <w:p w14:paraId="75606F97">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5BF4870F">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r>
        <w:rPr>
          <w:rFonts w:hint="default" w:asciiTheme="majorAscii" w:hAnsiTheme="majorAscii" w:eastAsiaTheme="majorEastAsia"/>
          <w:color w:val="000000" w:themeColor="text1"/>
          <w:sz w:val="16"/>
          <w:szCs w:val="16"/>
          <w:lang w:val="en-US"/>
          <w14:textFill>
            <w14:solidFill>
              <w14:schemeClr w14:val="tx1"/>
            </w14:solidFill>
          </w14:textFill>
        </w:rPr>
        <w:t>/*to find the average amount for all items, then compare it to the average amount for Keyboard items specifically. This will let us see if the Keyboard amount is above or below the general average.*/</w:t>
      </w:r>
    </w:p>
    <w:p w14:paraId="6B106FED">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 xml:space="preserve">SELECT </w:t>
      </w:r>
    </w:p>
    <w:p w14:paraId="046170E9">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 xml:space="preserve">    (SELECT AVG(amount) FROM Orders WHERE item = 'Keyboard') AS avg_keyboard_amount,</w:t>
      </w:r>
    </w:p>
    <w:p w14:paraId="786BBA84">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 xml:space="preserve">    (SELECT AVG(amount) FROM Orders) AS avg_total_amount</w:t>
      </w:r>
    </w:p>
    <w:p w14:paraId="120CFDAA">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FROM Orders</w:t>
      </w:r>
    </w:p>
    <w:p w14:paraId="7BDF1678">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LIMIT 1;</w:t>
      </w:r>
    </w:p>
    <w:p w14:paraId="35AF4BEE">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3A900AF7">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r>
        <w:rPr>
          <w:rFonts w:hint="default" w:asciiTheme="majorAscii" w:hAnsiTheme="majorAscii" w:eastAsiaTheme="majorEastAsia"/>
          <w:color w:val="000000" w:themeColor="text1"/>
          <w:sz w:val="16"/>
          <w:szCs w:val="16"/>
          <w:lang w:val="en-US"/>
          <w14:textFill>
            <w14:solidFill>
              <w14:schemeClr w14:val="tx1"/>
            </w14:solidFill>
          </w14:textFill>
        </w:rPr>
        <w:t>/*to find the average amount for each item in the Orders table and then select only those items where the average amount is greater than a certain threshold, say 300*/</w:t>
      </w:r>
    </w:p>
    <w:p w14:paraId="2FE8F2A0">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SELECT item, avg_amount</w:t>
      </w:r>
    </w:p>
    <w:p w14:paraId="7158C16A">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FROM (</w:t>
      </w:r>
    </w:p>
    <w:p w14:paraId="06B51715">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 xml:space="preserve">    SELECT item, AVG(amount) AS avg_amount</w:t>
      </w:r>
    </w:p>
    <w:p w14:paraId="27E9C900">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 xml:space="preserve">    FROM Orders</w:t>
      </w:r>
    </w:p>
    <w:p w14:paraId="4115C02D">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 xml:space="preserve">    GROUP BY item</w:t>
      </w:r>
    </w:p>
    <w:p w14:paraId="1B55C52A">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 AS item_avg</w:t>
      </w:r>
    </w:p>
    <w:p w14:paraId="2E326443">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WHERE avg_amount &gt; 300;</w:t>
      </w:r>
    </w:p>
    <w:p w14:paraId="2B61321F">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p>
    <w:p w14:paraId="5AC52B63">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r>
        <w:rPr>
          <w:rFonts w:hint="default" w:asciiTheme="majorAscii" w:hAnsiTheme="majorAscii" w:eastAsiaTheme="majorEastAsia"/>
          <w:color w:val="000000" w:themeColor="text1"/>
          <w:sz w:val="16"/>
          <w:szCs w:val="16"/>
          <w:lang w:val="en-US"/>
          <w14:textFill>
            <w14:solidFill>
              <w14:schemeClr w14:val="tx1"/>
            </w14:solidFill>
          </w14:textFill>
        </w:rPr>
        <w:t>/*To find the second-highest amount in the Orders table along with the item associated with that amount, you can use a subquery with ORDER BY and LIMIT.*/</w:t>
      </w:r>
    </w:p>
    <w:p w14:paraId="48B17AAD">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SELECT item, amount</w:t>
      </w:r>
    </w:p>
    <w:p w14:paraId="4E21CBF3">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FROM Orders</w:t>
      </w:r>
    </w:p>
    <w:p w14:paraId="2D007F2D">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WHERE amount = (</w:t>
      </w:r>
    </w:p>
    <w:p w14:paraId="67E6703F">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 xml:space="preserve">    SELECT DISTINCT amount</w:t>
      </w:r>
    </w:p>
    <w:p w14:paraId="02AB454D">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 xml:space="preserve">    FROM Orders</w:t>
      </w:r>
    </w:p>
    <w:p w14:paraId="07A33980">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 xml:space="preserve">    ORDER BY amount DESC</w:t>
      </w:r>
    </w:p>
    <w:p w14:paraId="04D110D8">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ind w:firstLine="200"/>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LIMIT 1 OFFSET 1</w:t>
      </w:r>
    </w:p>
    <w:p w14:paraId="061D0201">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r>
        <w:rPr>
          <w:rFonts w:hint="default" w:asciiTheme="majorAscii" w:hAnsiTheme="majorAscii" w:eastAsiaTheme="majorEastAsia"/>
          <w:color w:val="000000" w:themeColor="text1"/>
          <w:sz w:val="16"/>
          <w:szCs w:val="16"/>
          <w:lang w:val="en-US"/>
          <w14:textFill>
            <w14:solidFill>
              <w14:schemeClr w14:val="tx1"/>
            </w14:solidFill>
          </w14:textFill>
        </w:rPr>
        <w:t>/*TO GET SUBSTRING*/</w:t>
      </w:r>
    </w:p>
    <w:p w14:paraId="45822235">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ind w:firstLine="200"/>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SELECT SUBSTRING(ITEM, 1,5 ) AS ITEM_prefix, SUM(AMOUNT) AS total_quantity_sold</w:t>
      </w:r>
    </w:p>
    <w:p w14:paraId="4830A3B2">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ind w:firstLine="200"/>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FROM ORDERS</w:t>
      </w:r>
    </w:p>
    <w:p w14:paraId="2D3B2042">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ind w:firstLine="200"/>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WHERE ITEM = 'MONITOR'</w:t>
      </w:r>
    </w:p>
    <w:p w14:paraId="0FFB18CD">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ind w:firstLine="200"/>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GROUP BY ITEM_prefix;</w:t>
      </w:r>
    </w:p>
    <w:p w14:paraId="54ECE135">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ind w:firstLine="200"/>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p>
    <w:p w14:paraId="2C436A97">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ind w:firstLine="200"/>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SELECT SUBSTRING(ITEM, 1,5 ) AS ITEM_1, SUM(AMOUNT) AS total_quantity_sold</w:t>
      </w:r>
    </w:p>
    <w:p w14:paraId="5976EFDC">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ind w:firstLine="200"/>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r>
        <w:rPr>
          <w:rFonts w:hint="default" w:asciiTheme="majorAscii" w:hAnsiTheme="majorAscii" w:eastAsiaTheme="majorEastAsia"/>
          <w:color w:val="5B9BD5" w:themeColor="accent1"/>
          <w:sz w:val="16"/>
          <w:szCs w:val="16"/>
          <w:lang w:val="en-US"/>
          <w14:textFill>
            <w14:solidFill>
              <w14:schemeClr w14:val="accent1"/>
            </w14:solidFill>
          </w14:textFill>
        </w:rPr>
        <w:t>FROM ORDERS</w:t>
      </w:r>
    </w:p>
    <w:p w14:paraId="58E2AADA">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ind w:firstLine="200"/>
        <w:textAlignment w:val="auto"/>
        <w:rPr>
          <w:rFonts w:hint="default" w:asciiTheme="majorAscii" w:hAnsiTheme="majorAscii" w:eastAsiaTheme="majorEastAsia"/>
          <w:color w:val="5B9BD5" w:themeColor="accent1"/>
          <w:sz w:val="16"/>
          <w:szCs w:val="16"/>
          <w:lang w:val="en-US"/>
          <w14:textFill>
            <w14:solidFill>
              <w14:schemeClr w14:val="accent1"/>
            </w14:solidFill>
          </w14:textFill>
        </w:rPr>
      </w:pPr>
    </w:p>
    <w:p w14:paraId="3D6F2712">
      <w:pPr>
        <w:keepNext w:val="0"/>
        <w:keepLines w:val="0"/>
        <w:widowControl/>
        <w:suppressLineNumbers w:val="0"/>
        <w:jc w:val="left"/>
        <w:rPr>
          <w:rFonts w:hint="default" w:asciiTheme="majorAscii" w:hAnsiTheme="majorAscii"/>
          <w:sz w:val="16"/>
          <w:szCs w:val="16"/>
        </w:rPr>
      </w:pPr>
      <w:r>
        <w:rPr>
          <w:rFonts w:hint="default" w:eastAsia="-webkit-standard" w:cs="-webkit-standard" w:asciiTheme="majorAscii" w:hAnsiTheme="majorAscii"/>
          <w:i w:val="0"/>
          <w:iCs w:val="0"/>
          <w:caps w:val="0"/>
          <w:color w:val="000000"/>
          <w:spacing w:val="0"/>
          <w:kern w:val="0"/>
          <w:sz w:val="16"/>
          <w:szCs w:val="16"/>
          <w:u w:val="none"/>
          <w:lang w:val="en-US" w:eastAsia="zh-CN" w:bidi="ar"/>
        </w:rPr>
        <w:t>1. </w:t>
      </w:r>
      <w:r>
        <w:rPr>
          <w:rStyle w:val="7"/>
          <w:rFonts w:hint="default" w:eastAsia="SimSun" w:cs="SimSun" w:asciiTheme="majorAscii" w:hAnsiTheme="majorAscii"/>
          <w:i w:val="0"/>
          <w:iCs w:val="0"/>
          <w:caps w:val="0"/>
          <w:color w:val="000000"/>
          <w:spacing w:val="0"/>
          <w:kern w:val="0"/>
          <w:sz w:val="16"/>
          <w:szCs w:val="16"/>
          <w:u w:val="none"/>
          <w:lang w:val="en-US" w:eastAsia="zh-CN" w:bidi="ar"/>
        </w:rPr>
        <w:t>Subquery in the</w:t>
      </w:r>
      <w:r>
        <w:rPr>
          <w:rFonts w:hint="default" w:eastAsia="SimSun" w:cs="SimSun" w:asciiTheme="majorAscii" w:hAnsiTheme="majorAscii"/>
          <w:i w:val="0"/>
          <w:iCs w:val="0"/>
          <w:caps w:val="0"/>
          <w:color w:val="000000"/>
          <w:spacing w:val="0"/>
          <w:kern w:val="0"/>
          <w:sz w:val="16"/>
          <w:szCs w:val="16"/>
          <w:u w:val="none"/>
          <w:lang w:val="en-US" w:eastAsia="zh-CN" w:bidi="ar"/>
        </w:rPr>
        <w:t> </w:t>
      </w:r>
      <w:r>
        <w:rPr>
          <w:rStyle w:val="5"/>
          <w:rFonts w:hint="default" w:eastAsia="SimSun" w:cs="SimSun" w:asciiTheme="majorAscii" w:hAnsiTheme="majorAscii"/>
          <w:i w:val="0"/>
          <w:iCs w:val="0"/>
          <w:caps w:val="0"/>
          <w:color w:val="000000"/>
          <w:spacing w:val="0"/>
          <w:kern w:val="0"/>
          <w:sz w:val="16"/>
          <w:szCs w:val="16"/>
          <w:u w:val="none"/>
          <w:lang w:val="en-US" w:eastAsia="zh-CN" w:bidi="ar"/>
        </w:rPr>
        <w:t>SELECT</w:t>
      </w:r>
      <w:r>
        <w:rPr>
          <w:rFonts w:hint="default" w:eastAsia="SimSun" w:cs="SimSun" w:asciiTheme="majorAscii" w:hAnsiTheme="majorAscii"/>
          <w:i w:val="0"/>
          <w:iCs w:val="0"/>
          <w:caps w:val="0"/>
          <w:color w:val="000000"/>
          <w:spacing w:val="0"/>
          <w:kern w:val="0"/>
          <w:sz w:val="16"/>
          <w:szCs w:val="16"/>
          <w:u w:val="none"/>
          <w:lang w:val="en-US" w:eastAsia="zh-CN" w:bidi="ar"/>
        </w:rPr>
        <w:t> </w:t>
      </w:r>
      <w:r>
        <w:rPr>
          <w:rStyle w:val="7"/>
          <w:rFonts w:hint="default" w:eastAsia="SimSun" w:cs="SimSun" w:asciiTheme="majorAscii" w:hAnsiTheme="majorAscii"/>
          <w:i w:val="0"/>
          <w:iCs w:val="0"/>
          <w:caps w:val="0"/>
          <w:color w:val="000000"/>
          <w:spacing w:val="0"/>
          <w:kern w:val="0"/>
          <w:sz w:val="16"/>
          <w:szCs w:val="16"/>
          <w:u w:val="none"/>
          <w:lang w:val="en-US" w:eastAsia="zh-CN" w:bidi="ar"/>
        </w:rPr>
        <w:t>Clause</w:t>
      </w:r>
    </w:p>
    <w:p w14:paraId="0C21CDEC">
      <w:pPr>
        <w:pStyle w:val="6"/>
        <w:keepNext w:val="0"/>
        <w:keepLines w:val="0"/>
        <w:widowControl/>
        <w:suppressLineNumbers w:val="0"/>
        <w:rPr>
          <w:rFonts w:hint="default" w:asciiTheme="majorAscii" w:hAnsiTheme="majorAscii"/>
          <w:sz w:val="16"/>
          <w:szCs w:val="16"/>
        </w:rPr>
      </w:pPr>
      <w:r>
        <w:rPr>
          <w:rFonts w:hint="default" w:asciiTheme="majorAscii" w:hAnsiTheme="majorAscii"/>
          <w:i w:val="0"/>
          <w:iCs w:val="0"/>
          <w:caps w:val="0"/>
          <w:color w:val="000000"/>
          <w:spacing w:val="0"/>
          <w:sz w:val="16"/>
          <w:szCs w:val="16"/>
          <w:u w:val="none"/>
        </w:rPr>
        <w:t>When you want to return an additional calculated or derived value for each row.</w:t>
      </w:r>
    </w:p>
    <w:p w14:paraId="02CF7915">
      <w:pPr>
        <w:pStyle w:val="6"/>
        <w:keepNext w:val="0"/>
        <w:keepLines w:val="0"/>
        <w:widowControl/>
        <w:suppressLineNumbers w:val="0"/>
        <w:rPr>
          <w:rFonts w:hint="default" w:asciiTheme="majorAscii" w:hAnsiTheme="majorAscii"/>
          <w:sz w:val="16"/>
          <w:szCs w:val="16"/>
        </w:rPr>
      </w:pPr>
      <w:r>
        <w:rPr>
          <w:rFonts w:hint="default" w:asciiTheme="majorAscii" w:hAnsiTheme="majorAscii"/>
          <w:i w:val="0"/>
          <w:iCs w:val="0"/>
          <w:caps w:val="0"/>
          <w:color w:val="000000"/>
          <w:spacing w:val="0"/>
          <w:sz w:val="16"/>
          <w:szCs w:val="16"/>
          <w:u w:val="none"/>
        </w:rPr>
        <w:t>To produce a derived column (like getting a related value, aggregate, or calculation).</w:t>
      </w:r>
    </w:p>
    <w:p w14:paraId="0B12C2F4">
      <w:pPr>
        <w:pStyle w:val="6"/>
        <w:keepNext w:val="0"/>
        <w:keepLines w:val="0"/>
        <w:widowControl/>
        <w:suppressLineNumbers w:val="0"/>
        <w:rPr>
          <w:rFonts w:hint="default" w:asciiTheme="majorAscii" w:hAnsiTheme="majorAscii"/>
          <w:i w:val="0"/>
          <w:iCs w:val="0"/>
          <w:caps w:val="0"/>
          <w:color w:val="000000"/>
          <w:spacing w:val="0"/>
          <w:sz w:val="16"/>
          <w:szCs w:val="16"/>
          <w:u w:val="none"/>
        </w:rPr>
      </w:pPr>
      <w:r>
        <w:rPr>
          <w:rFonts w:hint="default" w:asciiTheme="majorAscii" w:hAnsiTheme="majorAscii"/>
          <w:i w:val="0"/>
          <w:iCs w:val="0"/>
          <w:caps w:val="0"/>
          <w:color w:val="000000"/>
          <w:spacing w:val="0"/>
          <w:sz w:val="16"/>
          <w:szCs w:val="16"/>
          <w:u w:val="none"/>
        </w:rPr>
        <w:t>Suppose you want to get the total amount from all orders along with each item’s details.</w:t>
      </w:r>
    </w:p>
    <w:p w14:paraId="1E51581C">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SELECT item, amount,</w:t>
      </w:r>
    </w:p>
    <w:p w14:paraId="6EB21580">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 xml:space="preserve">       (SELECT SUM(amount) FROM Orders) AS total_sales</w:t>
      </w:r>
    </w:p>
    <w:p w14:paraId="3E5B8954">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FROM Orders;</w:t>
      </w:r>
    </w:p>
    <w:p w14:paraId="55BE23E8">
      <w:pPr>
        <w:pStyle w:val="2"/>
        <w:keepNext w:val="0"/>
        <w:keepLines w:val="0"/>
        <w:widowControl/>
        <w:suppressLineNumbers w:val="0"/>
        <w:ind w:left="0" w:firstLine="0"/>
        <w:rPr>
          <w:rFonts w:hint="default" w:asciiTheme="majorAscii" w:hAnsiTheme="majorAscii"/>
          <w:sz w:val="16"/>
          <w:szCs w:val="16"/>
        </w:rPr>
      </w:pPr>
      <w:r>
        <w:rPr>
          <w:rFonts w:hint="default" w:asciiTheme="majorAscii" w:hAnsiTheme="majorAscii"/>
          <w:i w:val="0"/>
          <w:iCs w:val="0"/>
          <w:caps w:val="0"/>
          <w:color w:val="000000"/>
          <w:spacing w:val="0"/>
          <w:sz w:val="16"/>
          <w:szCs w:val="16"/>
          <w:u w:val="none"/>
        </w:rPr>
        <w:t>2. </w:t>
      </w:r>
      <w:r>
        <w:rPr>
          <w:rStyle w:val="7"/>
          <w:rFonts w:hint="default" w:asciiTheme="majorAscii" w:hAnsiTheme="majorAscii"/>
          <w:b/>
          <w:bCs/>
          <w:i w:val="0"/>
          <w:iCs w:val="0"/>
          <w:caps w:val="0"/>
          <w:color w:val="000000"/>
          <w:spacing w:val="0"/>
          <w:sz w:val="16"/>
          <w:szCs w:val="16"/>
          <w:u w:val="none"/>
        </w:rPr>
        <w:t>Subquery in the</w:t>
      </w:r>
      <w:r>
        <w:rPr>
          <w:rFonts w:hint="default" w:asciiTheme="majorAscii" w:hAnsiTheme="majorAscii"/>
          <w:i w:val="0"/>
          <w:iCs w:val="0"/>
          <w:caps w:val="0"/>
          <w:color w:val="000000"/>
          <w:spacing w:val="0"/>
          <w:sz w:val="16"/>
          <w:szCs w:val="16"/>
          <w:u w:val="none"/>
        </w:rPr>
        <w:t> </w:t>
      </w:r>
      <w:r>
        <w:rPr>
          <w:rStyle w:val="5"/>
          <w:rFonts w:hint="default" w:asciiTheme="majorAscii" w:hAnsiTheme="majorAscii"/>
          <w:i w:val="0"/>
          <w:iCs w:val="0"/>
          <w:caps w:val="0"/>
          <w:color w:val="000000"/>
          <w:spacing w:val="0"/>
          <w:sz w:val="16"/>
          <w:szCs w:val="16"/>
          <w:u w:val="none"/>
        </w:rPr>
        <w:t>FROM</w:t>
      </w:r>
      <w:r>
        <w:rPr>
          <w:rFonts w:hint="default" w:asciiTheme="majorAscii" w:hAnsiTheme="majorAscii"/>
          <w:i w:val="0"/>
          <w:iCs w:val="0"/>
          <w:caps w:val="0"/>
          <w:color w:val="000000"/>
          <w:spacing w:val="0"/>
          <w:sz w:val="16"/>
          <w:szCs w:val="16"/>
          <w:u w:val="none"/>
        </w:rPr>
        <w:t> </w:t>
      </w:r>
      <w:r>
        <w:rPr>
          <w:rStyle w:val="7"/>
          <w:rFonts w:hint="default" w:asciiTheme="majorAscii" w:hAnsiTheme="majorAscii"/>
          <w:b/>
          <w:bCs/>
          <w:i w:val="0"/>
          <w:iCs w:val="0"/>
          <w:caps w:val="0"/>
          <w:color w:val="000000"/>
          <w:spacing w:val="0"/>
          <w:sz w:val="16"/>
          <w:szCs w:val="16"/>
          <w:u w:val="none"/>
        </w:rPr>
        <w:t>Clause</w:t>
      </w:r>
    </w:p>
    <w:p w14:paraId="1627812A">
      <w:pPr>
        <w:pStyle w:val="6"/>
        <w:keepNext w:val="0"/>
        <w:keepLines w:val="0"/>
        <w:widowControl/>
        <w:suppressLineNumbers w:val="0"/>
        <w:ind w:left="720"/>
        <w:rPr>
          <w:rFonts w:hint="default" w:asciiTheme="majorAscii" w:hAnsiTheme="majorAscii"/>
          <w:sz w:val="16"/>
          <w:szCs w:val="16"/>
        </w:rPr>
      </w:pPr>
      <w:r>
        <w:rPr>
          <w:rStyle w:val="7"/>
          <w:rFonts w:hint="default" w:asciiTheme="majorAscii" w:hAnsiTheme="majorAscii"/>
          <w:i w:val="0"/>
          <w:iCs w:val="0"/>
          <w:caps w:val="0"/>
          <w:color w:val="000000"/>
          <w:spacing w:val="0"/>
          <w:sz w:val="16"/>
          <w:szCs w:val="16"/>
          <w:u w:val="none"/>
        </w:rPr>
        <w:t>Use Case</w:t>
      </w:r>
      <w:r>
        <w:rPr>
          <w:rFonts w:hint="default" w:asciiTheme="majorAscii" w:hAnsiTheme="majorAscii"/>
          <w:i w:val="0"/>
          <w:iCs w:val="0"/>
          <w:caps w:val="0"/>
          <w:color w:val="000000"/>
          <w:spacing w:val="0"/>
          <w:sz w:val="16"/>
          <w:szCs w:val="16"/>
          <w:u w:val="none"/>
        </w:rPr>
        <w:t>: When you need to treat the results of the subquery like a temporary table, often used to simplify complex queries.</w:t>
      </w:r>
    </w:p>
    <w:p w14:paraId="1B6BBA93">
      <w:pPr>
        <w:pStyle w:val="6"/>
        <w:keepNext w:val="0"/>
        <w:keepLines w:val="0"/>
        <w:widowControl/>
        <w:suppressLineNumbers w:val="0"/>
        <w:ind w:left="720"/>
        <w:rPr>
          <w:rFonts w:hint="default" w:asciiTheme="majorAscii" w:hAnsiTheme="majorAscii"/>
          <w:sz w:val="16"/>
          <w:szCs w:val="16"/>
        </w:rPr>
      </w:pPr>
      <w:r>
        <w:rPr>
          <w:rStyle w:val="7"/>
          <w:rFonts w:hint="default" w:asciiTheme="majorAscii" w:hAnsiTheme="majorAscii"/>
          <w:i w:val="0"/>
          <w:iCs w:val="0"/>
          <w:caps w:val="0"/>
          <w:color w:val="000000"/>
          <w:spacing w:val="0"/>
          <w:sz w:val="16"/>
          <w:szCs w:val="16"/>
          <w:u w:val="none"/>
        </w:rPr>
        <w:t>Purpose</w:t>
      </w:r>
      <w:r>
        <w:rPr>
          <w:rFonts w:hint="default" w:asciiTheme="majorAscii" w:hAnsiTheme="majorAscii"/>
          <w:i w:val="0"/>
          <w:iCs w:val="0"/>
          <w:caps w:val="0"/>
          <w:color w:val="000000"/>
          <w:spacing w:val="0"/>
          <w:sz w:val="16"/>
          <w:szCs w:val="16"/>
          <w:u w:val="none"/>
        </w:rPr>
        <w:t>: To perform additional filtering, joining, or aggregation on the results of the subquery.</w:t>
      </w:r>
    </w:p>
    <w:p w14:paraId="1A4927F5">
      <w:pPr>
        <w:pStyle w:val="6"/>
        <w:keepNext w:val="0"/>
        <w:keepLines w:val="0"/>
        <w:widowControl/>
        <w:suppressLineNumbers w:val="0"/>
        <w:ind w:left="720"/>
        <w:rPr>
          <w:rFonts w:hint="default" w:asciiTheme="majorAscii" w:hAnsiTheme="majorAscii"/>
          <w:sz w:val="16"/>
          <w:szCs w:val="16"/>
        </w:rPr>
      </w:pPr>
      <w:r>
        <w:rPr>
          <w:rStyle w:val="7"/>
          <w:rFonts w:hint="default" w:asciiTheme="majorAscii" w:hAnsiTheme="majorAscii"/>
          <w:i w:val="0"/>
          <w:iCs w:val="0"/>
          <w:caps w:val="0"/>
          <w:color w:val="000000"/>
          <w:spacing w:val="0"/>
          <w:sz w:val="16"/>
          <w:szCs w:val="16"/>
          <w:u w:val="none"/>
        </w:rPr>
        <w:t>Example</w:t>
      </w:r>
      <w:r>
        <w:rPr>
          <w:rFonts w:hint="default" w:asciiTheme="majorAscii" w:hAnsiTheme="majorAscii"/>
          <w:i w:val="0"/>
          <w:iCs w:val="0"/>
          <w:caps w:val="0"/>
          <w:color w:val="000000"/>
          <w:spacing w:val="0"/>
          <w:sz w:val="16"/>
          <w:szCs w:val="16"/>
          <w:u w:val="none"/>
        </w:rPr>
        <w:t>: Suppose you want to find the average sales amount for each item type and then filter based on a certain threshold.</w:t>
      </w:r>
    </w:p>
    <w:p w14:paraId="62EAE05F">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SELECT item, avg_amount</w:t>
      </w:r>
    </w:p>
    <w:p w14:paraId="5D6E8788">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FROM (</w:t>
      </w:r>
    </w:p>
    <w:p w14:paraId="1C8B47BB">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 xml:space="preserve">    SELECT item, AVG(amount) AS avg_amount</w:t>
      </w:r>
    </w:p>
    <w:p w14:paraId="3A52D41E">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 xml:space="preserve">    FROM Orders</w:t>
      </w:r>
    </w:p>
    <w:p w14:paraId="0184AB9D">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 xml:space="preserve">    GROUP BY item</w:t>
      </w:r>
    </w:p>
    <w:p w14:paraId="75DADD6E">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 AS item_avg</w:t>
      </w:r>
    </w:p>
    <w:p w14:paraId="7438A534">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WHERE avg_amount &gt; 500;</w:t>
      </w:r>
    </w:p>
    <w:p w14:paraId="22ED2B10">
      <w:pPr>
        <w:pStyle w:val="2"/>
        <w:keepNext w:val="0"/>
        <w:keepLines w:val="0"/>
        <w:widowControl/>
        <w:suppressLineNumbers w:val="0"/>
        <w:ind w:left="0" w:firstLine="0"/>
        <w:rPr>
          <w:rFonts w:hint="default" w:asciiTheme="majorAscii" w:hAnsiTheme="majorAscii"/>
          <w:sz w:val="16"/>
          <w:szCs w:val="16"/>
        </w:rPr>
      </w:pPr>
      <w:r>
        <w:rPr>
          <w:rFonts w:hint="default" w:asciiTheme="majorAscii" w:hAnsiTheme="majorAscii"/>
          <w:i w:val="0"/>
          <w:iCs w:val="0"/>
          <w:caps w:val="0"/>
          <w:color w:val="000000"/>
          <w:spacing w:val="0"/>
          <w:sz w:val="16"/>
          <w:szCs w:val="16"/>
          <w:u w:val="none"/>
        </w:rPr>
        <w:t>3. </w:t>
      </w:r>
      <w:r>
        <w:rPr>
          <w:rStyle w:val="7"/>
          <w:rFonts w:hint="default" w:asciiTheme="majorAscii" w:hAnsiTheme="majorAscii"/>
          <w:b/>
          <w:bCs/>
          <w:i w:val="0"/>
          <w:iCs w:val="0"/>
          <w:caps w:val="0"/>
          <w:color w:val="000000"/>
          <w:spacing w:val="0"/>
          <w:sz w:val="16"/>
          <w:szCs w:val="16"/>
          <w:u w:val="none"/>
        </w:rPr>
        <w:t>Subquery in the</w:t>
      </w:r>
      <w:r>
        <w:rPr>
          <w:rFonts w:hint="default" w:asciiTheme="majorAscii" w:hAnsiTheme="majorAscii"/>
          <w:i w:val="0"/>
          <w:iCs w:val="0"/>
          <w:caps w:val="0"/>
          <w:color w:val="000000"/>
          <w:spacing w:val="0"/>
          <w:sz w:val="16"/>
          <w:szCs w:val="16"/>
          <w:u w:val="none"/>
        </w:rPr>
        <w:t> </w:t>
      </w:r>
      <w:r>
        <w:rPr>
          <w:rStyle w:val="5"/>
          <w:rFonts w:hint="default" w:asciiTheme="majorAscii" w:hAnsiTheme="majorAscii"/>
          <w:i w:val="0"/>
          <w:iCs w:val="0"/>
          <w:caps w:val="0"/>
          <w:color w:val="000000"/>
          <w:spacing w:val="0"/>
          <w:sz w:val="16"/>
          <w:szCs w:val="16"/>
          <w:u w:val="none"/>
        </w:rPr>
        <w:t>WHERE</w:t>
      </w:r>
      <w:r>
        <w:rPr>
          <w:rFonts w:hint="default" w:asciiTheme="majorAscii" w:hAnsiTheme="majorAscii"/>
          <w:i w:val="0"/>
          <w:iCs w:val="0"/>
          <w:caps w:val="0"/>
          <w:color w:val="000000"/>
          <w:spacing w:val="0"/>
          <w:sz w:val="16"/>
          <w:szCs w:val="16"/>
          <w:u w:val="none"/>
        </w:rPr>
        <w:t> </w:t>
      </w:r>
      <w:r>
        <w:rPr>
          <w:rStyle w:val="7"/>
          <w:rFonts w:hint="default" w:asciiTheme="majorAscii" w:hAnsiTheme="majorAscii"/>
          <w:b/>
          <w:bCs/>
          <w:i w:val="0"/>
          <w:iCs w:val="0"/>
          <w:caps w:val="0"/>
          <w:color w:val="000000"/>
          <w:spacing w:val="0"/>
          <w:sz w:val="16"/>
          <w:szCs w:val="16"/>
          <w:u w:val="none"/>
        </w:rPr>
        <w:t>Clause</w:t>
      </w:r>
    </w:p>
    <w:p w14:paraId="02C4535E">
      <w:pPr>
        <w:pStyle w:val="6"/>
        <w:keepNext w:val="0"/>
        <w:keepLines w:val="0"/>
        <w:widowControl/>
        <w:suppressLineNumbers w:val="0"/>
        <w:ind w:left="720"/>
        <w:rPr>
          <w:rFonts w:hint="default" w:asciiTheme="majorAscii" w:hAnsiTheme="majorAscii"/>
          <w:sz w:val="16"/>
          <w:szCs w:val="16"/>
        </w:rPr>
      </w:pPr>
      <w:r>
        <w:rPr>
          <w:rStyle w:val="7"/>
          <w:rFonts w:hint="default" w:asciiTheme="majorAscii" w:hAnsiTheme="majorAscii"/>
          <w:i w:val="0"/>
          <w:iCs w:val="0"/>
          <w:caps w:val="0"/>
          <w:color w:val="000000"/>
          <w:spacing w:val="0"/>
          <w:sz w:val="16"/>
          <w:szCs w:val="16"/>
          <w:u w:val="none"/>
        </w:rPr>
        <w:t>Use Case</w:t>
      </w:r>
      <w:r>
        <w:rPr>
          <w:rFonts w:hint="default" w:asciiTheme="majorAscii" w:hAnsiTheme="majorAscii"/>
          <w:i w:val="0"/>
          <w:iCs w:val="0"/>
          <w:caps w:val="0"/>
          <w:color w:val="000000"/>
          <w:spacing w:val="0"/>
          <w:sz w:val="16"/>
          <w:szCs w:val="16"/>
          <w:u w:val="none"/>
        </w:rPr>
        <w:t>: When you need to filter rows based on a condition that requires an additional lookup or calculation.</w:t>
      </w:r>
    </w:p>
    <w:p w14:paraId="74B74879">
      <w:pPr>
        <w:pStyle w:val="6"/>
        <w:keepNext w:val="0"/>
        <w:keepLines w:val="0"/>
        <w:widowControl/>
        <w:suppressLineNumbers w:val="0"/>
        <w:ind w:left="720"/>
        <w:rPr>
          <w:rFonts w:hint="default" w:asciiTheme="majorAscii" w:hAnsiTheme="majorAscii"/>
          <w:sz w:val="16"/>
          <w:szCs w:val="16"/>
        </w:rPr>
      </w:pPr>
      <w:r>
        <w:rPr>
          <w:rStyle w:val="7"/>
          <w:rFonts w:hint="default" w:asciiTheme="majorAscii" w:hAnsiTheme="majorAscii"/>
          <w:i w:val="0"/>
          <w:iCs w:val="0"/>
          <w:caps w:val="0"/>
          <w:color w:val="000000"/>
          <w:spacing w:val="0"/>
          <w:sz w:val="16"/>
          <w:szCs w:val="16"/>
          <w:u w:val="none"/>
        </w:rPr>
        <w:t>Purpose</w:t>
      </w:r>
      <w:r>
        <w:rPr>
          <w:rFonts w:hint="default" w:asciiTheme="majorAscii" w:hAnsiTheme="majorAscii"/>
          <w:i w:val="0"/>
          <w:iCs w:val="0"/>
          <w:caps w:val="0"/>
          <w:color w:val="000000"/>
          <w:spacing w:val="0"/>
          <w:sz w:val="16"/>
          <w:szCs w:val="16"/>
          <w:u w:val="none"/>
        </w:rPr>
        <w:t>: To restrict rows in the main query based on criteria from another table or a calculated value.</w:t>
      </w:r>
    </w:p>
    <w:p w14:paraId="4BE52F61">
      <w:pPr>
        <w:pStyle w:val="6"/>
        <w:keepNext w:val="0"/>
        <w:keepLines w:val="0"/>
        <w:widowControl/>
        <w:suppressLineNumbers w:val="0"/>
        <w:ind w:left="720"/>
        <w:rPr>
          <w:rFonts w:hint="default" w:asciiTheme="majorAscii" w:hAnsiTheme="majorAscii"/>
          <w:sz w:val="16"/>
          <w:szCs w:val="16"/>
        </w:rPr>
      </w:pPr>
      <w:r>
        <w:rPr>
          <w:rStyle w:val="7"/>
          <w:rFonts w:hint="default" w:asciiTheme="majorAscii" w:hAnsiTheme="majorAscii"/>
          <w:i w:val="0"/>
          <w:iCs w:val="0"/>
          <w:caps w:val="0"/>
          <w:color w:val="000000"/>
          <w:spacing w:val="0"/>
          <w:sz w:val="16"/>
          <w:szCs w:val="16"/>
          <w:u w:val="none"/>
        </w:rPr>
        <w:t>Example</w:t>
      </w:r>
      <w:r>
        <w:rPr>
          <w:rFonts w:hint="default" w:asciiTheme="majorAscii" w:hAnsiTheme="majorAscii"/>
          <w:i w:val="0"/>
          <w:iCs w:val="0"/>
          <w:caps w:val="0"/>
          <w:color w:val="000000"/>
          <w:spacing w:val="0"/>
          <w:sz w:val="16"/>
          <w:szCs w:val="16"/>
          <w:u w:val="none"/>
        </w:rPr>
        <w:t>: Suppose you want to find orders where the amount is above the average amount of all orders.</w:t>
      </w:r>
    </w:p>
    <w:p w14:paraId="06A85D75">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SELECT order_id, item, amount</w:t>
      </w:r>
    </w:p>
    <w:p w14:paraId="2530C862">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FROM Orders</w:t>
      </w:r>
    </w:p>
    <w:p w14:paraId="06EE22A3">
      <w:pPr>
        <w:pStyle w:val="6"/>
        <w:keepNext w:val="0"/>
        <w:keepLines w:val="0"/>
        <w:widowControl/>
        <w:suppressLineNumbers w:val="0"/>
        <w:pBdr>
          <w:bottom w:val="single" w:color="auto" w:sz="4" w:space="0"/>
        </w:pBd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WHERE amount &gt; (SELECT AVG(amount) FROM Orders);</w:t>
      </w:r>
    </w:p>
    <w:p w14:paraId="580982C2">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p>
    <w:p w14:paraId="3B98DB78">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SELECT name, salary, (SELECT AVG(salary) FROM Employees) AS avg_salary</w:t>
      </w:r>
    </w:p>
    <w:p w14:paraId="4BF1948D">
      <w:pPr>
        <w:pStyle w:val="6"/>
        <w:keepNext w:val="0"/>
        <w:keepLines w:val="0"/>
        <w:widowControl/>
        <w:suppressLineNumbers w:val="0"/>
        <w:pBdr>
          <w:bottom w:val="single" w:color="auto" w:sz="4" w:space="0"/>
        </w:pBd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FROM Employees;</w:t>
      </w:r>
    </w:p>
    <w:p w14:paraId="4D707580">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SELECT department, avg_salary</w:t>
      </w:r>
    </w:p>
    <w:p w14:paraId="34274564">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FROM (</w:t>
      </w:r>
    </w:p>
    <w:p w14:paraId="69E1AEEB">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 xml:space="preserve">    SELECT department, AVG(salary) AS avg_salary</w:t>
      </w:r>
    </w:p>
    <w:p w14:paraId="1BB6C87C">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 xml:space="preserve">    FROM Employees</w:t>
      </w:r>
    </w:p>
    <w:p w14:paraId="54AD4E80">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 xml:space="preserve">    GROUP BY department</w:t>
      </w:r>
    </w:p>
    <w:p w14:paraId="4F2BB1B4">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 AS dept_avg</w:t>
      </w:r>
    </w:p>
    <w:p w14:paraId="0FA9032A">
      <w:pPr>
        <w:pStyle w:val="6"/>
        <w:keepNext w:val="0"/>
        <w:keepLines w:val="0"/>
        <w:widowControl/>
        <w:suppressLineNumbers w:val="0"/>
        <w:pBdr>
          <w:bottom w:val="single" w:color="auto" w:sz="4" w:space="0"/>
        </w:pBd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WHERE avg_salary &gt; 50000;</w:t>
      </w:r>
    </w:p>
    <w:p w14:paraId="35CD81F8">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SELECT name, salary</w:t>
      </w:r>
    </w:p>
    <w:p w14:paraId="3DC7F3BA">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FROM Employees</w:t>
      </w:r>
    </w:p>
    <w:p w14:paraId="51F6701C">
      <w:pPr>
        <w:pStyle w:val="6"/>
        <w:keepNext w:val="0"/>
        <w:keepLines w:val="0"/>
        <w:widowControl/>
        <w:suppressLineNumbers w:val="0"/>
        <w:pBdr>
          <w:bottom w:val="single" w:color="auto" w:sz="4" w:space="0"/>
        </w:pBd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r>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t>WHERE salary &gt; (SELECT AVG(salary) FROM Employees);</w:t>
      </w:r>
    </w:p>
    <w:p w14:paraId="6372E47E">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p>
    <w:p w14:paraId="3FD6B035">
      <w:pPr>
        <w:pStyle w:val="6"/>
        <w:keepNext w:val="0"/>
        <w:keepLines w:val="0"/>
        <w:widowControl/>
        <w:suppressLineNumbers w:val="0"/>
        <w:rPr>
          <w:rFonts w:hint="default" w:asciiTheme="majorAscii" w:hAnsiTheme="majorAscii"/>
          <w:i w:val="0"/>
          <w:iCs w:val="0"/>
          <w:caps w:val="0"/>
          <w:color w:val="5B9BD5" w:themeColor="accent1"/>
          <w:spacing w:val="0"/>
          <w:sz w:val="16"/>
          <w:szCs w:val="16"/>
          <w:u w:val="none"/>
          <w:lang w:val="en-US"/>
          <w14:textFill>
            <w14:solidFill>
              <w14:schemeClr w14:val="accent1"/>
            </w14:solidFill>
          </w14:textFill>
        </w:rPr>
      </w:pPr>
    </w:p>
    <w:p w14:paraId="16C34F6A">
      <w:pPr>
        <w:pStyle w:val="6"/>
        <w:keepNext w:val="0"/>
        <w:keepLines w:val="0"/>
        <w:widowControl/>
        <w:suppressLineNumbers w:val="0"/>
        <w:rPr>
          <w:rFonts w:hint="default" w:asciiTheme="majorAscii" w:hAnsiTheme="majorAscii"/>
          <w:i w:val="0"/>
          <w:iCs w:val="0"/>
          <w:caps w:val="0"/>
          <w:color w:val="000000"/>
          <w:spacing w:val="0"/>
          <w:sz w:val="16"/>
          <w:szCs w:val="16"/>
          <w:u w:val="none"/>
          <w:lang w:val="en-US"/>
        </w:rPr>
      </w:pPr>
    </w:p>
    <w:p w14:paraId="1A523E78">
      <w:pPr>
        <w:keepNext w:val="0"/>
        <w:keepLines w:val="0"/>
        <w:pageBreakBefore w:val="0"/>
        <w:widowControl/>
        <w:shd w:val="clear" w:fill="FFFFFF" w:themeFill="background1"/>
        <w:kinsoku/>
        <w:wordWrap/>
        <w:overflowPunct/>
        <w:topLinePunct w:val="0"/>
        <w:autoSpaceDE/>
        <w:autoSpaceDN/>
        <w:bidi w:val="0"/>
        <w:adjustRightInd/>
        <w:snapToGrid/>
        <w:spacing w:beforeAutospacing="0" w:line="240" w:lineRule="auto"/>
        <w:textAlignment w:val="auto"/>
        <w:rPr>
          <w:rFonts w:hint="default" w:asciiTheme="majorAscii" w:hAnsiTheme="majorAscii" w:eastAsiaTheme="majorEastAsia"/>
          <w:color w:val="000000" w:themeColor="text1"/>
          <w:sz w:val="16"/>
          <w:szCs w:val="16"/>
          <w:lang w:val="en-US"/>
          <w14:textFill>
            <w14:solidFill>
              <w14:schemeClr w14:val="tx1"/>
            </w14:solidFill>
          </w14:textFill>
        </w:rPr>
      </w:pPr>
    </w:p>
    <w:p w14:paraId="475E6148">
      <w:pPr>
        <w:pStyle w:val="6"/>
        <w:keepNext w:val="0"/>
        <w:keepLines w:val="0"/>
        <w:pageBreakBefore w:val="0"/>
        <w:widowControl/>
        <w:suppressLineNumbers w:val="0"/>
        <w:shd w:val="clear" w:fill="FFFFFF" w:themeFill="background1"/>
        <w:kinsoku/>
        <w:wordWrap/>
        <w:overflowPunct/>
        <w:topLinePunct w:val="0"/>
        <w:autoSpaceDE/>
        <w:autoSpaceDN/>
        <w:bidi w:val="0"/>
        <w:adjustRightInd/>
        <w:snapToGrid/>
        <w:spacing w:before="0" w:beforeAutospacing="0" w:after="0" w:afterAutospacing="0" w:line="240" w:lineRule="auto"/>
        <w:ind w:left="0" w:right="0" w:firstLine="160"/>
        <w:jc w:val="left"/>
        <w:textAlignment w:val="auto"/>
        <w:rPr>
          <w:rFonts w:hint="default" w:asciiTheme="majorAscii" w:hAnsiTheme="majorAscii" w:eastAsiaTheme="majorEastAsia" w:cstheme="majorEastAsia"/>
          <w:color w:val="000000" w:themeColor="text1"/>
          <w:kern w:val="0"/>
          <w:sz w:val="16"/>
          <w:szCs w:val="16"/>
          <w:lang w:val="en-US" w:eastAsia="zh-CN" w:bidi="ar"/>
          <w14:textFill>
            <w14:solidFill>
              <w14:schemeClr w14:val="tx1"/>
            </w14:solidFill>
          </w14:textFill>
        </w:rPr>
      </w:pPr>
    </w:p>
    <w:p w14:paraId="73B677B9">
      <w:pPr>
        <w:rPr>
          <w:rFonts w:hint="default" w:asciiTheme="majorAscii" w:hAnsiTheme="majorAscii"/>
          <w:color w:val="000000" w:themeColor="text1"/>
          <w:sz w:val="16"/>
          <w:szCs w:val="16"/>
          <w:lang w:val="en-US"/>
          <w14:textFill>
            <w14:solidFill>
              <w14:schemeClr w14:val="tx1"/>
            </w14:solidFill>
          </w14:textFill>
        </w:rPr>
      </w:pPr>
    </w:p>
    <w:p w14:paraId="4EA42FFB">
      <w:pPr>
        <w:rPr>
          <w:rFonts w:hint="default" w:asciiTheme="majorAscii" w:hAnsiTheme="majorAscii"/>
          <w:color w:val="000000" w:themeColor="text1"/>
          <w:sz w:val="16"/>
          <w:szCs w:val="16"/>
          <w:lang w:val="en-US"/>
          <w14:textFill>
            <w14:solidFill>
              <w14:schemeClr w14:val="tx1"/>
            </w14:solidFill>
          </w14:textFill>
        </w:rPr>
      </w:pPr>
    </w:p>
    <w:p w14:paraId="090DEB97">
      <w:pPr>
        <w:rPr>
          <w:rFonts w:hint="default" w:asciiTheme="majorAscii" w:hAnsiTheme="majorAscii"/>
          <w:color w:val="000000" w:themeColor="text1"/>
          <w:sz w:val="16"/>
          <w:szCs w:val="16"/>
          <w:lang w:val="en-US"/>
          <w14:textFill>
            <w14:solidFill>
              <w14:schemeClr w14:val="tx1"/>
            </w14:solidFill>
          </w14:textFill>
        </w:rPr>
      </w:pPr>
    </w:p>
    <w:p w14:paraId="19B3A5C8">
      <w:pPr>
        <w:rPr>
          <w:rFonts w:hint="default" w:asciiTheme="majorAscii" w:hAnsiTheme="majorAscii"/>
          <w:color w:val="000000" w:themeColor="text1"/>
          <w:sz w:val="16"/>
          <w:szCs w:val="16"/>
          <w:lang w:val="en-US"/>
          <w14:textFill>
            <w14:solidFill>
              <w14:schemeClr w14:val="tx1"/>
            </w14:solidFill>
          </w14:textFill>
        </w:rPr>
      </w:pPr>
    </w:p>
    <w:p w14:paraId="6556C519">
      <w:pPr>
        <w:rPr>
          <w:rFonts w:hint="default" w:asciiTheme="majorAscii" w:hAnsiTheme="majorAscii"/>
          <w:color w:val="000000" w:themeColor="text1"/>
          <w:sz w:val="16"/>
          <w:szCs w:val="16"/>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EuclidCircularA-Medium">
    <w:altName w:val="苹方-简"/>
    <w:panose1 w:val="00000000000000000000"/>
    <w:charset w:val="00"/>
    <w:family w:val="auto"/>
    <w:pitch w:val="default"/>
    <w:sig w:usb0="00000000" w:usb1="00000000" w:usb2="00000000" w:usb3="00000000" w:csb0="00000000" w:csb1="00000000"/>
  </w:font>
  <w:font w:name="EuclidCircularA-Regular">
    <w:altName w:val="苹方-简"/>
    <w:panose1 w:val="00000000000000000000"/>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FFDD94"/>
    <w:multiLevelType w:val="singleLevel"/>
    <w:tmpl w:val="CBFFDD94"/>
    <w:lvl w:ilvl="0" w:tentative="0">
      <w:start w:val="18"/>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9EA153"/>
    <w:rsid w:val="1FEDCF9C"/>
    <w:rsid w:val="363E6441"/>
    <w:rsid w:val="36D5CBBA"/>
    <w:rsid w:val="539EA153"/>
    <w:rsid w:val="6FB96F42"/>
    <w:rsid w:val="FC7745AB"/>
    <w:rsid w:val="FF3F8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paragraph" w:customStyle="1" w:styleId="8">
    <w:name w:val="p4"/>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349</TotalTime>
  <ScaleCrop>false</ScaleCrop>
  <LinksUpToDate>false</LinksUpToDate>
  <CharactersWithSpaces>0</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2024-11-11T04:08:00Z</dcterms:created>
  <dc:creator>RRahul Ganiesh</dc:creator>
  <cp:lastModifiedBy>rrahul</cp:lastModifiedBy>
  <dcterms:modified xsi:type="dcterms:W3CDTF">2025-03-07T10:29:16Z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CC8E185F4DDE62CB247DCA6735E2F526_42</vt:lpwstr>
  </property>
</Properties>
</file>