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>Predix-</w:t>
      </w:r>
      <w:proofErr w:type="spellStart"/>
      <w:proofErr w:type="gramStart"/>
      <w:r>
        <w:rPr>
          <w:rFonts w:ascii="Segoe Print" w:hAnsi="Segoe Print"/>
        </w:rPr>
        <w:t>Ui</w:t>
      </w:r>
      <w:proofErr w:type="spellEnd"/>
      <w:r>
        <w:rPr>
          <w:rFonts w:ascii="Segoe Print" w:hAnsi="Segoe Print"/>
        </w:rPr>
        <w:t xml:space="preserve"> :</w:t>
      </w:r>
      <w:proofErr w:type="gramEnd"/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 xml:space="preserve">Questions on </w:t>
      </w:r>
      <w:proofErr w:type="gramStart"/>
      <w:r>
        <w:rPr>
          <w:rFonts w:ascii="Segoe Print" w:hAnsi="Segoe Print"/>
        </w:rPr>
        <w:t>Cards ,Decks</w:t>
      </w:r>
      <w:proofErr w:type="gramEnd"/>
    </w:p>
    <w:p w:rsidR="001A3F80" w:rsidRDefault="001A3F80" w:rsidP="001A3F80">
      <w:pPr>
        <w:autoSpaceDE w:val="0"/>
        <w:autoSpaceDN w:val="0"/>
        <w:rPr>
          <w:color w:val="FF0000"/>
        </w:rPr>
      </w:pPr>
    </w:p>
    <w:p w:rsidR="001A3F80" w:rsidRDefault="001A3F80" w:rsidP="001A3F80">
      <w:pPr>
        <w:autoSpaceDE w:val="0"/>
        <w:autoSpaceDN w:val="0"/>
      </w:pPr>
      <w:r>
        <w:t>Default</w:t>
      </w:r>
      <w:proofErr w:type="gramStart"/>
      <w:r>
        <w:t xml:space="preserve">  </w:t>
      </w:r>
      <w:proofErr w:type="spellStart"/>
      <w:r>
        <w:t>auth</w:t>
      </w:r>
      <w:proofErr w:type="spellEnd"/>
      <w:proofErr w:type="gramEnd"/>
      <w:r>
        <w:t xml:space="preserve"> type for </w:t>
      </w:r>
      <w:proofErr w:type="spellStart"/>
      <w:r>
        <w:t>predix</w:t>
      </w:r>
      <w:proofErr w:type="spellEnd"/>
      <w:r>
        <w:t xml:space="preserve"> seed application.</w:t>
      </w:r>
    </w:p>
    <w:p w:rsidR="001A3F80" w:rsidRDefault="001A3F80" w:rsidP="001A3F80">
      <w:pPr>
        <w:autoSpaceDE w:val="0"/>
        <w:autoSpaceDN w:val="0"/>
      </w:pPr>
      <w:r>
        <w:t>A:  1</w:t>
      </w:r>
    </w:p>
    <w:p w:rsidR="001A3F80" w:rsidRDefault="001A3F80" w:rsidP="001A3F80">
      <w:pPr>
        <w:autoSpaceDE w:val="0"/>
        <w:autoSpaceDN w:val="0"/>
      </w:pPr>
      <w:proofErr w:type="gramStart"/>
      <w:r>
        <w:t>1)</w:t>
      </w:r>
      <w:proofErr w:type="spellStart"/>
      <w:r>
        <w:t>Client</w:t>
      </w:r>
      <w:proofErr w:type="gramEnd"/>
      <w:r>
        <w:t>_Credentials</w:t>
      </w:r>
      <w:proofErr w:type="spellEnd"/>
      <w:r>
        <w:t xml:space="preserve"> ,</w:t>
      </w:r>
      <w:proofErr w:type="spellStart"/>
      <w:r>
        <w:t>authorization_code</w:t>
      </w:r>
      <w:proofErr w:type="spellEnd"/>
    </w:p>
    <w:p w:rsidR="001A3F80" w:rsidRDefault="001A3F80" w:rsidP="001A3F80">
      <w:pPr>
        <w:autoSpaceDE w:val="0"/>
        <w:autoSpaceDN w:val="0"/>
      </w:pPr>
      <w:r>
        <w:t xml:space="preserve">2) </w:t>
      </w:r>
      <w:proofErr w:type="spellStart"/>
      <w:proofErr w:type="gramStart"/>
      <w:r>
        <w:t>Client_Credentials</w:t>
      </w:r>
      <w:proofErr w:type="spellEnd"/>
      <w:r>
        <w:t xml:space="preserve"> ,password</w:t>
      </w:r>
      <w:proofErr w:type="gramEnd"/>
    </w:p>
    <w:p w:rsidR="001A3F80" w:rsidRDefault="001A3F80" w:rsidP="001A3F80">
      <w:pPr>
        <w:autoSpaceDE w:val="0"/>
        <w:autoSpaceDN w:val="0"/>
      </w:pPr>
      <w:r>
        <w:t xml:space="preserve">3) </w:t>
      </w:r>
      <w:proofErr w:type="spellStart"/>
      <w:proofErr w:type="gramStart"/>
      <w:r>
        <w:t>authorization_code</w:t>
      </w:r>
      <w:proofErr w:type="spellEnd"/>
      <w:proofErr w:type="gramEnd"/>
    </w:p>
    <w:p w:rsidR="001A3F80" w:rsidRDefault="001A3F80" w:rsidP="001A3F80">
      <w:pPr>
        <w:autoSpaceDE w:val="0"/>
        <w:autoSpaceDN w:val="0"/>
      </w:pPr>
      <w:r>
        <w:t>4) Password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proofErr w:type="gramStart"/>
      <w:r>
        <w:rPr>
          <w:rFonts w:ascii="Segoe Print" w:hAnsi="Segoe Print"/>
        </w:rPr>
        <w:t>mobile</w:t>
      </w:r>
      <w:proofErr w:type="gramEnd"/>
      <w:r>
        <w:rPr>
          <w:rFonts w:ascii="Segoe Print" w:hAnsi="Segoe Print"/>
        </w:rPr>
        <w:t xml:space="preserve"> application which grant type will use ?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>A: Implicit grant type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  <w:b/>
          <w:bCs/>
        </w:rPr>
        <w:t>Machine questions</w:t>
      </w:r>
      <w:r>
        <w:rPr>
          <w:rFonts w:ascii="Segoe Print" w:hAnsi="Segoe Print"/>
        </w:rPr>
        <w:t xml:space="preserve">: are </w:t>
      </w:r>
      <w:proofErr w:type="gramStart"/>
      <w:r>
        <w:rPr>
          <w:rFonts w:ascii="Segoe Print" w:hAnsi="Segoe Print"/>
        </w:rPr>
        <w:t>Direct</w:t>
      </w:r>
      <w:proofErr w:type="gramEnd"/>
      <w:r>
        <w:rPr>
          <w:rFonts w:ascii="Segoe Print" w:hAnsi="Segoe Print"/>
        </w:rPr>
        <w:t xml:space="preserve"> question on diagram 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  <w:b/>
          <w:bCs/>
        </w:rPr>
        <w:t>Security</w:t>
      </w:r>
      <w:r>
        <w:rPr>
          <w:rFonts w:ascii="Segoe Print" w:hAnsi="Segoe Print"/>
        </w:rPr>
        <w:t>: tricky questions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 xml:space="preserve">How cloud services interact with each </w:t>
      </w:r>
      <w:proofErr w:type="gramStart"/>
      <w:r>
        <w:rPr>
          <w:rFonts w:ascii="Segoe Print" w:hAnsi="Segoe Print"/>
        </w:rPr>
        <w:t>other ?</w:t>
      </w:r>
      <w:proofErr w:type="gramEnd"/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 xml:space="preserve">A: </w:t>
      </w:r>
      <w:proofErr w:type="spellStart"/>
      <w:r>
        <w:rPr>
          <w:rFonts w:ascii="Segoe Print" w:hAnsi="Segoe Print"/>
        </w:rPr>
        <w:t>RabitMQ</w:t>
      </w:r>
      <w:proofErr w:type="spellEnd"/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proofErr w:type="gramStart"/>
      <w:r>
        <w:rPr>
          <w:rFonts w:ascii="Segoe Print" w:hAnsi="Segoe Print"/>
        </w:rPr>
        <w:t>modify</w:t>
      </w:r>
      <w:proofErr w:type="gramEnd"/>
      <w:r>
        <w:rPr>
          <w:rFonts w:ascii="Segoe Print" w:hAnsi="Segoe Print"/>
        </w:rPr>
        <w:t xml:space="preserve"> client scope ? </w:t>
      </w:r>
      <w:proofErr w:type="gramStart"/>
      <w:r>
        <w:rPr>
          <w:rFonts w:ascii="Segoe Print" w:hAnsi="Segoe Print"/>
        </w:rPr>
        <w:t>privilege</w:t>
      </w:r>
      <w:proofErr w:type="gramEnd"/>
      <w:r>
        <w:rPr>
          <w:rFonts w:ascii="Segoe Print" w:hAnsi="Segoe Print"/>
        </w:rPr>
        <w:t xml:space="preserve"> you should have? 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 xml:space="preserve">A: </w:t>
      </w:r>
      <w:proofErr w:type="spellStart"/>
      <w:r>
        <w:rPr>
          <w:rFonts w:ascii="Segoe Print" w:hAnsi="Segoe Print"/>
        </w:rPr>
        <w:t>clinets.write</w:t>
      </w:r>
      <w:proofErr w:type="spellEnd"/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proofErr w:type="gramStart"/>
      <w:r>
        <w:rPr>
          <w:rFonts w:ascii="Segoe Print" w:hAnsi="Segoe Print"/>
        </w:rPr>
        <w:t>command</w:t>
      </w:r>
      <w:proofErr w:type="gramEnd"/>
      <w:r>
        <w:rPr>
          <w:rFonts w:ascii="Segoe Print" w:hAnsi="Segoe Print"/>
        </w:rPr>
        <w:t xml:space="preserve"> refresh token ?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proofErr w:type="gramStart"/>
      <w:r>
        <w:rPr>
          <w:rFonts w:ascii="Segoe Print" w:hAnsi="Segoe Print"/>
        </w:rPr>
        <w:t>preserve</w:t>
      </w:r>
      <w:proofErr w:type="gramEnd"/>
      <w:r>
        <w:rPr>
          <w:rFonts w:ascii="Segoe Print" w:hAnsi="Segoe Print"/>
        </w:rPr>
        <w:t xml:space="preserve"> the token what policy will use ?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>A</w:t>
      </w:r>
      <w:proofErr w:type="gramStart"/>
      <w:r>
        <w:rPr>
          <w:rFonts w:ascii="Segoe Print" w:hAnsi="Segoe Print"/>
        </w:rPr>
        <w:t>:refresh</w:t>
      </w:r>
      <w:proofErr w:type="gramEnd"/>
      <w:r>
        <w:rPr>
          <w:rFonts w:ascii="Segoe Print" w:hAnsi="Segoe Print"/>
        </w:rPr>
        <w:t xml:space="preserve"> token management 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</w:p>
    <w:p w:rsidR="001A3F80" w:rsidRDefault="001A3F80" w:rsidP="001A3F80"/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 xml:space="preserve">Asset Payload </w:t>
      </w:r>
      <w:proofErr w:type="gramStart"/>
      <w:r>
        <w:rPr>
          <w:rFonts w:ascii="Segoe Print" w:hAnsi="Segoe Print"/>
        </w:rPr>
        <w:t>size :</w:t>
      </w:r>
      <w:proofErr w:type="gramEnd"/>
      <w:r>
        <w:rPr>
          <w:rFonts w:ascii="Segoe Print" w:hAnsi="Segoe Print"/>
        </w:rPr>
        <w:t xml:space="preserve"> 512kb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 xml:space="preserve">Question on </w:t>
      </w:r>
      <w:proofErr w:type="spellStart"/>
      <w:r>
        <w:rPr>
          <w:rFonts w:ascii="Segoe Print" w:hAnsi="Segoe Print"/>
        </w:rPr>
        <w:t>oageSize</w:t>
      </w:r>
      <w:proofErr w:type="spellEnd"/>
      <w:r>
        <w:rPr>
          <w:rFonts w:ascii="Segoe Print" w:hAnsi="Segoe Print"/>
        </w:rPr>
        <w:t xml:space="preserve"> in GEL </w:t>
      </w:r>
      <w:proofErr w:type="spellStart"/>
      <w:proofErr w:type="gramStart"/>
      <w:r>
        <w:rPr>
          <w:rFonts w:ascii="Segoe Print" w:hAnsi="Segoe Print"/>
        </w:rPr>
        <w:t>querys</w:t>
      </w:r>
      <w:proofErr w:type="spellEnd"/>
      <w:r>
        <w:rPr>
          <w:rFonts w:ascii="Segoe Print" w:hAnsi="Segoe Print"/>
        </w:rPr>
        <w:t xml:space="preserve"> ..</w:t>
      </w:r>
      <w:proofErr w:type="gramEnd"/>
      <w:r>
        <w:rPr>
          <w:rFonts w:ascii="Segoe Print" w:hAnsi="Segoe Print"/>
        </w:rPr>
        <w:t xml:space="preserve"> </w:t>
      </w:r>
      <w:proofErr w:type="spellStart"/>
      <w:proofErr w:type="gramStart"/>
      <w:r>
        <w:rPr>
          <w:rFonts w:ascii="Segoe Print" w:hAnsi="Segoe Print"/>
        </w:rPr>
        <w:t>pagesize</w:t>
      </w:r>
      <w:proofErr w:type="spellEnd"/>
      <w:r>
        <w:rPr>
          <w:rFonts w:ascii="Segoe Print" w:hAnsi="Segoe Print"/>
        </w:rPr>
        <w:t>=</w:t>
      </w:r>
      <w:proofErr w:type="gramEnd"/>
      <w:r>
        <w:rPr>
          <w:rFonts w:ascii="Segoe Print" w:hAnsi="Segoe Print"/>
        </w:rPr>
        <w:t>4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>GEL Query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proofErr w:type="gramStart"/>
      <w:r>
        <w:rPr>
          <w:rFonts w:ascii="Segoe Print" w:hAnsi="Segoe Print"/>
        </w:rPr>
        <w:t>= :</w:t>
      </w:r>
      <w:proofErr w:type="gramEnd"/>
      <w:r>
        <w:rPr>
          <w:rFonts w:ascii="Segoe Print" w:hAnsi="Segoe Print"/>
        </w:rPr>
        <w:t xml:space="preserve"> </w:t>
      </w:r>
      <w:proofErr w:type="spellStart"/>
      <w:r>
        <w:rPr>
          <w:rFonts w:ascii="Segoe Print" w:hAnsi="Segoe Print"/>
        </w:rPr>
        <w:t>operatores</w:t>
      </w:r>
      <w:proofErr w:type="spellEnd"/>
      <w:r>
        <w:rPr>
          <w:rFonts w:ascii="Segoe Print" w:hAnsi="Segoe Print"/>
        </w:rPr>
        <w:t xml:space="preserve"> couple of questions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r>
        <w:rPr>
          <w:rFonts w:ascii="Segoe Print" w:hAnsi="Segoe Print"/>
        </w:rPr>
        <w:t xml:space="preserve">Forward and </w:t>
      </w:r>
      <w:proofErr w:type="spellStart"/>
      <w:r>
        <w:rPr>
          <w:rFonts w:ascii="Segoe Print" w:hAnsi="Segoe Print"/>
        </w:rPr>
        <w:t>Backwords</w:t>
      </w:r>
      <w:proofErr w:type="spellEnd"/>
      <w:r>
        <w:rPr>
          <w:rFonts w:ascii="Segoe Print" w:hAnsi="Segoe Print"/>
        </w:rPr>
        <w:t xml:space="preserve"> in GEL 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proofErr w:type="spellStart"/>
      <w:r>
        <w:rPr>
          <w:rFonts w:ascii="Segoe Print" w:hAnsi="Segoe Print"/>
        </w:rPr>
        <w:t>Timeseries</w:t>
      </w:r>
      <w:proofErr w:type="spellEnd"/>
    </w:p>
    <w:p w:rsidR="001A3F80" w:rsidRDefault="001A3F80" w:rsidP="001A3F80">
      <w:pPr>
        <w:autoSpaceDE w:val="0"/>
        <w:autoSpaceDN w:val="0"/>
        <w:rPr>
          <w:rFonts w:ascii="Segoe Print" w:hAnsi="Segoe Print"/>
          <w:b/>
          <w:bCs/>
        </w:rPr>
      </w:pPr>
      <w:proofErr w:type="spellStart"/>
      <w:r>
        <w:rPr>
          <w:rFonts w:ascii="Segoe Print" w:hAnsi="Segoe Print"/>
        </w:rPr>
        <w:t>goodquality</w:t>
      </w:r>
      <w:proofErr w:type="spellEnd"/>
      <w:proofErr w:type="gramStart"/>
      <w:r>
        <w:rPr>
          <w:rFonts w:ascii="Segoe Print" w:hAnsi="Segoe Print"/>
        </w:rPr>
        <w:t>  of</w:t>
      </w:r>
      <w:proofErr w:type="gramEnd"/>
      <w:r>
        <w:rPr>
          <w:rFonts w:ascii="Segoe Print" w:hAnsi="Segoe Print"/>
        </w:rPr>
        <w:t xml:space="preserve"> data how can we ? 0,1,2,</w:t>
      </w:r>
      <w:r>
        <w:rPr>
          <w:rFonts w:ascii="Segoe Print" w:hAnsi="Segoe Print"/>
          <w:b/>
          <w:bCs/>
        </w:rPr>
        <w:t>3</w:t>
      </w:r>
    </w:p>
    <w:p w:rsidR="001A3F80" w:rsidRDefault="001A3F80" w:rsidP="001A3F80">
      <w:pPr>
        <w:autoSpaceDE w:val="0"/>
        <w:autoSpaceDN w:val="0"/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1/2 second data where it display</w:t>
      </w:r>
    </w:p>
    <w:p w:rsidR="001A3F80" w:rsidRDefault="001A3F80" w:rsidP="001A3F80">
      <w:pPr>
        <w:autoSpaceDE w:val="0"/>
        <w:autoSpaceDN w:val="0"/>
        <w:rPr>
          <w:rFonts w:ascii="Segoe Print" w:hAnsi="Segoe Print"/>
          <w:b/>
          <w:bCs/>
        </w:rPr>
      </w:pP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proofErr w:type="gramStart"/>
      <w:r>
        <w:rPr>
          <w:rFonts w:ascii="Segoe Print" w:hAnsi="Segoe Print"/>
          <w:b/>
          <w:bCs/>
        </w:rPr>
        <w:t>role</w:t>
      </w:r>
      <w:proofErr w:type="gramEnd"/>
      <w:r>
        <w:rPr>
          <w:rFonts w:ascii="Segoe Print" w:hAnsi="Segoe Print"/>
          <w:b/>
          <w:bCs/>
        </w:rPr>
        <w:t xml:space="preserve"> of EDGE manager?  Device  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proofErr w:type="gramStart"/>
      <w:r>
        <w:rPr>
          <w:rFonts w:ascii="Segoe Print" w:hAnsi="Segoe Print"/>
        </w:rPr>
        <w:t>what</w:t>
      </w:r>
      <w:proofErr w:type="gramEnd"/>
      <w:r>
        <w:rPr>
          <w:rFonts w:ascii="Segoe Print" w:hAnsi="Segoe Print"/>
        </w:rPr>
        <w:t xml:space="preserve"> service before Analytic runtime ?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proofErr w:type="gramStart"/>
      <w:r>
        <w:rPr>
          <w:rFonts w:ascii="Segoe Print" w:hAnsi="Segoe Print"/>
        </w:rPr>
        <w:t>cloud</w:t>
      </w:r>
      <w:proofErr w:type="gramEnd"/>
      <w:r>
        <w:rPr>
          <w:rFonts w:ascii="Segoe Print" w:hAnsi="Segoe Print"/>
        </w:rPr>
        <w:t xml:space="preserve"> data transfer ? </w:t>
      </w:r>
    </w:p>
    <w:p w:rsidR="001A3F80" w:rsidRDefault="001A3F80" w:rsidP="001A3F80">
      <w:pPr>
        <w:autoSpaceDE w:val="0"/>
        <w:autoSpaceDN w:val="0"/>
        <w:rPr>
          <w:rFonts w:ascii="Segoe Print" w:hAnsi="Segoe Print"/>
        </w:rPr>
      </w:pPr>
      <w:proofErr w:type="gramStart"/>
      <w:r>
        <w:rPr>
          <w:rFonts w:ascii="Segoe Print" w:hAnsi="Segoe Print"/>
        </w:rPr>
        <w:lastRenderedPageBreak/>
        <w:t>container</w:t>
      </w:r>
      <w:proofErr w:type="gramEnd"/>
      <w:r>
        <w:rPr>
          <w:rFonts w:ascii="Segoe Print" w:hAnsi="Segoe Print"/>
        </w:rPr>
        <w:t xml:space="preserve"> </w:t>
      </w:r>
    </w:p>
    <w:p w:rsidR="005574DF" w:rsidRDefault="001A3F80">
      <w:bookmarkStart w:id="0" w:name="_GoBack"/>
      <w:bookmarkEnd w:id="0"/>
    </w:p>
    <w:sectPr w:rsidR="0055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66"/>
    <w:rsid w:val="001A3F80"/>
    <w:rsid w:val="0068569E"/>
    <w:rsid w:val="006D1966"/>
    <w:rsid w:val="00DC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8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8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>Genpact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Kommoju, Sanyasi</dc:creator>
  <cp:keywords/>
  <dc:description/>
  <cp:lastModifiedBy>Kommoju, Sanyasi</cp:lastModifiedBy>
  <cp:revision>3</cp:revision>
  <dcterms:created xsi:type="dcterms:W3CDTF">2016-12-15T13:57:00Z</dcterms:created>
  <dcterms:modified xsi:type="dcterms:W3CDTF">2016-12-15T13:57:00Z</dcterms:modified>
</cp:coreProperties>
</file>