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66C42AE5" w:rsidR="00AC3972" w:rsidRPr="00AC3972" w:rsidRDefault="0096125B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MTEditEquationSection2 </w:instrText>
            </w:r>
            <w:r w:rsidRPr="0096125B">
              <w:rPr>
                <w:rStyle w:val="MTEquationSection"/>
                <w:rFonts w:hint="eastAsia"/>
              </w:rPr>
              <w:instrText>公式章</w:instrText>
            </w:r>
            <w:r w:rsidRPr="0096125B">
              <w:rPr>
                <w:rStyle w:val="MTEquationSection"/>
                <w:rFonts w:hint="eastAsia"/>
              </w:rPr>
              <w:instrText xml:space="preserve"> 1 </w:instrText>
            </w:r>
            <w:r w:rsidRPr="0096125B">
              <w:rPr>
                <w:rStyle w:val="MTEquationSection"/>
                <w:rFonts w:hint="eastAsia"/>
              </w:rPr>
              <w:instrText>节</w:instrText>
            </w:r>
            <w:r w:rsidRPr="0096125B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instrText>SEQ MTEqn \r \h \* MERGEFORMAT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MTChap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proofErr w:type="spellStart"/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661F5A" w:rsidRPr="00661F5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https://github.com/tsrigo/xdu_crypto_exps/tree/main/exp3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66382D39" w:rsidR="00817A79" w:rsidRPr="00817A79" w:rsidRDefault="003502D0" w:rsidP="003502D0">
            <w:pPr>
              <w:jc w:val="left"/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begin"/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 HYPERLINK "</w:instrText>
            </w:r>
            <w:r w:rsidR="00817A79" w:rsidRP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>https://blog.csdn.net/weixin_45574854/article/details/134655088?spm=1001.2014.3001.5501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" 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separate"/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学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实验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end"/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53014D9" w14:textId="77777777" w:rsidR="006B5E18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7B5504CC" w14:textId="07FFCBA6" w:rsidR="006B5E18" w:rsidRPr="006B5E18" w:rsidRDefault="00245B96" w:rsidP="006B5E18">
            <w:pPr>
              <w:pStyle w:val="a7"/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大礼包（</w:t>
            </w:r>
            <w:r w:rsidRPr="003F0233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密码挑战赛赛题三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）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6E2AB0DE" w14:textId="1179D42D" w:rsidR="006B5E18" w:rsidRPr="006B5E18" w:rsidRDefault="00762741" w:rsidP="006B5E1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本实验针对一个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加解密软件的加密数据进行了分析和破解。实验包括了对加密数据的截获以及尝试恢复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体制的相关信息。加密过程中使用了分片方法，每次加密最多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8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个明文字符，并对分片明文进行了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512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比特的填充，其中包括了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64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比特的标志位和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32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比特的通信序号。实验过程分为五个步骤：预处理、共模攻击、低指数攻击、费马分解法和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Pollard p-1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分解法，通过这些方法尝试破解加密信息。每个步骤都使用了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Python</w:t>
            </w:r>
            <w:r w:rsidRPr="00762741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代码来实现相应的算法，并最终得到了破解结果。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266C787" w14:textId="77777777" w:rsidR="00245B96" w:rsidRP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有人制作了一个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RSA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加解密软件，发送了一些加密数据，我们对此进行了截获，并据此尽可能恢复出相关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体制信息。</w:t>
            </w:r>
          </w:p>
          <w:p w14:paraId="4C015B50" w14:textId="77777777" w:rsidR="00245B96" w:rsidRP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对文本加密：每次加密最多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proofErr w:type="gramStart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</w:t>
            </w:r>
            <w:proofErr w:type="gramEnd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明文字符；明文超过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proofErr w:type="gramStart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</w:t>
            </w:r>
            <w:proofErr w:type="gramEnd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字符时，对明文分片，每个分片不超过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8 </w:t>
            </w:r>
            <w:proofErr w:type="gramStart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</w:t>
            </w:r>
            <w:proofErr w:type="gramEnd"/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字符。</w:t>
            </w:r>
          </w:p>
          <w:p w14:paraId="6B18DAA9" w14:textId="77777777" w:rsidR="00245B96" w:rsidRPr="00245B96" w:rsidRDefault="00245B96" w:rsidP="00245B96">
            <w:pPr>
              <w:pStyle w:val="Heading"/>
              <w:framePr w:hSpace="0" w:wrap="auto" w:vAnchor="margin" w:yAlign="inline"/>
              <w:suppressOverlap w:val="0"/>
              <w:rPr>
                <w:rFonts w:hint="eastAsia"/>
              </w:rPr>
            </w:pPr>
            <w:r w:rsidRPr="00245B96">
              <w:rPr>
                <w:rFonts w:hint="eastAsia"/>
              </w:rPr>
              <w:t>分片明文填充为</w:t>
            </w:r>
            <w:r w:rsidRPr="00245B96">
              <w:rPr>
                <w:rFonts w:hint="eastAsia"/>
              </w:rPr>
              <w:t xml:space="preserve"> 512 </w:t>
            </w:r>
            <w:r w:rsidRPr="00245B96">
              <w:rPr>
                <w:rFonts w:hint="eastAsia"/>
              </w:rPr>
              <w:t>比特消息后再进行加密，填充规则为高位添加</w:t>
            </w:r>
            <w:r w:rsidRPr="00245B96">
              <w:rPr>
                <w:rFonts w:hint="eastAsia"/>
              </w:rPr>
              <w:t xml:space="preserve"> 64 </w:t>
            </w:r>
            <w:r w:rsidRPr="00245B96">
              <w:rPr>
                <w:rFonts w:hint="eastAsia"/>
              </w:rPr>
              <w:t>比特标志位，随后加上</w:t>
            </w:r>
            <w:r w:rsidRPr="00245B96">
              <w:rPr>
                <w:rFonts w:hint="eastAsia"/>
              </w:rPr>
              <w:t xml:space="preserve"> 32 </w:t>
            </w:r>
            <w:r w:rsidRPr="00245B96">
              <w:rPr>
                <w:rFonts w:hint="eastAsia"/>
              </w:rPr>
              <w:t>比特通信序号，再添加若干个</w:t>
            </w:r>
            <w:r w:rsidRPr="00245B96">
              <w:rPr>
                <w:rFonts w:hint="eastAsia"/>
              </w:rPr>
              <w:t xml:space="preserve"> 0</w:t>
            </w:r>
            <w:r w:rsidRPr="00245B96">
              <w:rPr>
                <w:rFonts w:hint="eastAsia"/>
              </w:rPr>
              <w:t>，最后</w:t>
            </w:r>
            <w:r w:rsidRPr="00245B96">
              <w:rPr>
                <w:rFonts w:hint="eastAsia"/>
              </w:rPr>
              <w:t xml:space="preserve"> 64 </w:t>
            </w:r>
            <w:r w:rsidRPr="00245B96">
              <w:rPr>
                <w:rFonts w:hint="eastAsia"/>
              </w:rPr>
              <w:t>比特为明文分片字符对应的</w:t>
            </w:r>
            <w:r w:rsidRPr="00245B96">
              <w:rPr>
                <w:rFonts w:hint="eastAsia"/>
              </w:rPr>
              <w:t xml:space="preserve"> ASCII </w:t>
            </w:r>
            <w:r w:rsidRPr="00245B96">
              <w:rPr>
                <w:rFonts w:hint="eastAsia"/>
              </w:rPr>
              <w:t>码。</w:t>
            </w:r>
          </w:p>
          <w:p w14:paraId="138C4A96" w14:textId="28DB1561" w:rsidR="00245B96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数据帧格式：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其中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数据都是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16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进制表示，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</w:t>
            </w:r>
          </w:p>
          <w:p w14:paraId="092E9401" w14:textId="3ED633DB" w:rsidR="00245B96" w:rsidRDefault="00245B96" w:rsidP="00245B96">
            <w:pPr>
              <w:pStyle w:val="a7"/>
              <w:tabs>
                <w:tab w:val="center" w:pos="4710"/>
                <w:tab w:val="right" w:pos="9420"/>
              </w:tabs>
              <w:ind w:left="360" w:firstLine="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ab/>
            </w:r>
            <w:r w:rsidRPr="00245B96">
              <w:rPr>
                <w:rFonts w:ascii="Comic Sans MS" w:eastAsia="华文仿宋" w:hAnsi="Comic Sans MS"/>
                <w:b/>
                <w:spacing w:val="-8"/>
                <w:position w:val="-10"/>
                <w:sz w:val="28"/>
                <w:szCs w:val="28"/>
              </w:rPr>
              <w:object w:dxaOrig="3860" w:dyaOrig="360" w14:anchorId="0B3196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93pt;height:18pt" o:ole="">
                  <v:imagedata r:id="rId8" o:title=""/>
                </v:shape>
                <o:OLEObject Type="Embed" ProgID="Equation.DSMT4" ShapeID="_x0000_i1037" DrawAspect="Content" ObjectID="_1765355840" r:id="rId9"/>
              </w:object>
            </w:r>
          </w:p>
          <w:p w14:paraId="3B338EA5" w14:textId="5ED414CB" w:rsidR="00245B96" w:rsidRPr="00245B96" w:rsidRDefault="00245B96" w:rsidP="00245B96">
            <w:pPr>
              <w:pStyle w:val="a7"/>
              <w:ind w:left="360" w:firstLine="0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</w:p>
          <w:p w14:paraId="02EFDBA5" w14:textId="43F432B2" w:rsidR="00B34FB8" w:rsidRPr="006B5E18" w:rsidRDefault="00245B96" w:rsidP="00245B96">
            <w:pPr>
              <w:pStyle w:val="a7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Alice </w:t>
            </w:r>
            <w:r w:rsidRPr="00245B9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初次使用该软件，可能会重复发送某一明文分片。</w:t>
            </w:r>
          </w:p>
        </w:tc>
      </w:tr>
      <w:tr w:rsidR="003E5EFF" w14:paraId="53886D11" w14:textId="77777777" w:rsidTr="0096125B">
        <w:trPr>
          <w:cantSplit/>
          <w:trHeight w:val="225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5A476024" w14:textId="09EE6E9D" w:rsidR="00B34FB8" w:rsidRDefault="006B5E18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第一</w:t>
            </w:r>
            <w:r w:rsidR="00245B96">
              <w:rPr>
                <w:rFonts w:hint="eastAsia"/>
              </w:rPr>
              <w:t>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245B96" w:rsidRPr="00245B96">
              <w:rPr>
                <w:rFonts w:hint="eastAsia"/>
              </w:rPr>
              <w:t>预处理</w:t>
            </w:r>
          </w:p>
          <w:p w14:paraId="3AF39AD0" w14:textId="3AC05164" w:rsidR="00154AE7" w:rsidRDefault="00154AE7" w:rsidP="009B4C53">
            <w:pPr>
              <w:pStyle w:val="Index"/>
              <w:framePr w:hSpace="0" w:wrap="auto" w:vAnchor="margin" w:yAlign="inline"/>
              <w:suppressOverlap w:val="0"/>
            </w:pPr>
            <w:r w:rsidRPr="009B4C53">
              <w:rPr>
                <w:rFonts w:hint="eastAsia"/>
              </w:rPr>
              <w:t>第二</w:t>
            </w:r>
            <w:r w:rsidR="00245B96">
              <w:rPr>
                <w:rFonts w:hint="eastAsia"/>
              </w:rPr>
              <w:t>步</w:t>
            </w:r>
            <w:r w:rsidRPr="009B4C53">
              <w:rPr>
                <w:rFonts w:hint="eastAsia"/>
              </w:rPr>
              <w:t>：</w:t>
            </w:r>
            <w:r w:rsidR="00245B96" w:rsidRPr="00245B96">
              <w:rPr>
                <w:rFonts w:hint="eastAsia"/>
              </w:rPr>
              <w:t>共模攻击</w:t>
            </w:r>
          </w:p>
          <w:p w14:paraId="7EFF4616" w14:textId="14D29E63" w:rsidR="00245B96" w:rsidRDefault="00245B96" w:rsidP="00245B96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在实现</w:t>
            </w:r>
            <w:r>
              <w:rPr>
                <w:rFonts w:hint="eastAsia"/>
              </w:rPr>
              <w:t xml:space="preserve"> RSA </w:t>
            </w:r>
            <w:r>
              <w:rPr>
                <w:rFonts w:hint="eastAsia"/>
              </w:rPr>
              <w:t>时，为方便，我们可能给每一用户相同的模数</w:t>
            </w:r>
            <w:r w:rsidR="003E1D33">
              <w:rPr>
                <w:rFonts w:hint="eastAsia"/>
              </w:rPr>
              <w:t>，</w:t>
            </w:r>
            <w:r>
              <w:rPr>
                <w:rFonts w:hint="eastAsia"/>
              </w:rPr>
              <w:t>虽然加解密密钥不同，然而这样做是不行的。</w:t>
            </w:r>
          </w:p>
          <w:p w14:paraId="4D9EC4F0" w14:textId="4646459F" w:rsidR="00245B96" w:rsidRDefault="00245B96" w:rsidP="003E1D33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设两个用户的公开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分别为</w:t>
            </w:r>
            <w:r w:rsidR="003E1D33" w:rsidRPr="003E1D33">
              <w:rPr>
                <w:position w:val="-12"/>
              </w:rPr>
              <w:object w:dxaOrig="220" w:dyaOrig="360" w14:anchorId="10C46ED5">
                <v:shape id="_x0000_i1063" type="#_x0000_t75" style="width:11pt;height:18pt" o:ole="">
                  <v:imagedata r:id="rId10" o:title=""/>
                </v:shape>
                <o:OLEObject Type="Embed" ProgID="Equation.DSMT4" ShapeID="_x0000_i1063" DrawAspect="Content" ObjectID="_1765355841" r:id="rId11"/>
              </w:object>
            </w:r>
            <w:r>
              <w:rPr>
                <w:rFonts w:hint="eastAsia"/>
              </w:rPr>
              <w:t>和</w:t>
            </w:r>
            <w:r w:rsidR="003E1D33" w:rsidRPr="003E1D33">
              <w:rPr>
                <w:position w:val="-12"/>
              </w:rPr>
              <w:object w:dxaOrig="240" w:dyaOrig="360" w14:anchorId="0FF3483D">
                <v:shape id="_x0000_i1067" type="#_x0000_t75" style="width:12pt;height:18pt" o:ole="">
                  <v:imagedata r:id="rId12" o:title=""/>
                </v:shape>
                <o:OLEObject Type="Embed" ProgID="Equation.DSMT4" ShapeID="_x0000_i1067" DrawAspect="Content" ObjectID="_1765355842" r:id="rId13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，且</w:t>
            </w:r>
            <w:r w:rsidR="003E1D33" w:rsidRPr="003E1D33">
              <w:rPr>
                <w:position w:val="-12"/>
              </w:rPr>
              <w:object w:dxaOrig="220" w:dyaOrig="360" w14:anchorId="57BD35EC">
                <v:shape id="_x0000_i1068" type="#_x0000_t75" style="width:11pt;height:18pt" o:ole="">
                  <v:imagedata r:id="rId10" o:title=""/>
                </v:shape>
                <o:OLEObject Type="Embed" ProgID="Equation.DSMT4" ShapeID="_x0000_i1068" DrawAspect="Content" ObjectID="_1765355843" r:id="rId14"/>
              </w:object>
            </w:r>
            <w:r w:rsidR="003E1D33">
              <w:rPr>
                <w:rFonts w:hint="eastAsia"/>
              </w:rPr>
              <w:t>和</w:t>
            </w:r>
            <w:r w:rsidR="003E1D33" w:rsidRPr="003E1D33">
              <w:rPr>
                <w:position w:val="-12"/>
              </w:rPr>
              <w:object w:dxaOrig="240" w:dyaOrig="360" w14:anchorId="10CA91C1">
                <v:shape id="_x0000_i1069" type="#_x0000_t75" style="width:12pt;height:18pt" o:ole="">
                  <v:imagedata r:id="rId12" o:title=""/>
                </v:shape>
                <o:OLEObject Type="Embed" ProgID="Equation.DSMT4" ShapeID="_x0000_i1069" DrawAspect="Content" ObjectID="_1765355844" r:id="rId15"/>
              </w:object>
            </w:r>
            <w:r>
              <w:rPr>
                <w:rFonts w:hint="eastAsia"/>
              </w:rPr>
              <w:t>互素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一般情况都成立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，明文消息是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，密文分别是</w:t>
            </w:r>
          </w:p>
          <w:p w14:paraId="62581F18" w14:textId="4980A6B8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Pr="00245B96">
              <w:rPr>
                <w:position w:val="-30"/>
              </w:rPr>
              <w:object w:dxaOrig="1560" w:dyaOrig="720" w14:anchorId="4A1A1D84">
                <v:shape id="_x0000_i1048" type="#_x0000_t75" style="width:78pt;height:36pt" o:ole="">
                  <v:imagedata r:id="rId16" o:title=""/>
                </v:shape>
                <o:OLEObject Type="Embed" ProgID="Equation.DSMT4" ShapeID="_x0000_i1048" DrawAspect="Content" ObjectID="_1765355845" r:id="rId17"/>
              </w:object>
            </w:r>
          </w:p>
          <w:p w14:paraId="6788B8BC" w14:textId="1242906B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 w:rsidRPr="00245B96">
              <w:rPr>
                <w:rFonts w:hint="eastAsia"/>
              </w:rPr>
              <w:t>敌手截获</w:t>
            </w:r>
            <w:r>
              <w:rPr>
                <w:rFonts w:hint="eastAsia"/>
              </w:rPr>
              <w:t>密文</w:t>
            </w:r>
            <w:r w:rsidRPr="00245B96">
              <w:rPr>
                <w:rFonts w:hint="eastAsia"/>
              </w:rPr>
              <w:t>后，可如下恢复</w:t>
            </w:r>
            <w:r>
              <w:rPr>
                <w:rFonts w:hint="eastAsia"/>
              </w:rPr>
              <w:t>m</w:t>
            </w:r>
            <w:r w:rsidRPr="00245B96">
              <w:rPr>
                <w:rFonts w:hint="eastAsia"/>
              </w:rPr>
              <w:t>。</w:t>
            </w:r>
            <w:proofErr w:type="gramStart"/>
            <w:r w:rsidRPr="00245B96">
              <w:rPr>
                <w:rFonts w:hint="eastAsia"/>
              </w:rPr>
              <w:t>用推广</w:t>
            </w:r>
            <w:proofErr w:type="gramEnd"/>
            <w:r w:rsidRPr="00245B96">
              <w:rPr>
                <w:rFonts w:hint="eastAsia"/>
              </w:rPr>
              <w:t>的</w:t>
            </w:r>
            <w:r w:rsidRPr="00245B96">
              <w:rPr>
                <w:rFonts w:hint="eastAsia"/>
              </w:rPr>
              <w:t xml:space="preserve"> Euclid </w:t>
            </w:r>
            <w:r w:rsidRPr="00245B96">
              <w:rPr>
                <w:rFonts w:hint="eastAsia"/>
              </w:rPr>
              <w:t>算法求出满足</w:t>
            </w:r>
          </w:p>
          <w:p w14:paraId="1EAB1CC2" w14:textId="709D21B7" w:rsidR="00245B96" w:rsidRDefault="00245B96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="003E1D33" w:rsidRPr="003E1D33">
              <w:rPr>
                <w:position w:val="-12"/>
              </w:rPr>
              <w:object w:dxaOrig="1160" w:dyaOrig="360" w14:anchorId="455DBAFD">
                <v:shape id="_x0000_i1055" type="#_x0000_t75" style="width:58pt;height:18pt" o:ole="">
                  <v:imagedata r:id="rId18" o:title=""/>
                </v:shape>
                <o:OLEObject Type="Embed" ProgID="Equation.DSMT4" ShapeID="_x0000_i1055" DrawAspect="Content" ObjectID="_1765355846" r:id="rId19"/>
              </w:object>
            </w:r>
          </w:p>
          <w:p w14:paraId="57236DA7" w14:textId="56F00949" w:rsidR="003E1D33" w:rsidRDefault="003E1D33" w:rsidP="00245B96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  <w:r w:rsidRPr="003E1D33">
              <w:rPr>
                <w:rFonts w:hint="eastAsia"/>
              </w:rPr>
              <w:t>的两个整数</w:t>
            </w:r>
            <w:r>
              <w:rPr>
                <w:rFonts w:hint="eastAsia"/>
              </w:rPr>
              <w:t>r</w:t>
            </w:r>
            <w:r w:rsidRPr="003E1D33">
              <w:rPr>
                <w:rFonts w:hint="eastAsia"/>
              </w:rPr>
              <w:t>和</w:t>
            </w:r>
            <w:r w:rsidRPr="003E1D33">
              <w:rPr>
                <w:rFonts w:hint="eastAsia"/>
              </w:rPr>
              <w:t xml:space="preserve"> </w:t>
            </w:r>
            <w:r>
              <w:t>s</w:t>
            </w:r>
            <w:r w:rsidRPr="003E1D33">
              <w:rPr>
                <w:rFonts w:hint="eastAsia"/>
              </w:rPr>
              <w:t>,</w:t>
            </w:r>
            <w:r w:rsidRPr="003E1D33">
              <w:rPr>
                <w:rFonts w:hint="eastAsia"/>
              </w:rPr>
              <w:t>其中一个为负，设为</w:t>
            </w:r>
            <w:r>
              <w:rPr>
                <w:rFonts w:hint="eastAsia"/>
              </w:rPr>
              <w:t>r</w:t>
            </w:r>
            <w:r w:rsidRPr="003E1D33">
              <w:rPr>
                <w:rFonts w:hint="eastAsia"/>
              </w:rPr>
              <w:t>，再次</w:t>
            </w:r>
            <w:proofErr w:type="gramStart"/>
            <w:r w:rsidRPr="003E1D33">
              <w:rPr>
                <w:rFonts w:hint="eastAsia"/>
              </w:rPr>
              <w:t>用推广</w:t>
            </w:r>
            <w:proofErr w:type="gramEnd"/>
            <w:r>
              <w:rPr>
                <w:rFonts w:hint="eastAsia"/>
              </w:rPr>
              <w:t>欧几里得</w:t>
            </w:r>
            <w:r w:rsidRPr="003E1D33">
              <w:rPr>
                <w:rFonts w:hint="eastAsia"/>
              </w:rPr>
              <w:t>算法求出</w:t>
            </w:r>
            <w:r w:rsidRPr="003E1D33">
              <w:rPr>
                <w:position w:val="-12"/>
              </w:rPr>
              <w:object w:dxaOrig="320" w:dyaOrig="380" w14:anchorId="325898E9">
                <v:shape id="_x0000_i1081" type="#_x0000_t75" style="width:16pt;height:19pt" o:ole="">
                  <v:imagedata r:id="rId20" o:title=""/>
                </v:shape>
                <o:OLEObject Type="Embed" ProgID="Equation.DSMT4" ShapeID="_x0000_i1081" DrawAspect="Content" ObjectID="_1765355847" r:id="rId21"/>
              </w:object>
            </w:r>
            <w:r w:rsidRPr="003E1D33">
              <w:rPr>
                <w:rFonts w:hint="eastAsia"/>
              </w:rPr>
              <w:t>，由此得</w:t>
            </w:r>
          </w:p>
          <w:p w14:paraId="62F08AE0" w14:textId="6C62D4D0" w:rsidR="003E1D33" w:rsidRDefault="003E1D33" w:rsidP="003E1D33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</w:pPr>
            <w:r>
              <w:tab/>
            </w:r>
            <w:r w:rsidRPr="003E1D33">
              <w:rPr>
                <w:position w:val="-12"/>
              </w:rPr>
              <w:object w:dxaOrig="2040" w:dyaOrig="380" w14:anchorId="42BFA15D">
                <v:shape id="_x0000_i1074" type="#_x0000_t75" style="width:102pt;height:19pt" o:ole="">
                  <v:imagedata r:id="rId22" o:title=""/>
                </v:shape>
                <o:OLEObject Type="Embed" ProgID="Equation.DSMT4" ShapeID="_x0000_i1074" DrawAspect="Content" ObjectID="_1765355848" r:id="rId23"/>
              </w:object>
            </w:r>
          </w:p>
          <w:p w14:paraId="268B195D" w14:textId="77777777" w:rsidR="003E1D33" w:rsidRPr="00245B96" w:rsidRDefault="003E1D33" w:rsidP="003E1D33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</w:p>
          <w:p w14:paraId="2941BFEC" w14:textId="67108528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代码如下：</w:t>
            </w:r>
          </w:p>
          <w:p w14:paraId="4ACD2F0E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2F751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269FF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扫描潜在的共模攻击情况，其中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N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被重用但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不同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DD48446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369D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初始化已扫描模数列表和具有相同模数的对象列表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0330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scanned = 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set(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933A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[]  </w:t>
            </w:r>
          </w:p>
          <w:p w14:paraId="2F30D892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F113C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遍历所有帧，以识别共模攻击候选者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C914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37EF3F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not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scanned:  </w:t>
            </w:r>
          </w:p>
          <w:p w14:paraId="6862DDB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scanned.add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33E0A74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4C7EE514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j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range(</w:t>
            </w:r>
            <w:proofErr w:type="spellStart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+ 1,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3B26FB4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== ns[j]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and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!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es[j]:  </w:t>
            </w:r>
          </w:p>
          <w:p w14:paraId="61825916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candidate.append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(j)  </w:t>
            </w:r>
          </w:p>
          <w:p w14:paraId="60A084B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&gt; 1:  </w:t>
            </w:r>
          </w:p>
          <w:p w14:paraId="09107DF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objs.append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attack_candidate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BDD8AE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2E648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满足条件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CD3564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A297D9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扩展欧几里得算法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82B70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a, b):  </w:t>
            </w:r>
          </w:p>
          <w:p w14:paraId="089725B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== 0:  </w:t>
            </w:r>
          </w:p>
          <w:p w14:paraId="298F39B3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b, 0, 1  </w:t>
            </w:r>
          </w:p>
          <w:p w14:paraId="76A54C6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E71DC5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y, x =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 % a, a)  </w:t>
            </w:r>
          </w:p>
          <w:p w14:paraId="311E8C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g, x - (b // a) * y, y  </w:t>
            </w:r>
          </w:p>
          <w:p w14:paraId="7BF98DF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7F959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破解共模攻击的函数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A33A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crack_on_same_module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4439E0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7111F743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indices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947B030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index0, index1 = 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indices[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0], indices[1]  </w:t>
            </w:r>
          </w:p>
          <w:p w14:paraId="2E3EFC2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r, s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(es[index0], es[index1])  </w:t>
            </w:r>
          </w:p>
          <w:p w14:paraId="415D22EA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确保找到的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s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满足条件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139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assert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 * es[index0] + s * es[index1] == g  </w:t>
            </w:r>
          </w:p>
          <w:p w14:paraId="08D05E6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根据找到的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s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解密消息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C31D1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int_m = pow(cs[index0], r, ns[index0]) * pow(cs[index1], s, ns[index0]) % ns[index0]  </w:t>
            </w:r>
          </w:p>
          <w:p w14:paraId="243FDC9D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-8:].decode()  </w:t>
            </w:r>
          </w:p>
          <w:p w14:paraId="40FF440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[index0]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E1CE4F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[index1]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B479A7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{indices} -&gt; m = {</w:t>
            </w:r>
            <w:proofErr w:type="spellStart"/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ABC40C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8CEC08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7C96B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执行攻击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6F7E5" w14:textId="77777777" w:rsidR="006F1700" w:rsidRPr="006F1700" w:rsidRDefault="006F1700" w:rsidP="006F1700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crack_on_same_module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same_module_objs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D12D1D" w14:textId="1D20DA54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结果为</w:t>
            </w:r>
          </w:p>
          <w:p w14:paraId="10647B18" w14:textId="77777777" w:rsidR="006F1700" w:rsidRPr="006F1700" w:rsidRDefault="006F1700" w:rsidP="006F1700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7AF689" wp14:editId="0950EA19">
                  <wp:extent cx="5105842" cy="1996613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2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76C95" w14:textId="119D3A2A" w:rsidR="00245B96" w:rsidRDefault="00245B96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第三步：</w:t>
            </w:r>
            <w:r w:rsidRPr="00245B96">
              <w:rPr>
                <w:rFonts w:hint="eastAsia"/>
              </w:rPr>
              <w:t>低指数攻击</w:t>
            </w:r>
          </w:p>
          <w:p w14:paraId="172E7ADE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低指数攻击主要是针对公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指数</w:t>
            </w:r>
            <w:r>
              <w:rPr>
                <w:rFonts w:hint="eastAsia"/>
              </w:rPr>
              <w:t>$e$</w:t>
            </w:r>
            <w:r>
              <w:rPr>
                <w:rFonts w:hint="eastAsia"/>
              </w:rPr>
              <w:t>特别小的情况，特别是当</w:t>
            </w:r>
            <w:r>
              <w:rPr>
                <w:rFonts w:hint="eastAsia"/>
              </w:rPr>
              <w:t>$e$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时，这种攻击尤为有效。这类攻击通常包括以下几种情况：</w:t>
            </w:r>
          </w:p>
          <w:p w14:paraId="6D2C57FC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5938475F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1. **</w:t>
            </w:r>
            <w:r>
              <w:rPr>
                <w:rFonts w:hint="eastAsia"/>
              </w:rPr>
              <w:t>低加密指数广播攻击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Håstad's</w:t>
            </w:r>
            <w:proofErr w:type="spellEnd"/>
            <w:r>
              <w:rPr>
                <w:rFonts w:hint="eastAsia"/>
              </w:rPr>
              <w:t xml:space="preserve"> broadcast attack</w:t>
            </w:r>
            <w:r>
              <w:rPr>
                <w:rFonts w:hint="eastAsia"/>
              </w:rPr>
              <w:t>）：</w:t>
            </w:r>
          </w:p>
          <w:p w14:paraId="5F16E5D8" w14:textId="60750E10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当同一个消息</w:t>
            </w:r>
            <w:r w:rsidRPr="006F1700">
              <w:rPr>
                <w:position w:val="-6"/>
              </w:rPr>
              <w:object w:dxaOrig="260" w:dyaOrig="220" w14:anchorId="38B7609C">
                <v:shape id="_x0000_i1086" type="#_x0000_t75" style="width:13pt;height:11pt" o:ole="">
                  <v:imagedata r:id="rId25" o:title=""/>
                </v:shape>
                <o:OLEObject Type="Embed" ProgID="Equation.DSMT4" ShapeID="_x0000_i1086" DrawAspect="Content" ObjectID="_1765355849" r:id="rId26"/>
              </w:object>
            </w:r>
            <w:r>
              <w:rPr>
                <w:rFonts w:hint="eastAsia"/>
              </w:rPr>
              <w:t>被发送给多个接收者，并且每个接收者都有不同的公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模数</w:t>
            </w:r>
            <w:r w:rsidRPr="006F1700">
              <w:rPr>
                <w:position w:val="-12"/>
              </w:rPr>
              <w:object w:dxaOrig="240" w:dyaOrig="360" w14:anchorId="7942E9E0">
                <v:shape id="_x0000_i1089" type="#_x0000_t75" style="width:12pt;height:18pt" o:ole="">
                  <v:imagedata r:id="rId27" o:title=""/>
                </v:shape>
                <o:OLEObject Type="Embed" ProgID="Equation.DSMT4" ShapeID="_x0000_i1089" DrawAspect="Content" ObjectID="_1765355850" r:id="rId28"/>
              </w:object>
            </w:r>
            <w:r>
              <w:rPr>
                <w:rFonts w:hint="eastAsia"/>
              </w:rPr>
              <w:t>，但是公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指数</w:t>
            </w:r>
            <w:r w:rsidRPr="006F1700">
              <w:rPr>
                <w:position w:val="-6"/>
              </w:rPr>
              <w:object w:dxaOrig="180" w:dyaOrig="220" w14:anchorId="5C0371F4">
                <v:shape id="_x0000_i1092" type="#_x0000_t75" style="width:9pt;height:11pt" o:ole="">
                  <v:imagedata r:id="rId29" o:title=""/>
                </v:shape>
                <o:OLEObject Type="Embed" ProgID="Equation.DSMT4" ShapeID="_x0000_i1092" DrawAspect="Content" ObjectID="_1765355851" r:id="rId30"/>
              </w:object>
            </w:r>
            <w:r>
              <w:rPr>
                <w:rFonts w:hint="eastAsia"/>
              </w:rPr>
              <w:t>相同（且较小）时，攻击者可以使用中国剩余定理（</w:t>
            </w:r>
            <w:r>
              <w:rPr>
                <w:rFonts w:hint="eastAsia"/>
              </w:rPr>
              <w:t>Chinese Remainder Theorem, CRT</w:t>
            </w:r>
            <w:r>
              <w:rPr>
                <w:rFonts w:hint="eastAsia"/>
              </w:rPr>
              <w:t>）来恢复原始消息。如果攻击者截获了至少</w:t>
            </w:r>
            <w:r w:rsidRPr="006F1700">
              <w:rPr>
                <w:position w:val="-6"/>
              </w:rPr>
              <w:object w:dxaOrig="180" w:dyaOrig="220" w14:anchorId="61C3B803">
                <v:shape id="_x0000_i1095" type="#_x0000_t75" style="width:9pt;height:11pt" o:ole="">
                  <v:imagedata r:id="rId29" o:title=""/>
                </v:shape>
                <o:OLEObject Type="Embed" ProgID="Equation.DSMT4" ShapeID="_x0000_i1095" DrawAspect="Content" ObjectID="_1765355852" r:id="rId31"/>
              </w:objec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加密后的消息</w:t>
            </w:r>
            <w:r w:rsidR="00E06845" w:rsidRPr="00E06845">
              <w:rPr>
                <w:position w:val="-12"/>
              </w:rPr>
              <w:object w:dxaOrig="220" w:dyaOrig="360" w14:anchorId="6C11AAD3">
                <v:shape id="_x0000_i1104" type="#_x0000_t75" style="width:11pt;height:18pt" o:ole="">
                  <v:imagedata r:id="rId32" o:title=""/>
                </v:shape>
                <o:OLEObject Type="Embed" ProgID="Equation.DSMT4" ShapeID="_x0000_i1104" DrawAspect="Content" ObjectID="_1765355853" r:id="rId33"/>
              </w:object>
            </w:r>
            <w:r>
              <w:rPr>
                <w:rFonts w:hint="eastAsia"/>
              </w:rPr>
              <w:t>（</w:t>
            </w:r>
            <w:r w:rsidR="00E06845" w:rsidRPr="00E06845">
              <w:rPr>
                <w:position w:val="-12"/>
              </w:rPr>
              <w:object w:dxaOrig="1600" w:dyaOrig="380" w14:anchorId="4239E1F5">
                <v:shape id="_x0000_i1107" type="#_x0000_t75" style="width:80pt;height:19pt" o:ole="">
                  <v:imagedata r:id="rId34" o:title=""/>
                </v:shape>
                <o:OLEObject Type="Embed" ProgID="Equation.DSMT4" ShapeID="_x0000_i1107" DrawAspect="Content" ObjectID="_1765355854" r:id="rId35"/>
              </w:object>
            </w:r>
            <w:r>
              <w:rPr>
                <w:rFonts w:hint="eastAsia"/>
              </w:rPr>
              <w:t>），那么可以通过解同余方程组来找到一个</w:t>
            </w:r>
            <w:r w:rsidR="00E06845" w:rsidRPr="00E06845">
              <w:rPr>
                <w:position w:val="-6"/>
              </w:rPr>
              <w:object w:dxaOrig="320" w:dyaOrig="320" w14:anchorId="0AEA9E19">
                <v:shape id="_x0000_i1110" type="#_x0000_t75" style="width:16pt;height:16pt" o:ole="">
                  <v:imagedata r:id="rId36" o:title=""/>
                </v:shape>
                <o:OLEObject Type="Embed" ProgID="Equation.DSMT4" ShapeID="_x0000_i1110" DrawAspect="Content" ObjectID="_1765355855" r:id="rId37"/>
              </w:object>
            </w:r>
            <w:r>
              <w:rPr>
                <w:rFonts w:hint="eastAsia"/>
              </w:rPr>
              <w:t>的值，它是所有</w:t>
            </w:r>
            <w:r w:rsidR="00E06845" w:rsidRPr="00E06845">
              <w:rPr>
                <w:position w:val="-12"/>
              </w:rPr>
              <w:object w:dxaOrig="220" w:dyaOrig="360" w14:anchorId="58356731">
                <v:shape id="_x0000_i1113" type="#_x0000_t75" style="width:11pt;height:18pt" o:ole="">
                  <v:imagedata r:id="rId38" o:title=""/>
                </v:shape>
                <o:OLEObject Type="Embed" ProgID="Equation.DSMT4" ShapeID="_x0000_i1113" DrawAspect="Content" ObjectID="_1765355856" r:id="rId39"/>
              </w:object>
            </w:r>
            <w:r>
              <w:rPr>
                <w:rFonts w:hint="eastAsia"/>
              </w:rPr>
              <w:t>的公共解。如果</w:t>
            </w:r>
            <w:r w:rsidR="00E06845" w:rsidRPr="00E06845">
              <w:rPr>
                <w:position w:val="-6"/>
              </w:rPr>
              <w:object w:dxaOrig="320" w:dyaOrig="320" w14:anchorId="282D3A9A">
                <v:shape id="_x0000_i1116" type="#_x0000_t75" style="width:16pt;height:16pt" o:ole="">
                  <v:imagedata r:id="rId40" o:title=""/>
                </v:shape>
                <o:OLEObject Type="Embed" ProgID="Equation.DSMT4" ShapeID="_x0000_i1116" DrawAspect="Content" ObjectID="_1765355857" r:id="rId41"/>
              </w:object>
            </w:r>
            <w:r>
              <w:rPr>
                <w:rFonts w:hint="eastAsia"/>
              </w:rPr>
              <w:t>小于所有</w:t>
            </w:r>
            <w:r w:rsidR="00E06845" w:rsidRPr="00E06845">
              <w:rPr>
                <w:position w:val="-12"/>
              </w:rPr>
              <w:object w:dxaOrig="240" w:dyaOrig="360" w14:anchorId="12BF738A">
                <v:shape id="_x0000_i1119" type="#_x0000_t75" style="width:12pt;height:18pt" o:ole="">
                  <v:imagedata r:id="rId42" o:title=""/>
                </v:shape>
                <o:OLEObject Type="Embed" ProgID="Equation.DSMT4" ShapeID="_x0000_i1119" DrawAspect="Content" ObjectID="_1765355858" r:id="rId43"/>
              </w:object>
            </w:r>
            <w:r>
              <w:rPr>
                <w:rFonts w:hint="eastAsia"/>
              </w:rPr>
              <w:t>的乘积，那么可以直接对</w:t>
            </w:r>
            <w:r w:rsidR="00E06845" w:rsidRPr="00E06845">
              <w:rPr>
                <w:position w:val="-6"/>
              </w:rPr>
              <w:object w:dxaOrig="320" w:dyaOrig="320" w14:anchorId="01AE527D">
                <v:shape id="_x0000_i1122" type="#_x0000_t75" style="width:16pt;height:16pt" o:ole="">
                  <v:imagedata r:id="rId44" o:title=""/>
                </v:shape>
                <o:OLEObject Type="Embed" ProgID="Equation.DSMT4" ShapeID="_x0000_i1122" DrawAspect="Content" ObjectID="_1765355859" r:id="rId45"/>
              </w:object>
            </w:r>
            <w:r>
              <w:rPr>
                <w:rFonts w:hint="eastAsia"/>
              </w:rPr>
              <w:t>开</w:t>
            </w:r>
            <w:r w:rsidR="00E06845" w:rsidRPr="00E06845">
              <w:rPr>
                <w:position w:val="-6"/>
              </w:rPr>
              <w:object w:dxaOrig="180" w:dyaOrig="220" w14:anchorId="702C188C">
                <v:shape id="_x0000_i1125" type="#_x0000_t75" style="width:9pt;height:11pt" o:ole="">
                  <v:imagedata r:id="rId46" o:title=""/>
                </v:shape>
                <o:OLEObject Type="Embed" ProgID="Equation.DSMT4" ShapeID="_x0000_i1125" DrawAspect="Content" ObjectID="_1765355860" r:id="rId47"/>
              </w:object>
            </w:r>
            <w:r>
              <w:rPr>
                <w:rFonts w:hint="eastAsia"/>
              </w:rPr>
              <w:t>次方根来得到消息</w:t>
            </w:r>
            <w:r w:rsidR="00E06845" w:rsidRPr="00E06845">
              <w:rPr>
                <w:position w:val="-6"/>
              </w:rPr>
              <w:object w:dxaOrig="260" w:dyaOrig="220" w14:anchorId="48C577D0">
                <v:shape id="_x0000_i1128" type="#_x0000_t75" style="width:13pt;height:11pt" o:ole="">
                  <v:imagedata r:id="rId48" o:title=""/>
                </v:shape>
                <o:OLEObject Type="Embed" ProgID="Equation.DSMT4" ShapeID="_x0000_i1128" DrawAspect="Content" ObjectID="_1765355861" r:id="rId49"/>
              </w:object>
            </w:r>
            <w:r>
              <w:rPr>
                <w:rFonts w:hint="eastAsia"/>
              </w:rPr>
              <w:t>。</w:t>
            </w:r>
          </w:p>
          <w:p w14:paraId="0C7C839C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1FD1BFFB" w14:textId="248563D6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公式表示为：</w:t>
            </w:r>
          </w:p>
          <w:p w14:paraId="2C53D240" w14:textId="315842B3" w:rsidR="00E06845" w:rsidRDefault="00E06845" w:rsidP="00E06845">
            <w:pPr>
              <w:pStyle w:val="QB"/>
              <w:framePr w:hSpace="0" w:wrap="auto" w:vAnchor="margin" w:yAlign="inline"/>
              <w:tabs>
                <w:tab w:val="center" w:pos="4710"/>
                <w:tab w:val="right" w:pos="9420"/>
              </w:tabs>
              <w:suppressOverlap w:val="0"/>
              <w:rPr>
                <w:rFonts w:hint="eastAsia"/>
              </w:rPr>
            </w:pPr>
            <w:r>
              <w:tab/>
            </w:r>
            <w:r w:rsidRPr="00E06845">
              <w:rPr>
                <w:position w:val="-68"/>
              </w:rPr>
              <w:object w:dxaOrig="1800" w:dyaOrig="1480" w14:anchorId="57FBBFCA">
                <v:shape id="_x0000_i1131" type="#_x0000_t75" style="width:90pt;height:74pt" o:ole="">
                  <v:imagedata r:id="rId50" o:title=""/>
                </v:shape>
                <o:OLEObject Type="Embed" ProgID="Equation.DSMT4" ShapeID="_x0000_i1131" DrawAspect="Content" ObjectID="_1765355862" r:id="rId51"/>
              </w:object>
            </w:r>
          </w:p>
          <w:p w14:paraId="52F54223" w14:textId="4558C31B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CRT</w:t>
            </w:r>
            <w:r>
              <w:rPr>
                <w:rFonts w:hint="eastAsia"/>
              </w:rPr>
              <w:t>找到一个解</w:t>
            </w:r>
            <w:r w:rsidR="00E06845" w:rsidRPr="00E06845">
              <w:rPr>
                <w:position w:val="-4"/>
              </w:rPr>
              <w:object w:dxaOrig="320" w:dyaOrig="260" w14:anchorId="11D097F2">
                <v:shape id="_x0000_i1134" type="#_x0000_t75" style="width:16pt;height:13pt" o:ole="">
                  <v:imagedata r:id="rId52" o:title=""/>
                </v:shape>
                <o:OLEObject Type="Embed" ProgID="Equation.DSMT4" ShapeID="_x0000_i1134" DrawAspect="Content" ObjectID="_1765355863" r:id="rId53"/>
              </w:object>
            </w:r>
            <w:r>
              <w:rPr>
                <w:rFonts w:hint="eastAsia"/>
              </w:rPr>
              <w:t>，满足</w:t>
            </w:r>
            <w:r w:rsidR="00E06845" w:rsidRPr="00E06845">
              <w:rPr>
                <w:position w:val="-10"/>
              </w:rPr>
              <w:object w:dxaOrig="1719" w:dyaOrig="360" w14:anchorId="71AE6EF9">
                <v:shape id="_x0000_i1137" type="#_x0000_t75" style="width:86pt;height:18pt" o:ole="">
                  <v:imagedata r:id="rId54" o:title=""/>
                </v:shape>
                <o:OLEObject Type="Embed" ProgID="Equation.DSMT4" ShapeID="_x0000_i1137" DrawAspect="Content" ObjectID="_1765355864" r:id="rId55"/>
              </w:object>
            </w:r>
            <w:r>
              <w:rPr>
                <w:rFonts w:hint="eastAsia"/>
              </w:rPr>
              <w:t>，其中</w:t>
            </w:r>
            <w:r w:rsidR="00F90B86" w:rsidRPr="00F90B86">
              <w:rPr>
                <w:position w:val="-12"/>
              </w:rPr>
              <w:object w:dxaOrig="1640" w:dyaOrig="360" w14:anchorId="1EC0BE67">
                <v:shape id="_x0000_i1140" type="#_x0000_t75" style="width:82pt;height:18pt" o:ole="">
                  <v:imagedata r:id="rId56" o:title=""/>
                </v:shape>
                <o:OLEObject Type="Embed" ProgID="Equation.DSMT4" ShapeID="_x0000_i1140" DrawAspect="Content" ObjectID="_1765355865" r:id="rId57"/>
              </w:object>
            </w:r>
            <w:r>
              <w:rPr>
                <w:rFonts w:hint="eastAsia"/>
              </w:rPr>
              <w:t>。如果</w:t>
            </w:r>
            <w:r w:rsidR="00F90B86" w:rsidRPr="00F90B86">
              <w:rPr>
                <w:position w:val="-6"/>
              </w:rPr>
              <w:object w:dxaOrig="859" w:dyaOrig="320" w14:anchorId="03A0AEB6">
                <v:shape id="_x0000_i1143" type="#_x0000_t75" style="width:43pt;height:16pt" o:ole="">
                  <v:imagedata r:id="rId58" o:title=""/>
                </v:shape>
                <o:OLEObject Type="Embed" ProgID="Equation.DSMT4" ShapeID="_x0000_i1143" DrawAspect="Content" ObjectID="_1765355866" r:id="rId59"/>
              </w:object>
            </w:r>
            <w:r>
              <w:rPr>
                <w:rFonts w:hint="eastAsia"/>
              </w:rPr>
              <w:t>，则可以通过计算</w:t>
            </w:r>
            <w:r w:rsidR="00F90B86" w:rsidRPr="00F90B86">
              <w:rPr>
                <w:position w:val="-6"/>
              </w:rPr>
              <w:object w:dxaOrig="180" w:dyaOrig="220" w14:anchorId="6D87CF26">
                <v:shape id="_x0000_i1146" type="#_x0000_t75" style="width:9pt;height:11pt" o:ole="">
                  <v:imagedata r:id="rId29" o:title=""/>
                </v:shape>
                <o:OLEObject Type="Embed" ProgID="Equation.DSMT4" ShapeID="_x0000_i1146" DrawAspect="Content" ObjectID="_1765355867" r:id="rId60"/>
              </w:object>
            </w:r>
            <w:r>
              <w:rPr>
                <w:rFonts w:hint="eastAsia"/>
              </w:rPr>
              <w:t>次方根来得到</w:t>
            </w:r>
            <w:r w:rsidR="00F90B86" w:rsidRPr="00F90B86">
              <w:rPr>
                <w:position w:val="-6"/>
              </w:rPr>
              <w:object w:dxaOrig="260" w:dyaOrig="220" w14:anchorId="4679A4AB">
                <v:shape id="_x0000_i1149" type="#_x0000_t75" style="width:13pt;height:11pt" o:ole="">
                  <v:imagedata r:id="rId61" o:title=""/>
                </v:shape>
                <o:OLEObject Type="Embed" ProgID="Equation.DSMT4" ShapeID="_x0000_i1149" DrawAspect="Content" ObjectID="_1765355868" r:id="rId62"/>
              </w:object>
            </w:r>
            <w:r>
              <w:rPr>
                <w:rFonts w:hint="eastAsia"/>
              </w:rPr>
              <w:t>。</w:t>
            </w:r>
          </w:p>
          <w:p w14:paraId="25F70AEA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116A7074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2. **</w:t>
            </w:r>
            <w:r>
              <w:rPr>
                <w:rFonts w:hint="eastAsia"/>
              </w:rPr>
              <w:t>低加密指数重复内容攻击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：</w:t>
            </w:r>
          </w:p>
          <w:p w14:paraId="3B68C385" w14:textId="3B235676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如果攻击者知道原始消息</w:t>
            </w:r>
            <w:r w:rsidR="00F90B86" w:rsidRPr="00F90B86">
              <w:rPr>
                <w:position w:val="-6"/>
              </w:rPr>
              <w:object w:dxaOrig="260" w:dyaOrig="220" w14:anchorId="438184BB">
                <v:shape id="_x0000_i1158" type="#_x0000_t75" style="width:13pt;height:11pt" o:ole="">
                  <v:imagedata r:id="rId63" o:title=""/>
                </v:shape>
                <o:OLEObject Type="Embed" ProgID="Equation.DSMT4" ShapeID="_x0000_i1158" DrawAspect="Content" ObjectID="_1765355869" r:id="rId64"/>
              </w:object>
            </w:r>
            <w:r>
              <w:rPr>
                <w:rFonts w:hint="eastAsia"/>
              </w:rPr>
              <w:t>的一部分，并且该部分的信息足够多以至于</w:t>
            </w:r>
            <w:r w:rsidR="00F90B86" w:rsidRPr="00F90B86">
              <w:rPr>
                <w:position w:val="-6"/>
              </w:rPr>
              <w:object w:dxaOrig="260" w:dyaOrig="220" w14:anchorId="4258E323">
                <v:shape id="_x0000_i1163" type="#_x0000_t75" style="width:13pt;height:11pt" o:ole="">
                  <v:imagedata r:id="rId65" o:title=""/>
                </v:shape>
                <o:OLEObject Type="Embed" ProgID="Equation.DSMT4" ShapeID="_x0000_i1163" DrawAspect="Content" ObjectID="_1765355870" r:id="rId66"/>
              </w:object>
            </w:r>
            <w:r>
              <w:rPr>
                <w:rFonts w:hint="eastAsia"/>
              </w:rPr>
              <w:t>的剩余部分不足以产生足够</w:t>
            </w:r>
            <w:proofErr w:type="gramStart"/>
            <w:r>
              <w:rPr>
                <w:rFonts w:hint="eastAsia"/>
              </w:rPr>
              <w:t>的熵来抵抗</w:t>
            </w:r>
            <w:proofErr w:type="gramEnd"/>
            <w:r w:rsidR="00F90B86" w:rsidRPr="00F90B86">
              <w:rPr>
                <w:position w:val="-6"/>
              </w:rPr>
              <w:object w:dxaOrig="180" w:dyaOrig="220" w14:anchorId="7089902D">
                <v:shape id="_x0000_i1166" type="#_x0000_t75" style="width:9pt;height:11pt" o:ole="">
                  <v:imagedata r:id="rId67" o:title=""/>
                </v:shape>
                <o:OLEObject Type="Embed" ProgID="Equation.DSMT4" ShapeID="_x0000_i1166" DrawAspect="Content" ObjectID="_1765355871" r:id="rId68"/>
              </w:object>
            </w:r>
            <w:r>
              <w:rPr>
                <w:rFonts w:hint="eastAsia"/>
              </w:rPr>
              <w:t>次方根攻击，那么攻击者可以尝试对剩</w:t>
            </w:r>
            <w:r>
              <w:rPr>
                <w:rFonts w:hint="eastAsia"/>
              </w:rPr>
              <w:lastRenderedPageBreak/>
              <w:t>余部分进行暴力破解，因为</w:t>
            </w:r>
            <w:r w:rsidR="00F90B86" w:rsidRPr="00F90B86">
              <w:rPr>
                <w:position w:val="-6"/>
              </w:rPr>
              <w:object w:dxaOrig="320" w:dyaOrig="320" w14:anchorId="188144FA">
                <v:shape id="_x0000_i1169" type="#_x0000_t75" style="width:16pt;height:16pt" o:ole="">
                  <v:imagedata r:id="rId69" o:title=""/>
                </v:shape>
                <o:OLEObject Type="Embed" ProgID="Equation.DSMT4" ShapeID="_x0000_i1169" DrawAspect="Content" ObjectID="_1765355872" r:id="rId70"/>
              </w:object>
            </w:r>
            <w:r>
              <w:rPr>
                <w:rFonts w:hint="eastAsia"/>
              </w:rPr>
              <w:t>的值会非常小。</w:t>
            </w:r>
          </w:p>
          <w:p w14:paraId="3D2193B1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4C2BC6FD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3. **</w:t>
            </w:r>
            <w:r>
              <w:rPr>
                <w:rFonts w:hint="eastAsia"/>
              </w:rPr>
              <w:t>低加密指数选择明文攻击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：</w:t>
            </w:r>
          </w:p>
          <w:p w14:paraId="467DC202" w14:textId="7F50FA11" w:rsidR="006F1700" w:rsidRDefault="006F1700" w:rsidP="006F1700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如果攻击者可以让系统加密特定构造的消息，那么可以选择特定的消息</w:t>
            </w:r>
            <w:r w:rsidR="00F90B86" w:rsidRPr="00F90B86">
              <w:rPr>
                <w:position w:val="-6"/>
              </w:rPr>
              <w:object w:dxaOrig="260" w:dyaOrig="220" w14:anchorId="10BD6137">
                <v:shape id="_x0000_i1172" type="#_x0000_t75" style="width:13pt;height:11pt" o:ole="">
                  <v:imagedata r:id="rId71" o:title=""/>
                </v:shape>
                <o:OLEObject Type="Embed" ProgID="Equation.DSMT4" ShapeID="_x0000_i1172" DrawAspect="Content" ObjectID="_1765355873" r:id="rId72"/>
              </w:object>
            </w:r>
            <w:r>
              <w:rPr>
                <w:rFonts w:hint="eastAsia"/>
              </w:rPr>
              <w:t>，使得</w:t>
            </w:r>
            <w:r w:rsidR="00F90B86" w:rsidRPr="00F90B86">
              <w:rPr>
                <w:position w:val="-6"/>
              </w:rPr>
              <w:object w:dxaOrig="320" w:dyaOrig="320" w14:anchorId="533144BF">
                <v:shape id="_x0000_i1178" type="#_x0000_t75" style="width:16pt;height:16pt" o:ole="">
                  <v:imagedata r:id="rId73" o:title=""/>
                </v:shape>
                <o:OLEObject Type="Embed" ProgID="Equation.DSMT4" ShapeID="_x0000_i1178" DrawAspect="Content" ObjectID="_1765355874" r:id="rId74"/>
              </w:object>
            </w:r>
            <w:r>
              <w:rPr>
                <w:rFonts w:hint="eastAsia"/>
              </w:rPr>
              <w:t>非常小，从而能够直接计算出</w:t>
            </w:r>
            <w:r w:rsidR="00F90B86" w:rsidRPr="00F90B86">
              <w:rPr>
                <w:position w:val="-6"/>
              </w:rPr>
              <w:object w:dxaOrig="260" w:dyaOrig="220" w14:anchorId="2347CAF8">
                <v:shape id="_x0000_i1181" type="#_x0000_t75" style="width:13pt;height:11pt" o:ole="">
                  <v:imagedata r:id="rId71" o:title=""/>
                </v:shape>
                <o:OLEObject Type="Embed" ProgID="Equation.DSMT4" ShapeID="_x0000_i1181" DrawAspect="Content" ObjectID="_1765355875" r:id="rId75"/>
              </w:object>
            </w:r>
            <w:r>
              <w:rPr>
                <w:rFonts w:hint="eastAsia"/>
              </w:rPr>
              <w:t>。</w:t>
            </w:r>
          </w:p>
          <w:p w14:paraId="6188A85B" w14:textId="77777777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</w:p>
          <w:p w14:paraId="563BA5A3" w14:textId="597872DC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在实际应用中，为了防止这类攻击，通常会选择一个较大的</w:t>
            </w:r>
            <w:r w:rsidR="00F90B86" w:rsidRPr="00F90B86">
              <w:rPr>
                <w:position w:val="-6"/>
              </w:rPr>
              <w:object w:dxaOrig="180" w:dyaOrig="220" w14:anchorId="0051AB59">
                <v:shape id="_x0000_i1184" type="#_x0000_t75" style="width:9pt;height:11pt" o:ole="">
                  <v:imagedata r:id="rId76" o:title=""/>
                </v:shape>
                <o:OLEObject Type="Embed" ProgID="Equation.DSMT4" ShapeID="_x0000_i1184" DrawAspect="Content" ObjectID="_1765355876" r:id="rId77"/>
              </w:object>
            </w:r>
            <w:r>
              <w:rPr>
                <w:rFonts w:hint="eastAsia"/>
              </w:rPr>
              <w:t>，例如</w:t>
            </w:r>
            <w:r w:rsidR="00F90B86" w:rsidRPr="00F90B86">
              <w:rPr>
                <w:position w:val="-6"/>
              </w:rPr>
              <w:object w:dxaOrig="1020" w:dyaOrig="279" w14:anchorId="662B265E">
                <v:shape id="_x0000_i1187" type="#_x0000_t75" style="width:51pt;height:14pt" o:ole="">
                  <v:imagedata r:id="rId78" o:title=""/>
                </v:shape>
                <o:OLEObject Type="Embed" ProgID="Equation.DSMT4" ShapeID="_x0000_i1187" DrawAspect="Content" ObjectID="_1765355877" r:id="rId79"/>
              </w:object>
            </w:r>
            <w:r>
              <w:rPr>
                <w:rFonts w:hint="eastAsia"/>
              </w:rPr>
              <w:t>，并且在加密之前对消息进行适当的填充，以确保加密后的消息足够大，不会低于任何模数</w:t>
            </w:r>
            <w:r w:rsidR="00F90B86" w:rsidRPr="00F90B86">
              <w:rPr>
                <w:position w:val="-12"/>
              </w:rPr>
              <w:object w:dxaOrig="240" w:dyaOrig="360" w14:anchorId="6CAFE392">
                <v:shape id="_x0000_i1190" type="#_x0000_t75" style="width:12pt;height:18pt" o:ole="">
                  <v:imagedata r:id="rId80" o:title=""/>
                </v:shape>
                <o:OLEObject Type="Embed" ProgID="Equation.DSMT4" ShapeID="_x0000_i1190" DrawAspect="Content" ObjectID="_1765355878" r:id="rId81"/>
              </w:object>
            </w:r>
            <w:r>
              <w:rPr>
                <w:rFonts w:hint="eastAsia"/>
              </w:rPr>
              <w:t>。</w:t>
            </w:r>
          </w:p>
          <w:p w14:paraId="57CD2796" w14:textId="5E2F4374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代码</w:t>
            </w:r>
          </w:p>
          <w:p w14:paraId="0BBBC30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</w:t>
            </w:r>
          </w:p>
          <w:p w14:paraId="3D356DF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itertools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combinations  </w:t>
            </w:r>
          </w:p>
          <w:p w14:paraId="45C8335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6724B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需要提前定义或传入的全局变量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8679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num</w:t>
            </w:r>
            <w:proofErr w:type="gram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_of_frames</w:t>
            </w:r>
            <w:proofErr w:type="spell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, es, cs, ns, </w:t>
            </w:r>
            <w:proofErr w:type="spell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A969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5F37E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打印信息，指出正在检查是否</w:t>
            </w:r>
            <w:proofErr w:type="gram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存在低</w:t>
            </w:r>
            <w:proofErr w:type="gram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加密指数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0831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遍历所有指数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，如果存在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小于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10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，则可能成为低加密指数广播的攻击目标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AE1F1F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190C0D5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E69559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&lt;= 10:  </w:t>
            </w:r>
          </w:p>
          <w:p w14:paraId="2A05738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objs.setdefault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(es[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[]).append(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E2DA44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满足条件：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045EB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3207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a, b):  </w:t>
            </w:r>
          </w:p>
          <w:p w14:paraId="54F0A090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扩展欧几里得算法实现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4C846A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== 0:  </w:t>
            </w:r>
          </w:p>
          <w:p w14:paraId="488090A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(b, 0, 1)  </w:t>
            </w:r>
          </w:p>
          <w:p w14:paraId="073A2EB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E1EC000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g, y, x =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 % a, a)  </w:t>
            </w:r>
          </w:p>
          <w:p w14:paraId="5CB8AF9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(g, x - (b // a) * y, y)  </w:t>
            </w:r>
          </w:p>
          <w:p w14:paraId="3434394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8605F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(value):  </w:t>
            </w:r>
          </w:p>
          <w:p w14:paraId="7AA00F9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将长整数转换为字节串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83613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result =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bytearray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0360FF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value:  </w:t>
            </w:r>
          </w:p>
          <w:p w14:paraId="65104AE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result.append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(value &amp; 0xff)  </w:t>
            </w:r>
          </w:p>
          <w:p w14:paraId="3D1672A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value //= 256  </w:t>
            </w:r>
          </w:p>
          <w:p w14:paraId="21388E3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bytes(result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[::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-1])  </w:t>
            </w:r>
          </w:p>
          <w:p w14:paraId="11B493E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A8FB5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chinese_remainder_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theorem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5F87F29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使用中国剩余</w:t>
            </w:r>
            <w:proofErr w:type="gram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定理解</w:t>
            </w:r>
            <w:proofErr w:type="gram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同余方程组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24A8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(x, y)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combinations(</w:t>
            </w:r>
            <w:proofErr w:type="spellStart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2):  </w:t>
            </w:r>
          </w:p>
          <w:p w14:paraId="24A29F7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assert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gmpy2.gcd(x, y) == 1, 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模数必须两两互质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CCAAD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1  </w:t>
            </w:r>
          </w:p>
          <w:p w14:paraId="7FC3CC2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result = 0  </w:t>
            </w:r>
          </w:p>
          <w:p w14:paraId="157CF02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mi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514FFB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 *= mi  </w:t>
            </w:r>
          </w:p>
          <w:p w14:paraId="41A33EF6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)):  </w:t>
            </w:r>
          </w:p>
          <w:p w14:paraId="2EB34CC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Mi = m //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2F95D10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_,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Mi_re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_ = </w:t>
            </w:r>
            <w:proofErr w:type="spellStart"/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egcd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14:paraId="2180C5B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result += Mi *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Mi_re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642EFFC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result % m  </w:t>
            </w:r>
          </w:p>
          <w:p w14:paraId="7A1896B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5AE79D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crack_on_low_power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67432B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对低加密指数进行破解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C9CD8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power, seqs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objs.items</w:t>
            </w:r>
            <w:proofErr w:type="spellEnd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():  </w:t>
            </w:r>
          </w:p>
          <w:p w14:paraId="62DD847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[cs[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seqs]  </w:t>
            </w:r>
          </w:p>
          <w:p w14:paraId="673072D8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[ns[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seqs]  </w:t>
            </w:r>
          </w:p>
          <w:p w14:paraId="48B2B497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m_pow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chinese_remainder_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theorem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n_list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AC6E2D2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gmpy2.iroot(gmpy2.mpz(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m_pow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), power)  </w:t>
            </w:r>
          </w:p>
          <w:p w14:paraId="0AF83D3A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[1]: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检查是否是完全的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次方根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51909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[0</w:t>
            </w:r>
            <w:proofErr w:type="gram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])[</w:t>
            </w:r>
            <w:proofErr w:type="gram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-8:].decode()  </w:t>
            </w:r>
          </w:p>
          <w:p w14:paraId="0425E03C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seqs:  </w:t>
            </w:r>
          </w:p>
          <w:p w14:paraId="3C180163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FA1784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{} -&gt; m = {}"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.format(seqs, 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38651A04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9A3D70F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无法找到完全的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次方根</w:t>
            </w:r>
            <w:r w:rsidRPr="006F1700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D7E187E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F1700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7E5C8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B0C789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假设</w:t>
            </w:r>
            <w:proofErr w:type="spell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是一个全局字典，用于存储破解结果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E3D5D1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{}  </w:t>
            </w:r>
          </w:p>
          <w:p w14:paraId="1E8EA74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49F2B" w14:textId="77777777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开始</w:t>
            </w:r>
            <w:proofErr w:type="gramStart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破解低</w:t>
            </w:r>
            <w:proofErr w:type="gramEnd"/>
            <w:r w:rsidRPr="006F1700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加密指数</w:t>
            </w:r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4B13ED" w14:textId="7782C351" w:rsidR="006F1700" w:rsidRPr="006F1700" w:rsidRDefault="006F1700" w:rsidP="006F1700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crack_on_low_power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low_power_objs</w:t>
            </w:r>
            <w:proofErr w:type="spellEnd"/>
            <w:r w:rsidRPr="006F1700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6A65565" w14:textId="26F8A882" w:rsidR="006F1700" w:rsidRDefault="006F1700" w:rsidP="006F1700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结果如下：</w:t>
            </w:r>
          </w:p>
          <w:p w14:paraId="2C654DA2" w14:textId="20DBE8A5" w:rsidR="006F1700" w:rsidRPr="006F1700" w:rsidRDefault="006F1700" w:rsidP="006F1700">
            <w:pPr>
              <w:pStyle w:val="QB"/>
              <w:framePr w:hSpace="0" w:wrap="auto" w:vAnchor="margin" w:yAlign="inline"/>
              <w:suppressOverlap w:val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78B9C4" wp14:editId="457B540B">
                  <wp:extent cx="5913632" cy="2278577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2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5B4B" w14:textId="77777777" w:rsidR="00245B96" w:rsidRPr="009B4C53" w:rsidRDefault="00245B96" w:rsidP="009B4C53">
            <w:pPr>
              <w:pStyle w:val="Index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第四步：</w:t>
            </w:r>
            <w:r w:rsidR="00F90B86">
              <w:rPr>
                <w:rFonts w:hint="eastAsia"/>
              </w:rPr>
              <w:t>费马分解法</w:t>
            </w:r>
          </w:p>
          <w:p w14:paraId="405E6A1B" w14:textId="2591BCC1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原理：</w:t>
            </w:r>
          </w:p>
          <w:p w14:paraId="4EB5477A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费马分解法是一种基于数学原理的算法，用于将一个数分解为两个因数。在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加密中，如果选取的两个大素数（我们称之为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）非常接近，那么它们的乘积（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 = p * 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）可以通过费马分解法被有效地分解。</w:t>
            </w:r>
          </w:p>
          <w:p w14:paraId="1B83F0FC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FC0A8F9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费马分解法的工作原理是寻找两个平方数，它们之间的差刚好等于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。这个方法是基于差平方的恒等式，即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(x + y) * (x - y) = 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的平方。如果我们能找到两个数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，使得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，那么我们就找到了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的两个因数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 +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 - 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D1F1F7E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E07DFBD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在实际操作中，费马分解法从大约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的平方根开始尝试，并逐渐增加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的值，直到找到一个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，使得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- 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等于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的平方。一旦找到这样的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，就可以计算出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的两个因数。</w:t>
            </w:r>
          </w:p>
          <w:p w14:paraId="0F1F53FE" w14:textId="77777777" w:rsidR="0018001E" w:rsidRPr="0018001E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3030D28" w14:textId="73DB88DE" w:rsidR="00F90B86" w:rsidRDefault="0018001E" w:rsidP="0018001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这种方法之所以能够攻击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，是因为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加密的安全性部分依赖于将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分解为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是困难的。如果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选得太接近，费马分解法就能够快速找到它们，从而破解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。因此，在实际应用中，应该避免选择相近的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来保证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18001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的安全性</w:t>
            </w:r>
            <w:r w:rsidR="00F90B86" w:rsidRPr="00F90B8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242CC02A" w14:textId="6CF9A5E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代码：</w:t>
            </w:r>
          </w:p>
          <w:p w14:paraId="086D524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  </w:t>
            </w:r>
          </w:p>
          <w:p w14:paraId="64F9B24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proofErr w:type="gram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A3A0545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EE904F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crack_fermat_</w:t>
            </w:r>
            <w:proofErr w:type="gram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ns, es, cs):    </w:t>
            </w:r>
          </w:p>
          <w:p w14:paraId="4C70CDA6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"""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E8E49A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使用费马分解法破解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RSA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加密的消息。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53AB3D5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6B5C1D1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</w:t>
            </w:r>
            <w:proofErr w:type="spellStart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需要破解的帧数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47D6202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ns: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包含每个帧的模数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7C9C559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es: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包含每个帧的公</w:t>
            </w:r>
            <w:proofErr w:type="gramStart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钥</w:t>
            </w:r>
            <w:proofErr w:type="gramEnd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指数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e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148CE232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:param cs: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包含每个帧的密文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c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7BCE455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:return</w:t>
            </w:r>
            <w:proofErr w:type="gramEnd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: None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33472F1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  """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CE745F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[None]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存储破解结果的列表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744483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A75346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  </w:t>
            </w:r>
          </w:p>
          <w:p w14:paraId="4D67181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初始化变量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144D0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gmpy2.isqrt(ns[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+ 1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的平方根并向上取整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BC622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y = gmpy2.isqrt(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7A4CCFD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count = 0    </w:t>
            </w:r>
          </w:p>
          <w:p w14:paraId="6FCEE5A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max_iterations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100000    </w:t>
            </w:r>
          </w:p>
          <w:p w14:paraId="6F4D942E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3A986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使用费</w:t>
            </w:r>
            <w:proofErr w:type="gramStart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马方法</w:t>
            </w:r>
            <w:proofErr w:type="gramEnd"/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尝试分解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6873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(root_n * root_n - ns[i</w:t>
            </w:r>
            <w:proofErr w:type="gram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!</w:t>
            </w:r>
            <w:proofErr w:type="gram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y * y)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and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count &lt; max_iterations:    </w:t>
            </w:r>
          </w:p>
          <w:p w14:paraId="24ADCE87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+= 1    </w:t>
            </w:r>
          </w:p>
          <w:p w14:paraId="3AD8D59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y = gmpy2.isqrt(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2B87568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count += 1    </w:t>
            </w:r>
          </w:p>
          <w:p w14:paraId="020E596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B87686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检查是否成功分解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BE126B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== y * y:    </w:t>
            </w:r>
          </w:p>
          <w:p w14:paraId="5AD53DCE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p = 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y) %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  </w:t>
            </w:r>
          </w:p>
          <w:p w14:paraId="41B0E4B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q = 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root_n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 y) %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  </w:t>
            </w:r>
          </w:p>
          <w:p w14:paraId="3A44563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phi_n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(p - 1) * (q - 1)    </w:t>
            </w:r>
          </w:p>
          <w:p w14:paraId="6AAC6C3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d = gmpy2.invert(es[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phi_n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73C0A44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pow(cs[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d, ns[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  </w:t>
            </w:r>
          </w:p>
          <w:p w14:paraId="406BA611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CEA553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try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  </w:t>
            </w:r>
          </w:p>
          <w:p w14:paraId="1EA9687A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尝试将解密的整数转换为字节串，然后解码为字符串</w:t>
            </w:r>
            <w:r w:rsidRPr="00F90B86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 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C598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</w:t>
            </w:r>
            <w:proofErr w:type="gram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</w:t>
            </w:r>
            <w:proofErr w:type="gram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-8:].decode()    </w:t>
            </w:r>
          </w:p>
          <w:p w14:paraId="4BBE37AD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B6AD16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破解帧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 -&gt; m =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2BF0F374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except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UnicodeDecodeError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  </w:t>
            </w:r>
          </w:p>
          <w:p w14:paraId="55B86D19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(f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错误帧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</w:t>
            </w:r>
            <w:proofErr w:type="spellStart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} 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解码失败。</w:t>
            </w:r>
            <w:r w:rsidRPr="00F90B86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  </w:t>
            </w:r>
          </w:p>
          <w:p w14:paraId="1F3E4E9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5AEAE0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F90B86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EF1674C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E1492DF" w14:textId="77777777" w:rsidR="00F90B86" w:rsidRPr="00F90B86" w:rsidRDefault="00F90B86" w:rsidP="00F90B86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 = crack_fermat_</w:t>
            </w:r>
            <w:proofErr w:type="gramStart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method(</w:t>
            </w:r>
            <w:proofErr w:type="gramEnd"/>
            <w:r w:rsidRPr="00F90B86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num_of_frames, ns, es, cs)    </w:t>
            </w:r>
          </w:p>
          <w:p w14:paraId="4D1BD387" w14:textId="77777777" w:rsidR="00F90B86" w:rsidRP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63567368" w14:textId="19D1EFF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结果如下：</w:t>
            </w:r>
          </w:p>
          <w:p w14:paraId="25EF602C" w14:textId="21609E66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2A9618F" w14:textId="07106EC3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75F114" w14:textId="73AE559E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1787F0" w14:textId="5BC6A74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F0C2543" w14:textId="3FFE5D59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4FE94A" w14:textId="40B57A13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D18FB9B" w14:textId="2CFBD5D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758DE" wp14:editId="50292C97">
                  <wp:extent cx="5646909" cy="181371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8EB61" w14:textId="77777777" w:rsidR="00F90B86" w:rsidRDefault="00F90B86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A47955E" w14:textId="77777777" w:rsidR="0018001E" w:rsidRDefault="0018001E" w:rsidP="0018001E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步骤五：</w:t>
            </w:r>
            <w:r w:rsidRPr="0018001E">
              <w:rPr>
                <w:rFonts w:hint="eastAsia"/>
              </w:rPr>
              <w:t xml:space="preserve">Pollard p-1 </w:t>
            </w:r>
            <w:r w:rsidRPr="0018001E">
              <w:rPr>
                <w:rFonts w:hint="eastAsia"/>
              </w:rPr>
              <w:t>分解</w:t>
            </w:r>
          </w:p>
          <w:p w14:paraId="5160800E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原理：</w:t>
            </w:r>
          </w:p>
          <w:p w14:paraId="30836581" w14:textId="300C2686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Pollard's p-1 </w:t>
            </w:r>
            <w:r>
              <w:rPr>
                <w:rFonts w:hint="eastAsia"/>
              </w:rPr>
              <w:t>算法是一种用于寻找大合数的非平凡因子的算法。其基本原理是利用了数论中的一个事实：如果一个合数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的一个因子</w:t>
            </w:r>
            <w:r>
              <w:rPr>
                <w:rFonts w:hint="eastAsia"/>
              </w:rPr>
              <w:t xml:space="preserve"> p-1 </w:t>
            </w:r>
            <w:r>
              <w:rPr>
                <w:rFonts w:hint="eastAsia"/>
              </w:rPr>
              <w:t>的所有质因子的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都很小，那么这个因子</w:t>
            </w:r>
            <w:r>
              <w:rPr>
                <w:rFonts w:hint="eastAsia"/>
              </w:rPr>
              <w:t xml:space="preserve"> p </w:t>
            </w:r>
            <w:r>
              <w:rPr>
                <w:rFonts w:hint="eastAsia"/>
              </w:rPr>
              <w:t>可以相对容易地被找到。原理如下：</w:t>
            </w:r>
          </w:p>
          <w:p w14:paraId="3BD9E519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选择一个基数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，通常可以选取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3136C4C1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选择一个边界值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，这个值决定了算法尝试寻找的因子的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平滑度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  <w:p w14:paraId="1D26DD55" w14:textId="1B54ED8A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对于每个整数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结束，计算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 </w:t>
            </w:r>
            <w:r>
              <w:rPr>
                <w:rFonts w:hint="eastAsia"/>
              </w:rPr>
              <w:t>阶乘的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（即</w:t>
            </w:r>
            <w:r>
              <w:rPr>
                <w:rFonts w:hint="eastAsia"/>
              </w:rPr>
              <w:t xml:space="preserve"> </w:t>
            </w:r>
            <w:r w:rsidRPr="0018001E">
              <w:rPr>
                <w:position w:val="-10"/>
              </w:rPr>
              <w:object w:dxaOrig="1060" w:dyaOrig="360" w14:anchorId="70945721">
                <v:shape id="_x0000_i1202" type="#_x0000_t75" style="width:53pt;height:18pt" o:ole="">
                  <v:imagedata r:id="rId84" o:title=""/>
                </v:shape>
                <o:OLEObject Type="Embed" ProgID="Equation.DSMT4" ShapeID="_x0000_i1202" DrawAspect="Content" ObjectID="_1765355879" r:id="rId85"/>
              </w:object>
            </w:r>
            <w:r>
              <w:rPr>
                <w:rFonts w:hint="eastAsia"/>
              </w:rPr>
              <w:t>）。</w:t>
            </w:r>
          </w:p>
          <w:p w14:paraId="7705C8B6" w14:textId="7E734403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w:r w:rsidRPr="0018001E">
              <w:rPr>
                <w:position w:val="-10"/>
              </w:rPr>
              <w:object w:dxaOrig="1500" w:dyaOrig="360" w14:anchorId="4F9F49D9">
                <v:shape id="_x0000_i1193" type="#_x0000_t75" style="width:75pt;height:18pt" o:ole="">
                  <v:imagedata r:id="rId86" o:title=""/>
                </v:shape>
                <o:OLEObject Type="Embed" ProgID="Equation.DSMT4" ShapeID="_x0000_i1193" DrawAspect="Content" ObjectID="_1765355880" r:id="rId87"/>
              </w:object>
            </w:r>
            <w:r>
              <w:rPr>
                <w:rFonts w:hint="eastAsia"/>
              </w:rPr>
              <w:t>，如果这个值大于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，那么它就是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的一个因子。</w:t>
            </w:r>
          </w:p>
          <w:p w14:paraId="33F1EF38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如果在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的范围内没有找到因子，可以增加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的值重复步骤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。</w:t>
            </w:r>
          </w:p>
          <w:p w14:paraId="63730FFB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</w:p>
          <w:p w14:paraId="50390BD1" w14:textId="153A9B80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  <w:r>
              <w:rPr>
                <w:rFonts w:hint="eastAsia"/>
              </w:rPr>
              <w:t>算法的关键在于，如果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有一个因子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，使得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的所有质因子都小于或等于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，那么在步骤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a^(k!)</w:t>
            </w:r>
            <w:r>
              <w:rPr>
                <w:rFonts w:hint="eastAsia"/>
              </w:rPr>
              <w:t>会变得非常接近于</w:t>
            </w:r>
            <w:r>
              <w:rPr>
                <w:rFonts w:hint="eastAsia"/>
              </w:rPr>
              <w:t>1 mod p</w:t>
            </w:r>
            <w:r>
              <w:rPr>
                <w:rFonts w:hint="eastAsia"/>
              </w:rPr>
              <w:t>。这是因为如果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的最大质因子，</w:t>
            </w:r>
            <w:r>
              <w:rPr>
                <w:rFonts w:hint="eastAsia"/>
              </w:rPr>
              <w:t>k!</w:t>
            </w:r>
            <w:r>
              <w:rPr>
                <w:rFonts w:hint="eastAsia"/>
              </w:rPr>
              <w:t>将包含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的所有质因子的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，从而使得</w:t>
            </w:r>
            <w:r w:rsidRPr="0018001E">
              <w:rPr>
                <w:position w:val="-6"/>
              </w:rPr>
              <w:object w:dxaOrig="740" w:dyaOrig="320" w14:anchorId="46079233">
                <v:shape id="_x0000_i1196" type="#_x0000_t75" style="width:37pt;height:16pt" o:ole="">
                  <v:imagedata r:id="rId88" o:title=""/>
                </v:shape>
                <o:OLEObject Type="Embed" ProgID="Equation.DSMT4" ShapeID="_x0000_i1196" DrawAspect="Content" ObjectID="_1765355881" r:id="rId89"/>
              </w:object>
            </w:r>
            <w:r>
              <w:rPr>
                <w:rFonts w:hint="eastAsia"/>
              </w:rPr>
              <w:t>成为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的倍数。这样</w:t>
            </w:r>
            <w:r w:rsidRPr="0018001E">
              <w:rPr>
                <w:position w:val="-10"/>
              </w:rPr>
              <w:object w:dxaOrig="1500" w:dyaOrig="360" w14:anchorId="60C5898C">
                <v:shape id="_x0000_i1197" type="#_x0000_t75" style="width:75pt;height:18pt" o:ole="">
                  <v:imagedata r:id="rId86" o:title=""/>
                </v:shape>
                <o:OLEObject Type="Embed" ProgID="Equation.DSMT4" ShapeID="_x0000_i1197" DrawAspect="Content" ObjectID="_1765355882" r:id="rId90"/>
              </w:object>
            </w:r>
            <w:r>
              <w:rPr>
                <w:rFonts w:hint="eastAsia"/>
              </w:rPr>
              <w:t>就会给出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。</w:t>
            </w:r>
          </w:p>
          <w:p w14:paraId="37871F87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</w:p>
          <w:p w14:paraId="11D5037D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Pollard's p-1</w:t>
            </w:r>
            <w:r>
              <w:rPr>
                <w:rFonts w:hint="eastAsia"/>
              </w:rPr>
              <w:t>算法适用于那些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"B-</w:t>
            </w:r>
            <w:r>
              <w:rPr>
                <w:rFonts w:hint="eastAsia"/>
              </w:rPr>
              <w:t>平滑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的数，即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的所有质因子都不大于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。如果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包含大的质因子，这个方法可能会失败。</w:t>
            </w:r>
          </w:p>
          <w:p w14:paraId="76D8B0DB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lastRenderedPageBreak/>
              <w:t>代码：</w:t>
            </w:r>
          </w:p>
          <w:p w14:paraId="6E6E5865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gmpy2  </w:t>
            </w:r>
          </w:p>
          <w:p w14:paraId="1A42132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Crypto.Util.number</w:t>
            </w:r>
            <w:proofErr w:type="spellEnd"/>
            <w:proofErr w:type="gram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6822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1D20EF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算法来分解质数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856557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(n):  </w:t>
            </w:r>
          </w:p>
          <w:p w14:paraId="458D7F77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m = 2 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保证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(2, n) = 1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FCF4C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200000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设置最大迭代次数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072FF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range(</w:t>
            </w:r>
            <w:proofErr w:type="gram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max_k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+ 1):  </w:t>
            </w:r>
          </w:p>
          <w:p w14:paraId="6468790D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m = pow(m, k, n)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m = 2^(k!) mod 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8CE74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gmpy2.gcd(m - 1, n)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(m - 1, n)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4ECBD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</w:t>
            </w:r>
            <w:proofErr w:type="gram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1: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gcd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不为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1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，则找到一个因子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CAFC21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gcd_value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37664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None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如果没有找到因子，返回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None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5BF8B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1DB3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解决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算法的问题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2409E1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crack_with_pollard_</w:t>
            </w:r>
            <w:proofErr w:type="gram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469BACFE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num_of_frames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遍历所有帧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86536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p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pollard_rho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对每个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ns[</w:t>
            </w:r>
            <w:proofErr w:type="spell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]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使用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Pollard's rho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算法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5FB9C2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not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None: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p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不为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None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，则找到了一个因子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62BF5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q = 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// p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计算另一个因子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11FBC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varphi_n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(p - 1) * (q - 1)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计算欧拉函数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φ(n)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1B3EF3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d = gmpy2.invert(es[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varphi_n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计算私</w:t>
            </w:r>
            <w:proofErr w:type="gramStart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钥</w:t>
            </w:r>
            <w:proofErr w:type="gramEnd"/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d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AA6FA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pow(cs[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], d, ns[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解密得到消息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m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48F38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long_to_bytes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int_m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)[-8:].decode()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将消息转换为字符串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2765B6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crack_results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存储解密结果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75AF18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001E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"[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破解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] 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帧</w:t>
            </w:r>
            <w:r w:rsidRPr="0018001E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 {} -&gt; m = {}"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.format(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str_m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打印解密结果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FD8D93" w14:textId="77777777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18001E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调用破解函数</w:t>
            </w:r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BFB6A" w14:textId="4F9E5A9B" w:rsidR="0018001E" w:rsidRPr="0018001E" w:rsidRDefault="0018001E" w:rsidP="0018001E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sz w:val="18"/>
                <w:szCs w:val="18"/>
              </w:rPr>
            </w:pPr>
            <w:proofErr w:type="spell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crack_with_pollard_</w:t>
            </w:r>
            <w:proofErr w:type="gramStart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rho</w:t>
            </w:r>
            <w:proofErr w:type="spell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8001E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431614" w14:textId="0906BB83" w:rsidR="0018001E" w:rsidRDefault="0018001E" w:rsidP="0018001E">
            <w:pPr>
              <w:pStyle w:val="QB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结果：</w:t>
            </w:r>
          </w:p>
          <w:p w14:paraId="625443D7" w14:textId="77777777" w:rsidR="0018001E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</w:p>
          <w:p w14:paraId="7A3161F8" w14:textId="150BEB00" w:rsidR="0018001E" w:rsidRPr="00AB1899" w:rsidRDefault="0018001E" w:rsidP="0018001E">
            <w:pPr>
              <w:pStyle w:val="QB"/>
              <w:framePr w:hSpace="0" w:wrap="auto" w:vAnchor="margin" w:yAlign="inline"/>
              <w:suppressOverlap w:val="0"/>
              <w:rPr>
                <w:rFonts w:hint="eastAsia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5061F25B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62B3FA68" w14:textId="4E521B06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实验心得</w:t>
            </w:r>
          </w:p>
          <w:p w14:paraId="46146DE0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通过本次实验，我深刻体会到了密码学理论与实践的紧密结合。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加密作为一种广泛使用的非对称加密算法，其安全性依赖于大数分解问题的计算难度。然而，本</w:t>
            </w:r>
            <w:proofErr w:type="gramStart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我认识到，即使是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这样成熟的加密体系，也可能因为实现上的疏忽或参数选择不当而变得脆弱。</w:t>
            </w:r>
          </w:p>
          <w:p w14:paraId="18C7FFF2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BB2AB06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实验中的每一步都是对理论知识的实践检验。共模</w:t>
            </w:r>
            <w:proofErr w:type="gramStart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攻击让</w:t>
            </w:r>
            <w:proofErr w:type="gramEnd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我了解到，不同用户应使用不同的模数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来避免潜在的安全风险。低指数攻击则揭示了公</w:t>
            </w:r>
            <w:proofErr w:type="gramStart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的选择需要谨慎，过低的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值会使得加密系统容易受到特定类型攻击的威胁。费马分解法和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Pollard p-1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分解法的应用则让我认识到了选择合适的大素数对于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安全性的重要性。</w:t>
            </w:r>
          </w:p>
          <w:p w14:paraId="2057E34B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6B76D1D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编写和运行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实现这些攻击算法，不仅加强了我的编程技能，也提高了我对于算法有效性的直观理解。这次实验体现了理论知识与实践能力的结合，强化了我对密码学原理的理解，同时也提醒了我在设计安全系统时需要考虑的各种潜在风险。此外，实验也激发了我对于密码学更深层次问题的好奇心，比如如何设计更加安全的加密算法，以及如何评估一个加密体系的安全性。</w:t>
            </w:r>
          </w:p>
          <w:p w14:paraId="25E1EC92" w14:textId="77777777" w:rsidR="00762741" w:rsidRPr="00762741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5DFFE23" w14:textId="673D5A41" w:rsidR="00EE4988" w:rsidRPr="00EE4988" w:rsidRDefault="00762741" w:rsidP="00762741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总之，这次实验不仅是对加密技术的学习，也是对安全思维的一次锻炼。它让我更加明白，安全性是一个动态的目标，需要不断的学习和适应新的威胁，以保护信息不受未授权访问的侵害。</w:t>
            </w:r>
            <w:r w:rsidR="00EE4988"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7FD9C609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在实验过程中，我还尝试了使用编程实现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加密算法。我学习了如何生成随机素数，如何计算欧拉函数，以及如何进行模运算。我还尝试了将字符串转换为十六进制数进行加密，这是一个非常实用的技巧。</w:t>
            </w:r>
          </w:p>
          <w:p w14:paraId="5A9F7582" w14:textId="2A25AF95" w:rsidR="00B34FB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总的来说，这次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加密有了更深的理解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4CE87A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9129D20" w14:textId="48E24282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03EF5F12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Rivest, R. L., Shamir, A., &amp; Adleman, L. (1978). A method for obtaining digital signatures and public-key cryptosystems. Communications of the ACM, 21(2), 120-126.</w:t>
            </w:r>
          </w:p>
          <w:p w14:paraId="111ED96F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Boneh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D. (1999). Twenty years of attacks on the RSA cryptosystem. Notices of the AMS, 46(2), 203-213.</w:t>
            </w:r>
          </w:p>
          <w:p w14:paraId="67882B06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Menezes, A., van Oorschot, P., &amp; Vanstone, S. (1996). Handbook of Applied Cryptography. CRC Press.</w:t>
            </w:r>
          </w:p>
          <w:p w14:paraId="6DE76BC1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Håstad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J. (1986). Solving simultaneous modular equations of low degree. SIAM Journal on Computing, 15(2), 229-243.</w:t>
            </w:r>
          </w:p>
          <w:p w14:paraId="621DBE80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Pollard, J. M. (1974). Theorems on Factorization and Primality Testing. Proceedings of the Cambridge Philosophical Society, 76(3), 521-528.</w:t>
            </w:r>
          </w:p>
          <w:p w14:paraId="2A222A37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May, A. (2004). Computing the RSA secret key is deterministic polynomial time equivalent to factoring. In CRYPTO 2004. Springer, Berlin, Heidelberg.</w:t>
            </w:r>
          </w:p>
          <w:p w14:paraId="7BBA412A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Lenstra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A. K., &amp; </w:t>
            </w: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Weger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B. D. (2000). On the possibility of constructing meaningful hash collisions for public keys. In ACISP 2000 (pp. 267-279). Springer, Berlin, Heidelberg.</w:t>
            </w:r>
          </w:p>
          <w:p w14:paraId="3362E983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Ferguson, N., </w:t>
            </w:r>
            <w:proofErr w:type="spellStart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Schneier</w:t>
            </w:r>
            <w:proofErr w:type="spellEnd"/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B., &amp; Kohno, T. (2010). Cryptography Engineering: Design Principles and Practical Applications. Wiley Publishing.</w:t>
            </w:r>
          </w:p>
          <w:p w14:paraId="74A506CD" w14:textId="77777777" w:rsidR="00762741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Stinson, D. R., &amp; Paterson, M. (2019). Cryptography: Theory and Practice. CRC Press.</w:t>
            </w:r>
          </w:p>
          <w:p w14:paraId="26E98629" w14:textId="4E73A864" w:rsidR="00C54898" w:rsidRPr="00762741" w:rsidRDefault="00762741" w:rsidP="00762741">
            <w:pPr>
              <w:pStyle w:val="a7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76274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Silverman, R. D. (1987). A Cost-Based Security Analysis of Symmetric and Asymmetric Key Lengths. RSA Laboratories Bulletin, 13.</w:t>
            </w: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lastRenderedPageBreak/>
        <w:br w:type="textWrapping" w:clear="all"/>
      </w:r>
    </w:p>
    <w:sectPr w:rsidR="007D3A42">
      <w:headerReference w:type="default" r:id="rId91"/>
      <w:footerReference w:type="default" r:id="rId92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198E" w14:textId="77777777" w:rsidR="00564305" w:rsidRDefault="00564305">
      <w:r>
        <w:separator/>
      </w:r>
    </w:p>
  </w:endnote>
  <w:endnote w:type="continuationSeparator" w:id="0">
    <w:p w14:paraId="49371878" w14:textId="77777777" w:rsidR="00564305" w:rsidRDefault="0056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b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2C9B" w14:textId="77777777" w:rsidR="00564305" w:rsidRDefault="00564305">
      <w:r>
        <w:separator/>
      </w:r>
    </w:p>
  </w:footnote>
  <w:footnote w:type="continuationSeparator" w:id="0">
    <w:p w14:paraId="288156A3" w14:textId="77777777" w:rsidR="00564305" w:rsidRDefault="00564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35F"/>
    <w:multiLevelType w:val="multilevel"/>
    <w:tmpl w:val="BF4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5F3F"/>
    <w:multiLevelType w:val="hybridMultilevel"/>
    <w:tmpl w:val="9C388802"/>
    <w:lvl w:ilvl="0" w:tplc="FD4873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801578D"/>
    <w:multiLevelType w:val="hybridMultilevel"/>
    <w:tmpl w:val="8FAA0470"/>
    <w:lvl w:ilvl="0" w:tplc="A89862FC">
      <w:start w:val="1"/>
      <w:numFmt w:val="decimal"/>
      <w:pStyle w:val="Head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00E58"/>
    <w:multiLevelType w:val="hybridMultilevel"/>
    <w:tmpl w:val="57AAAEA8"/>
    <w:lvl w:ilvl="0" w:tplc="F368A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81519"/>
    <w:multiLevelType w:val="hybridMultilevel"/>
    <w:tmpl w:val="84726C26"/>
    <w:lvl w:ilvl="0" w:tplc="0798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B326D9"/>
    <w:multiLevelType w:val="multilevel"/>
    <w:tmpl w:val="2D7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6A6"/>
    <w:multiLevelType w:val="hybridMultilevel"/>
    <w:tmpl w:val="6750E190"/>
    <w:lvl w:ilvl="0" w:tplc="1690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F40ED"/>
    <w:multiLevelType w:val="multilevel"/>
    <w:tmpl w:val="29CC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30D5F"/>
    <w:multiLevelType w:val="multilevel"/>
    <w:tmpl w:val="607A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D0800"/>
    <w:rsid w:val="000F4572"/>
    <w:rsid w:val="00154AE7"/>
    <w:rsid w:val="0018001E"/>
    <w:rsid w:val="001A6312"/>
    <w:rsid w:val="00230E47"/>
    <w:rsid w:val="00245B96"/>
    <w:rsid w:val="003502D0"/>
    <w:rsid w:val="003E1D33"/>
    <w:rsid w:val="003E5EFF"/>
    <w:rsid w:val="00546EFE"/>
    <w:rsid w:val="00564305"/>
    <w:rsid w:val="005F72FA"/>
    <w:rsid w:val="006512C0"/>
    <w:rsid w:val="00661F5A"/>
    <w:rsid w:val="006B5E18"/>
    <w:rsid w:val="006F1700"/>
    <w:rsid w:val="00762741"/>
    <w:rsid w:val="007B4E8A"/>
    <w:rsid w:val="007C39C1"/>
    <w:rsid w:val="007D3A42"/>
    <w:rsid w:val="00810C78"/>
    <w:rsid w:val="00811A77"/>
    <w:rsid w:val="00817A79"/>
    <w:rsid w:val="00820560"/>
    <w:rsid w:val="0090012D"/>
    <w:rsid w:val="00940E55"/>
    <w:rsid w:val="0096125B"/>
    <w:rsid w:val="00974B7F"/>
    <w:rsid w:val="009B4C53"/>
    <w:rsid w:val="00A3619D"/>
    <w:rsid w:val="00AB1899"/>
    <w:rsid w:val="00AB34B7"/>
    <w:rsid w:val="00AC3972"/>
    <w:rsid w:val="00B34FB8"/>
    <w:rsid w:val="00C54898"/>
    <w:rsid w:val="00C724FB"/>
    <w:rsid w:val="00CA1513"/>
    <w:rsid w:val="00CC253A"/>
    <w:rsid w:val="00D41ECF"/>
    <w:rsid w:val="00D444E5"/>
    <w:rsid w:val="00D70BC4"/>
    <w:rsid w:val="00DB306D"/>
    <w:rsid w:val="00DE6DB0"/>
    <w:rsid w:val="00E04868"/>
    <w:rsid w:val="00E06845"/>
    <w:rsid w:val="00EE4988"/>
    <w:rsid w:val="00F32EA7"/>
    <w:rsid w:val="00F460E3"/>
    <w:rsid w:val="00F90B86"/>
    <w:rsid w:val="00FB4AC5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245B96"/>
    <w:rPr>
      <w:rFonts w:ascii="Comic Sans MS" w:eastAsia="华文仿宋" w:hAnsi="Comic Sans MS" w:cs="Times New Roman"/>
      <w:b/>
      <w:color w:val="00000A"/>
      <w:spacing w:val="-8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7"/>
    <w:next w:val="a8"/>
    <w:qFormat/>
    <w:rsid w:val="00245B96"/>
    <w:pPr>
      <w:framePr w:hSpace="180" w:wrap="around" w:vAnchor="text" w:hAnchor="text" w:y="1"/>
      <w:numPr>
        <w:numId w:val="8"/>
      </w:numPr>
      <w:suppressOverlap/>
    </w:pPr>
    <w:rPr>
      <w:rFonts w:ascii="Comic Sans MS" w:eastAsia="华文仿宋" w:hAnsi="Comic Sans MS"/>
      <w:b/>
      <w:spacing w:val="-8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B4C53"/>
    <w:pPr>
      <w:framePr w:hSpace="180" w:wrap="around" w:vAnchor="text" w:hAnchor="text" w:y="1"/>
      <w:widowControl/>
      <w:tabs>
        <w:tab w:val="center" w:pos="4710"/>
        <w:tab w:val="right" w:pos="9420"/>
      </w:tabs>
      <w:snapToGrid w:val="0"/>
      <w:spacing w:line="480" w:lineRule="exact"/>
      <w:suppressOverlap/>
    </w:pPr>
    <w:rPr>
      <w:rFonts w:ascii="Comic Sans MS" w:eastAsia="华文仿宋" w:hAnsi="Comic Sans MS"/>
      <w:b/>
      <w:bCs/>
      <w:sz w:val="40"/>
      <w:szCs w:val="40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b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Heading"/>
    <w:link w:val="QBChar"/>
    <w:qFormat/>
    <w:rsid w:val="00245B96"/>
    <w:pPr>
      <w:framePr w:wrap="around"/>
      <w:numPr>
        <w:numId w:val="0"/>
      </w:numPr>
    </w:p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7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24F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24FB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96125B"/>
    <w:rPr>
      <w:rFonts w:ascii="Comic Sans MS" w:eastAsia="华文仿宋" w:hAnsi="Comic Sans MS"/>
      <w:b/>
      <w:bCs/>
      <w:vanish/>
      <w:color w:val="FF0000"/>
      <w:sz w:val="28"/>
      <w:szCs w:val="28"/>
    </w:rPr>
  </w:style>
  <w:style w:type="paragraph" w:customStyle="1" w:styleId="alt">
    <w:name w:val="alt"/>
    <w:basedOn w:val="a"/>
    <w:rsid w:val="006F1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keyword">
    <w:name w:val="keyword"/>
    <w:basedOn w:val="a0"/>
    <w:rsid w:val="006F1700"/>
  </w:style>
  <w:style w:type="character" w:customStyle="1" w:styleId="string">
    <w:name w:val="string"/>
    <w:basedOn w:val="a0"/>
    <w:rsid w:val="006F1700"/>
  </w:style>
  <w:style w:type="character" w:customStyle="1" w:styleId="comment">
    <w:name w:val="comment"/>
    <w:basedOn w:val="a0"/>
    <w:rsid w:val="006F1700"/>
  </w:style>
  <w:style w:type="character" w:customStyle="1" w:styleId="number">
    <w:name w:val="number"/>
    <w:basedOn w:val="a0"/>
    <w:rsid w:val="006F1700"/>
  </w:style>
  <w:style w:type="character" w:customStyle="1" w:styleId="special">
    <w:name w:val="special"/>
    <w:basedOn w:val="a0"/>
    <w:rsid w:val="00F90B86"/>
  </w:style>
  <w:style w:type="character" w:styleId="af">
    <w:name w:val="FollowedHyperlink"/>
    <w:basedOn w:val="a0"/>
    <w:uiPriority w:val="99"/>
    <w:semiHidden/>
    <w:unhideWhenUsed/>
    <w:rsid w:val="00762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8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8.png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6.wmf"/><Relationship Id="rId82" Type="http://schemas.openxmlformats.org/officeDocument/2006/relationships/image" Target="media/image36.png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1782</Words>
  <Characters>10159</Characters>
  <Application>Microsoft Office Word</Application>
  <DocSecurity>0</DocSecurity>
  <Lines>84</Lines>
  <Paragraphs>23</Paragraphs>
  <ScaleCrop>false</ScaleCrop>
  <Company>User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znlady</dc:creator>
  <cp:lastModifiedBy>Kai Wei</cp:lastModifiedBy>
  <cp:revision>17</cp:revision>
  <cp:lastPrinted>2023-11-27T13:29:00Z</cp:lastPrinted>
  <dcterms:created xsi:type="dcterms:W3CDTF">2023-10-27T09:22:00Z</dcterms:created>
  <dcterms:modified xsi:type="dcterms:W3CDTF">2023-12-29T03:47:00Z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