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9f3368820ff455b" Type="http://schemas.microsoft.com/office/2007/relationships/ui/extensibility" Target="customUI/customUI14.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DF9EC" w14:textId="77777777" w:rsidR="004C0CC4" w:rsidRDefault="004C0CC4" w:rsidP="004C0CC4">
      <w:pPr>
        <w:pStyle w:val="papertitle"/>
      </w:pPr>
      <w:r>
        <w:t xml:space="preserve">Superior automatic screening for human helminthic ova by using self-supervised learning approach-based object </w:t>
      </w:r>
      <w:proofErr w:type="gramStart"/>
      <w:r>
        <w:t>classification</w:t>
      </w:r>
      <w:proofErr w:type="gramEnd"/>
    </w:p>
    <w:p w14:paraId="6FE99737" w14:textId="77777777" w:rsidR="004C0CC4" w:rsidRDefault="004C0CC4" w:rsidP="004C0CC4">
      <w:pPr>
        <w:pStyle w:val="author"/>
        <w:rPr>
          <w:vertAlign w:val="superscript"/>
        </w:rPr>
      </w:pPr>
      <w:r>
        <w:t>Natchapon Pinetsuksai</w:t>
      </w:r>
      <w:r>
        <w:rPr>
          <w:vertAlign w:val="superscript"/>
        </w:rPr>
        <w:t>1</w:t>
      </w:r>
      <w:r>
        <w:t>, Veerayuth Kittichai</w:t>
      </w:r>
      <w:r>
        <w:rPr>
          <w:vertAlign w:val="superscript"/>
        </w:rPr>
        <w:t>2</w:t>
      </w:r>
      <w:r>
        <w:t>, Rangsan Jomtarak</w:t>
      </w:r>
      <w:r>
        <w:rPr>
          <w:vertAlign w:val="superscript"/>
        </w:rPr>
        <w:t>3</w:t>
      </w:r>
      <w:r>
        <w:t>, Komgrit Jaksukam</w:t>
      </w:r>
      <w:r>
        <w:rPr>
          <w:vertAlign w:val="superscript"/>
        </w:rPr>
        <w:t>1</w:t>
      </w:r>
      <w:r>
        <w:t>, Teerawat Tongloy</w:t>
      </w:r>
      <w:r>
        <w:rPr>
          <w:vertAlign w:val="superscript"/>
        </w:rPr>
        <w:t>1</w:t>
      </w:r>
      <w:r>
        <w:t>, Siridech Boonsang</w:t>
      </w:r>
      <w:r>
        <w:rPr>
          <w:vertAlign w:val="superscript"/>
        </w:rPr>
        <w:t>4</w:t>
      </w:r>
      <w:r>
        <w:t>, Santhad Chuwongin</w:t>
      </w:r>
      <w:r>
        <w:rPr>
          <w:vertAlign w:val="superscript"/>
        </w:rPr>
        <w:t>1*</w:t>
      </w:r>
    </w:p>
    <w:p w14:paraId="6F5B19EE" w14:textId="77777777" w:rsidR="004C0CC4" w:rsidRDefault="004C0CC4" w:rsidP="004C0CC4">
      <w:pPr>
        <w:pStyle w:val="address"/>
      </w:pPr>
      <w:r>
        <w:rPr>
          <w:vertAlign w:val="superscript"/>
        </w:rPr>
        <w:t>1</w:t>
      </w:r>
      <w:r>
        <w:t>College of Advanced Manufacturing Innovation, King Mongkut’s Institute of Technology Ladkrabang,</w:t>
      </w:r>
      <w:r w:rsidRPr="005103D0">
        <w:t xml:space="preserve"> </w:t>
      </w:r>
      <w:r>
        <w:t>Bangkok, Thailand</w:t>
      </w:r>
    </w:p>
    <w:p w14:paraId="14FEB088" w14:textId="77777777" w:rsidR="004C0CC4" w:rsidRPr="00DD5293" w:rsidRDefault="004C0CC4" w:rsidP="004C0CC4">
      <w:pPr>
        <w:pStyle w:val="address"/>
        <w:rPr>
          <w:rFonts w:ascii="Courier" w:hAnsi="Courier"/>
          <w:noProof/>
          <w:lang w:bidi="th-TH"/>
        </w:rPr>
      </w:pPr>
      <w:r>
        <w:rPr>
          <w:rStyle w:val="e-mail"/>
        </w:rPr>
        <w:t>{</w:t>
      </w:r>
      <w:r w:rsidRPr="00C052A7">
        <w:rPr>
          <w:rStyle w:val="e-mail"/>
        </w:rPr>
        <w:t>63609007</w:t>
      </w:r>
      <w:r>
        <w:rPr>
          <w:rStyle w:val="e-mail"/>
        </w:rPr>
        <w:t>,</w:t>
      </w:r>
      <w:r w:rsidRPr="00C052A7">
        <w:t xml:space="preserve"> </w:t>
      </w:r>
      <w:r w:rsidRPr="00296071">
        <w:rPr>
          <w:rStyle w:val="e-mail"/>
        </w:rPr>
        <w:t>komgrit.ja</w:t>
      </w:r>
      <w:r>
        <w:t xml:space="preserve">, </w:t>
      </w:r>
      <w:hyperlink r:id="rId8" w:history="1">
        <w:r w:rsidRPr="0046313B">
          <w:rPr>
            <w:rStyle w:val="Hyperlink"/>
            <w:rFonts w:ascii="Courier" w:hAnsi="Courier"/>
            <w:noProof/>
          </w:rPr>
          <w:t>santhad.ch}@kmitl.ac.th</w:t>
        </w:r>
      </w:hyperlink>
      <w:r>
        <w:rPr>
          <w:rStyle w:val="e-mail"/>
        </w:rPr>
        <w:t>,</w:t>
      </w:r>
      <w:r>
        <w:t xml:space="preserve"> </w:t>
      </w:r>
      <w:r w:rsidRPr="00350E88">
        <w:rPr>
          <w:rStyle w:val="e-mail"/>
        </w:rPr>
        <w:t>teerawat_tongloy@kkumail.com</w:t>
      </w:r>
    </w:p>
    <w:p w14:paraId="09C708A2" w14:textId="77777777" w:rsidR="004C0CC4" w:rsidRDefault="004C0CC4" w:rsidP="004C0CC4">
      <w:pPr>
        <w:pStyle w:val="address"/>
      </w:pPr>
      <w:r>
        <w:rPr>
          <w:vertAlign w:val="superscript"/>
        </w:rPr>
        <w:t>2</w:t>
      </w:r>
      <w:r>
        <w:t>Faculty of Medicine, King Mongkut’s Institute of Technology Ladkrabang,</w:t>
      </w:r>
      <w:r w:rsidRPr="005103D0">
        <w:t xml:space="preserve"> </w:t>
      </w:r>
      <w:r>
        <w:t>Bangkok, Thailand</w:t>
      </w:r>
    </w:p>
    <w:p w14:paraId="33A2DD4F" w14:textId="77777777" w:rsidR="004C0CC4" w:rsidRPr="00DD5293" w:rsidRDefault="004C0CC4" w:rsidP="004C0CC4">
      <w:pPr>
        <w:pStyle w:val="address"/>
        <w:rPr>
          <w:rFonts w:ascii="Courier" w:hAnsi="Courier"/>
          <w:noProof/>
        </w:rPr>
      </w:pPr>
      <w:r w:rsidRPr="00296071">
        <w:rPr>
          <w:rStyle w:val="e-mail"/>
        </w:rPr>
        <w:t>veerayuth.ki@kmitl.ac.th</w:t>
      </w:r>
    </w:p>
    <w:p w14:paraId="0A10EADB" w14:textId="77777777" w:rsidR="004C0CC4" w:rsidRDefault="004C0CC4" w:rsidP="004C0CC4">
      <w:pPr>
        <w:pStyle w:val="address"/>
      </w:pPr>
      <w:r>
        <w:rPr>
          <w:vertAlign w:val="superscript"/>
        </w:rPr>
        <w:t>3</w:t>
      </w:r>
      <w:r>
        <w:t>Faculty of Science and Technology, Suan Dusit University,</w:t>
      </w:r>
      <w:r w:rsidRPr="005103D0">
        <w:t xml:space="preserve"> </w:t>
      </w:r>
      <w:r>
        <w:t>Bangkok, Thailand</w:t>
      </w:r>
    </w:p>
    <w:p w14:paraId="460E8E27" w14:textId="77777777" w:rsidR="004C0CC4" w:rsidRPr="00DD5293" w:rsidRDefault="004C0CC4" w:rsidP="004C0CC4">
      <w:pPr>
        <w:pStyle w:val="address"/>
        <w:rPr>
          <w:rFonts w:ascii="Courier" w:hAnsi="Courier"/>
          <w:noProof/>
        </w:rPr>
      </w:pPr>
      <w:r w:rsidRPr="00296071">
        <w:rPr>
          <w:rStyle w:val="e-mail"/>
        </w:rPr>
        <w:t>Rangsan_jom@dusit.ac.th</w:t>
      </w:r>
    </w:p>
    <w:p w14:paraId="377049A8" w14:textId="77777777" w:rsidR="004C0CC4" w:rsidRDefault="004C0CC4" w:rsidP="004C0CC4">
      <w:pPr>
        <w:pStyle w:val="address"/>
      </w:pPr>
      <w:r>
        <w:rPr>
          <w:vertAlign w:val="superscript"/>
        </w:rPr>
        <w:t>4</w:t>
      </w:r>
      <w:r>
        <w:t>Department of Electrical Engineering, School of Engineering, King Mongkut’s Institute of Technology Ladkrabang, Bangkok, Thailand</w:t>
      </w:r>
    </w:p>
    <w:p w14:paraId="69C6838D" w14:textId="77777777" w:rsidR="004C0CC4" w:rsidRPr="00DD5293" w:rsidRDefault="004C0CC4" w:rsidP="004C0CC4">
      <w:pPr>
        <w:pStyle w:val="address"/>
        <w:rPr>
          <w:rFonts w:ascii="Courier" w:hAnsi="Courier"/>
          <w:noProof/>
        </w:rPr>
      </w:pPr>
      <w:r w:rsidRPr="00296071">
        <w:rPr>
          <w:rStyle w:val="e-mail"/>
        </w:rPr>
        <w:t>siridech.bo@kmitl.ac.th</w:t>
      </w:r>
    </w:p>
    <w:p w14:paraId="7FB1AA09" w14:textId="77777777" w:rsidR="004C0CC4" w:rsidRDefault="004C0CC4" w:rsidP="004C0CC4">
      <w:pPr>
        <w:pStyle w:val="abstract"/>
        <w:ind w:firstLine="0"/>
      </w:pPr>
      <w:r w:rsidRPr="00C91EAF">
        <w:rPr>
          <w:b/>
        </w:rPr>
        <w:t>Abstract.</w:t>
      </w:r>
      <w:r>
        <w:t xml:space="preserve"> Human parasitic infections remain one of public health concerns for 1.5 billion people worldwide including Thailand. Conventional microscopic examination is a gold standard method and often used to identify the helminth ova and filariform larvae </w:t>
      </w:r>
      <w:proofErr w:type="gramStart"/>
      <w:r>
        <w:t>and also</w:t>
      </w:r>
      <w:proofErr w:type="gramEnd"/>
      <w:r>
        <w:t xml:space="preserve"> protozoa cyst in stool-dependent simple smear. </w:t>
      </w:r>
      <w:r w:rsidRPr="00E6108A">
        <w:t>The benefits of traditional techniques are diminished by time-consuming, complicated procedures, massive labor, and skilled and trained parasitologists.</w:t>
      </w:r>
      <w:r>
        <w:t xml:space="preserve"> An automatically rapid screening of the most in need of treatment is considered to replace the conventional technique. Here, we aim to develop a deep </w:t>
      </w:r>
      <w:r w:rsidRPr="00A25FB6">
        <w:t>convolutional residual network</w:t>
      </w:r>
      <w:r>
        <w:t xml:space="preserve"> based self-supervised learning model to identify mostly common parasite ova in Thailand. Although </w:t>
      </w:r>
      <w:r w:rsidRPr="00F2271E">
        <w:t>small amount</w:t>
      </w:r>
      <w:r>
        <w:t>s</w:t>
      </w:r>
      <w:r w:rsidRPr="00F2271E">
        <w:t xml:space="preserve"> of training data </w:t>
      </w:r>
      <w:proofErr w:type="gramStart"/>
      <w:r w:rsidRPr="00F2271E">
        <w:t>was</w:t>
      </w:r>
      <w:proofErr w:type="gramEnd"/>
      <w:r w:rsidRPr="00F2271E">
        <w:t xml:space="preserve"> used to train </w:t>
      </w:r>
      <w:r>
        <w:t>the proposed model, the result shows superior performance over 95% accuracy. As a result, low values of false positive and false negative based confusion matrix table found revealed the robustness of the proposed models. General accuracy of self-supervised learning based the area under a ROC curve proposed with greater than 94% is also support an outstanding model studied. Therefore, rank of 1% to 10% of fine-tuning</w:t>
      </w:r>
      <w:r w:rsidRPr="0045345C">
        <w:t xml:space="preserve"> data</w:t>
      </w:r>
      <w:r>
        <w:t xml:space="preserve"> </w:t>
      </w:r>
      <w:r w:rsidRPr="0045345C">
        <w:t>label</w:t>
      </w:r>
      <w:r>
        <w:t>l</w:t>
      </w:r>
      <w:r w:rsidRPr="0045345C">
        <w:t xml:space="preserve">ed </w:t>
      </w:r>
      <w:r>
        <w:t xml:space="preserve">used bring us about a </w:t>
      </w:r>
      <w:r>
        <w:rPr>
          <w:color w:val="000000"/>
        </w:rPr>
        <w:t xml:space="preserve">comparable model </w:t>
      </w:r>
      <w:r>
        <w:t xml:space="preserve">to that of using a 100% </w:t>
      </w:r>
      <w:r w:rsidRPr="0045345C">
        <w:t>label</w:t>
      </w:r>
      <w:r>
        <w:t>l</w:t>
      </w:r>
      <w:r w:rsidRPr="0045345C">
        <w:t>ed training dat</w:t>
      </w:r>
      <w:r>
        <w:t xml:space="preserve">a. </w:t>
      </w:r>
      <w:r w:rsidRPr="00D04BA2">
        <w:t>The study's contribution is to implement it in remote areas where there is a lack of supportive lab equipment and skilled parasitologists.</w:t>
      </w:r>
      <w:r>
        <w:t xml:space="preserve"> </w:t>
      </w:r>
      <w:r w:rsidRPr="00D04BA2">
        <w:t xml:space="preserve">The deployment of an automatic screening device-based approach will hopefully </w:t>
      </w:r>
      <w:r>
        <w:t xml:space="preserve">help to aid </w:t>
      </w:r>
      <w:r w:rsidRPr="00D04BA2">
        <w:t xml:space="preserve">clinical decision making </w:t>
      </w:r>
      <w:r>
        <w:t xml:space="preserve">of </w:t>
      </w:r>
      <w:r w:rsidRPr="00D76882">
        <w:t>parasitic infections</w:t>
      </w:r>
      <w:r>
        <w:t xml:space="preserve"> in patients</w:t>
      </w:r>
      <w:r w:rsidRPr="00D04BA2">
        <w:t>.</w:t>
      </w:r>
    </w:p>
    <w:p w14:paraId="5DD51819" w14:textId="77777777" w:rsidR="004C0CC4" w:rsidRPr="007C103F" w:rsidRDefault="004C0CC4" w:rsidP="004C0CC4">
      <w:pPr>
        <w:pStyle w:val="abstract"/>
        <w:spacing w:after="0"/>
        <w:ind w:firstLine="0"/>
      </w:pPr>
    </w:p>
    <w:p w14:paraId="530A6899" w14:textId="77777777" w:rsidR="004C0CC4" w:rsidRDefault="004C0CC4" w:rsidP="004C0CC4">
      <w:pPr>
        <w:pStyle w:val="keywords"/>
      </w:pPr>
      <w:r w:rsidRPr="00CB33BD">
        <w:rPr>
          <w:b/>
          <w:bCs/>
        </w:rPr>
        <w:t>Keywords:</w:t>
      </w:r>
      <w:r w:rsidRPr="00EE426C">
        <w:t xml:space="preserve"> </w:t>
      </w:r>
      <w:r>
        <w:t>Helminthic eggs, Feature extraction, Similarity loss, Self-supervised learning, Object classification.</w:t>
      </w:r>
    </w:p>
    <w:p w14:paraId="515B968A" w14:textId="77777777" w:rsidR="004C0CC4" w:rsidRDefault="004C0CC4" w:rsidP="004C0CC4">
      <w:pPr>
        <w:pStyle w:val="heading1"/>
      </w:pPr>
      <w:r>
        <w:lastRenderedPageBreak/>
        <w:t>Introduction</w:t>
      </w:r>
    </w:p>
    <w:p w14:paraId="41AB079F" w14:textId="77777777" w:rsidR="004C0CC4" w:rsidRPr="00B07AEC" w:rsidRDefault="004C0CC4" w:rsidP="004C0CC4">
      <w:pPr>
        <w:pStyle w:val="p1a"/>
      </w:pPr>
      <w:r w:rsidRPr="00B07AEC">
        <w:t xml:space="preserve">Human parasitic infections remain one of public health concerns for 1.5 billion people worldwide including Thailand. The parasite can cause asymptomatic to severe conditions in gastrointestinal tract diseases (including abdominal pain, diarrhea, loss of appetite and malnutrition), </w:t>
      </w:r>
      <w:proofErr w:type="gramStart"/>
      <w:r w:rsidRPr="00B07AEC">
        <w:t>and also</w:t>
      </w:r>
      <w:proofErr w:type="gramEnd"/>
      <w:r w:rsidRPr="00B07AEC">
        <w:t xml:space="preserve"> affecting school-aged absent and developmental impairment in children. Specifically, more than 24% of global population affected soil-transmitted helminth (STH) infection, who’s commonly reported in Thailand such helminths (Ascaris lumbricoides, Hookworm, Strongyloides stercoralis, Taenia species and Opisthorchis viverrini) and pathogenic protozoa (Entamoeba histolytica, Giardia intestinalis and Blastocystis hominis) </w:t>
      </w:r>
      <w:r w:rsidRPr="00B07AEC">
        <w:fldChar w:fldCharType="begin"/>
      </w:r>
      <w:r w:rsidRPr="00B07AEC">
        <w:instrText xml:space="preserve"> ADDIN EN.CITE &lt;EndNote&gt;&lt;Cite&gt;&lt;Author&gt;Kache&lt;/Author&gt;&lt;Year&gt;2020&lt;/Year&gt;&lt;RecNum&gt;2&lt;/RecNum&gt;&lt;DisplayText&gt;[1]&lt;/DisplayText&gt;&lt;record&gt;&lt;rec-number&gt;2&lt;/rec-number&gt;&lt;foreign-keys&gt;&lt;key app="EN" db-id="ss0wztp2nswxzoez223pt5tt0rppxdr0dp29" timestamp="1676126757"&gt;2&lt;/key&gt;&lt;/foreign-keys&gt;&lt;ref-type name="Journal Article"&gt;17&lt;/ref-type&gt;&lt;contributors&gt;&lt;authors&gt;&lt;author&gt;Kache, Ratee&lt;/author&gt;&lt;author&gt;Phasuk, Nonthapan&lt;/author&gt;&lt;author&gt;Viriyavejakul, Parnpen&lt;/author&gt;&lt;author&gt;Punsawad, Chuchard&lt;/author&gt;&lt;/authors&gt;&lt;/contributors&gt;&lt;titles&gt;&lt;title&gt;Prevalence of soil-transmitted helminth infections and associated risk factors among elderly individuals living in rural areas of southern Thailand&lt;/title&gt;&lt;secondary-title&gt;BMC Public Health&lt;/secondary-title&gt;&lt;/titles&gt;&lt;periodical&gt;&lt;full-title&gt;BMC Public Health&lt;/full-title&gt;&lt;/periodical&gt;&lt;pages&gt;1882&lt;/pages&gt;&lt;volume&gt;20&lt;/volume&gt;&lt;number&gt;1&lt;/number&gt;&lt;dates&gt;&lt;year&gt;2020&lt;/year&gt;&lt;pub-dates&gt;&lt;date&gt;2020/12/07&lt;/date&gt;&lt;/pub-dates&gt;&lt;/dates&gt;&lt;isbn&gt;1471-2458&lt;/isbn&gt;&lt;urls&gt;&lt;related-urls&gt;&lt;url&gt;https://doi.org/10.1186/s12889-020-09986-7&lt;/url&gt;&lt;/related-urls&gt;&lt;/urls&gt;&lt;electronic-resource-num&gt;10.1186/s12889-020-09986-7&lt;/electronic-resource-num&gt;&lt;/record&gt;&lt;/Cite&gt;&lt;/EndNote&gt;</w:instrText>
      </w:r>
      <w:r w:rsidRPr="00B07AEC">
        <w:fldChar w:fldCharType="separate"/>
      </w:r>
      <w:r w:rsidRPr="00B07AEC">
        <w:t>[1]</w:t>
      </w:r>
      <w:r w:rsidRPr="00B07AEC">
        <w:fldChar w:fldCharType="end"/>
      </w:r>
      <w:r w:rsidRPr="00B07AEC">
        <w:t xml:space="preserve">. Several transmission modes of the parasite to human beings were reported which mainly include digestion of contaminated and uncooked food and drinking water </w:t>
      </w:r>
      <w:proofErr w:type="gramStart"/>
      <w:r w:rsidRPr="00B07AEC">
        <w:t>and also</w:t>
      </w:r>
      <w:proofErr w:type="gramEnd"/>
      <w:r w:rsidRPr="00B07AEC">
        <w:t xml:space="preserve"> skin contact with filariform larval stage. Life threatening by the pathogenic parasite infection can happen if not accurate diagnosis and treatment in time, especially in children, pregnant women, and immunocompromised patients.</w:t>
      </w:r>
    </w:p>
    <w:p w14:paraId="59503048" w14:textId="77777777" w:rsidR="004C0CC4" w:rsidRPr="00CB33BD" w:rsidRDefault="004C0CC4" w:rsidP="004C0CC4">
      <w:r w:rsidRPr="00CB33BD">
        <w:t xml:space="preserve">Conventional microscopic examination is a gold standard method and often used to identify the helminth ova and filariform larvae </w:t>
      </w:r>
      <w:proofErr w:type="gramStart"/>
      <w:r w:rsidRPr="00CB33BD">
        <w:t>and also</w:t>
      </w:r>
      <w:proofErr w:type="gramEnd"/>
      <w:r w:rsidRPr="00CB33BD">
        <w:t xml:space="preserve"> protozoa cyst in stool-dependent simple smear. Genus and species characterization of pathogenic parasites can be conducted based on their morphology and structure </w:t>
      </w:r>
      <w:r>
        <w:fldChar w:fldCharType="begin"/>
      </w:r>
      <w:r>
        <w:instrText xml:space="preserve"> ADDIN EN.CITE &lt;EndNote&gt;&lt;Cite&gt;&lt;Author&gt;Naing&lt;/Author&gt;&lt;Year&gt;2022&lt;/Year&gt;&lt;RecNum&gt;22&lt;/RecNum&gt;&lt;DisplayText&gt;[2]&lt;/DisplayText&gt;&lt;record&gt;&lt;rec-number&gt;22&lt;/rec-number&gt;&lt;foreign-keys&gt;&lt;key app="EN" db-id="ss0wztp2nswxzoez223pt5tt0rppxdr0dp29" timestamp="1676128733"&gt;22&lt;/key&gt;&lt;/foreign-keys&gt;&lt;ref-type name="Journal Article"&gt;17&lt;/ref-type&gt;&lt;contributors&gt;&lt;authors&gt;&lt;author&gt;Naing, Kaung Myat&lt;/author&gt;&lt;author&gt;Boonsang, Siridech&lt;/author&gt;&lt;author&gt;Chuwongin, Santhad&lt;/author&gt;&lt;author&gt;Kittichai, Veerayuth&lt;/author&gt;&lt;author&gt;Tongloy, Teerawat&lt;/author&gt;&lt;author&gt;Prommongkol, Samrerng&lt;/author&gt;&lt;author&gt;Dekumyoy, Paron&lt;/author&gt;&lt;author&gt;Watthanakulpanich, Dorn&lt;/author&gt;&lt;/authors&gt;&lt;/contributors&gt;&lt;titles&gt;&lt;title&gt;Automatic recognition of parasitic products in stool examination using object detection approach&lt;/title&gt;&lt;secondary-title&gt;PeerJ Computer Science&lt;/secondary-title&gt;&lt;/titles&gt;&lt;periodical&gt;&lt;full-title&gt;PeerJ Computer Science&lt;/full-title&gt;&lt;/periodical&gt;&lt;pages&gt;e1065&lt;/pages&gt;&lt;volume&gt;8&lt;/volume&gt;&lt;dates&gt;&lt;year&gt;2022&lt;/year&gt;&lt;/dates&gt;&lt;accession-num&gt;pub.1150324490&lt;/accession-num&gt;&lt;urls&gt;&lt;related-urls&gt;&lt;url&gt;https://app.dimensions.ai/details/publication/pub.1150324490&lt;/url&gt;&lt;url&gt;https://doi.org/10.7717/peerj-cs.1065&lt;/url&gt;&lt;/related-urls&gt;&lt;/urls&gt;&lt;electronic-resource-num&gt;10.7717/peerj-cs.1065&lt;/electronic-resource-num&gt;&lt;access-date&gt;2023/02/11&lt;/access-date&gt;&lt;/record&gt;&lt;/Cite&gt;&lt;/EndNote&gt;</w:instrText>
      </w:r>
      <w:r>
        <w:fldChar w:fldCharType="separate"/>
      </w:r>
      <w:r>
        <w:rPr>
          <w:noProof/>
        </w:rPr>
        <w:t>[2]</w:t>
      </w:r>
      <w:r>
        <w:fldChar w:fldCharType="end"/>
      </w:r>
      <w:r>
        <w:t>.</w:t>
      </w:r>
      <w:r w:rsidRPr="00CB33BD">
        <w:t xml:space="preserve"> Nevertheless, shared common traits and background interference (tissue-debris and colors) during microscopic observation led to mistaken identification. </w:t>
      </w:r>
      <w:r w:rsidRPr="00E65D2C">
        <w:t>The benefits of traditional techniques are diminished by time-consuming, complicated procedures, massive labor, and skilled and trained parasitologists.</w:t>
      </w:r>
      <w:r>
        <w:t xml:space="preserve"> </w:t>
      </w:r>
      <w:r w:rsidRPr="00CB33BD">
        <w:t xml:space="preserve"> An automatically rapid screening of the most in need of treatment is considered to replace the conventional technique.</w:t>
      </w:r>
    </w:p>
    <w:p w14:paraId="74592BF8" w14:textId="77777777" w:rsidR="004C0CC4" w:rsidRPr="00CB33BD" w:rsidRDefault="004C0CC4" w:rsidP="004C0CC4">
      <w:r w:rsidRPr="00CB33BD">
        <w:t>Pattern recognition dependent pixel-wise classification to recognize any object with its structure, size, shape</w:t>
      </w:r>
      <w:r>
        <w:t xml:space="preserve">, </w:t>
      </w:r>
      <w:r w:rsidRPr="00CB33BD">
        <w:t xml:space="preserve">and unique morphology is possibly used to overcome the conventional method described above. This pattern recognition technique is based on artificial intelligence (AI), machine learning (ML), and deep learning (DL) to compile with a whole slide scanner to help transfer the public-health services. ML is a scientific study of algorithms that deal with input under independent two-processes including feature extraction by engineer and learning transference by convolutional neural network (CNN). Previous study was </w:t>
      </w:r>
      <w:r w:rsidRPr="00957DFA">
        <w:t xml:space="preserve">proposed by </w:t>
      </w:r>
      <w:r w:rsidRPr="00957DFA">
        <w:fldChar w:fldCharType="begin">
          <w:fldData xml:space="preserve">PEVuZE5vdGU+PENpdGU+PEF1dGhvcj5VZWdhbWk8L0F1dGhvcj48WWVhcj4yMDIyPC9ZZWFyPjxS
ZWNOdW0+Mjk8L1JlY051bT48RGlzcGxheVRleHQ+WzNdPC9EaXNwbGF5VGV4dD48cmVjb3JkPjxy
ZWMtbnVtYmVyPjI5PC9yZWMtbnVtYmVyPjxmb3JlaWduLWtleXM+PGtleSBhcHA9IkVOIiBkYi1p
ZD0ic3Mwd3p0cDJuc3d4em9lejIyM3B0NXR0MHJwcHhkcjBkcDI5IiB0aW1lc3RhbXA9IjE2NzYx
Mjg3NTAiPjI5PC9rZXk+PC9mb3JlaWduLWtleXM+PHJlZi10eXBlIG5hbWU9IkpvdXJuYWwgQXJ0
aWNsZSI+MTc8L3JlZi10eXBlPjxjb250cmlidXRvcnM+PGF1dGhvcnM+PGF1dGhvcj5VZWdhbWks
IFcuPC9hdXRob3I+PGF1dGhvcj5CeWNoa292LCBBLjwvYXV0aG9yPjxhdXRob3I+T3phc2EsIE0u
PC9hdXRob3I+PGF1dGhvcj5VZWhhcmEsIEsuPC9hdXRob3I+PGF1dGhvcj5LYXRhb2thLCBLLjwv
YXV0aG9yPjxhdXRob3I+Sm9oa29oLCBULjwvYXV0aG9yPjxhdXRob3I+S29uZG9oLCBZLjwvYXV0
aG9yPjxhdXRob3I+U2FrYW5hc2hpLCBILjwvYXV0aG9yPjxhdXRob3I+RnVrdW9rYSwgSi48L2F1
dGhvcj48L2F1dGhvcnM+PC9jb250cmlidXRvcnM+PGF1dGgtYWRkcmVzcz5EZXBhcnRtZW50IG9m
IFBhdGhvbG9neSwgTmFnYXNha2kgVW5pdmVyc2l0eSBHcmFkdWF0ZSBTY2hvb2wgb2YgQmlvbWVk
aWNhbCBTY2llbmNlcywgTmFnYXNha2ksIEphcGFuLiYjeEQ7RGVwYXJ0bWVudCBvZiBQYXRob2xv
Z3ksIEthbWVkYSBNZWRpY2FsIENlbnRlciwgS2Ftb2dhd2EsIEphcGFuLiYjeEQ7QXJ0aWZpY2lh
bCBJbnRlbGxpZ2VuY2UgUmVzZWFyY2ggQ2VudGVyLCBOYXRpb25hbCBJbnN0aXR1dGUgb2YgQWR2
YW5jZWQgSW5kdXN0cmlhbCBTY2llbmNlIGFuZCBUZWNobm9sb2d5LCBUc3VrdWJhLCBJYmFyYWtp
LCBKYXBhbi4mI3hEO0RlcGFydG1lbnQgb2YgUmVzcGlyYXRvcnkgTWVkaWNpbmUgYW5kIEFsbGVy
Z3ksIFRvc2VpIEdlbmVyYWwgSG9zcGl0YWwsIFNldG8sIEphcGFuLiYjeEQ7RGVwYXJ0bWVudCBv
ZiBSYWRpb2xvZ3ksIEthbnNhaSBSb3NhaSBIb3NwaXRhbCwgQW1hZ2FzYWtpLCBIeW9nbywgSmFw
YW4uJiN4RDtEZXBhcnRtZW50IG9mIFBhdGhvbG9neSwgTmFnYXNha2kgVW5pdmVyc2l0eSBHcmFk
dWF0ZSBTY2hvb2wgb2YgQmlvbWVkaWNhbCBTY2llbmNlcywgTmFnYXNha2ksIEphcGFuLiBmdWt1
b2thakBuYWdhc2FraS11LmFjLmpwLiYjeEQ7RGVwYXJ0bWVudCBvZiBQYXRob2xvZ3ksIEthbWVk
YSBNZWRpY2FsIENlbnRlciwgS2Ftb2dhd2EsIEphcGFuLiBmdWt1b2thakBuYWdhc2FraS11LmFj
LmpwLjwvYXV0aC1hZGRyZXNzPjx0aXRsZXM+PHRpdGxlPk1JWFRVUkUgb2YgaHVtYW4gZXhwZXJ0
aXNlIGFuZCBkZWVwIGxlYXJuaW5nLWRldmVsb3BpbmcgYW4gZXhwbGFpbmFibGUgbW9kZWwgZm9y
IHByZWRpY3RpbmcgcGF0aG9sb2dpY2FsIGRpYWdub3NpcyBhbmQgc3Vydml2YWwgaW4gcGF0aWVu
dHMgd2l0aCBpbnRlcnN0aXRpYWwgbHVuZyBkaXNlYXNlPC90aXRsZT48c2Vjb25kYXJ5LXRpdGxl
Pk1vZCBQYXRob2w8L3NlY29uZGFyeS10aXRsZT48L3RpdGxlcz48cGVyaW9kaWNhbD48ZnVsbC10
aXRsZT5Nb2QgUGF0aG9sPC9mdWxsLXRpdGxlPjwvcGVyaW9kaWNhbD48cGFnZXM+MTA4My0xMDkx
PC9wYWdlcz48dm9sdW1lPjM1PC92b2x1bWU+PG51bWJlcj44PC9udW1iZXI+PGVkaXRpb24+MjAy
MjAyMjM8L2VkaXRpb24+PGtleXdvcmRzPjxrZXl3b3JkPkFydGlmaWNpYWwgSW50ZWxsaWdlbmNl
PC9rZXl3b3JkPjxrZXl3b3JkPipEZWVwIExlYXJuaW5nPC9rZXl3b3JkPjxrZXl3b3JkPkh1bWFu
czwva2V5d29yZD48a2V5d29yZD4qSWRpb3BhdGhpYyBQdWxtb25hcnkgRmlicm9zaXMvZGlhZ25v
c2lzL3BhdGhvbG9neTwva2V5d29yZD48a2V5d29yZD4qTHVuZyBEaXNlYXNlcywgSW50ZXJzdGl0
aWFsL2RpYWdub3Npcy9wYXRob2xvZ3k8L2tleXdvcmQ+PGtleXdvcmQ+UmVwcm9kdWNpYmlsaXR5
IG9mIFJlc3VsdHM8L2tleXdvcmQ+PC9rZXl3b3Jkcz48ZGF0ZXM+PHllYXI+MjAyMjwveWVhcj48
cHViLWRhdGVzPjxkYXRlPkF1ZzwvZGF0ZT48L3B1Yi1kYXRlcz48L2RhdGVzPjxpc2JuPjA4OTMt
Mzk1MiAoUHJpbnQpJiN4RDswODkzLTM5NTI8L2lzYm4+PGFjY2Vzc2lvbi1udW0+MzUxOTc1NjA8
L2FjY2Vzc2lvbi1udW0+PHVybHM+PC91cmxzPjxjdXN0b20xPlRoZSBhdXRob3JzIGRlY2xhcmUg
bm8gY29tcGV0aW5nIGludGVyZXN0cy48L2N1c3RvbTE+PGN1c3RvbTI+UE1DOTMxNDI0ODwvY3Vz
dG9tMj48ZWxlY3Ryb25pYy1yZXNvdXJjZS1udW0+MTAuMTAzOC9zNDEzNzktMDIyLTAxMDI1LTc8
L2VsZWN0cm9uaWMtcmVzb3VyY2UtbnVtPjxyZW1vdGUtZGF0YWJhc2UtcHJvdmlkZXI+TkxNPC9y
ZW1vdGUtZGF0YWJhc2UtcHJvdmlkZXI+PGxhbmd1YWdlPmVuZzwvbGFuZ3VhZ2U+PC9yZWNvcmQ+
PC9DaXRlPjwvRW5kTm90ZT5=
</w:fldData>
        </w:fldChar>
      </w:r>
      <w:r w:rsidRPr="00957DFA">
        <w:instrText xml:space="preserve"> ADDIN EN.CITE </w:instrText>
      </w:r>
      <w:r w:rsidRPr="00957DFA">
        <w:fldChar w:fldCharType="begin">
          <w:fldData xml:space="preserve">PEVuZE5vdGU+PENpdGU+PEF1dGhvcj5VZWdhbWk8L0F1dGhvcj48WWVhcj4yMDIyPC9ZZWFyPjxS
ZWNOdW0+Mjk8L1JlY051bT48RGlzcGxheVRleHQ+WzNdPC9EaXNwbGF5VGV4dD48cmVjb3JkPjxy
ZWMtbnVtYmVyPjI5PC9yZWMtbnVtYmVyPjxmb3JlaWduLWtleXM+PGtleSBhcHA9IkVOIiBkYi1p
ZD0ic3Mwd3p0cDJuc3d4em9lejIyM3B0NXR0MHJwcHhkcjBkcDI5IiB0aW1lc3RhbXA9IjE2NzYx
Mjg3NTAiPjI5PC9rZXk+PC9mb3JlaWduLWtleXM+PHJlZi10eXBlIG5hbWU9IkpvdXJuYWwgQXJ0
aWNsZSI+MTc8L3JlZi10eXBlPjxjb250cmlidXRvcnM+PGF1dGhvcnM+PGF1dGhvcj5VZWdhbWks
IFcuPC9hdXRob3I+PGF1dGhvcj5CeWNoa292LCBBLjwvYXV0aG9yPjxhdXRob3I+T3phc2EsIE0u
PC9hdXRob3I+PGF1dGhvcj5VZWhhcmEsIEsuPC9hdXRob3I+PGF1dGhvcj5LYXRhb2thLCBLLjwv
YXV0aG9yPjxhdXRob3I+Sm9oa29oLCBULjwvYXV0aG9yPjxhdXRob3I+S29uZG9oLCBZLjwvYXV0
aG9yPjxhdXRob3I+U2FrYW5hc2hpLCBILjwvYXV0aG9yPjxhdXRob3I+RnVrdW9rYSwgSi48L2F1
dGhvcj48L2F1dGhvcnM+PC9jb250cmlidXRvcnM+PGF1dGgtYWRkcmVzcz5EZXBhcnRtZW50IG9m
IFBhdGhvbG9neSwgTmFnYXNha2kgVW5pdmVyc2l0eSBHcmFkdWF0ZSBTY2hvb2wgb2YgQmlvbWVk
aWNhbCBTY2llbmNlcywgTmFnYXNha2ksIEphcGFuLiYjeEQ7RGVwYXJ0bWVudCBvZiBQYXRob2xv
Z3ksIEthbWVkYSBNZWRpY2FsIENlbnRlciwgS2Ftb2dhd2EsIEphcGFuLiYjeEQ7QXJ0aWZpY2lh
bCBJbnRlbGxpZ2VuY2UgUmVzZWFyY2ggQ2VudGVyLCBOYXRpb25hbCBJbnN0aXR1dGUgb2YgQWR2
YW5jZWQgSW5kdXN0cmlhbCBTY2llbmNlIGFuZCBUZWNobm9sb2d5LCBUc3VrdWJhLCBJYmFyYWtp
LCBKYXBhbi4mI3hEO0RlcGFydG1lbnQgb2YgUmVzcGlyYXRvcnkgTWVkaWNpbmUgYW5kIEFsbGVy
Z3ksIFRvc2VpIEdlbmVyYWwgSG9zcGl0YWwsIFNldG8sIEphcGFuLiYjeEQ7RGVwYXJ0bWVudCBv
ZiBSYWRpb2xvZ3ksIEthbnNhaSBSb3NhaSBIb3NwaXRhbCwgQW1hZ2FzYWtpLCBIeW9nbywgSmFw
YW4uJiN4RDtEZXBhcnRtZW50IG9mIFBhdGhvbG9neSwgTmFnYXNha2kgVW5pdmVyc2l0eSBHcmFk
dWF0ZSBTY2hvb2wgb2YgQmlvbWVkaWNhbCBTY2llbmNlcywgTmFnYXNha2ksIEphcGFuLiBmdWt1
b2thakBuYWdhc2FraS11LmFjLmpwLiYjeEQ7RGVwYXJ0bWVudCBvZiBQYXRob2xvZ3ksIEthbWVk
YSBNZWRpY2FsIENlbnRlciwgS2Ftb2dhd2EsIEphcGFuLiBmdWt1b2thakBuYWdhc2FraS11LmFj
LmpwLjwvYXV0aC1hZGRyZXNzPjx0aXRsZXM+PHRpdGxlPk1JWFRVUkUgb2YgaHVtYW4gZXhwZXJ0
aXNlIGFuZCBkZWVwIGxlYXJuaW5nLWRldmVsb3BpbmcgYW4gZXhwbGFpbmFibGUgbW9kZWwgZm9y
IHByZWRpY3RpbmcgcGF0aG9sb2dpY2FsIGRpYWdub3NpcyBhbmQgc3Vydml2YWwgaW4gcGF0aWVu
dHMgd2l0aCBpbnRlcnN0aXRpYWwgbHVuZyBkaXNlYXNlPC90aXRsZT48c2Vjb25kYXJ5LXRpdGxl
Pk1vZCBQYXRob2w8L3NlY29uZGFyeS10aXRsZT48L3RpdGxlcz48cGVyaW9kaWNhbD48ZnVsbC10
aXRsZT5Nb2QgUGF0aG9sPC9mdWxsLXRpdGxlPjwvcGVyaW9kaWNhbD48cGFnZXM+MTA4My0xMDkx
PC9wYWdlcz48dm9sdW1lPjM1PC92b2x1bWU+PG51bWJlcj44PC9udW1iZXI+PGVkaXRpb24+MjAy
MjAyMjM8L2VkaXRpb24+PGtleXdvcmRzPjxrZXl3b3JkPkFydGlmaWNpYWwgSW50ZWxsaWdlbmNl
PC9rZXl3b3JkPjxrZXl3b3JkPipEZWVwIExlYXJuaW5nPC9rZXl3b3JkPjxrZXl3b3JkPkh1bWFu
czwva2V5d29yZD48a2V5d29yZD4qSWRpb3BhdGhpYyBQdWxtb25hcnkgRmlicm9zaXMvZGlhZ25v
c2lzL3BhdGhvbG9neTwva2V5d29yZD48a2V5d29yZD4qTHVuZyBEaXNlYXNlcywgSW50ZXJzdGl0
aWFsL2RpYWdub3Npcy9wYXRob2xvZ3k8L2tleXdvcmQ+PGtleXdvcmQ+UmVwcm9kdWNpYmlsaXR5
IG9mIFJlc3VsdHM8L2tleXdvcmQ+PC9rZXl3b3Jkcz48ZGF0ZXM+PHllYXI+MjAyMjwveWVhcj48
cHViLWRhdGVzPjxkYXRlPkF1ZzwvZGF0ZT48L3B1Yi1kYXRlcz48L2RhdGVzPjxpc2JuPjA4OTMt
Mzk1MiAoUHJpbnQpJiN4RDswODkzLTM5NTI8L2lzYm4+PGFjY2Vzc2lvbi1udW0+MzUxOTc1NjA8
L2FjY2Vzc2lvbi1udW0+PHVybHM+PC91cmxzPjxjdXN0b20xPlRoZSBhdXRob3JzIGRlY2xhcmUg
bm8gY29tcGV0aW5nIGludGVyZXN0cy48L2N1c3RvbTE+PGN1c3RvbTI+UE1DOTMxNDI0ODwvY3Vz
dG9tMj48ZWxlY3Ryb25pYy1yZXNvdXJjZS1udW0+MTAuMTAzOC9zNDEzNzktMDIyLTAxMDI1LTc8
L2VsZWN0cm9uaWMtcmVzb3VyY2UtbnVtPjxyZW1vdGUtZGF0YWJhc2UtcHJvdmlkZXI+TkxNPC9y
ZW1vdGUtZGF0YWJhc2UtcHJvdmlkZXI+PGxhbmd1YWdlPmVuZzwvbGFuZ3VhZ2U+PC9yZWNvcmQ+
PC9DaXRlPjwvRW5kTm90ZT5=
</w:fldData>
        </w:fldChar>
      </w:r>
      <w:r w:rsidRPr="00957DFA">
        <w:instrText xml:space="preserve"> ADDIN EN.CITE.DATA </w:instrText>
      </w:r>
      <w:r w:rsidRPr="00957DFA">
        <w:fldChar w:fldCharType="end"/>
      </w:r>
      <w:r w:rsidRPr="00957DFA">
        <w:fldChar w:fldCharType="separate"/>
      </w:r>
      <w:r w:rsidRPr="00957DFA">
        <w:t>[3]</w:t>
      </w:r>
      <w:r w:rsidRPr="00957DFA">
        <w:fldChar w:fldCharType="end"/>
      </w:r>
      <w:r w:rsidRPr="00957DFA">
        <w:t xml:space="preserve"> to characterize eggs of helminths, namely capillaria species deposited in institutional collections</w:t>
      </w:r>
      <w:r w:rsidRPr="00CB33BD">
        <w:t xml:space="preserve">, by using logistic model tree algorithm combining with the majority voting algorithm resulting in high metric values </w:t>
      </w:r>
      <w:r>
        <w:fldChar w:fldCharType="begin">
          <w:fldData xml:space="preserve">PEVuZE5vdGU+PENpdGU+PEF1dGhvcj5aaG9uZzwvQXV0aG9yPjxZZWFyPjIwMjE8L1llYXI+PFJl
Y051bT4yODwvUmVjTnVtPjxEaXNwbGF5VGV4dD5bNF08L0Rpc3BsYXlUZXh0PjxyZWNvcmQ+PHJl
Yy1udW1iZXI+Mjg8L3JlYy1udW1iZXI+PGZvcmVpZ24ta2V5cz48a2V5IGFwcD0iRU4iIGRiLWlk
PSJzczB3enRwMm5zd3h6b2V6MjIzcHQ1dHQwcnBweGRyMGRwMjkiIHRpbWVzdGFtcD0iMTY3NjEy
ODc0OSI+Mjg8L2tleT48L2ZvcmVpZ24ta2V5cz48cmVmLXR5cGUgbmFtZT0iSm91cm5hbCBBcnRp
Y2xlIj4xNzwvcmVmLXR5cGU+PGNvbnRyaWJ1dG9ycz48YXV0aG9ycz48YXV0aG9yPlpob25nLCBB
LjwvYXV0aG9yPjxhdXRob3I+TGksIFguPC9hdXRob3I+PGF1dGhvcj5XdSwgRC48L2F1dGhvcj48
YXV0aG9yPlJlbiwgSC48L2F1dGhvcj48YXV0aG9yPktpbSwgSy48L2F1dGhvcj48YXV0aG9yPktp
bSwgWS48L2F1dGhvcj48YXV0aG9yPkJ1Y2gsIFYuPC9hdXRob3I+PGF1dGhvcj5OZXVtYXJrLCBO
LjwvYXV0aG9yPjxhdXRob3I+Qml6em8sIEIuPC9hdXRob3I+PGF1dGhvcj5UYWssIFcuIFkuPC9h
dXRob3I+PGF1dGhvcj5QYXJrLCBTLiBZLjwvYXV0aG9yPjxhdXRob3I+TGVlLCBZLiBSLjwvYXV0
aG9yPjxhdXRob3I+S2FuZywgTS4gSy48L2F1dGhvcj48YXV0aG9yPlBhcmssIEouIEcuPC9hdXRo
b3I+PGF1dGhvcj5LaW0sIEIuIFMuPC9hdXRob3I+PGF1dGhvcj5DaHVuZywgVy4gSi48L2F1dGhv
cj48YXV0aG9yPkd1bywgTi48L2F1dGhvcj48YXV0aG9yPkRheWFuLCBJLjwvYXV0aG9yPjxhdXRo
b3I+S2FscmEsIE0uIEsuPC9hdXRob3I+PGF1dGhvcj5MaSwgUS48L2F1dGhvcj48L2F1dGhvcnM+
PC9jb250cmlidXRvcnM+PGF1dGgtYWRkcmVzcz5EZXBhcnRtZW50IG9mIFJhZGlvbG9neSwgTWFz
c2FjaHVzZXR0cyBHZW5lcmFsIEhvc3BpdGFsLCBCb3N0b24sIE1BLCBVbml0ZWQgU3RhdGVzOyBT
Y2hvb2wgb2YgRW5naW5lZXJpbmcgYW5kIEFwcGxpZWQgU2NpZW5jZXMsIEhhcnZhcmQgVW5pdmVy
c2l0eSwgQm9zdG9uLCBNQSwgVW5pdGVkIFN0YXRlcy4mI3hEO0RlcGFydG1lbnQgb2YgUmFkaW9s
b2d5LCBNYXNzYWNodXNldHRzIEdlbmVyYWwgSG9zcGl0YWwsIEJvc3RvbiwgTUEsIFVuaXRlZCBT
dGF0ZXMuJiN4RDtNR0ggJmFtcDsgQldIIENlbnRlciBmb3IgQ2xpbmljYWwgRGF0YSBTY2llbmNl
LCBCb3N0b24sIE1BLCBVbml0ZWQgU3RhdGVzLiYjeEQ7RGVwYXJ0bWVudCBvZiBJbnRlcm5hbCBN
ZWRpY2luZSwgU2Nob29sIG9mIE1lZGljaW5lLCBLeXVuZ3Bvb2sgTmF0aW9uYWwgVW5pdmVyc2l0
eSwgRGFlZ3UsIFNvdXRoIEtvcmVhLiYjeEQ7RGVwYXJ0bWVudCBvZiBJbnRlcm5hbCBNZWRpY2lu
ZSwgWWV1bmduYW0gVW5pdmVyc2l0eSBDb2xsZWdlIG9mIE1lZGljaW5lLCBEYWVndSwgU291dGgg
S29yZWEuJiN4RDtEZXBhcnRtZW50IG9mIEludGVybmFsIE1lZGljaW5lLCBDYXRob2xpYyBVbml2
ZXJzaXR5IG9mIERhZWd1IFNjaG9vbCBvZiBNZWRpY2luZSwgRGFlZ3UsIFNvdXRoIEtvcmVhLiYj
eEQ7RGVwYXJ0bWVudCBvZiBJbnRlcm5hbCBNZWRpY2luZSwgS2VpbXl1bmcgVW5pdmVyc2l0eSBT
Y2hvb2wgb2YgTWVkaWNpbmUsIERhZWd1LCBTb3V0aCBLb3JlYS4mI3hEO1NjaG9vbCBvZiBFbmdp
bmVlcmluZyBhbmQgQXBwbGllZCBTY2llbmNlcywgSGFydmFyZCBVbml2ZXJzaXR5LCBCb3N0b24s
IE1BLCBVbml0ZWQgU3RhdGVzLiYjeEQ7RGVwYXJ0bWVudCBvZiBSYWRpb2xvZ3ksIE1hc3NhY2h1
c2V0dHMgR2VuZXJhbCBIb3NwaXRhbCwgQm9zdG9uLCBNQSwgVW5pdGVkIFN0YXRlczsgTUdIICZh
bXA7IEJXSCBDZW50ZXIgZm9yIENsaW5pY2FsIERhdGEgU2NpZW5jZSwgQm9zdG9uLCBNQSwgVW5p
dGVkIFN0YXRlcy4gRWxlY3Ryb25pYyBhZGRyZXNzOiBsaS5xdWFuemhlbmdAbWdoLmhhcnZhcmQu
ZWR1LjwvYXV0aC1hZGRyZXNzPjx0aXRsZXM+PHRpdGxlPkRlZXAgbWV0cmljIGxlYXJuaW5nLWJh
c2VkIGltYWdlIHJldHJpZXZhbCBzeXN0ZW0gZm9yIGNoZXN0IHJhZGlvZ3JhcGggYW5kIGl0cyBj
bGluaWNhbCBhcHBsaWNhdGlvbnMgaW4gQ09WSUQtMTk8L3RpdGxlPjxzZWNvbmRhcnktdGl0bGU+
TWVkIEltYWdlIEFuYWw8L3NlY29uZGFyeS10aXRsZT48L3RpdGxlcz48cGVyaW9kaWNhbD48ZnVs
bC10aXRsZT5NZWQgSW1hZ2UgQW5hbDwvZnVsbC10aXRsZT48L3BlcmlvZGljYWw+PHBhZ2VzPjEw
MTk5MzwvcGFnZXM+PHZvbHVtZT43MDwvdm9sdW1lPjxlZGl0aW9uPjIwMjEwMjA3PC9lZGl0aW9u
PjxrZXl3b3Jkcz48a2V5d29yZD5BbGdvcml0aG1zPC9rZXl3b3JkPjxrZXl3b3JkPkNPVklELTE5
LypkaWFnbm9zdGljIGltYWdpbmc8L2tleXdvcmQ+PGtleXdvcmQ+KkRlZXAgTGVhcm5pbmc8L2tl
eXdvcmQ+PGtleXdvcmQ+RmVtYWxlPC9rZXl3b3JkPjxrZXl3b3JkPkh1bWFuczwva2V5d29yZD48
a2V5d29yZD4qSW1hZ2UgSW50ZXJwcmV0YXRpb24sIENvbXB1dGVyLUFzc2lzdGVkPC9rZXl3b3Jk
PjxrZXl3b3JkPk1hbGU8L2tleXdvcmQ+PGtleXdvcmQ+TWlkZGxlIEFnZWQ8L2tleXdvcmQ+PGtl
eXdvcmQ+UGFuZGVtaWNzPC9rZXl3b3JkPjxrZXl3b3JkPipUb21vZ3JhcGh5LCBYLVJheSBDb21w
dXRlZDwva2V5d29yZD48a2V5d29yZD5Db3ZpZC0xOTwva2V5d29yZD48a2V5d29yZD5DaGVzdCBy
YWRpb2dyYXBoPC9rZXl3b3JkPjxrZXl3b3JkPkltYWdlIGNvbnRlbnQgcXVlcnk8L2tleXdvcmQ+
PGtleXdvcmQ+SW1hZ2UgcmV0cmlldmFsPC9rZXl3b3JkPjwva2V5d29yZHM+PGRhdGVzPjx5ZWFy
PjIwMjE8L3llYXI+PHB1Yi1kYXRlcz48ZGF0ZT5NYXk8L2RhdGU+PC9wdWItZGF0ZXM+PC9kYXRl
cz48aXNibj4xMzYxLTg0MTUgKFByaW50KSYjeEQ7MTM2MS04NDE1PC9pc2JuPjxhY2Nlc3Npb24t
bnVtPjMzNzExNzM5PC9hY2Nlc3Npb24tbnVtPjx1cmxzPjwvdXJscz48Y3VzdG9tMT5EZWNsYXJh
dGlvbiBvZiBDb21wZXRpbmcgSW50ZXJlc3QgVGhlIGF1dGhvcnMgZGVjbGFyZSB0aGF0IHRoZXkg
aGF2ZSBubyBrbm93biBjb21wZXRpbmcgZmluYW5jaWFsIGludGVyZXN0cyBvciBwZXJzb25hbCBy
ZWxhdGlvbnNoaXBzIHRoYXQgY291bGQgaGF2ZSBhcHBlYXJlZCB0byBpbmZsdWVuY2UgdGhlIHdv
cmsgcmVwb3J0ZWQgaW4gdGhpcyBwYXBlci48L2N1c3RvbTE+PGN1c3RvbTI+UE1DODAzMjQ4MTwv
Y3VzdG9tMj48ZWxlY3Ryb25pYy1yZXNvdXJjZS1udW0+MTAuMTAxNi9qLm1lZGlhLjIwMjEuMTAx
OTkzPC9lbGVjdHJvbmljLXJlc291cmNlLW51bT48cmVtb3RlLWRhdGFiYXNlLXByb3ZpZGVyPk5M
TTwvcmVtb3RlLWRhdGFiYXNlLXByb3ZpZGVyPjxsYW5ndWFnZT5lbmc8L2xhbmd1YWdlPjwvcmVj
b3JkPjwvQ2l0ZT48L0VuZE5vdGU+
</w:fldData>
        </w:fldChar>
      </w:r>
      <w:r>
        <w:instrText xml:space="preserve"> ADDIN EN.CITE </w:instrText>
      </w:r>
      <w:r>
        <w:fldChar w:fldCharType="begin">
          <w:fldData xml:space="preserve">PEVuZE5vdGU+PENpdGU+PEF1dGhvcj5aaG9uZzwvQXV0aG9yPjxZZWFyPjIwMjE8L1llYXI+PFJl
Y051bT4yODwvUmVjTnVtPjxEaXNwbGF5VGV4dD5bNF08L0Rpc3BsYXlUZXh0PjxyZWNvcmQ+PHJl
Yy1udW1iZXI+Mjg8L3JlYy1udW1iZXI+PGZvcmVpZ24ta2V5cz48a2V5IGFwcD0iRU4iIGRiLWlk
PSJzczB3enRwMm5zd3h6b2V6MjIzcHQ1dHQwcnBweGRyMGRwMjkiIHRpbWVzdGFtcD0iMTY3NjEy
ODc0OSI+Mjg8L2tleT48L2ZvcmVpZ24ta2V5cz48cmVmLXR5cGUgbmFtZT0iSm91cm5hbCBBcnRp
Y2xlIj4xNzwvcmVmLXR5cGU+PGNvbnRyaWJ1dG9ycz48YXV0aG9ycz48YXV0aG9yPlpob25nLCBB
LjwvYXV0aG9yPjxhdXRob3I+TGksIFguPC9hdXRob3I+PGF1dGhvcj5XdSwgRC48L2F1dGhvcj48
YXV0aG9yPlJlbiwgSC48L2F1dGhvcj48YXV0aG9yPktpbSwgSy48L2F1dGhvcj48YXV0aG9yPktp
bSwgWS48L2F1dGhvcj48YXV0aG9yPkJ1Y2gsIFYuPC9hdXRob3I+PGF1dGhvcj5OZXVtYXJrLCBO
LjwvYXV0aG9yPjxhdXRob3I+Qml6em8sIEIuPC9hdXRob3I+PGF1dGhvcj5UYWssIFcuIFkuPC9h
dXRob3I+PGF1dGhvcj5QYXJrLCBTLiBZLjwvYXV0aG9yPjxhdXRob3I+TGVlLCBZLiBSLjwvYXV0
aG9yPjxhdXRob3I+S2FuZywgTS4gSy48L2F1dGhvcj48YXV0aG9yPlBhcmssIEouIEcuPC9hdXRo
b3I+PGF1dGhvcj5LaW0sIEIuIFMuPC9hdXRob3I+PGF1dGhvcj5DaHVuZywgVy4gSi48L2F1dGhv
cj48YXV0aG9yPkd1bywgTi48L2F1dGhvcj48YXV0aG9yPkRheWFuLCBJLjwvYXV0aG9yPjxhdXRo
b3I+S2FscmEsIE0uIEsuPC9hdXRob3I+PGF1dGhvcj5MaSwgUS48L2F1dGhvcj48L2F1dGhvcnM+
PC9jb250cmlidXRvcnM+PGF1dGgtYWRkcmVzcz5EZXBhcnRtZW50IG9mIFJhZGlvbG9neSwgTWFz
c2FjaHVzZXR0cyBHZW5lcmFsIEhvc3BpdGFsLCBCb3N0b24sIE1BLCBVbml0ZWQgU3RhdGVzOyBT
Y2hvb2wgb2YgRW5naW5lZXJpbmcgYW5kIEFwcGxpZWQgU2NpZW5jZXMsIEhhcnZhcmQgVW5pdmVy
c2l0eSwgQm9zdG9uLCBNQSwgVW5pdGVkIFN0YXRlcy4mI3hEO0RlcGFydG1lbnQgb2YgUmFkaW9s
b2d5LCBNYXNzYWNodXNldHRzIEdlbmVyYWwgSG9zcGl0YWwsIEJvc3RvbiwgTUEsIFVuaXRlZCBT
dGF0ZXMuJiN4RDtNR0ggJmFtcDsgQldIIENlbnRlciBmb3IgQ2xpbmljYWwgRGF0YSBTY2llbmNl
LCBCb3N0b24sIE1BLCBVbml0ZWQgU3RhdGVzLiYjeEQ7RGVwYXJ0bWVudCBvZiBJbnRlcm5hbCBN
ZWRpY2luZSwgU2Nob29sIG9mIE1lZGljaW5lLCBLeXVuZ3Bvb2sgTmF0aW9uYWwgVW5pdmVyc2l0
eSwgRGFlZ3UsIFNvdXRoIEtvcmVhLiYjeEQ7RGVwYXJ0bWVudCBvZiBJbnRlcm5hbCBNZWRpY2lu
ZSwgWWV1bmduYW0gVW5pdmVyc2l0eSBDb2xsZWdlIG9mIE1lZGljaW5lLCBEYWVndSwgU291dGgg
S29yZWEuJiN4RDtEZXBhcnRtZW50IG9mIEludGVybmFsIE1lZGljaW5lLCBDYXRob2xpYyBVbml2
ZXJzaXR5IG9mIERhZWd1IFNjaG9vbCBvZiBNZWRpY2luZSwgRGFlZ3UsIFNvdXRoIEtvcmVhLiYj
eEQ7RGVwYXJ0bWVudCBvZiBJbnRlcm5hbCBNZWRpY2luZSwgS2VpbXl1bmcgVW5pdmVyc2l0eSBT
Y2hvb2wgb2YgTWVkaWNpbmUsIERhZWd1LCBTb3V0aCBLb3JlYS4mI3hEO1NjaG9vbCBvZiBFbmdp
bmVlcmluZyBhbmQgQXBwbGllZCBTY2llbmNlcywgSGFydmFyZCBVbml2ZXJzaXR5LCBCb3N0b24s
IE1BLCBVbml0ZWQgU3RhdGVzLiYjeEQ7RGVwYXJ0bWVudCBvZiBSYWRpb2xvZ3ksIE1hc3NhY2h1
c2V0dHMgR2VuZXJhbCBIb3NwaXRhbCwgQm9zdG9uLCBNQSwgVW5pdGVkIFN0YXRlczsgTUdIICZh
bXA7IEJXSCBDZW50ZXIgZm9yIENsaW5pY2FsIERhdGEgU2NpZW5jZSwgQm9zdG9uLCBNQSwgVW5p
dGVkIFN0YXRlcy4gRWxlY3Ryb25pYyBhZGRyZXNzOiBsaS5xdWFuemhlbmdAbWdoLmhhcnZhcmQu
ZWR1LjwvYXV0aC1hZGRyZXNzPjx0aXRsZXM+PHRpdGxlPkRlZXAgbWV0cmljIGxlYXJuaW5nLWJh
c2VkIGltYWdlIHJldHJpZXZhbCBzeXN0ZW0gZm9yIGNoZXN0IHJhZGlvZ3JhcGggYW5kIGl0cyBj
bGluaWNhbCBhcHBsaWNhdGlvbnMgaW4gQ09WSUQtMTk8L3RpdGxlPjxzZWNvbmRhcnktdGl0bGU+
TWVkIEltYWdlIEFuYWw8L3NlY29uZGFyeS10aXRsZT48L3RpdGxlcz48cGVyaW9kaWNhbD48ZnVs
bC10aXRsZT5NZWQgSW1hZ2UgQW5hbDwvZnVsbC10aXRsZT48L3BlcmlvZGljYWw+PHBhZ2VzPjEw
MTk5MzwvcGFnZXM+PHZvbHVtZT43MDwvdm9sdW1lPjxlZGl0aW9uPjIwMjEwMjA3PC9lZGl0aW9u
PjxrZXl3b3Jkcz48a2V5d29yZD5BbGdvcml0aG1zPC9rZXl3b3JkPjxrZXl3b3JkPkNPVklELTE5
LypkaWFnbm9zdGljIGltYWdpbmc8L2tleXdvcmQ+PGtleXdvcmQ+KkRlZXAgTGVhcm5pbmc8L2tl
eXdvcmQ+PGtleXdvcmQ+RmVtYWxlPC9rZXl3b3JkPjxrZXl3b3JkPkh1bWFuczwva2V5d29yZD48
a2V5d29yZD4qSW1hZ2UgSW50ZXJwcmV0YXRpb24sIENvbXB1dGVyLUFzc2lzdGVkPC9rZXl3b3Jk
PjxrZXl3b3JkPk1hbGU8L2tleXdvcmQ+PGtleXdvcmQ+TWlkZGxlIEFnZWQ8L2tleXdvcmQ+PGtl
eXdvcmQ+UGFuZGVtaWNzPC9rZXl3b3JkPjxrZXl3b3JkPipUb21vZ3JhcGh5LCBYLVJheSBDb21w
dXRlZDwva2V5d29yZD48a2V5d29yZD5Db3ZpZC0xOTwva2V5d29yZD48a2V5d29yZD5DaGVzdCBy
YWRpb2dyYXBoPC9rZXl3b3JkPjxrZXl3b3JkPkltYWdlIGNvbnRlbnQgcXVlcnk8L2tleXdvcmQ+
PGtleXdvcmQ+SW1hZ2UgcmV0cmlldmFsPC9rZXl3b3JkPjwva2V5d29yZHM+PGRhdGVzPjx5ZWFy
PjIwMjE8L3llYXI+PHB1Yi1kYXRlcz48ZGF0ZT5NYXk8L2RhdGU+PC9wdWItZGF0ZXM+PC9kYXRl
cz48aXNibj4xMzYxLTg0MTUgKFByaW50KSYjeEQ7MTM2MS04NDE1PC9pc2JuPjxhY2Nlc3Npb24t
bnVtPjMzNzExNzM5PC9hY2Nlc3Npb24tbnVtPjx1cmxzPjwvdXJscz48Y3VzdG9tMT5EZWNsYXJh
dGlvbiBvZiBDb21wZXRpbmcgSW50ZXJlc3QgVGhlIGF1dGhvcnMgZGVjbGFyZSB0aGF0IHRoZXkg
aGF2ZSBubyBrbm93biBjb21wZXRpbmcgZmluYW5jaWFsIGludGVyZXN0cyBvciBwZXJzb25hbCBy
ZWxhdGlvbnNoaXBzIHRoYXQgY291bGQgaGF2ZSBhcHBlYXJlZCB0byBpbmZsdWVuY2UgdGhlIHdv
cmsgcmVwb3J0ZWQgaW4gdGhpcyBwYXBlci48L2N1c3RvbTE+PGN1c3RvbTI+UE1DODAzMjQ4MTwv
Y3VzdG9tMj48ZWxlY3Ryb25pYy1yZXNvdXJjZS1udW0+MTAuMTAxNi9qLm1lZGlhLjIwMjEuMTAx
OTkzPC9lbGVjdHJvbmljLXJlc291cmNlLW51bT48cmVtb3RlLWRhdGFiYXNlLXByb3ZpZGVyPk5M
TTwvcmVtb3RlLWRhdGFiYXNlLXByb3ZpZGVyPjxsYW5ndWFnZT5lbmc8L2xhbmd1YWdlPjwvcmVj
b3JkPjwvQ2l0ZT48L0VuZE5vdGU+
</w:fldData>
        </w:fldChar>
      </w:r>
      <w:r>
        <w:instrText xml:space="preserve"> ADDIN EN.CITE.DATA </w:instrText>
      </w:r>
      <w:r>
        <w:fldChar w:fldCharType="end"/>
      </w:r>
      <w:r>
        <w:fldChar w:fldCharType="separate"/>
      </w:r>
      <w:r>
        <w:rPr>
          <w:noProof/>
        </w:rPr>
        <w:t>[4]</w:t>
      </w:r>
      <w:r>
        <w:fldChar w:fldCharType="end"/>
      </w:r>
      <w:r w:rsidRPr="00CB33BD">
        <w:t xml:space="preserve">. DL, a current next generation of ML that both feature engineering and CNN learning are operated within a computerized system, was used to study 34 human parasite species based on various algorithm versions of You Only Look Once (YOLO). There are not only the proposed trained-model used to deal with the largest datasets, but state-of-the-art model also revealed performance with superior to localize and classify the helminths and protozoa with greater than 95% of both recall and precision, respectively </w:t>
      </w:r>
      <w:r>
        <w:fldChar w:fldCharType="begin"/>
      </w:r>
      <w:r>
        <w:instrText xml:space="preserve"> ADDIN EN.CITE &lt;EndNote&gt;&lt;Cite&gt;&lt;Author&gt;Naing&lt;/Author&gt;&lt;Year&gt;2022&lt;/Year&gt;&lt;RecNum&gt;22&lt;/RecNum&gt;&lt;DisplayText&gt;[2]&lt;/DisplayText&gt;&lt;record&gt;&lt;rec-number&gt;22&lt;/rec-number&gt;&lt;foreign-keys&gt;&lt;key app="EN" db-id="ss0wztp2nswxzoez223pt5tt0rppxdr0dp29" timestamp="1676128733"&gt;22&lt;/key&gt;&lt;/foreign-keys&gt;&lt;ref-type name="Journal Article"&gt;17&lt;/ref-type&gt;&lt;contributors&gt;&lt;authors&gt;&lt;author&gt;Naing, Kaung Myat&lt;/author&gt;&lt;author&gt;Boonsang, Siridech&lt;/author&gt;&lt;author&gt;Chuwongin, Santhad&lt;/author&gt;&lt;author&gt;Kittichai, Veerayuth&lt;/author&gt;&lt;author&gt;Tongloy, Teerawat&lt;/author&gt;&lt;author&gt;Prommongkol, Samrerng&lt;/author&gt;&lt;author&gt;Dekumyoy, Paron&lt;/author&gt;&lt;author&gt;Watthanakulpanich, Dorn&lt;/author&gt;&lt;/authors&gt;&lt;/contributors&gt;&lt;titles&gt;&lt;title&gt;Automatic recognition of parasitic products in stool examination using object detection approach&lt;/title&gt;&lt;secondary-title&gt;PeerJ Computer Science&lt;/secondary-title&gt;&lt;/titles&gt;&lt;periodical&gt;&lt;full-title&gt;PeerJ Computer Science&lt;/full-title&gt;&lt;/periodical&gt;&lt;pages&gt;e1065&lt;/pages&gt;&lt;volume&gt;8&lt;/volume&gt;&lt;dates&gt;&lt;year&gt;2022&lt;/year&gt;&lt;/dates&gt;&lt;accession-num&gt;pub.1150324490&lt;/accession-num&gt;&lt;urls&gt;&lt;related-urls&gt;&lt;url&gt;https://app.dimensions.ai/details/publication/pub.1150324490&lt;/url&gt;&lt;url&gt;https://doi.org/10.7717/peerj-cs.1065&lt;/url&gt;&lt;/related-urls&gt;&lt;/urls&gt;&lt;electronic-resource-num&gt;10.7717/peerj-cs.1065&lt;/electronic-resource-num&gt;&lt;access-date&gt;2023/02/11&lt;/access-date&gt;&lt;/record&gt;&lt;/Cite&gt;&lt;/EndNote&gt;</w:instrText>
      </w:r>
      <w:r>
        <w:fldChar w:fldCharType="separate"/>
      </w:r>
      <w:r>
        <w:rPr>
          <w:noProof/>
        </w:rPr>
        <w:t>[2]</w:t>
      </w:r>
      <w:r>
        <w:fldChar w:fldCharType="end"/>
      </w:r>
      <w:r w:rsidRPr="00CB33BD">
        <w:t xml:space="preserve">. </w:t>
      </w:r>
    </w:p>
    <w:p w14:paraId="1BF8C5ED" w14:textId="77777777" w:rsidR="004C0CC4" w:rsidRPr="000B71BD" w:rsidRDefault="004C0CC4" w:rsidP="004C0CC4">
      <w:r w:rsidRPr="000B71BD">
        <w:t>The most effective and practical ML and DL applications tend to be supervised learning that requires a large sample size and high-quality trustworthy labels by skilled and trained doctors such as medical X-ray</w:t>
      </w:r>
      <w:r>
        <w:t xml:space="preserve">, </w:t>
      </w:r>
      <w:r w:rsidRPr="000B71BD">
        <w:t>CT scan</w:t>
      </w:r>
      <w:r>
        <w:t>, or MRI</w:t>
      </w:r>
      <w:r w:rsidRPr="000B71BD">
        <w:t xml:space="preserve"> images. Self-supervised </w:t>
      </w:r>
      <w:r w:rsidRPr="000B71BD">
        <w:lastRenderedPageBreak/>
        <w:t>learning prone to a promising approach due to the technique can learn a bunch of datasets needing small proportions of labels ranging 1% to 10% of total data. Several self-supervised learning applications in a medical sector mainly used for histopathological images of cancer types</w:t>
      </w:r>
      <w:r>
        <w:t xml:space="preserve"> </w:t>
      </w:r>
      <w:r w:rsidRPr="000B71BD">
        <w:fldChar w:fldCharType="begin"/>
      </w:r>
      <w:r w:rsidRPr="000B71BD">
        <w:instrText xml:space="preserve"> ADDIN EN.CITE &lt;EndNote&gt;&lt;Cite&gt;&lt;Author&gt;Chen&lt;/Author&gt;&lt;Year&gt;2022&lt;/Year&gt;&lt;RecNum&gt;30&lt;/RecNum&gt;&lt;DisplayText&gt;[5]&lt;/DisplayText&gt;&lt;record&gt;&lt;rec-number&gt;30&lt;/rec-number&gt;&lt;foreign-keys&gt;&lt;key app="EN" db-id="ss0wztp2nswxzoez223pt5tt0rppxdr0dp29" timestamp="1676128751"&gt;30&lt;/key&gt;&lt;/foreign-keys&gt;&lt;ref-type name="Journal Article"&gt;17&lt;/ref-type&gt;&lt;contributors&gt;&lt;authors&gt;&lt;author&gt;Chen, Richard J.&lt;/author&gt;&lt;author&gt;Lu, Ming Y.&lt;/author&gt;&lt;author&gt;Williamson, Drew F. K.&lt;/author&gt;&lt;author&gt;Chen, Tiffany Y.&lt;/author&gt;&lt;author&gt;Lipkova, Jana&lt;/author&gt;&lt;author&gt;Noor, Zahra&lt;/author&gt;&lt;author&gt;Shaban, Muhammad&lt;/author&gt;&lt;author&gt;Shady, Maha&lt;/author&gt;&lt;author&gt;Williams, Mane&lt;/author&gt;&lt;author&gt;Joo, Bumjin&lt;/author&gt;&lt;author&gt;Mahmood, Faisal&lt;/author&gt;&lt;/authors&gt;&lt;/contributors&gt;&lt;titles&gt;&lt;title&gt;Pan-cancer integrative histology-genomic analysis via multimodal deep learning&lt;/title&gt;&lt;secondary-title&gt;Cancer Cell&lt;/secondary-title&gt;&lt;/titles&gt;&lt;periodical&gt;&lt;full-title&gt;Cancer Cell&lt;/full-title&gt;&lt;/periodical&gt;&lt;pages&gt;865-878.e6&lt;/pages&gt;&lt;volume&gt;40&lt;/volume&gt;&lt;number&gt;8&lt;/number&gt;&lt;keywords&gt;&lt;keyword&gt;deep learning&lt;/keyword&gt;&lt;keyword&gt;artificial intelligence&lt;/keyword&gt;&lt;keyword&gt;multimodal integration&lt;/keyword&gt;&lt;keyword&gt;cancer prognosis&lt;/keyword&gt;&lt;keyword&gt;multimodal prognostic models&lt;/keyword&gt;&lt;keyword&gt;pan-cancer&lt;/keyword&gt;&lt;keyword&gt;biomarker discovery&lt;/keyword&gt;&lt;keyword&gt;data fusion&lt;/keyword&gt;&lt;keyword&gt;computational pathology&lt;/keyword&gt;&lt;keyword&gt;digital pathology&lt;/keyword&gt;&lt;/keywords&gt;&lt;dates&gt;&lt;year&gt;2022&lt;/year&gt;&lt;pub-dates&gt;&lt;date&gt;2022/08/08/&lt;/date&gt;&lt;/pub-dates&gt;&lt;/dates&gt;&lt;isbn&gt;1535-6108&lt;/isbn&gt;&lt;urls&gt;&lt;related-urls&gt;&lt;url&gt;https://www.sciencedirect.com/science/article/pii/S1535610822003178&lt;/url&gt;&lt;/related-urls&gt;&lt;/urls&gt;&lt;electronic-resource-num&gt;https://doi.org/10.1016/j.ccell.2022.07.004&lt;/electronic-resource-num&gt;&lt;/record&gt;&lt;/Cite&gt;&lt;/EndNote&gt;</w:instrText>
      </w:r>
      <w:r w:rsidRPr="000B71BD">
        <w:fldChar w:fldCharType="separate"/>
      </w:r>
      <w:r w:rsidRPr="000B71BD">
        <w:t>[5]</w:t>
      </w:r>
      <w:r w:rsidRPr="000B71BD">
        <w:fldChar w:fldCharType="end"/>
      </w:r>
      <w:r>
        <w:t>. These</w:t>
      </w:r>
      <w:r w:rsidRPr="000B71BD">
        <w:t xml:space="preserve"> proposed the technique to estimate and diagnose interstitial pneumonia with a progressive course and poor prognosis due to poor reproducibility by pathologists reported </w:t>
      </w:r>
      <w:r w:rsidRPr="000B71BD">
        <w:fldChar w:fldCharType="begin">
          <w:fldData xml:space="preserve">PEVuZE5vdGU+PENpdGU+PEF1dGhvcj5VZWdhbWk8L0F1dGhvcj48WWVhcj4yMDIyPC9ZZWFyPjxS
ZWNOdW0+Mjk8L1JlY051bT48RGlzcGxheVRleHQ+WzNdPC9EaXNwbGF5VGV4dD48cmVjb3JkPjxy
ZWMtbnVtYmVyPjI5PC9yZWMtbnVtYmVyPjxmb3JlaWduLWtleXM+PGtleSBhcHA9IkVOIiBkYi1p
ZD0ic3Mwd3p0cDJuc3d4em9lejIyM3B0NXR0MHJwcHhkcjBkcDI5IiB0aW1lc3RhbXA9IjE2NzYx
Mjg3NTAiPjI5PC9rZXk+PC9mb3JlaWduLWtleXM+PHJlZi10eXBlIG5hbWU9IkpvdXJuYWwgQXJ0
aWNsZSI+MTc8L3JlZi10eXBlPjxjb250cmlidXRvcnM+PGF1dGhvcnM+PGF1dGhvcj5VZWdhbWks
IFcuPC9hdXRob3I+PGF1dGhvcj5CeWNoa292LCBBLjwvYXV0aG9yPjxhdXRob3I+T3phc2EsIE0u
PC9hdXRob3I+PGF1dGhvcj5VZWhhcmEsIEsuPC9hdXRob3I+PGF1dGhvcj5LYXRhb2thLCBLLjwv
YXV0aG9yPjxhdXRob3I+Sm9oa29oLCBULjwvYXV0aG9yPjxhdXRob3I+S29uZG9oLCBZLjwvYXV0
aG9yPjxhdXRob3I+U2FrYW5hc2hpLCBILjwvYXV0aG9yPjxhdXRob3I+RnVrdW9rYSwgSi48L2F1
dGhvcj48L2F1dGhvcnM+PC9jb250cmlidXRvcnM+PGF1dGgtYWRkcmVzcz5EZXBhcnRtZW50IG9m
IFBhdGhvbG9neSwgTmFnYXNha2kgVW5pdmVyc2l0eSBHcmFkdWF0ZSBTY2hvb2wgb2YgQmlvbWVk
aWNhbCBTY2llbmNlcywgTmFnYXNha2ksIEphcGFuLiYjeEQ7RGVwYXJ0bWVudCBvZiBQYXRob2xv
Z3ksIEthbWVkYSBNZWRpY2FsIENlbnRlciwgS2Ftb2dhd2EsIEphcGFuLiYjeEQ7QXJ0aWZpY2lh
bCBJbnRlbGxpZ2VuY2UgUmVzZWFyY2ggQ2VudGVyLCBOYXRpb25hbCBJbnN0aXR1dGUgb2YgQWR2
YW5jZWQgSW5kdXN0cmlhbCBTY2llbmNlIGFuZCBUZWNobm9sb2d5LCBUc3VrdWJhLCBJYmFyYWtp
LCBKYXBhbi4mI3hEO0RlcGFydG1lbnQgb2YgUmVzcGlyYXRvcnkgTWVkaWNpbmUgYW5kIEFsbGVy
Z3ksIFRvc2VpIEdlbmVyYWwgSG9zcGl0YWwsIFNldG8sIEphcGFuLiYjeEQ7RGVwYXJ0bWVudCBv
ZiBSYWRpb2xvZ3ksIEthbnNhaSBSb3NhaSBIb3NwaXRhbCwgQW1hZ2FzYWtpLCBIeW9nbywgSmFw
YW4uJiN4RDtEZXBhcnRtZW50IG9mIFBhdGhvbG9neSwgTmFnYXNha2kgVW5pdmVyc2l0eSBHcmFk
dWF0ZSBTY2hvb2wgb2YgQmlvbWVkaWNhbCBTY2llbmNlcywgTmFnYXNha2ksIEphcGFuLiBmdWt1
b2thakBuYWdhc2FraS11LmFjLmpwLiYjeEQ7RGVwYXJ0bWVudCBvZiBQYXRob2xvZ3ksIEthbWVk
YSBNZWRpY2FsIENlbnRlciwgS2Ftb2dhd2EsIEphcGFuLiBmdWt1b2thakBuYWdhc2FraS11LmFj
LmpwLjwvYXV0aC1hZGRyZXNzPjx0aXRsZXM+PHRpdGxlPk1JWFRVUkUgb2YgaHVtYW4gZXhwZXJ0
aXNlIGFuZCBkZWVwIGxlYXJuaW5nLWRldmVsb3BpbmcgYW4gZXhwbGFpbmFibGUgbW9kZWwgZm9y
IHByZWRpY3RpbmcgcGF0aG9sb2dpY2FsIGRpYWdub3NpcyBhbmQgc3Vydml2YWwgaW4gcGF0aWVu
dHMgd2l0aCBpbnRlcnN0aXRpYWwgbHVuZyBkaXNlYXNlPC90aXRsZT48c2Vjb25kYXJ5LXRpdGxl
Pk1vZCBQYXRob2w8L3NlY29uZGFyeS10aXRsZT48L3RpdGxlcz48cGVyaW9kaWNhbD48ZnVsbC10
aXRsZT5Nb2QgUGF0aG9sPC9mdWxsLXRpdGxlPjwvcGVyaW9kaWNhbD48cGFnZXM+MTA4My0xMDkx
PC9wYWdlcz48dm9sdW1lPjM1PC92b2x1bWU+PG51bWJlcj44PC9udW1iZXI+PGVkaXRpb24+MjAy
MjAyMjM8L2VkaXRpb24+PGtleXdvcmRzPjxrZXl3b3JkPkFydGlmaWNpYWwgSW50ZWxsaWdlbmNl
PC9rZXl3b3JkPjxrZXl3b3JkPipEZWVwIExlYXJuaW5nPC9rZXl3b3JkPjxrZXl3b3JkPkh1bWFu
czwva2V5d29yZD48a2V5d29yZD4qSWRpb3BhdGhpYyBQdWxtb25hcnkgRmlicm9zaXMvZGlhZ25v
c2lzL3BhdGhvbG9neTwva2V5d29yZD48a2V5d29yZD4qTHVuZyBEaXNlYXNlcywgSW50ZXJzdGl0
aWFsL2RpYWdub3Npcy9wYXRob2xvZ3k8L2tleXdvcmQ+PGtleXdvcmQ+UmVwcm9kdWNpYmlsaXR5
IG9mIFJlc3VsdHM8L2tleXdvcmQ+PC9rZXl3b3Jkcz48ZGF0ZXM+PHllYXI+MjAyMjwveWVhcj48
cHViLWRhdGVzPjxkYXRlPkF1ZzwvZGF0ZT48L3B1Yi1kYXRlcz48L2RhdGVzPjxpc2JuPjA4OTMt
Mzk1MiAoUHJpbnQpJiN4RDswODkzLTM5NTI8L2lzYm4+PGFjY2Vzc2lvbi1udW0+MzUxOTc1NjA8
L2FjY2Vzc2lvbi1udW0+PHVybHM+PC91cmxzPjxjdXN0b20xPlRoZSBhdXRob3JzIGRlY2xhcmUg
bm8gY29tcGV0aW5nIGludGVyZXN0cy48L2N1c3RvbTE+PGN1c3RvbTI+UE1DOTMxNDI0ODwvY3Vz
dG9tMj48ZWxlY3Ryb25pYy1yZXNvdXJjZS1udW0+MTAuMTAzOC9zNDEzNzktMDIyLTAxMDI1LTc8
L2VsZWN0cm9uaWMtcmVzb3VyY2UtbnVtPjxyZW1vdGUtZGF0YWJhc2UtcHJvdmlkZXI+TkxNPC9y
ZW1vdGUtZGF0YWJhc2UtcHJvdmlkZXI+PGxhbmd1YWdlPmVuZzwvbGFuZ3VhZ2U+PC9yZWNvcmQ+
PC9DaXRlPjwvRW5kTm90ZT5=
</w:fldData>
        </w:fldChar>
      </w:r>
      <w:r w:rsidRPr="000B71BD">
        <w:instrText xml:space="preserve"> ADDIN EN.CITE </w:instrText>
      </w:r>
      <w:r w:rsidRPr="000B71BD">
        <w:fldChar w:fldCharType="begin">
          <w:fldData xml:space="preserve">PEVuZE5vdGU+PENpdGU+PEF1dGhvcj5VZWdhbWk8L0F1dGhvcj48WWVhcj4yMDIyPC9ZZWFyPjxS
ZWNOdW0+Mjk8L1JlY051bT48RGlzcGxheVRleHQ+WzNdPC9EaXNwbGF5VGV4dD48cmVjb3JkPjxy
ZWMtbnVtYmVyPjI5PC9yZWMtbnVtYmVyPjxmb3JlaWduLWtleXM+PGtleSBhcHA9IkVOIiBkYi1p
ZD0ic3Mwd3p0cDJuc3d4em9lejIyM3B0NXR0MHJwcHhkcjBkcDI5IiB0aW1lc3RhbXA9IjE2NzYx
Mjg3NTAiPjI5PC9rZXk+PC9mb3JlaWduLWtleXM+PHJlZi10eXBlIG5hbWU9IkpvdXJuYWwgQXJ0
aWNsZSI+MTc8L3JlZi10eXBlPjxjb250cmlidXRvcnM+PGF1dGhvcnM+PGF1dGhvcj5VZWdhbWks
IFcuPC9hdXRob3I+PGF1dGhvcj5CeWNoa292LCBBLjwvYXV0aG9yPjxhdXRob3I+T3phc2EsIE0u
PC9hdXRob3I+PGF1dGhvcj5VZWhhcmEsIEsuPC9hdXRob3I+PGF1dGhvcj5LYXRhb2thLCBLLjwv
YXV0aG9yPjxhdXRob3I+Sm9oa29oLCBULjwvYXV0aG9yPjxhdXRob3I+S29uZG9oLCBZLjwvYXV0
aG9yPjxhdXRob3I+U2FrYW5hc2hpLCBILjwvYXV0aG9yPjxhdXRob3I+RnVrdW9rYSwgSi48L2F1
dGhvcj48L2F1dGhvcnM+PC9jb250cmlidXRvcnM+PGF1dGgtYWRkcmVzcz5EZXBhcnRtZW50IG9m
IFBhdGhvbG9neSwgTmFnYXNha2kgVW5pdmVyc2l0eSBHcmFkdWF0ZSBTY2hvb2wgb2YgQmlvbWVk
aWNhbCBTY2llbmNlcywgTmFnYXNha2ksIEphcGFuLiYjeEQ7RGVwYXJ0bWVudCBvZiBQYXRob2xv
Z3ksIEthbWVkYSBNZWRpY2FsIENlbnRlciwgS2Ftb2dhd2EsIEphcGFuLiYjeEQ7QXJ0aWZpY2lh
bCBJbnRlbGxpZ2VuY2UgUmVzZWFyY2ggQ2VudGVyLCBOYXRpb25hbCBJbnN0aXR1dGUgb2YgQWR2
YW5jZWQgSW5kdXN0cmlhbCBTY2llbmNlIGFuZCBUZWNobm9sb2d5LCBUc3VrdWJhLCBJYmFyYWtp
LCBKYXBhbi4mI3hEO0RlcGFydG1lbnQgb2YgUmVzcGlyYXRvcnkgTWVkaWNpbmUgYW5kIEFsbGVy
Z3ksIFRvc2VpIEdlbmVyYWwgSG9zcGl0YWwsIFNldG8sIEphcGFuLiYjeEQ7RGVwYXJ0bWVudCBv
ZiBSYWRpb2xvZ3ksIEthbnNhaSBSb3NhaSBIb3NwaXRhbCwgQW1hZ2FzYWtpLCBIeW9nbywgSmFw
YW4uJiN4RDtEZXBhcnRtZW50IG9mIFBhdGhvbG9neSwgTmFnYXNha2kgVW5pdmVyc2l0eSBHcmFk
dWF0ZSBTY2hvb2wgb2YgQmlvbWVkaWNhbCBTY2llbmNlcywgTmFnYXNha2ksIEphcGFuLiBmdWt1
b2thakBuYWdhc2FraS11LmFjLmpwLiYjeEQ7RGVwYXJ0bWVudCBvZiBQYXRob2xvZ3ksIEthbWVk
YSBNZWRpY2FsIENlbnRlciwgS2Ftb2dhd2EsIEphcGFuLiBmdWt1b2thakBuYWdhc2FraS11LmFj
LmpwLjwvYXV0aC1hZGRyZXNzPjx0aXRsZXM+PHRpdGxlPk1JWFRVUkUgb2YgaHVtYW4gZXhwZXJ0
aXNlIGFuZCBkZWVwIGxlYXJuaW5nLWRldmVsb3BpbmcgYW4gZXhwbGFpbmFibGUgbW9kZWwgZm9y
IHByZWRpY3RpbmcgcGF0aG9sb2dpY2FsIGRpYWdub3NpcyBhbmQgc3Vydml2YWwgaW4gcGF0aWVu
dHMgd2l0aCBpbnRlcnN0aXRpYWwgbHVuZyBkaXNlYXNlPC90aXRsZT48c2Vjb25kYXJ5LXRpdGxl
Pk1vZCBQYXRob2w8L3NlY29uZGFyeS10aXRsZT48L3RpdGxlcz48cGVyaW9kaWNhbD48ZnVsbC10
aXRsZT5Nb2QgUGF0aG9sPC9mdWxsLXRpdGxlPjwvcGVyaW9kaWNhbD48cGFnZXM+MTA4My0xMDkx
PC9wYWdlcz48dm9sdW1lPjM1PC92b2x1bWU+PG51bWJlcj44PC9udW1iZXI+PGVkaXRpb24+MjAy
MjAyMjM8L2VkaXRpb24+PGtleXdvcmRzPjxrZXl3b3JkPkFydGlmaWNpYWwgSW50ZWxsaWdlbmNl
PC9rZXl3b3JkPjxrZXl3b3JkPipEZWVwIExlYXJuaW5nPC9rZXl3b3JkPjxrZXl3b3JkPkh1bWFu
czwva2V5d29yZD48a2V5d29yZD4qSWRpb3BhdGhpYyBQdWxtb25hcnkgRmlicm9zaXMvZGlhZ25v
c2lzL3BhdGhvbG9neTwva2V5d29yZD48a2V5d29yZD4qTHVuZyBEaXNlYXNlcywgSW50ZXJzdGl0
aWFsL2RpYWdub3Npcy9wYXRob2xvZ3k8L2tleXdvcmQ+PGtleXdvcmQ+UmVwcm9kdWNpYmlsaXR5
IG9mIFJlc3VsdHM8L2tleXdvcmQ+PC9rZXl3b3Jkcz48ZGF0ZXM+PHllYXI+MjAyMjwveWVhcj48
cHViLWRhdGVzPjxkYXRlPkF1ZzwvZGF0ZT48L3B1Yi1kYXRlcz48L2RhdGVzPjxpc2JuPjA4OTMt
Mzk1MiAoUHJpbnQpJiN4RDswODkzLTM5NTI8L2lzYm4+PGFjY2Vzc2lvbi1udW0+MzUxOTc1NjA8
L2FjY2Vzc2lvbi1udW0+PHVybHM+PC91cmxzPjxjdXN0b20xPlRoZSBhdXRob3JzIGRlY2xhcmUg
bm8gY29tcGV0aW5nIGludGVyZXN0cy48L2N1c3RvbTE+PGN1c3RvbTI+UE1DOTMxNDI0ODwvY3Vz
dG9tMj48ZWxlY3Ryb25pYy1yZXNvdXJjZS1udW0+MTAuMTAzOC9zNDEzNzktMDIyLTAxMDI1LTc8
L2VsZWN0cm9uaWMtcmVzb3VyY2UtbnVtPjxyZW1vdGUtZGF0YWJhc2UtcHJvdmlkZXI+TkxNPC9y
ZW1vdGUtZGF0YWJhc2UtcHJvdmlkZXI+PGxhbmd1YWdlPmVuZzwvbGFuZ3VhZ2U+PC9yZWNvcmQ+
PC9DaXRlPjwvRW5kTm90ZT5=
</w:fldData>
        </w:fldChar>
      </w:r>
      <w:r w:rsidRPr="000B71BD">
        <w:instrText xml:space="preserve"> ADDIN EN.CITE.DATA </w:instrText>
      </w:r>
      <w:r w:rsidRPr="000B71BD">
        <w:fldChar w:fldCharType="end"/>
      </w:r>
      <w:r w:rsidRPr="000B71BD">
        <w:fldChar w:fldCharType="separate"/>
      </w:r>
      <w:r w:rsidRPr="000B71BD">
        <w:t>[3]</w:t>
      </w:r>
      <w:r w:rsidRPr="000B71BD">
        <w:fldChar w:fldCharType="end"/>
      </w:r>
      <w:r w:rsidRPr="000B71BD">
        <w:t xml:space="preserve">. The research result gave the prediction of pneumonia and a finding suggestive of progressive disease with high accuracy and AUC at 0.86. In addition, the classification of benign and malignant cells in lung cytological images with a weakly supervised deep learning method was also provided outstanding with 91.67% accuracy which comparable to senior and junior cytopathologist who have 98.34% and 83.34%, respectively </w:t>
      </w:r>
      <w:r w:rsidRPr="000B71BD">
        <w:fldChar w:fldCharType="begin"/>
      </w:r>
      <w:r w:rsidRPr="000B71BD">
        <w:instrText xml:space="preserve"> ADDIN EN.CITE &lt;EndNote&gt;&lt;Cite&gt;&lt;Author&gt;Xie&lt;/Author&gt;&lt;Year&gt;2022&lt;/Year&gt;&lt;RecNum&gt;24&lt;/RecNum&gt;&lt;DisplayText&gt;[6]&lt;/DisplayText&gt;&lt;record&gt;&lt;rec-number&gt;24&lt;/rec-number&gt;&lt;foreign-keys&gt;&lt;key app="EN" db-id="ss0wztp2nswxzoez223pt5tt0rppxdr0dp29" timestamp="1676128743"&gt;24&lt;/key&gt;&lt;/foreign-keys&gt;&lt;ref-type name="Journal Article"&gt;17&lt;/ref-type&gt;&lt;contributors&gt;&lt;authors&gt;&lt;author&gt;Xie, Xiaofeng&lt;/author&gt;&lt;author&gt;Fu, Chi-Cheng&lt;/author&gt;&lt;author&gt;Lv, Lei&lt;/author&gt;&lt;author&gt;Ye, Qiuyi&lt;/author&gt;&lt;author&gt;Yu, Yue&lt;/author&gt;&lt;author&gt;Fang, Qu&lt;/author&gt;&lt;author&gt;Zhang, Liping&lt;/author&gt;&lt;author&gt;Hou, Likun&lt;/author&gt;&lt;author&gt;Wu, Chunyan&lt;/author&gt;&lt;/authors&gt;&lt;/contributors&gt;&lt;titles&gt;&lt;title&gt;Deep convolutional neural network-based classification of cancer cells on cytological pleural effusion images&lt;/title&gt;&lt;secondary-title&gt;Modern Pathology&lt;/secondary-title&gt;&lt;/titles&gt;&lt;periodical&gt;&lt;full-title&gt;Modern Pathology&lt;/full-title&gt;&lt;/periodical&gt;&lt;pages&gt;609-614&lt;/pages&gt;&lt;volume&gt;35&lt;/volume&gt;&lt;number&gt;5&lt;/number&gt;&lt;dates&gt;&lt;year&gt;2022&lt;/year&gt;&lt;pub-dates&gt;&lt;date&gt;2022/05/01&lt;/date&gt;&lt;/pub-dates&gt;&lt;/dates&gt;&lt;isbn&gt;1530-0285&lt;/isbn&gt;&lt;urls&gt;&lt;related-urls&gt;&lt;url&gt;https://doi.org/10.1038/s41379-021-00987-4&lt;/url&gt;&lt;/related-urls&gt;&lt;/urls&gt;&lt;electronic-resource-num&gt;10.1038/s41379-021-00987-4&lt;/electronic-resource-num&gt;&lt;/record&gt;&lt;/Cite&gt;&lt;/EndNote&gt;</w:instrText>
      </w:r>
      <w:r w:rsidRPr="000B71BD">
        <w:fldChar w:fldCharType="separate"/>
      </w:r>
      <w:r w:rsidRPr="000B71BD">
        <w:t>[6]</w:t>
      </w:r>
      <w:r w:rsidRPr="000B71BD">
        <w:fldChar w:fldCharType="end"/>
      </w:r>
      <w:r w:rsidRPr="000B71BD">
        <w:t>. As a result, the types of explainable AI can collaborate with human.</w:t>
      </w:r>
    </w:p>
    <w:p w14:paraId="31CDE040" w14:textId="77777777" w:rsidR="004C0CC4" w:rsidRPr="00E249B5" w:rsidRDefault="004C0CC4" w:rsidP="004C0CC4">
      <w:pPr>
        <w:rPr>
          <w:color w:val="000000" w:themeColor="text1"/>
        </w:rPr>
      </w:pPr>
      <w:r w:rsidRPr="00E249B5">
        <w:rPr>
          <w:color w:val="000000" w:themeColor="text1"/>
        </w:rPr>
        <w:t>Here, we aim to develop a deep residual neural network based self-supervised learning model to identify mostly common parasite ova in Thailand. The contribution of the study is to implement it in remote areas where there is a lack of supportive lab equipment and skilled parasitologists.</w:t>
      </w:r>
    </w:p>
    <w:p w14:paraId="4220D835" w14:textId="77777777" w:rsidR="004C0CC4" w:rsidRDefault="004C0CC4" w:rsidP="004C0CC4">
      <w:pPr>
        <w:pStyle w:val="heading1"/>
      </w:pPr>
      <w:r>
        <w:t>Architecture</w:t>
      </w:r>
    </w:p>
    <w:p w14:paraId="011344BF" w14:textId="31ABF4CB" w:rsidR="004C0CC4" w:rsidRDefault="004C0CC4" w:rsidP="004C0CC4">
      <w:pPr>
        <w:pStyle w:val="image"/>
      </w:pPr>
    </w:p>
    <w:p w14:paraId="5B40FE8B" w14:textId="2484DAD3" w:rsidR="004C0CC4" w:rsidRDefault="004C0CC4" w:rsidP="004C0CC4">
      <w:pPr>
        <w:pStyle w:val="figurecaption"/>
        <w:jc w:val="both"/>
      </w:pPr>
      <w:bookmarkStart w:id="0" w:name="_Ref136796083"/>
      <w:r>
        <w:rPr>
          <w:b/>
        </w:rPr>
        <w:t xml:space="preserve">Fig. </w:t>
      </w:r>
      <w:r>
        <w:rPr>
          <w:b/>
        </w:rPr>
        <w:fldChar w:fldCharType="begin"/>
      </w:r>
      <w:r>
        <w:rPr>
          <w:b/>
        </w:rPr>
        <w:instrText xml:space="preserve"> SEQ "Figure" \* MERGEFORMAT </w:instrText>
      </w:r>
      <w:r>
        <w:rPr>
          <w:b/>
        </w:rPr>
        <w:fldChar w:fldCharType="separate"/>
      </w:r>
      <w:r w:rsidR="006C51EE">
        <w:rPr>
          <w:b/>
          <w:noProof/>
        </w:rPr>
        <w:t>1</w:t>
      </w:r>
      <w:r>
        <w:rPr>
          <w:b/>
        </w:rPr>
        <w:fldChar w:fldCharType="end"/>
      </w:r>
      <w:bookmarkEnd w:id="0"/>
      <w:r>
        <w:rPr>
          <w:b/>
        </w:rPr>
        <w:t>.</w:t>
      </w:r>
      <w:r>
        <w:t xml:space="preserve"> </w:t>
      </w:r>
      <w:r w:rsidRPr="004C0CC4">
        <w:t>Process</w:t>
      </w:r>
      <w:r w:rsidRPr="008E65C0">
        <w:t xml:space="preserve"> Overview. The BYOL process (green box) generates a pre-trained weight file utilized in the fine-tuning of a new classification model (yellow box). The traditional supervised learning method is depicted in the blue box for comparative purposes.</w:t>
      </w:r>
    </w:p>
    <w:p w14:paraId="67720C50" w14:textId="189817F0" w:rsidR="004C0CC4" w:rsidRPr="00B07AEC" w:rsidRDefault="004C0CC4" w:rsidP="004C0CC4">
      <w:pPr>
        <w:pStyle w:val="p1a"/>
        <w:rPr>
          <w:cs/>
        </w:rPr>
      </w:pPr>
      <w:r w:rsidRPr="00B07AEC">
        <w:t>The green box (</w:t>
      </w:r>
      <w:r w:rsidRPr="0041667E">
        <w:t xml:space="preserve">see </w:t>
      </w:r>
      <w:r w:rsidR="000F08FA" w:rsidRPr="000F08FA">
        <w:fldChar w:fldCharType="begin"/>
      </w:r>
      <w:r w:rsidR="000F08FA" w:rsidRPr="000F08FA">
        <w:instrText xml:space="preserve"> REF _Ref136796083 \h  \* MERGEFORMAT </w:instrText>
      </w:r>
      <w:r w:rsidR="000F08FA" w:rsidRPr="000F08FA">
        <w:fldChar w:fldCharType="separate"/>
      </w:r>
      <w:r w:rsidR="006C51EE" w:rsidRPr="006C51EE">
        <w:t xml:space="preserve">Fig. </w:t>
      </w:r>
      <w:r w:rsidR="006C51EE" w:rsidRPr="006C51EE">
        <w:rPr>
          <w:noProof/>
        </w:rPr>
        <w:t>1</w:t>
      </w:r>
      <w:r w:rsidR="000F08FA" w:rsidRPr="000F08FA">
        <w:fldChar w:fldCharType="end"/>
      </w:r>
      <w:r w:rsidRPr="0041667E">
        <w:t>)</w:t>
      </w:r>
      <w:r w:rsidRPr="00B07AEC">
        <w:t xml:space="preserve"> is the part of </w:t>
      </w:r>
      <w:r>
        <w:t>s</w:t>
      </w:r>
      <w:r w:rsidRPr="00B07AEC">
        <w:t>elf-</w:t>
      </w:r>
      <w:r>
        <w:t>s</w:t>
      </w:r>
      <w:r w:rsidRPr="00B07AEC">
        <w:t xml:space="preserve">upervised </w:t>
      </w:r>
      <w:r>
        <w:t>l</w:t>
      </w:r>
      <w:r w:rsidRPr="00B07AEC">
        <w:t>earning</w:t>
      </w:r>
      <w:r w:rsidRPr="00B07AEC">
        <w:rPr>
          <w:rFonts w:hint="cs"/>
          <w:cs/>
        </w:rPr>
        <w:t xml:space="preserve"> </w:t>
      </w:r>
      <w:r w:rsidRPr="00B07AEC">
        <w:t xml:space="preserve">(SSL) based the BYOL method </w:t>
      </w:r>
      <w:r w:rsidRPr="00B07AEC">
        <w:fldChar w:fldCharType="begin"/>
      </w:r>
      <w:r w:rsidRPr="00B07AEC">
        <w:instrText xml:space="preserve"> ADDIN EN.CITE &lt;EndNote&gt;&lt;Cite&gt;&lt;Author&gt;Grill&lt;/Author&gt;&lt;Year&gt;2020&lt;/Year&gt;&lt;RecNum&gt;31&lt;/RecNum&gt;&lt;DisplayText&gt;[7]&lt;/DisplayText&gt;&lt;record&gt;&lt;rec-number&gt;31&lt;/rec-number&gt;&lt;foreign-keys&gt;&lt;key app="EN" db-id="ss0wztp2nswxzoez223pt5tt0rppxdr0dp29" timestamp="1676128753"&gt;31&lt;/key&gt;&lt;/foreign-keys&gt;&lt;ref-type name="Journal Article"&gt;17&lt;/ref-type&gt;&lt;contributors&gt;&lt;authors&gt;&lt;author&gt;Grill, Jean-Bastien&lt;/author&gt;&lt;author&gt;Strub, Florian&lt;/author&gt;&lt;author&gt;Altché, Florent&lt;/author&gt;&lt;author&gt;Tallec, Corentin&lt;/author&gt;&lt;author&gt;Richemond, Pierre&lt;/author&gt;&lt;author&gt;Buchatskaya, Elena&lt;/author&gt;&lt;author&gt;Doersch, Carl&lt;/author&gt;&lt;author&gt;Avila Pires, Bernardo&lt;/author&gt;&lt;author&gt;Guo, Zhaohan&lt;/author&gt;&lt;author&gt;Gheshlaghi Azar, Mohammad&lt;/author&gt;&lt;/authors&gt;&lt;/contributors&gt;&lt;titles&gt;&lt;title&gt;Bootstrap your own latent-a new approach to self-supervised learning&lt;/title&gt;&lt;secondary-title&gt;Advances in neural information processing systems&lt;/secondary-title&gt;&lt;/titles&gt;&lt;periodical&gt;&lt;full-title&gt;Advances in neural information processing systems&lt;/full-title&gt;&lt;/periodical&gt;&lt;pages&gt;21271-21284&lt;/pages&gt;&lt;volume&gt;33&lt;/volume&gt;&lt;dates&gt;&lt;year&gt;2020&lt;/year&gt;&lt;/dates&gt;&lt;urls&gt;&lt;/urls&gt;&lt;/record&gt;&lt;/Cite&gt;&lt;/EndNote&gt;</w:instrText>
      </w:r>
      <w:r w:rsidRPr="00B07AEC">
        <w:fldChar w:fldCharType="separate"/>
      </w:r>
      <w:r w:rsidRPr="00B07AEC">
        <w:t>[7]</w:t>
      </w:r>
      <w:r w:rsidRPr="00B07AEC">
        <w:fldChar w:fldCharType="end"/>
      </w:r>
      <w:r w:rsidRPr="00B07AEC">
        <w:t>. During the process, the data loader required the Nvidia-DALI to assist it as the data input step. Second part of the SSL, the pre-trained weight (an output) would be used to fine-tune the selected classification model by using new labels during training in the</w:t>
      </w:r>
      <w:r w:rsidRPr="00B07AEC">
        <w:rPr>
          <w:rFonts w:hint="cs"/>
          <w:cs/>
        </w:rPr>
        <w:t xml:space="preserve"> </w:t>
      </w:r>
      <w:r w:rsidRPr="00B07AEC">
        <w:t xml:space="preserve">down steam section. In our study, we designed two-experiments to find the suitable model </w:t>
      </w:r>
      <w:proofErr w:type="gramStart"/>
      <w:r w:rsidRPr="00B07AEC">
        <w:t>and also</w:t>
      </w:r>
      <w:proofErr w:type="gramEnd"/>
      <w:r w:rsidRPr="00B07AEC">
        <w:t xml:space="preserve"> adjust the cost and effect amount of training data. Accompanying the protocols above, the </w:t>
      </w:r>
      <w:r>
        <w:rPr>
          <w:rFonts w:cstheme="minorBidi"/>
          <w:szCs w:val="25"/>
          <w:lang w:bidi="th-TH"/>
        </w:rPr>
        <w:t>first</w:t>
      </w:r>
      <w:r w:rsidRPr="00B07AEC">
        <w:t xml:space="preserve"> experiment was done by comparing their model performance between the combination of pre-trained weight connecting to fine tune the classification models and an individual classification model, the ResNet backbones.  In the </w:t>
      </w:r>
      <w:r>
        <w:t>second</w:t>
      </w:r>
      <w:r w:rsidRPr="00B07AEC">
        <w:t xml:space="preserve"> experiment, we want to find appropriate amount of training data in the downstream step to fine-tune the selected classification models, ResNet versions. Therefore, 1%, 10%</w:t>
      </w:r>
      <w:r>
        <w:t xml:space="preserve"> and</w:t>
      </w:r>
      <w:r w:rsidRPr="00B07AEC">
        <w:t xml:space="preserve"> 20% of the label</w:t>
      </w:r>
      <w:r>
        <w:t>l</w:t>
      </w:r>
      <w:r w:rsidRPr="00B07AEC">
        <w:t xml:space="preserve">ed-training data were studied. Also, the compared result between that obtained from the </w:t>
      </w:r>
      <w:r>
        <w:t>second</w:t>
      </w:r>
      <w:r w:rsidRPr="00B07AEC">
        <w:t xml:space="preserve"> experiment and the single classification one could tell us </w:t>
      </w:r>
      <w:proofErr w:type="gramStart"/>
      <w:r w:rsidRPr="00B07AEC">
        <w:t>the</w:t>
      </w:r>
      <w:r w:rsidR="000F08FA">
        <w:t xml:space="preserve"> </w:t>
      </w:r>
      <w:r w:rsidRPr="00B07AEC">
        <w:t>whether</w:t>
      </w:r>
      <w:proofErr w:type="gramEnd"/>
      <w:r w:rsidRPr="00B07AEC">
        <w:t xml:space="preserve"> SSL is beyond the result of supervised learning (SL) model.</w:t>
      </w:r>
    </w:p>
    <w:p w14:paraId="1D4F3AFF" w14:textId="77777777" w:rsidR="004C0CC4" w:rsidRPr="006C7C0D" w:rsidRDefault="004C0CC4" w:rsidP="004C0CC4">
      <w:pPr>
        <w:pStyle w:val="heading1"/>
      </w:pPr>
      <w:r>
        <w:lastRenderedPageBreak/>
        <w:t>Materials and Method</w:t>
      </w:r>
    </w:p>
    <w:p w14:paraId="03970BA0" w14:textId="77777777" w:rsidR="004C0CC4" w:rsidRDefault="004C0CC4" w:rsidP="004C0CC4">
      <w:pPr>
        <w:pStyle w:val="heading2"/>
      </w:pPr>
      <w:r w:rsidRPr="00E5286F">
        <w:t xml:space="preserve">Dataset </w:t>
      </w:r>
      <w:r>
        <w:t>c</w:t>
      </w:r>
      <w:r w:rsidRPr="00E5286F">
        <w:t>ollection</w:t>
      </w:r>
      <w:r w:rsidRPr="00B07AEC">
        <w:t xml:space="preserve"> </w:t>
      </w:r>
    </w:p>
    <w:p w14:paraId="54A5BB70" w14:textId="324AEA26" w:rsidR="004C0CC4" w:rsidRPr="00B07AEC" w:rsidRDefault="004C0CC4" w:rsidP="004C0CC4">
      <w:r w:rsidRPr="00B07AEC">
        <w:t>All image data used in this studied were obtained from public dataset with url</w:t>
      </w:r>
      <w:r>
        <w:rPr>
          <w:rStyle w:val="FootnoteReference"/>
        </w:rPr>
        <w:footnoteReference w:id="1"/>
      </w:r>
      <w:r w:rsidRPr="00B07AEC">
        <w:t xml:space="preserve"> </w:t>
      </w:r>
      <w:r w:rsidRPr="00B07AEC">
        <w:fldChar w:fldCharType="begin"/>
      </w:r>
      <w:r w:rsidRPr="00B07AEC">
        <w:instrText xml:space="preserve"> ADDIN EN.CITE &lt;EndNote&gt;&lt;Cite&gt;&lt;Author&gt;Suwannaphong&lt;/Author&gt;&lt;Year&gt;2021&lt;/Year&gt;&lt;RecNum&gt;33&lt;/RecNum&gt;&lt;DisplayText&gt;[8]&lt;/DisplayText&gt;&lt;record&gt;&lt;rec-number&gt;33&lt;/rec-number&gt;&lt;foreign-keys&gt;&lt;key app="EN" db-id="ss0wztp2nswxzoez223pt5tt0rppxdr0dp29" timestamp="1676141441"&gt;33&lt;/key&gt;&lt;/foreign-keys&gt;&lt;ref-type name="Journal Article"&gt;17&lt;/ref-type&gt;&lt;contributors&gt;&lt;authors&gt;&lt;author&gt;Suwannaphong, Thanaphon&lt;/author&gt;&lt;author&gt;Chavana, Sawaphob&lt;/author&gt;&lt;author&gt;Tongsom, Sahapol&lt;/author&gt;&lt;author&gt;Palasuwan, Duangdao&lt;/author&gt;&lt;author&gt;Chalidabhongse, Thanarat H&lt;/author&gt;&lt;author&gt;Anantrasirichai, Nantheera&lt;/author&gt;&lt;/authors&gt;&lt;/contributors&gt;&lt;titles&gt;&lt;title&gt;Parasitic egg detection and classification in low-cost microscopic images using transfer learning&lt;/title&gt;&lt;secondary-title&gt;arXiv preprint arXiv:2107.00968&lt;/secondary-title&gt;&lt;/titles&gt;&lt;periodical&gt;&lt;full-title&gt;arXiv preprint arXiv:2107.00968&lt;/full-title&gt;&lt;/periodical&gt;&lt;dates&gt;&lt;year&gt;2021&lt;/year&gt;&lt;/dates&gt;&lt;urls&gt;&lt;/urls&gt;&lt;/record&gt;&lt;/Cite&gt;&lt;/EndNote&gt;</w:instrText>
      </w:r>
      <w:r w:rsidRPr="00B07AEC">
        <w:fldChar w:fldCharType="separate"/>
      </w:r>
      <w:r w:rsidRPr="00B07AEC">
        <w:t>[8]</w:t>
      </w:r>
      <w:r w:rsidRPr="00B07AEC">
        <w:fldChar w:fldCharType="end"/>
      </w:r>
      <w:r w:rsidRPr="00B07AEC">
        <w:t>. Totally, 11-classes were recruited including Ascaris lumbricoides, Capillaria philippinensis, Enterobius vermicularis, Fasciolopsis buski, Hookworm egg, Hymenolepis diminuta, Hymenolepis nana, Opisthorchis viverrini, Paragonimus spp., Taenia spp., and Trichuris trichiura</w:t>
      </w:r>
      <w:r>
        <w:t xml:space="preserve">. </w:t>
      </w:r>
      <w:r w:rsidRPr="00457FE4">
        <w:t>The microscopic images were obtained at two different magnification levels: 100× and 400×. Given the wide range of image ratios resulting from these different magnifications, we decided to focus on the specific objects of interest. To do so, we expanded the bounding box around each object by a factor of 1.2, which allowed us to effectively crop the images to just the region of interest. The cropped images were then resized to a standard dimension of 608 × 608 pixels and saved in the PNG format using square padding</w:t>
      </w:r>
      <w:r>
        <w:t xml:space="preserve"> </w:t>
      </w:r>
      <w:r w:rsidRPr="00B07AEC">
        <w:t>(</w:t>
      </w:r>
      <w:r w:rsidRPr="000F08FA">
        <w:t xml:space="preserve">see </w:t>
      </w:r>
      <w:r w:rsidR="000F08FA" w:rsidRPr="000F08FA">
        <w:fldChar w:fldCharType="begin"/>
      </w:r>
      <w:r w:rsidR="000F08FA" w:rsidRPr="000F08FA">
        <w:instrText xml:space="preserve"> REF _Ref127283875 \h  \* MERGEFORMAT </w:instrText>
      </w:r>
      <w:r w:rsidR="000F08FA" w:rsidRPr="000F08FA">
        <w:fldChar w:fldCharType="separate"/>
      </w:r>
      <w:r w:rsidR="006C51EE" w:rsidRPr="006C51EE">
        <w:t xml:space="preserve">Fig. </w:t>
      </w:r>
      <w:r w:rsidR="006C51EE" w:rsidRPr="006C51EE">
        <w:rPr>
          <w:noProof/>
        </w:rPr>
        <w:t>2</w:t>
      </w:r>
      <w:r w:rsidR="000F08FA" w:rsidRPr="000F08FA">
        <w:fldChar w:fldCharType="end"/>
      </w:r>
      <w:r w:rsidRPr="0041667E">
        <w:t>)</w:t>
      </w:r>
      <w:r w:rsidRPr="00457FE4">
        <w:t xml:space="preserve">. In general, each class of parasites could be uniquely identified based on a combination of features such as the color of their egg-shell, the presence of certain organelles, and their size and shape </w:t>
      </w:r>
      <w:r w:rsidRPr="00B07AEC">
        <w:fldChar w:fldCharType="begin"/>
      </w:r>
      <w:r w:rsidRPr="00B07AEC">
        <w:instrText xml:space="preserve"> ADDIN EN.CITE &lt;EndNote&gt;&lt;Cite&gt;&lt;Author&gt;Naing&lt;/Author&gt;&lt;Year&gt;2022&lt;/Year&gt;&lt;RecNum&gt;22&lt;/RecNum&gt;&lt;DisplayText&gt;[2]&lt;/DisplayText&gt;&lt;record&gt;&lt;rec-number&gt;22&lt;/rec-number&gt;&lt;foreign-keys&gt;&lt;key app="EN" db-id="ss0wztp2nswxzoez223pt5tt0rppxdr0dp29" timestamp="1676128733"&gt;22&lt;/key&gt;&lt;/foreign-keys&gt;&lt;ref-type name="Journal Article"&gt;17&lt;/ref-type&gt;&lt;contributors&gt;&lt;authors&gt;&lt;author&gt;Naing, Kaung Myat&lt;/author&gt;&lt;author&gt;Boonsang, Siridech&lt;/author&gt;&lt;author&gt;Chuwongin, Santhad&lt;/author&gt;&lt;author&gt;Kittichai, Veerayuth&lt;/author&gt;&lt;author&gt;Tongloy, Teerawat&lt;/author&gt;&lt;author&gt;Prommongkol, Samrerng&lt;/author&gt;&lt;author&gt;Dekumyoy, Paron&lt;/author&gt;&lt;author&gt;Watthanakulpanich, Dorn&lt;/author&gt;&lt;/authors&gt;&lt;/contributors&gt;&lt;titles&gt;&lt;title&gt;Automatic recognition of parasitic products in stool examination using object detection approach&lt;/title&gt;&lt;secondary-title&gt;PeerJ Computer Science&lt;/secondary-title&gt;&lt;/titles&gt;&lt;periodical&gt;&lt;full-title&gt;PeerJ Computer Science&lt;/full-title&gt;&lt;/periodical&gt;&lt;pages&gt;e1065&lt;/pages&gt;&lt;volume&gt;8&lt;/volume&gt;&lt;dates&gt;&lt;year&gt;2022&lt;/year&gt;&lt;/dates&gt;&lt;accession-num&gt;pub.1150324490&lt;/accession-num&gt;&lt;urls&gt;&lt;related-urls&gt;&lt;url&gt;https://app.dimensions.ai/details/publication/pub.1150324490&lt;/url&gt;&lt;url&gt;https://doi.org/10.7717/peerj-cs.1065&lt;/url&gt;&lt;/related-urls&gt;&lt;/urls&gt;&lt;electronic-resource-num&gt;10.7717/peerj-cs.1065&lt;/electronic-resource-num&gt;&lt;access-date&gt;2023/02/11&lt;/access-date&gt;&lt;/record&gt;&lt;/Cite&gt;&lt;/EndNote&gt;</w:instrText>
      </w:r>
      <w:r w:rsidRPr="00B07AEC">
        <w:fldChar w:fldCharType="separate"/>
      </w:r>
      <w:r w:rsidRPr="00B07AEC">
        <w:t>[2]</w:t>
      </w:r>
      <w:r w:rsidRPr="00B07AEC">
        <w:fldChar w:fldCharType="end"/>
      </w:r>
      <w:r w:rsidRPr="00B07AEC">
        <w:t>.</w:t>
      </w:r>
    </w:p>
    <w:p w14:paraId="75148802" w14:textId="2CDAE7F0" w:rsidR="004C0CC4" w:rsidRPr="00252C18" w:rsidRDefault="004C0CC4" w:rsidP="004C0CC4">
      <w:pPr>
        <w:pStyle w:val="image"/>
      </w:pPr>
    </w:p>
    <w:p w14:paraId="2FB2AA24" w14:textId="40CFC3F7" w:rsidR="004C0CC4" w:rsidRDefault="004C0CC4" w:rsidP="004C0CC4">
      <w:pPr>
        <w:pStyle w:val="figurecaption"/>
      </w:pPr>
      <w:bookmarkStart w:id="1" w:name="_Ref127283875"/>
      <w:r>
        <w:rPr>
          <w:b/>
        </w:rPr>
        <w:t xml:space="preserve">Fig. </w:t>
      </w:r>
      <w:r>
        <w:rPr>
          <w:b/>
        </w:rPr>
        <w:fldChar w:fldCharType="begin"/>
      </w:r>
      <w:r>
        <w:rPr>
          <w:b/>
        </w:rPr>
        <w:instrText xml:space="preserve"> SEQ "Figure" \* MERGEFORMAT </w:instrText>
      </w:r>
      <w:r>
        <w:rPr>
          <w:b/>
        </w:rPr>
        <w:fldChar w:fldCharType="separate"/>
      </w:r>
      <w:r w:rsidR="006C51EE">
        <w:rPr>
          <w:b/>
          <w:noProof/>
        </w:rPr>
        <w:t>2</w:t>
      </w:r>
      <w:r>
        <w:rPr>
          <w:b/>
        </w:rPr>
        <w:fldChar w:fldCharType="end"/>
      </w:r>
      <w:bookmarkEnd w:id="1"/>
      <w:r>
        <w:rPr>
          <w:b/>
        </w:rPr>
        <w:t>.</w:t>
      </w:r>
      <w:r>
        <w:t xml:space="preserve"> </w:t>
      </w:r>
      <w:r w:rsidRPr="00B07AEC">
        <w:t>Genus</w:t>
      </w:r>
      <w:r>
        <w:t xml:space="preserve"> and species of 11-helminth classes used in this study.</w:t>
      </w:r>
    </w:p>
    <w:p w14:paraId="7435F2D4" w14:textId="77777777" w:rsidR="004C0CC4" w:rsidRPr="00371D76" w:rsidRDefault="004C0CC4" w:rsidP="004C0CC4">
      <w:r w:rsidRPr="00371D76">
        <w:t>We started with a dataset comprising 13,228 images</w:t>
      </w:r>
      <w:r>
        <w:t>.</w:t>
      </w:r>
      <w:r>
        <w:rPr>
          <w:lang w:bidi="th-TH"/>
        </w:rPr>
        <w:t xml:space="preserve"> </w:t>
      </w:r>
      <w:r w:rsidRPr="00E249B5">
        <w:rPr>
          <w:lang w:bidi="th-TH"/>
        </w:rPr>
        <w:t>For initial training, a BYOL model utilized 8,800 of these images. Fine-tuning of this model was accomplished via a classification approach, using smaller subsets (1%, 10%, and 20%) of the training data. A batch of 2,200 images was earmarked for validation purposes. Model performance was assessed using a distinct set of 2,228 images for testing, and the results were benchmarked against a full data supervised learning model</w:t>
      </w:r>
      <w:r w:rsidRPr="00E249B5">
        <w:t>.</w:t>
      </w:r>
    </w:p>
    <w:p w14:paraId="54B1A15B" w14:textId="18172761" w:rsidR="004C0CC4" w:rsidRPr="00371D76" w:rsidRDefault="004C0CC4" w:rsidP="004C0CC4">
      <w:pPr>
        <w:pStyle w:val="tablecaption"/>
        <w:jc w:val="both"/>
        <w:rPr>
          <w:b/>
          <w:bCs/>
          <w:i/>
          <w:iCs/>
        </w:rPr>
      </w:pPr>
      <w:bookmarkStart w:id="2" w:name="_Ref136796177"/>
      <w:r>
        <w:rPr>
          <w:b/>
        </w:rPr>
        <w:t xml:space="preserve">Table </w:t>
      </w:r>
      <w:r>
        <w:rPr>
          <w:b/>
        </w:rPr>
        <w:fldChar w:fldCharType="begin"/>
      </w:r>
      <w:r>
        <w:rPr>
          <w:b/>
        </w:rPr>
        <w:instrText xml:space="preserve"> SEQ "Table" \* MERGEFORMAT </w:instrText>
      </w:r>
      <w:r>
        <w:rPr>
          <w:b/>
        </w:rPr>
        <w:fldChar w:fldCharType="separate"/>
      </w:r>
      <w:r w:rsidR="006C51EE">
        <w:rPr>
          <w:b/>
          <w:noProof/>
        </w:rPr>
        <w:t>1</w:t>
      </w:r>
      <w:r>
        <w:rPr>
          <w:b/>
        </w:rPr>
        <w:fldChar w:fldCharType="end"/>
      </w:r>
      <w:bookmarkEnd w:id="2"/>
      <w:r>
        <w:rPr>
          <w:b/>
        </w:rPr>
        <w:t>.</w:t>
      </w:r>
      <w:r>
        <w:t xml:space="preserve"> </w:t>
      </w:r>
      <w:r w:rsidRPr="004C0CC4">
        <w:t>Distribution</w:t>
      </w:r>
      <w:r w:rsidRPr="00C206E7">
        <w:t xml:space="preserve"> of image datasets in Supervised Learning (SL), Self-Supervised Learning (SSL), and fine-tuning processes</w:t>
      </w:r>
      <w:r>
        <w:t>.</w:t>
      </w:r>
    </w:p>
    <w:tbl>
      <w:tblPr>
        <w:tblStyle w:val="TableGrid"/>
        <w:tblW w:w="7162" w:type="dxa"/>
        <w:jc w:val="center"/>
        <w:tblLook w:val="04A0" w:firstRow="1" w:lastRow="0" w:firstColumn="1" w:lastColumn="0" w:noHBand="0" w:noVBand="1"/>
      </w:tblPr>
      <w:tblGrid>
        <w:gridCol w:w="1560"/>
        <w:gridCol w:w="1134"/>
        <w:gridCol w:w="723"/>
        <w:gridCol w:w="1545"/>
        <w:gridCol w:w="1104"/>
        <w:gridCol w:w="1096"/>
      </w:tblGrid>
      <w:tr w:rsidR="004C0CC4" w14:paraId="6D6B5E88" w14:textId="77777777" w:rsidTr="004F0B88">
        <w:trPr>
          <w:jc w:val="center"/>
        </w:trPr>
        <w:tc>
          <w:tcPr>
            <w:tcW w:w="1560" w:type="dxa"/>
            <w:tcBorders>
              <w:top w:val="single" w:sz="12" w:space="0" w:color="auto"/>
              <w:left w:val="nil"/>
              <w:bottom w:val="single" w:sz="4" w:space="0" w:color="auto"/>
              <w:right w:val="nil"/>
            </w:tcBorders>
          </w:tcPr>
          <w:p w14:paraId="3D880117" w14:textId="77777777" w:rsidR="004C0CC4" w:rsidRDefault="004C0CC4" w:rsidP="004F0B88">
            <w:pPr>
              <w:jc w:val="left"/>
              <w:rPr>
                <w:lang w:bidi="th-TH"/>
              </w:rPr>
            </w:pPr>
            <w:r>
              <w:rPr>
                <w:lang w:bidi="th-TH"/>
              </w:rPr>
              <w:t>Name</w:t>
            </w:r>
          </w:p>
        </w:tc>
        <w:tc>
          <w:tcPr>
            <w:tcW w:w="1134" w:type="dxa"/>
            <w:tcBorders>
              <w:top w:val="single" w:sz="12" w:space="0" w:color="000000"/>
              <w:left w:val="nil"/>
              <w:bottom w:val="single" w:sz="4" w:space="0" w:color="auto"/>
              <w:right w:val="nil"/>
            </w:tcBorders>
          </w:tcPr>
          <w:p w14:paraId="259EB1D0" w14:textId="77777777" w:rsidR="004C0CC4" w:rsidRDefault="004C0CC4" w:rsidP="004F0B88">
            <w:pPr>
              <w:ind w:firstLine="0"/>
              <w:jc w:val="left"/>
              <w:rPr>
                <w:lang w:bidi="th-TH"/>
              </w:rPr>
            </w:pPr>
            <w:r>
              <w:rPr>
                <w:lang w:bidi="th-TH"/>
              </w:rPr>
              <w:t>Processes</w:t>
            </w:r>
          </w:p>
        </w:tc>
        <w:tc>
          <w:tcPr>
            <w:tcW w:w="723" w:type="dxa"/>
            <w:tcBorders>
              <w:top w:val="single" w:sz="12" w:space="0" w:color="000000"/>
              <w:left w:val="nil"/>
              <w:bottom w:val="single" w:sz="4" w:space="0" w:color="auto"/>
              <w:right w:val="nil"/>
            </w:tcBorders>
          </w:tcPr>
          <w:p w14:paraId="541845F6" w14:textId="77777777" w:rsidR="004C0CC4" w:rsidRDefault="004C0CC4" w:rsidP="004F0B88">
            <w:pPr>
              <w:ind w:hanging="28"/>
              <w:jc w:val="left"/>
              <w:rPr>
                <w:lang w:bidi="th-TH"/>
              </w:rPr>
            </w:pPr>
            <w:r>
              <w:rPr>
                <w:lang w:bidi="th-TH"/>
              </w:rPr>
              <w:t>Label</w:t>
            </w:r>
          </w:p>
        </w:tc>
        <w:tc>
          <w:tcPr>
            <w:tcW w:w="1545" w:type="dxa"/>
            <w:tcBorders>
              <w:top w:val="single" w:sz="12" w:space="0" w:color="000000"/>
              <w:left w:val="nil"/>
              <w:bottom w:val="single" w:sz="4" w:space="0" w:color="auto"/>
              <w:right w:val="nil"/>
            </w:tcBorders>
          </w:tcPr>
          <w:p w14:paraId="4240E08F" w14:textId="77777777" w:rsidR="004C0CC4" w:rsidRDefault="004C0CC4" w:rsidP="004F0B88">
            <w:pPr>
              <w:ind w:firstLine="0"/>
              <w:jc w:val="left"/>
              <w:rPr>
                <w:lang w:bidi="th-TH"/>
              </w:rPr>
            </w:pPr>
            <w:r>
              <w:rPr>
                <w:lang w:bidi="th-TH"/>
              </w:rPr>
              <w:t>Training</w:t>
            </w:r>
          </w:p>
        </w:tc>
        <w:tc>
          <w:tcPr>
            <w:tcW w:w="1104" w:type="dxa"/>
            <w:tcBorders>
              <w:top w:val="single" w:sz="12" w:space="0" w:color="000000"/>
              <w:left w:val="nil"/>
              <w:bottom w:val="single" w:sz="4" w:space="0" w:color="auto"/>
              <w:right w:val="nil"/>
            </w:tcBorders>
          </w:tcPr>
          <w:p w14:paraId="4DF3A0E5" w14:textId="77777777" w:rsidR="004C0CC4" w:rsidRDefault="004C0CC4" w:rsidP="004F0B88">
            <w:pPr>
              <w:ind w:firstLine="0"/>
              <w:jc w:val="left"/>
              <w:rPr>
                <w:lang w:bidi="th-TH"/>
              </w:rPr>
            </w:pPr>
            <w:r>
              <w:rPr>
                <w:lang w:bidi="th-TH"/>
              </w:rPr>
              <w:t>Validation</w:t>
            </w:r>
          </w:p>
        </w:tc>
        <w:tc>
          <w:tcPr>
            <w:tcW w:w="1096" w:type="dxa"/>
            <w:tcBorders>
              <w:top w:val="single" w:sz="12" w:space="0" w:color="000000"/>
              <w:left w:val="nil"/>
              <w:bottom w:val="single" w:sz="4" w:space="0" w:color="auto"/>
              <w:right w:val="nil"/>
            </w:tcBorders>
          </w:tcPr>
          <w:p w14:paraId="16704DF5" w14:textId="77777777" w:rsidR="004C0CC4" w:rsidRDefault="004C0CC4" w:rsidP="004F0B88">
            <w:pPr>
              <w:ind w:firstLine="0"/>
              <w:jc w:val="left"/>
              <w:rPr>
                <w:lang w:bidi="th-TH"/>
              </w:rPr>
            </w:pPr>
            <w:r>
              <w:rPr>
                <w:lang w:bidi="th-TH"/>
              </w:rPr>
              <w:t>Testing</w:t>
            </w:r>
          </w:p>
        </w:tc>
      </w:tr>
      <w:tr w:rsidR="004C0CC4" w14:paraId="0DE7B693" w14:textId="77777777" w:rsidTr="004F0B88">
        <w:trPr>
          <w:jc w:val="center"/>
        </w:trPr>
        <w:tc>
          <w:tcPr>
            <w:tcW w:w="1560" w:type="dxa"/>
            <w:tcBorders>
              <w:left w:val="nil"/>
              <w:bottom w:val="nil"/>
              <w:right w:val="nil"/>
            </w:tcBorders>
          </w:tcPr>
          <w:p w14:paraId="4B167FE4" w14:textId="77777777" w:rsidR="004C0CC4" w:rsidRDefault="004C0CC4" w:rsidP="004F0B88">
            <w:pPr>
              <w:jc w:val="left"/>
              <w:rPr>
                <w:lang w:bidi="th-TH"/>
              </w:rPr>
            </w:pPr>
            <w:r>
              <w:rPr>
                <w:lang w:bidi="th-TH"/>
              </w:rPr>
              <w:t>Dataset 1</w:t>
            </w:r>
          </w:p>
        </w:tc>
        <w:tc>
          <w:tcPr>
            <w:tcW w:w="1134" w:type="dxa"/>
            <w:tcBorders>
              <w:left w:val="nil"/>
              <w:bottom w:val="nil"/>
              <w:right w:val="nil"/>
            </w:tcBorders>
          </w:tcPr>
          <w:p w14:paraId="39352AAA" w14:textId="77777777" w:rsidR="004C0CC4" w:rsidRDefault="004C0CC4" w:rsidP="004F0B88">
            <w:pPr>
              <w:ind w:firstLine="0"/>
              <w:jc w:val="left"/>
              <w:rPr>
                <w:lang w:bidi="th-TH"/>
              </w:rPr>
            </w:pPr>
            <w:r>
              <w:rPr>
                <w:lang w:bidi="th-TH"/>
              </w:rPr>
              <w:t>SL</w:t>
            </w:r>
          </w:p>
        </w:tc>
        <w:tc>
          <w:tcPr>
            <w:tcW w:w="723" w:type="dxa"/>
            <w:tcBorders>
              <w:left w:val="nil"/>
              <w:bottom w:val="nil"/>
              <w:right w:val="nil"/>
            </w:tcBorders>
          </w:tcPr>
          <w:p w14:paraId="47B2979F" w14:textId="77777777" w:rsidR="004C0CC4" w:rsidRDefault="004C0CC4" w:rsidP="004F0B88">
            <w:pPr>
              <w:ind w:firstLine="0"/>
              <w:jc w:val="left"/>
              <w:rPr>
                <w:lang w:bidi="th-TH"/>
              </w:rPr>
            </w:pPr>
            <w:r>
              <w:rPr>
                <w:lang w:bidi="th-TH"/>
              </w:rPr>
              <w:t>Yes</w:t>
            </w:r>
          </w:p>
        </w:tc>
        <w:tc>
          <w:tcPr>
            <w:tcW w:w="1545" w:type="dxa"/>
            <w:tcBorders>
              <w:left w:val="nil"/>
              <w:bottom w:val="nil"/>
              <w:right w:val="nil"/>
            </w:tcBorders>
          </w:tcPr>
          <w:p w14:paraId="296F7CC4" w14:textId="77777777" w:rsidR="004C0CC4" w:rsidRDefault="004C0CC4" w:rsidP="004F0B88">
            <w:pPr>
              <w:ind w:firstLine="0"/>
              <w:jc w:val="left"/>
              <w:rPr>
                <w:lang w:bidi="th-TH"/>
              </w:rPr>
            </w:pPr>
            <w:r>
              <w:rPr>
                <w:lang w:bidi="th-TH"/>
              </w:rPr>
              <w:t>8,800</w:t>
            </w:r>
          </w:p>
        </w:tc>
        <w:tc>
          <w:tcPr>
            <w:tcW w:w="1104" w:type="dxa"/>
            <w:tcBorders>
              <w:left w:val="nil"/>
              <w:bottom w:val="nil"/>
              <w:right w:val="nil"/>
            </w:tcBorders>
          </w:tcPr>
          <w:p w14:paraId="3512220D" w14:textId="77777777" w:rsidR="004C0CC4" w:rsidRDefault="004C0CC4" w:rsidP="004F0B88">
            <w:pPr>
              <w:ind w:firstLine="0"/>
              <w:jc w:val="left"/>
              <w:rPr>
                <w:lang w:bidi="th-TH"/>
              </w:rPr>
            </w:pPr>
            <w:r>
              <w:rPr>
                <w:lang w:bidi="th-TH"/>
              </w:rPr>
              <w:t>2,200</w:t>
            </w:r>
          </w:p>
        </w:tc>
        <w:tc>
          <w:tcPr>
            <w:tcW w:w="1096" w:type="dxa"/>
            <w:tcBorders>
              <w:left w:val="nil"/>
              <w:bottom w:val="nil"/>
              <w:right w:val="nil"/>
            </w:tcBorders>
          </w:tcPr>
          <w:p w14:paraId="13B12511" w14:textId="77777777" w:rsidR="004C0CC4" w:rsidRDefault="004C0CC4" w:rsidP="004F0B88">
            <w:pPr>
              <w:ind w:firstLine="0"/>
              <w:jc w:val="left"/>
              <w:rPr>
                <w:lang w:bidi="th-TH"/>
              </w:rPr>
            </w:pPr>
            <w:r>
              <w:rPr>
                <w:lang w:bidi="th-TH"/>
              </w:rPr>
              <w:t>2,228</w:t>
            </w:r>
          </w:p>
        </w:tc>
      </w:tr>
      <w:tr w:rsidR="004C0CC4" w14:paraId="39CB9108" w14:textId="77777777" w:rsidTr="004F0B88">
        <w:trPr>
          <w:jc w:val="center"/>
        </w:trPr>
        <w:tc>
          <w:tcPr>
            <w:tcW w:w="1560" w:type="dxa"/>
            <w:tcBorders>
              <w:top w:val="nil"/>
              <w:left w:val="nil"/>
              <w:bottom w:val="nil"/>
              <w:right w:val="nil"/>
            </w:tcBorders>
          </w:tcPr>
          <w:p w14:paraId="0D53DE20" w14:textId="77777777" w:rsidR="004C0CC4" w:rsidRDefault="004C0CC4" w:rsidP="004F0B88">
            <w:pPr>
              <w:jc w:val="left"/>
              <w:rPr>
                <w:lang w:bidi="th-TH"/>
              </w:rPr>
            </w:pPr>
            <w:r>
              <w:rPr>
                <w:lang w:bidi="th-TH"/>
              </w:rPr>
              <w:t>Dataset 2</w:t>
            </w:r>
          </w:p>
        </w:tc>
        <w:tc>
          <w:tcPr>
            <w:tcW w:w="1134" w:type="dxa"/>
            <w:tcBorders>
              <w:top w:val="nil"/>
              <w:left w:val="nil"/>
              <w:bottom w:val="nil"/>
              <w:right w:val="nil"/>
            </w:tcBorders>
          </w:tcPr>
          <w:p w14:paraId="657D385B" w14:textId="77777777" w:rsidR="004C0CC4" w:rsidRDefault="004C0CC4" w:rsidP="004F0B88">
            <w:pPr>
              <w:ind w:firstLine="0"/>
              <w:jc w:val="left"/>
              <w:rPr>
                <w:lang w:bidi="th-TH"/>
              </w:rPr>
            </w:pPr>
            <w:r>
              <w:rPr>
                <w:lang w:bidi="th-TH"/>
              </w:rPr>
              <w:t>SSL</w:t>
            </w:r>
          </w:p>
        </w:tc>
        <w:tc>
          <w:tcPr>
            <w:tcW w:w="723" w:type="dxa"/>
            <w:tcBorders>
              <w:top w:val="nil"/>
              <w:left w:val="nil"/>
              <w:bottom w:val="nil"/>
              <w:right w:val="nil"/>
            </w:tcBorders>
          </w:tcPr>
          <w:p w14:paraId="0FE7E6E2" w14:textId="77777777" w:rsidR="004C0CC4" w:rsidRDefault="004C0CC4" w:rsidP="004F0B88">
            <w:pPr>
              <w:ind w:firstLine="0"/>
              <w:jc w:val="left"/>
              <w:rPr>
                <w:lang w:bidi="th-TH"/>
              </w:rPr>
            </w:pPr>
            <w:r>
              <w:rPr>
                <w:lang w:bidi="th-TH"/>
              </w:rPr>
              <w:t>No</w:t>
            </w:r>
          </w:p>
        </w:tc>
        <w:tc>
          <w:tcPr>
            <w:tcW w:w="1545" w:type="dxa"/>
            <w:tcBorders>
              <w:top w:val="nil"/>
              <w:left w:val="nil"/>
              <w:bottom w:val="nil"/>
              <w:right w:val="nil"/>
            </w:tcBorders>
          </w:tcPr>
          <w:p w14:paraId="4E912E30" w14:textId="77777777" w:rsidR="004C0CC4" w:rsidRDefault="004C0CC4" w:rsidP="004F0B88">
            <w:pPr>
              <w:ind w:firstLine="0"/>
              <w:jc w:val="left"/>
              <w:rPr>
                <w:lang w:bidi="th-TH"/>
              </w:rPr>
            </w:pPr>
            <w:r>
              <w:rPr>
                <w:lang w:bidi="th-TH"/>
              </w:rPr>
              <w:t>8,800</w:t>
            </w:r>
          </w:p>
        </w:tc>
        <w:tc>
          <w:tcPr>
            <w:tcW w:w="1104" w:type="dxa"/>
            <w:tcBorders>
              <w:top w:val="nil"/>
              <w:left w:val="nil"/>
              <w:bottom w:val="nil"/>
              <w:right w:val="nil"/>
            </w:tcBorders>
          </w:tcPr>
          <w:p w14:paraId="32A5C938" w14:textId="77777777" w:rsidR="004C0CC4" w:rsidRDefault="004C0CC4" w:rsidP="004F0B88">
            <w:pPr>
              <w:ind w:firstLine="0"/>
              <w:jc w:val="left"/>
              <w:rPr>
                <w:lang w:bidi="th-TH"/>
              </w:rPr>
            </w:pPr>
            <w:r>
              <w:rPr>
                <w:lang w:bidi="th-TH"/>
              </w:rPr>
              <w:t>-</w:t>
            </w:r>
          </w:p>
        </w:tc>
        <w:tc>
          <w:tcPr>
            <w:tcW w:w="1096" w:type="dxa"/>
            <w:tcBorders>
              <w:top w:val="nil"/>
              <w:left w:val="nil"/>
              <w:bottom w:val="nil"/>
              <w:right w:val="nil"/>
            </w:tcBorders>
          </w:tcPr>
          <w:p w14:paraId="1D2544C2" w14:textId="77777777" w:rsidR="004C0CC4" w:rsidRDefault="004C0CC4" w:rsidP="004F0B88">
            <w:pPr>
              <w:ind w:firstLine="0"/>
              <w:jc w:val="left"/>
              <w:rPr>
                <w:lang w:bidi="th-TH"/>
              </w:rPr>
            </w:pPr>
            <w:r>
              <w:rPr>
                <w:lang w:bidi="th-TH"/>
              </w:rPr>
              <w:t>-</w:t>
            </w:r>
          </w:p>
        </w:tc>
      </w:tr>
      <w:tr w:rsidR="004C0CC4" w14:paraId="3F1F86BD" w14:textId="77777777" w:rsidTr="004F0B88">
        <w:trPr>
          <w:jc w:val="center"/>
        </w:trPr>
        <w:tc>
          <w:tcPr>
            <w:tcW w:w="1560" w:type="dxa"/>
            <w:tcBorders>
              <w:top w:val="nil"/>
              <w:left w:val="nil"/>
              <w:bottom w:val="nil"/>
              <w:right w:val="nil"/>
            </w:tcBorders>
          </w:tcPr>
          <w:p w14:paraId="5187AF7B" w14:textId="77777777" w:rsidR="004C0CC4" w:rsidRDefault="004C0CC4" w:rsidP="004F0B88">
            <w:pPr>
              <w:jc w:val="left"/>
              <w:rPr>
                <w:lang w:bidi="th-TH"/>
              </w:rPr>
            </w:pPr>
            <w:r>
              <w:rPr>
                <w:lang w:bidi="th-TH"/>
              </w:rPr>
              <w:t>Dataset 3</w:t>
            </w:r>
          </w:p>
        </w:tc>
        <w:tc>
          <w:tcPr>
            <w:tcW w:w="1134" w:type="dxa"/>
            <w:tcBorders>
              <w:top w:val="nil"/>
              <w:left w:val="nil"/>
              <w:bottom w:val="nil"/>
              <w:right w:val="nil"/>
            </w:tcBorders>
          </w:tcPr>
          <w:p w14:paraId="5D63D7C6" w14:textId="77777777" w:rsidR="004C0CC4" w:rsidRDefault="004C0CC4" w:rsidP="004F0B88">
            <w:pPr>
              <w:ind w:firstLine="0"/>
              <w:jc w:val="left"/>
              <w:rPr>
                <w:lang w:bidi="th-TH"/>
              </w:rPr>
            </w:pPr>
            <w:r>
              <w:rPr>
                <w:lang w:bidi="th-TH"/>
              </w:rPr>
              <w:t>Finetune</w:t>
            </w:r>
          </w:p>
        </w:tc>
        <w:tc>
          <w:tcPr>
            <w:tcW w:w="723" w:type="dxa"/>
            <w:tcBorders>
              <w:top w:val="nil"/>
              <w:left w:val="nil"/>
              <w:bottom w:val="nil"/>
              <w:right w:val="nil"/>
            </w:tcBorders>
          </w:tcPr>
          <w:p w14:paraId="5A59BBD1" w14:textId="77777777" w:rsidR="004C0CC4" w:rsidRDefault="004C0CC4" w:rsidP="004F0B88">
            <w:pPr>
              <w:ind w:firstLine="0"/>
              <w:jc w:val="left"/>
              <w:rPr>
                <w:lang w:bidi="th-TH"/>
              </w:rPr>
            </w:pPr>
            <w:r>
              <w:rPr>
                <w:lang w:bidi="th-TH"/>
              </w:rPr>
              <w:t>Yes</w:t>
            </w:r>
          </w:p>
        </w:tc>
        <w:tc>
          <w:tcPr>
            <w:tcW w:w="1545" w:type="dxa"/>
            <w:tcBorders>
              <w:top w:val="nil"/>
              <w:left w:val="nil"/>
              <w:bottom w:val="nil"/>
              <w:right w:val="nil"/>
            </w:tcBorders>
          </w:tcPr>
          <w:p w14:paraId="3F87288D" w14:textId="77777777" w:rsidR="004C0CC4" w:rsidRDefault="004C0CC4" w:rsidP="004F0B88">
            <w:pPr>
              <w:ind w:firstLine="0"/>
              <w:jc w:val="left"/>
              <w:rPr>
                <w:lang w:bidi="th-TH"/>
              </w:rPr>
            </w:pPr>
            <w:r>
              <w:rPr>
                <w:lang w:bidi="th-TH"/>
              </w:rPr>
              <w:t>1% of Data 1</w:t>
            </w:r>
          </w:p>
        </w:tc>
        <w:tc>
          <w:tcPr>
            <w:tcW w:w="1104" w:type="dxa"/>
            <w:tcBorders>
              <w:top w:val="nil"/>
              <w:left w:val="nil"/>
              <w:bottom w:val="nil"/>
              <w:right w:val="nil"/>
            </w:tcBorders>
          </w:tcPr>
          <w:p w14:paraId="3F2B8B14" w14:textId="77777777" w:rsidR="004C0CC4" w:rsidRDefault="004C0CC4" w:rsidP="004F0B88">
            <w:pPr>
              <w:ind w:firstLine="0"/>
              <w:jc w:val="left"/>
              <w:rPr>
                <w:lang w:bidi="th-TH"/>
              </w:rPr>
            </w:pPr>
            <w:r>
              <w:rPr>
                <w:lang w:bidi="th-TH"/>
              </w:rPr>
              <w:t>2,200</w:t>
            </w:r>
          </w:p>
        </w:tc>
        <w:tc>
          <w:tcPr>
            <w:tcW w:w="1096" w:type="dxa"/>
            <w:tcBorders>
              <w:top w:val="nil"/>
              <w:left w:val="nil"/>
              <w:bottom w:val="nil"/>
              <w:right w:val="nil"/>
            </w:tcBorders>
          </w:tcPr>
          <w:p w14:paraId="048360A7" w14:textId="77777777" w:rsidR="004C0CC4" w:rsidRDefault="004C0CC4" w:rsidP="004F0B88">
            <w:pPr>
              <w:ind w:firstLine="0"/>
              <w:jc w:val="left"/>
              <w:rPr>
                <w:lang w:bidi="th-TH"/>
              </w:rPr>
            </w:pPr>
            <w:r>
              <w:rPr>
                <w:lang w:bidi="th-TH"/>
              </w:rPr>
              <w:t>2,228</w:t>
            </w:r>
          </w:p>
        </w:tc>
      </w:tr>
      <w:tr w:rsidR="004C0CC4" w14:paraId="56C02A4D" w14:textId="77777777" w:rsidTr="004F0B88">
        <w:trPr>
          <w:jc w:val="center"/>
        </w:trPr>
        <w:tc>
          <w:tcPr>
            <w:tcW w:w="1560" w:type="dxa"/>
            <w:tcBorders>
              <w:top w:val="nil"/>
              <w:left w:val="nil"/>
              <w:bottom w:val="nil"/>
              <w:right w:val="nil"/>
            </w:tcBorders>
          </w:tcPr>
          <w:p w14:paraId="3780D09C" w14:textId="77777777" w:rsidR="004C0CC4" w:rsidRDefault="004C0CC4" w:rsidP="004F0B88">
            <w:pPr>
              <w:jc w:val="left"/>
              <w:rPr>
                <w:lang w:bidi="th-TH"/>
              </w:rPr>
            </w:pPr>
            <w:r>
              <w:rPr>
                <w:lang w:bidi="th-TH"/>
              </w:rPr>
              <w:t>Dataset 4</w:t>
            </w:r>
          </w:p>
        </w:tc>
        <w:tc>
          <w:tcPr>
            <w:tcW w:w="1134" w:type="dxa"/>
            <w:tcBorders>
              <w:top w:val="nil"/>
              <w:left w:val="nil"/>
              <w:bottom w:val="nil"/>
              <w:right w:val="nil"/>
            </w:tcBorders>
          </w:tcPr>
          <w:p w14:paraId="63CFC33E" w14:textId="77777777" w:rsidR="004C0CC4" w:rsidRDefault="004C0CC4" w:rsidP="004F0B88">
            <w:pPr>
              <w:ind w:firstLine="0"/>
              <w:jc w:val="left"/>
              <w:rPr>
                <w:lang w:bidi="th-TH"/>
              </w:rPr>
            </w:pPr>
            <w:r>
              <w:rPr>
                <w:lang w:bidi="th-TH"/>
              </w:rPr>
              <w:t>Finetune</w:t>
            </w:r>
          </w:p>
        </w:tc>
        <w:tc>
          <w:tcPr>
            <w:tcW w:w="723" w:type="dxa"/>
            <w:tcBorders>
              <w:top w:val="nil"/>
              <w:left w:val="nil"/>
              <w:bottom w:val="nil"/>
              <w:right w:val="nil"/>
            </w:tcBorders>
          </w:tcPr>
          <w:p w14:paraId="348201CF" w14:textId="77777777" w:rsidR="004C0CC4" w:rsidRDefault="004C0CC4" w:rsidP="004F0B88">
            <w:pPr>
              <w:ind w:firstLine="0"/>
              <w:jc w:val="left"/>
              <w:rPr>
                <w:lang w:bidi="th-TH"/>
              </w:rPr>
            </w:pPr>
            <w:r>
              <w:rPr>
                <w:lang w:bidi="th-TH"/>
              </w:rPr>
              <w:t>Yes</w:t>
            </w:r>
          </w:p>
        </w:tc>
        <w:tc>
          <w:tcPr>
            <w:tcW w:w="1545" w:type="dxa"/>
            <w:tcBorders>
              <w:top w:val="nil"/>
              <w:left w:val="nil"/>
              <w:bottom w:val="nil"/>
              <w:right w:val="nil"/>
            </w:tcBorders>
          </w:tcPr>
          <w:p w14:paraId="7A8C2555" w14:textId="77777777" w:rsidR="004C0CC4" w:rsidRDefault="004C0CC4" w:rsidP="004F0B88">
            <w:pPr>
              <w:ind w:firstLine="0"/>
              <w:jc w:val="left"/>
              <w:rPr>
                <w:lang w:bidi="th-TH"/>
              </w:rPr>
            </w:pPr>
            <w:r>
              <w:rPr>
                <w:lang w:bidi="th-TH"/>
              </w:rPr>
              <w:t>10% of Data 1</w:t>
            </w:r>
          </w:p>
        </w:tc>
        <w:tc>
          <w:tcPr>
            <w:tcW w:w="1104" w:type="dxa"/>
            <w:tcBorders>
              <w:top w:val="nil"/>
              <w:left w:val="nil"/>
              <w:bottom w:val="nil"/>
              <w:right w:val="nil"/>
            </w:tcBorders>
          </w:tcPr>
          <w:p w14:paraId="6D81247D" w14:textId="77777777" w:rsidR="004C0CC4" w:rsidRDefault="004C0CC4" w:rsidP="004F0B88">
            <w:pPr>
              <w:ind w:firstLine="0"/>
              <w:jc w:val="left"/>
              <w:rPr>
                <w:lang w:bidi="th-TH"/>
              </w:rPr>
            </w:pPr>
            <w:r>
              <w:rPr>
                <w:lang w:bidi="th-TH"/>
              </w:rPr>
              <w:t>2,200</w:t>
            </w:r>
          </w:p>
        </w:tc>
        <w:tc>
          <w:tcPr>
            <w:tcW w:w="1096" w:type="dxa"/>
            <w:tcBorders>
              <w:top w:val="nil"/>
              <w:left w:val="nil"/>
              <w:bottom w:val="nil"/>
              <w:right w:val="nil"/>
            </w:tcBorders>
          </w:tcPr>
          <w:p w14:paraId="0E61BDEF" w14:textId="77777777" w:rsidR="004C0CC4" w:rsidRDefault="004C0CC4" w:rsidP="004F0B88">
            <w:pPr>
              <w:ind w:firstLine="0"/>
              <w:jc w:val="left"/>
              <w:rPr>
                <w:lang w:bidi="th-TH"/>
              </w:rPr>
            </w:pPr>
            <w:r>
              <w:rPr>
                <w:lang w:bidi="th-TH"/>
              </w:rPr>
              <w:t>2,228</w:t>
            </w:r>
          </w:p>
        </w:tc>
      </w:tr>
      <w:tr w:rsidR="004C0CC4" w14:paraId="06BBA2CD" w14:textId="77777777" w:rsidTr="004F0B88">
        <w:trPr>
          <w:jc w:val="center"/>
        </w:trPr>
        <w:tc>
          <w:tcPr>
            <w:tcW w:w="1560" w:type="dxa"/>
            <w:tcBorders>
              <w:top w:val="nil"/>
              <w:left w:val="nil"/>
              <w:bottom w:val="nil"/>
              <w:right w:val="nil"/>
            </w:tcBorders>
          </w:tcPr>
          <w:p w14:paraId="2523B9D2" w14:textId="77777777" w:rsidR="004C0CC4" w:rsidRDefault="004C0CC4" w:rsidP="004F0B88">
            <w:pPr>
              <w:jc w:val="left"/>
              <w:rPr>
                <w:lang w:bidi="th-TH"/>
              </w:rPr>
            </w:pPr>
            <w:r>
              <w:rPr>
                <w:lang w:bidi="th-TH"/>
              </w:rPr>
              <w:t>Dataset 5</w:t>
            </w:r>
          </w:p>
        </w:tc>
        <w:tc>
          <w:tcPr>
            <w:tcW w:w="1134" w:type="dxa"/>
            <w:tcBorders>
              <w:top w:val="nil"/>
              <w:left w:val="nil"/>
              <w:bottom w:val="nil"/>
              <w:right w:val="nil"/>
            </w:tcBorders>
          </w:tcPr>
          <w:p w14:paraId="669C6BB4" w14:textId="77777777" w:rsidR="004C0CC4" w:rsidRDefault="004C0CC4" w:rsidP="004F0B88">
            <w:pPr>
              <w:ind w:firstLine="0"/>
              <w:jc w:val="left"/>
              <w:rPr>
                <w:lang w:bidi="th-TH"/>
              </w:rPr>
            </w:pPr>
            <w:r>
              <w:rPr>
                <w:lang w:bidi="th-TH"/>
              </w:rPr>
              <w:t>Finetune</w:t>
            </w:r>
          </w:p>
        </w:tc>
        <w:tc>
          <w:tcPr>
            <w:tcW w:w="723" w:type="dxa"/>
            <w:tcBorders>
              <w:top w:val="nil"/>
              <w:left w:val="nil"/>
              <w:bottom w:val="nil"/>
              <w:right w:val="nil"/>
            </w:tcBorders>
          </w:tcPr>
          <w:p w14:paraId="19DCBDFF" w14:textId="77777777" w:rsidR="004C0CC4" w:rsidRDefault="004C0CC4" w:rsidP="004F0B88">
            <w:pPr>
              <w:ind w:firstLine="0"/>
              <w:jc w:val="left"/>
              <w:rPr>
                <w:lang w:bidi="th-TH"/>
              </w:rPr>
            </w:pPr>
            <w:r>
              <w:rPr>
                <w:lang w:bidi="th-TH"/>
              </w:rPr>
              <w:t>Yes</w:t>
            </w:r>
          </w:p>
        </w:tc>
        <w:tc>
          <w:tcPr>
            <w:tcW w:w="1545" w:type="dxa"/>
            <w:tcBorders>
              <w:top w:val="nil"/>
              <w:left w:val="nil"/>
              <w:bottom w:val="nil"/>
              <w:right w:val="nil"/>
            </w:tcBorders>
          </w:tcPr>
          <w:p w14:paraId="44719ECD" w14:textId="77777777" w:rsidR="004C0CC4" w:rsidRDefault="004C0CC4" w:rsidP="004F0B88">
            <w:pPr>
              <w:ind w:firstLine="0"/>
              <w:jc w:val="left"/>
              <w:rPr>
                <w:lang w:bidi="th-TH"/>
              </w:rPr>
            </w:pPr>
            <w:r>
              <w:rPr>
                <w:lang w:bidi="th-TH"/>
              </w:rPr>
              <w:t>20% of Data 1</w:t>
            </w:r>
          </w:p>
        </w:tc>
        <w:tc>
          <w:tcPr>
            <w:tcW w:w="1104" w:type="dxa"/>
            <w:tcBorders>
              <w:top w:val="nil"/>
              <w:left w:val="nil"/>
              <w:bottom w:val="nil"/>
              <w:right w:val="nil"/>
            </w:tcBorders>
          </w:tcPr>
          <w:p w14:paraId="55E5FD08" w14:textId="77777777" w:rsidR="004C0CC4" w:rsidRDefault="004C0CC4" w:rsidP="004F0B88">
            <w:pPr>
              <w:ind w:firstLine="0"/>
              <w:jc w:val="left"/>
              <w:rPr>
                <w:lang w:bidi="th-TH"/>
              </w:rPr>
            </w:pPr>
            <w:r>
              <w:rPr>
                <w:lang w:bidi="th-TH"/>
              </w:rPr>
              <w:t>2,200</w:t>
            </w:r>
          </w:p>
        </w:tc>
        <w:tc>
          <w:tcPr>
            <w:tcW w:w="1096" w:type="dxa"/>
            <w:tcBorders>
              <w:top w:val="nil"/>
              <w:left w:val="nil"/>
              <w:bottom w:val="nil"/>
              <w:right w:val="nil"/>
            </w:tcBorders>
          </w:tcPr>
          <w:p w14:paraId="7328FE96" w14:textId="77777777" w:rsidR="004C0CC4" w:rsidRDefault="004C0CC4" w:rsidP="004F0B88">
            <w:pPr>
              <w:ind w:firstLine="0"/>
              <w:jc w:val="left"/>
              <w:rPr>
                <w:lang w:bidi="th-TH"/>
              </w:rPr>
            </w:pPr>
            <w:r>
              <w:rPr>
                <w:lang w:bidi="th-TH"/>
              </w:rPr>
              <w:t>2,228</w:t>
            </w:r>
          </w:p>
        </w:tc>
      </w:tr>
      <w:tr w:rsidR="004C0CC4" w14:paraId="35624590" w14:textId="77777777" w:rsidTr="004F0B88">
        <w:trPr>
          <w:jc w:val="center"/>
        </w:trPr>
        <w:tc>
          <w:tcPr>
            <w:tcW w:w="1560" w:type="dxa"/>
            <w:tcBorders>
              <w:top w:val="nil"/>
              <w:left w:val="nil"/>
              <w:bottom w:val="single" w:sz="12" w:space="0" w:color="auto"/>
              <w:right w:val="nil"/>
            </w:tcBorders>
          </w:tcPr>
          <w:p w14:paraId="676151EF" w14:textId="77777777" w:rsidR="004C0CC4" w:rsidRDefault="004C0CC4" w:rsidP="004F0B88">
            <w:pPr>
              <w:jc w:val="left"/>
              <w:rPr>
                <w:lang w:bidi="th-TH"/>
              </w:rPr>
            </w:pPr>
            <w:r>
              <w:rPr>
                <w:lang w:bidi="th-TH"/>
              </w:rPr>
              <w:t>Dataset 6</w:t>
            </w:r>
          </w:p>
        </w:tc>
        <w:tc>
          <w:tcPr>
            <w:tcW w:w="1134" w:type="dxa"/>
            <w:tcBorders>
              <w:top w:val="nil"/>
              <w:left w:val="nil"/>
              <w:bottom w:val="single" w:sz="12" w:space="0" w:color="auto"/>
              <w:right w:val="nil"/>
            </w:tcBorders>
          </w:tcPr>
          <w:p w14:paraId="1B913842" w14:textId="77777777" w:rsidR="004C0CC4" w:rsidRDefault="004C0CC4" w:rsidP="004F0B88">
            <w:pPr>
              <w:ind w:firstLine="0"/>
              <w:jc w:val="left"/>
              <w:rPr>
                <w:lang w:bidi="th-TH"/>
              </w:rPr>
            </w:pPr>
            <w:r>
              <w:rPr>
                <w:lang w:bidi="th-TH"/>
              </w:rPr>
              <w:t>Finetune</w:t>
            </w:r>
          </w:p>
        </w:tc>
        <w:tc>
          <w:tcPr>
            <w:tcW w:w="723" w:type="dxa"/>
            <w:tcBorders>
              <w:top w:val="nil"/>
              <w:left w:val="nil"/>
              <w:bottom w:val="single" w:sz="12" w:space="0" w:color="auto"/>
              <w:right w:val="nil"/>
            </w:tcBorders>
          </w:tcPr>
          <w:p w14:paraId="2D280E2D" w14:textId="77777777" w:rsidR="004C0CC4" w:rsidRDefault="004C0CC4" w:rsidP="004F0B88">
            <w:pPr>
              <w:ind w:firstLine="0"/>
              <w:jc w:val="left"/>
              <w:rPr>
                <w:lang w:bidi="th-TH"/>
              </w:rPr>
            </w:pPr>
            <w:r>
              <w:rPr>
                <w:lang w:bidi="th-TH"/>
              </w:rPr>
              <w:t>Yes</w:t>
            </w:r>
          </w:p>
        </w:tc>
        <w:tc>
          <w:tcPr>
            <w:tcW w:w="1545" w:type="dxa"/>
            <w:tcBorders>
              <w:top w:val="nil"/>
              <w:left w:val="nil"/>
              <w:bottom w:val="single" w:sz="12" w:space="0" w:color="auto"/>
              <w:right w:val="nil"/>
            </w:tcBorders>
          </w:tcPr>
          <w:p w14:paraId="74B491C9" w14:textId="77777777" w:rsidR="004C0CC4" w:rsidRDefault="004C0CC4" w:rsidP="004F0B88">
            <w:pPr>
              <w:ind w:firstLine="0"/>
              <w:jc w:val="left"/>
              <w:rPr>
                <w:lang w:bidi="th-TH"/>
              </w:rPr>
            </w:pPr>
            <w:r>
              <w:rPr>
                <w:lang w:bidi="th-TH"/>
              </w:rPr>
              <w:t>100% of Data 1</w:t>
            </w:r>
          </w:p>
        </w:tc>
        <w:tc>
          <w:tcPr>
            <w:tcW w:w="1104" w:type="dxa"/>
            <w:tcBorders>
              <w:top w:val="nil"/>
              <w:left w:val="nil"/>
              <w:bottom w:val="single" w:sz="12" w:space="0" w:color="auto"/>
              <w:right w:val="nil"/>
            </w:tcBorders>
          </w:tcPr>
          <w:p w14:paraId="4E49CA20" w14:textId="77777777" w:rsidR="004C0CC4" w:rsidRDefault="004C0CC4" w:rsidP="004F0B88">
            <w:pPr>
              <w:ind w:firstLine="0"/>
              <w:jc w:val="left"/>
              <w:rPr>
                <w:lang w:bidi="th-TH"/>
              </w:rPr>
            </w:pPr>
            <w:r>
              <w:rPr>
                <w:lang w:bidi="th-TH"/>
              </w:rPr>
              <w:t>2,200</w:t>
            </w:r>
          </w:p>
        </w:tc>
        <w:tc>
          <w:tcPr>
            <w:tcW w:w="1096" w:type="dxa"/>
            <w:tcBorders>
              <w:top w:val="nil"/>
              <w:left w:val="nil"/>
              <w:bottom w:val="single" w:sz="12" w:space="0" w:color="auto"/>
              <w:right w:val="nil"/>
            </w:tcBorders>
          </w:tcPr>
          <w:p w14:paraId="7FDBFC12" w14:textId="77777777" w:rsidR="004C0CC4" w:rsidRDefault="004C0CC4" w:rsidP="004F0B88">
            <w:pPr>
              <w:ind w:firstLine="0"/>
              <w:jc w:val="left"/>
              <w:rPr>
                <w:lang w:bidi="th-TH"/>
              </w:rPr>
            </w:pPr>
            <w:r>
              <w:rPr>
                <w:lang w:bidi="th-TH"/>
              </w:rPr>
              <w:t>2,228</w:t>
            </w:r>
          </w:p>
        </w:tc>
      </w:tr>
    </w:tbl>
    <w:p w14:paraId="15A9D30A" w14:textId="08ADC3CA" w:rsidR="004C0CC4" w:rsidRDefault="004C0CC4" w:rsidP="004C0CC4">
      <w:pPr>
        <w:rPr>
          <w:lang w:bidi="th-TH"/>
        </w:rPr>
      </w:pPr>
    </w:p>
    <w:p w14:paraId="2B0C02CF" w14:textId="012515BC" w:rsidR="005842BF" w:rsidRDefault="000F08FA" w:rsidP="004C0CC4">
      <w:pPr>
        <w:rPr>
          <w:lang w:val="en-TH" w:bidi="th-TH"/>
        </w:rPr>
      </w:pPr>
      <w:r w:rsidRPr="000F08FA">
        <w:rPr>
          <w:lang w:bidi="th-TH"/>
        </w:rPr>
        <w:t xml:space="preserve">As seen in </w:t>
      </w:r>
      <w:r w:rsidRPr="000F08FA">
        <w:rPr>
          <w:lang w:bidi="th-TH"/>
        </w:rPr>
        <w:fldChar w:fldCharType="begin"/>
      </w:r>
      <w:r w:rsidRPr="000F08FA">
        <w:rPr>
          <w:lang w:bidi="th-TH"/>
        </w:rPr>
        <w:instrText xml:space="preserve"> REF _Ref136796177 \h  \* MERGEFORMAT </w:instrText>
      </w:r>
      <w:r w:rsidRPr="000F08FA">
        <w:rPr>
          <w:lang w:bidi="th-TH"/>
        </w:rPr>
      </w:r>
      <w:r w:rsidRPr="000F08FA">
        <w:rPr>
          <w:lang w:bidi="th-TH"/>
        </w:rPr>
        <w:fldChar w:fldCharType="separate"/>
      </w:r>
      <w:r w:rsidR="006C51EE" w:rsidRPr="006C51EE">
        <w:t xml:space="preserve">Table </w:t>
      </w:r>
      <w:r w:rsidR="006C51EE" w:rsidRPr="006C51EE">
        <w:rPr>
          <w:noProof/>
        </w:rPr>
        <w:t>1</w:t>
      </w:r>
      <w:r w:rsidRPr="000F08FA">
        <w:rPr>
          <w:lang w:bidi="th-TH"/>
        </w:rPr>
        <w:fldChar w:fldCharType="end"/>
      </w:r>
      <w:r>
        <w:rPr>
          <w:lang w:bidi="th-TH"/>
        </w:rPr>
        <w:t xml:space="preserve"> </w:t>
      </w:r>
      <w:r w:rsidR="004C0CC4" w:rsidRPr="004C0CC4">
        <w:rPr>
          <w:lang w:val="en-TH" w:bidi="th-TH"/>
        </w:rPr>
        <w:t xml:space="preserve">presents a summary of how image datasets were distributed for various learning processes - Supervised Learning (SL), Self-Supervised Learning (SSL), and fine-tuning. In the 'Processes' column, the approach used for each dataset is </w:t>
      </w:r>
      <w:r w:rsidR="004C0CC4" w:rsidRPr="004C0CC4">
        <w:rPr>
          <w:lang w:val="en-TH" w:bidi="th-TH"/>
        </w:rPr>
        <w:lastRenderedPageBreak/>
        <w:t>identified. The 'Label' column indicates whether the data used in that process was labeled or not.</w:t>
      </w:r>
    </w:p>
    <w:p w14:paraId="78BDBCFF" w14:textId="77777777" w:rsidR="005842BF" w:rsidRDefault="004C0CC4" w:rsidP="004C0CC4">
      <w:pPr>
        <w:rPr>
          <w:lang w:val="en-TH" w:bidi="th-TH"/>
        </w:rPr>
      </w:pPr>
      <w:r w:rsidRPr="004C0CC4">
        <w:rPr>
          <w:lang w:val="en-TH" w:bidi="th-TH"/>
        </w:rPr>
        <w:t>Dataset 1 was utilized for SL and involved labeled data. It comprised 8,800 images for training, 2,200 for validation, and 2,228 for testing.</w:t>
      </w:r>
    </w:p>
    <w:p w14:paraId="6946F3F8" w14:textId="2339BABD" w:rsidR="005842BF" w:rsidRDefault="004C0CC4" w:rsidP="004C0CC4">
      <w:pPr>
        <w:rPr>
          <w:lang w:bidi="th-TH"/>
        </w:rPr>
      </w:pPr>
      <w:r w:rsidRPr="004C0CC4">
        <w:rPr>
          <w:lang w:val="en-TH" w:bidi="th-TH"/>
        </w:rPr>
        <w:t>Dataset 2, used for SSL, also contained 8,800 images for training. However, as SSL doesn't require labeled data, there was no validation set for this process.</w:t>
      </w:r>
    </w:p>
    <w:p w14:paraId="0E5A6AE1" w14:textId="57080224" w:rsidR="004C0CC4" w:rsidRPr="004C0CC4" w:rsidRDefault="004C0CC4" w:rsidP="004C0CC4">
      <w:pPr>
        <w:rPr>
          <w:lang w:val="en-TH" w:bidi="th-TH"/>
        </w:rPr>
      </w:pPr>
      <w:r w:rsidRPr="004C0CC4">
        <w:rPr>
          <w:lang w:val="en-TH" w:bidi="th-TH"/>
        </w:rPr>
        <w:t>Datasets 3, 4, 5, and 6 were all used in the fine-tuning process with labeled data. They differed in the proportion of Dataset 1 they incorporated for training 1%, 10%, 20%, and 100% respectively. Each of these datasets used 2,200 images for validation and 2,228 images for testing.</w:t>
      </w:r>
    </w:p>
    <w:p w14:paraId="16136514" w14:textId="7FB31E99" w:rsidR="004C0CC4" w:rsidRPr="00B606DD" w:rsidRDefault="004C0CC4" w:rsidP="004C0CC4">
      <w:pPr>
        <w:pStyle w:val="heading2"/>
        <w:numPr>
          <w:ilvl w:val="0"/>
          <w:numId w:val="0"/>
        </w:numPr>
        <w:rPr>
          <w:rFonts w:cs="Angsana New"/>
          <w:szCs w:val="25"/>
          <w:lang w:bidi="th-TH"/>
        </w:rPr>
      </w:pPr>
      <w:r>
        <w:t>3.2 Self-supervised learning and model training</w:t>
      </w:r>
    </w:p>
    <w:p w14:paraId="011979D9" w14:textId="3FEED75E" w:rsidR="004C0CC4" w:rsidRPr="00BF124D" w:rsidRDefault="004C0CC4" w:rsidP="004C0CC4">
      <w:pPr>
        <w:pStyle w:val="p1a"/>
      </w:pPr>
      <w:r w:rsidRPr="00B07AEC">
        <w:t xml:space="preserve">BYOL algorithm of the self-supervised learning was used to accomplished our tasks, due to, its performance showed a greater than contrastive model (one of the state-of-the-art) </w:t>
      </w:r>
      <w:r w:rsidRPr="00B07AEC">
        <w:fldChar w:fldCharType="begin"/>
      </w:r>
      <w:r w:rsidRPr="00B07AEC">
        <w:instrText xml:space="preserve"> ADDIN EN.CITE &lt;EndNote&gt;&lt;Cite&gt;&lt;Author&gt;Grill&lt;/Author&gt;&lt;Year&gt;2020&lt;/Year&gt;&lt;RecNum&gt;31&lt;/RecNum&gt;&lt;DisplayText&gt;[7]&lt;/DisplayText&gt;&lt;record&gt;&lt;rec-number&gt;31&lt;/rec-number&gt;&lt;foreign-keys&gt;&lt;key app="EN" db-id="ss0wztp2nswxzoez223pt5tt0rppxdr0dp29" timestamp="1676128753"&gt;31&lt;/key&gt;&lt;/foreign-keys&gt;&lt;ref-type name="Journal Article"&gt;17&lt;/ref-type&gt;&lt;contributors&gt;&lt;authors&gt;&lt;author&gt;Grill, Jean-Bastien&lt;/author&gt;&lt;author&gt;Strub, Florian&lt;/author&gt;&lt;author&gt;Altché, Florent&lt;/author&gt;&lt;author&gt;Tallec, Corentin&lt;/author&gt;&lt;author&gt;Richemond, Pierre&lt;/author&gt;&lt;author&gt;Buchatskaya, Elena&lt;/author&gt;&lt;author&gt;Doersch, Carl&lt;/author&gt;&lt;author&gt;Avila Pires, Bernardo&lt;/author&gt;&lt;author&gt;Guo, Zhaohan&lt;/author&gt;&lt;author&gt;Gheshlaghi Azar, Mohammad&lt;/author&gt;&lt;/authors&gt;&lt;/contributors&gt;&lt;titles&gt;&lt;title&gt;Bootstrap your own latent-a new approach to self-supervised learning&lt;/title&gt;&lt;secondary-title&gt;Advances in neural information processing systems&lt;/secondary-title&gt;&lt;/titles&gt;&lt;periodical&gt;&lt;full-title&gt;Advances in neural information processing systems&lt;/full-title&gt;&lt;/periodical&gt;&lt;pages&gt;21271-21284&lt;/pages&gt;&lt;volume&gt;33&lt;/volume&gt;&lt;dates&gt;&lt;year&gt;2020&lt;/year&gt;&lt;/dates&gt;&lt;urls&gt;&lt;/urls&gt;&lt;/record&gt;&lt;/Cite&gt;&lt;/EndNote&gt;</w:instrText>
      </w:r>
      <w:r w:rsidRPr="00B07AEC">
        <w:fldChar w:fldCharType="separate"/>
      </w:r>
      <w:r w:rsidRPr="00B07AEC">
        <w:t>[7]</w:t>
      </w:r>
      <w:r w:rsidRPr="00B07AEC">
        <w:fldChar w:fldCharType="end"/>
      </w:r>
      <w:r w:rsidRPr="00B07AEC">
        <w:t>. We used three-ResNet versions to be our backbone, ResNet-50, ResNet-101 and ResNet-152 layers. As described as above, the well-pretrained weight file could be roughly assessed its performance by using the dimension reduction technique, namely Uniform Manifold Approximation and Projection</w:t>
      </w:r>
      <w:r>
        <w:t xml:space="preserve"> </w:t>
      </w:r>
      <w:r w:rsidRPr="00B07AEC">
        <w:t>(UMAP) to visual</w:t>
      </w:r>
      <w:r>
        <w:t>ize</w:t>
      </w:r>
      <w:r w:rsidRPr="00B07AEC">
        <w:t xml:space="preserve"> the </w:t>
      </w:r>
      <w:r>
        <w:t xml:space="preserve">result of </w:t>
      </w:r>
      <w:r w:rsidRPr="00B07AEC">
        <w:t>datapoint clustering. If the datapoints per class formed within a compact cluster, the pretrained weight would reach the excellent result at the downstream process finished (see</w:t>
      </w:r>
      <w:r w:rsidRPr="003210D0">
        <w:t xml:space="preserve"> </w:t>
      </w:r>
      <w:r w:rsidR="000F08FA" w:rsidRPr="000F08FA">
        <w:fldChar w:fldCharType="begin"/>
      </w:r>
      <w:r w:rsidR="000F08FA" w:rsidRPr="000F08FA">
        <w:instrText xml:space="preserve"> REF _Ref136796083 \h  \* MERGEFORMAT </w:instrText>
      </w:r>
      <w:r w:rsidR="000F08FA" w:rsidRPr="000F08FA">
        <w:fldChar w:fldCharType="separate"/>
      </w:r>
      <w:r w:rsidR="006C51EE" w:rsidRPr="006C51EE">
        <w:t xml:space="preserve">Fig. </w:t>
      </w:r>
      <w:r w:rsidR="006C51EE" w:rsidRPr="006C51EE">
        <w:rPr>
          <w:noProof/>
        </w:rPr>
        <w:t>1</w:t>
      </w:r>
      <w:r w:rsidR="000F08FA" w:rsidRPr="000F08FA">
        <w:fldChar w:fldCharType="end"/>
      </w:r>
      <w:r w:rsidRPr="00B07AEC">
        <w:t>).</w:t>
      </w:r>
    </w:p>
    <w:p w14:paraId="49643B8B" w14:textId="77777777" w:rsidR="004C0CC4" w:rsidRPr="00B07AEC" w:rsidRDefault="004C0CC4" w:rsidP="004C0CC4">
      <w:pPr>
        <w:pStyle w:val="Heading3"/>
        <w:rPr>
          <w:cs/>
        </w:rPr>
      </w:pPr>
      <w:r w:rsidRPr="00B07AEC">
        <w:rPr>
          <w:rStyle w:val="heading30"/>
        </w:rPr>
        <w:t>Solo-learn.</w:t>
      </w:r>
      <w:r w:rsidRPr="00B07AEC">
        <w:t xml:space="preserve"> </w:t>
      </w:r>
      <w:r w:rsidRPr="003A6D65">
        <w:t>library equipped with various self-supervised learning algorithms, useful for machine learning tasks. Its synergy with Nvidia DALI, a tool for data management, allows it to efficiently handle data input, streamline preprocessing pipelines, and manage hyperparameters. Nvidia DALI also accelerates computations, contributing to quicker model training and inference. The combination of Solo-learn with Nvidia DALI provides an efficient environment for visualizing and implementing self-supervised learning methods, ensuring high-quality learning representations and optimal model performance</w:t>
      </w:r>
      <w:r w:rsidRPr="00B07AEC">
        <w:t xml:space="preserve"> </w:t>
      </w:r>
      <w:r w:rsidRPr="00B07AEC">
        <w:fldChar w:fldCharType="begin"/>
      </w:r>
      <w:r w:rsidRPr="00B07AEC">
        <w:instrText xml:space="preserve"> ADDIN EN.CITE &lt;EndNote&gt;&lt;Cite&gt;&lt;Author&gt;Da Costa&lt;/Author&gt;&lt;Year&gt;2022&lt;/Year&gt;&lt;RecNum&gt;32&lt;/RecNum&gt;&lt;DisplayText&gt;[9]&lt;/DisplayText&gt;&lt;record&gt;&lt;rec-number&gt;32&lt;/rec-number&gt;&lt;foreign-keys&gt;&lt;key app="EN" db-id="ss0wztp2nswxzoez223pt5tt0rppxdr0dp29" timestamp="1676129613"&gt;32&lt;/key&gt;&lt;/foreign-keys&gt;&lt;ref-type name="Journal Article"&gt;17&lt;/ref-type&gt;&lt;contributors&gt;&lt;authors&gt;&lt;author&gt;Da Costa, Victor Guilherme Turrisi&lt;/author&gt;&lt;author&gt;Fini, Enrico&lt;/author&gt;&lt;author&gt;Nabi, Moin&lt;/author&gt;&lt;author&gt;Sebe, Nicu&lt;/author&gt;&lt;author&gt;Ricci, Elisa&lt;/author&gt;&lt;/authors&gt;&lt;/contributors&gt;&lt;titles&gt;&lt;title&gt;solo-learn: A Library of Self-supervised Methods for Visual Representation Learning&lt;/title&gt;&lt;secondary-title&gt;J. Mach. Learn. Res.&lt;/secondary-title&gt;&lt;/titles&gt;&lt;periodical&gt;&lt;full-title&gt;J. Mach. Learn. Res.&lt;/full-title&gt;&lt;/periodical&gt;&lt;pages&gt;1-6&lt;/pages&gt;&lt;volume&gt;23&lt;/volume&gt;&lt;number&gt;56&lt;/number&gt;&lt;dates&gt;&lt;year&gt;2022&lt;/year&gt;&lt;/dates&gt;&lt;urls&gt;&lt;/urls&gt;&lt;/record&gt;&lt;/Cite&gt;&lt;/EndNote&gt;</w:instrText>
      </w:r>
      <w:r w:rsidRPr="00B07AEC">
        <w:fldChar w:fldCharType="separate"/>
      </w:r>
      <w:r w:rsidRPr="00B07AEC">
        <w:t>[9]</w:t>
      </w:r>
      <w:r w:rsidRPr="00B07AEC">
        <w:fldChar w:fldCharType="end"/>
      </w:r>
      <w:r w:rsidRPr="00B07AEC">
        <w:t>.</w:t>
      </w:r>
    </w:p>
    <w:p w14:paraId="254D28CD" w14:textId="416C9B79" w:rsidR="004C0CC4" w:rsidRPr="002B41A4" w:rsidRDefault="004C0CC4" w:rsidP="004C0CC4">
      <w:pPr>
        <w:pStyle w:val="Heading3"/>
        <w:rPr>
          <w:rFonts w:cs="Angsana New"/>
          <w:b/>
          <w:color w:val="FF0000"/>
          <w:szCs w:val="25"/>
          <w:lang w:bidi="th-TH"/>
        </w:rPr>
      </w:pPr>
      <w:r>
        <w:rPr>
          <w:rStyle w:val="heading30"/>
        </w:rPr>
        <w:t>C</w:t>
      </w:r>
      <w:r w:rsidRPr="00EC6D33">
        <w:rPr>
          <w:rStyle w:val="heading30"/>
        </w:rPr>
        <w:t xml:space="preserve">onfiguration. </w:t>
      </w:r>
      <w:r>
        <w:rPr>
          <w:rStyle w:val="heading30"/>
        </w:rPr>
        <w:t xml:space="preserve"> </w:t>
      </w:r>
      <w:r w:rsidRPr="00B07AEC">
        <w:t>Our training condition of the SSL were described in</w:t>
      </w:r>
      <w:r>
        <w:t xml:space="preserve"> </w:t>
      </w:r>
      <w:r w:rsidR="000F08FA" w:rsidRPr="000F08FA">
        <w:fldChar w:fldCharType="begin"/>
      </w:r>
      <w:r w:rsidR="000F08FA" w:rsidRPr="000F08FA">
        <w:instrText xml:space="preserve"> REF _Ref136796022 \h  \* MERGEFORMAT </w:instrText>
      </w:r>
      <w:r w:rsidR="000F08FA" w:rsidRPr="000F08FA">
        <w:fldChar w:fldCharType="separate"/>
      </w:r>
      <w:r w:rsidR="006C51EE" w:rsidRPr="006C51EE">
        <w:t xml:space="preserve">Table </w:t>
      </w:r>
      <w:r w:rsidR="006C51EE" w:rsidRPr="006C51EE">
        <w:rPr>
          <w:noProof/>
        </w:rPr>
        <w:t>2</w:t>
      </w:r>
      <w:r w:rsidR="000F08FA" w:rsidRPr="000F08FA">
        <w:fldChar w:fldCharType="end"/>
      </w:r>
      <w:r w:rsidRPr="000F08FA">
        <w:t>.</w:t>
      </w:r>
      <w:r w:rsidRPr="00B07AEC">
        <w:t xml:space="preserve"> The condition comprised of using Nvidia DALI for data formatting and no required for data label</w:t>
      </w:r>
      <w:r>
        <w:t>ling</w:t>
      </w:r>
      <w:r w:rsidRPr="00B07AEC">
        <w:t xml:space="preserve">. We fed batch size of 64, Tau base of 0.99, Tau final of 1.00, learning rate of 0.125, maximum epochs of 6000 and using Lars as for the optimization step. Almost parameters used were the same, except for the </w:t>
      </w:r>
      <w:r>
        <w:t>r</w:t>
      </w:r>
      <w:r w:rsidRPr="00D975FA">
        <w:t xml:space="preserve">esidual neural network </w:t>
      </w:r>
      <w:r w:rsidRPr="00B07AEC">
        <w:t xml:space="preserve">backbone. In brief, we did vary the ResNet versions to find the suitable one for output </w:t>
      </w:r>
      <w:r w:rsidR="000F08FA" w:rsidRPr="00B07AEC">
        <w:t>representation.</w:t>
      </w:r>
    </w:p>
    <w:p w14:paraId="1C231598" w14:textId="6591A83E" w:rsidR="004C0CC4" w:rsidRPr="004D60D5" w:rsidRDefault="004C0CC4" w:rsidP="004C0CC4">
      <w:pPr>
        <w:pStyle w:val="tablecaption"/>
      </w:pPr>
      <w:bookmarkStart w:id="3" w:name="_Ref136796022"/>
      <w:r>
        <w:rPr>
          <w:b/>
        </w:rPr>
        <w:t xml:space="preserve">Table </w:t>
      </w:r>
      <w:r>
        <w:rPr>
          <w:b/>
        </w:rPr>
        <w:fldChar w:fldCharType="begin"/>
      </w:r>
      <w:r>
        <w:rPr>
          <w:b/>
        </w:rPr>
        <w:instrText xml:space="preserve"> SEQ "Table" \* MERGEFORMAT </w:instrText>
      </w:r>
      <w:r>
        <w:rPr>
          <w:b/>
        </w:rPr>
        <w:fldChar w:fldCharType="separate"/>
      </w:r>
      <w:r w:rsidR="006C51EE">
        <w:rPr>
          <w:b/>
          <w:noProof/>
        </w:rPr>
        <w:t>2</w:t>
      </w:r>
      <w:r>
        <w:rPr>
          <w:b/>
        </w:rPr>
        <w:fldChar w:fldCharType="end"/>
      </w:r>
      <w:bookmarkEnd w:id="3"/>
      <w:r>
        <w:rPr>
          <w:b/>
        </w:rPr>
        <w:t>.</w:t>
      </w:r>
      <w:r>
        <w:t xml:space="preserve"> </w:t>
      </w:r>
      <w:r w:rsidRPr="004C0CC4">
        <w:t>Hyperparameters</w:t>
      </w:r>
      <w:r w:rsidRPr="00C206E7">
        <w:t xml:space="preserve"> and settings used in the Self-Supervised Learning (SSL)</w:t>
      </w:r>
      <w:r>
        <w:t xml:space="preserve"> </w:t>
      </w:r>
      <w:r w:rsidRPr="00C206E7">
        <w:t>processes.</w:t>
      </w:r>
    </w:p>
    <w:tbl>
      <w:tblPr>
        <w:tblStyle w:val="TableGrid"/>
        <w:tblW w:w="0" w:type="auto"/>
        <w:jc w:val="center"/>
        <w:tblLook w:val="04A0" w:firstRow="1" w:lastRow="0" w:firstColumn="1" w:lastColumn="0" w:noHBand="0" w:noVBand="1"/>
      </w:tblPr>
      <w:tblGrid>
        <w:gridCol w:w="1985"/>
        <w:gridCol w:w="3402"/>
      </w:tblGrid>
      <w:tr w:rsidR="004C0CC4" w14:paraId="6F938263" w14:textId="77777777" w:rsidTr="004F0B88">
        <w:trPr>
          <w:jc w:val="center"/>
        </w:trPr>
        <w:tc>
          <w:tcPr>
            <w:tcW w:w="1985" w:type="dxa"/>
            <w:tcBorders>
              <w:top w:val="single" w:sz="12" w:space="0" w:color="auto"/>
              <w:left w:val="nil"/>
              <w:bottom w:val="single" w:sz="4" w:space="0" w:color="auto"/>
              <w:right w:val="nil"/>
            </w:tcBorders>
          </w:tcPr>
          <w:p w14:paraId="090028E3" w14:textId="77777777" w:rsidR="004C0CC4" w:rsidRDefault="004C0CC4" w:rsidP="004F0B88">
            <w:pPr>
              <w:jc w:val="left"/>
              <w:rPr>
                <w:lang w:bidi="th-TH"/>
              </w:rPr>
            </w:pPr>
            <w:bookmarkStart w:id="4" w:name="OLE_LINK1"/>
            <w:r>
              <w:rPr>
                <w:lang w:bidi="th-TH"/>
              </w:rPr>
              <w:t>Parameter</w:t>
            </w:r>
          </w:p>
        </w:tc>
        <w:tc>
          <w:tcPr>
            <w:tcW w:w="3402" w:type="dxa"/>
            <w:tcBorders>
              <w:top w:val="single" w:sz="12" w:space="0" w:color="000000"/>
              <w:left w:val="nil"/>
              <w:bottom w:val="single" w:sz="4" w:space="0" w:color="auto"/>
              <w:right w:val="nil"/>
            </w:tcBorders>
          </w:tcPr>
          <w:p w14:paraId="662D3693" w14:textId="77777777" w:rsidR="004C0CC4" w:rsidRDefault="004C0CC4" w:rsidP="004F0B88">
            <w:pPr>
              <w:jc w:val="left"/>
              <w:rPr>
                <w:lang w:bidi="th-TH"/>
              </w:rPr>
            </w:pPr>
            <w:r>
              <w:rPr>
                <w:lang w:bidi="th-TH"/>
              </w:rPr>
              <w:t>Value</w:t>
            </w:r>
          </w:p>
        </w:tc>
      </w:tr>
      <w:tr w:rsidR="004C0CC4" w14:paraId="12165055" w14:textId="77777777" w:rsidTr="004F0B88">
        <w:trPr>
          <w:jc w:val="center"/>
        </w:trPr>
        <w:tc>
          <w:tcPr>
            <w:tcW w:w="1985" w:type="dxa"/>
            <w:tcBorders>
              <w:left w:val="nil"/>
              <w:bottom w:val="nil"/>
              <w:right w:val="nil"/>
            </w:tcBorders>
          </w:tcPr>
          <w:p w14:paraId="08FDF9C4" w14:textId="77777777" w:rsidR="004C0CC4" w:rsidRDefault="004C0CC4" w:rsidP="004F0B88">
            <w:pPr>
              <w:rPr>
                <w:lang w:bidi="th-TH"/>
              </w:rPr>
            </w:pPr>
            <w:r>
              <w:t>Backbone</w:t>
            </w:r>
          </w:p>
        </w:tc>
        <w:tc>
          <w:tcPr>
            <w:tcW w:w="3402" w:type="dxa"/>
            <w:tcBorders>
              <w:left w:val="nil"/>
              <w:bottom w:val="nil"/>
              <w:right w:val="nil"/>
            </w:tcBorders>
          </w:tcPr>
          <w:p w14:paraId="126399F7" w14:textId="77777777" w:rsidR="004C0CC4" w:rsidRDefault="004C0CC4" w:rsidP="004F0B88">
            <w:pPr>
              <w:rPr>
                <w:lang w:bidi="th-TH"/>
              </w:rPr>
            </w:pPr>
            <w:r>
              <w:rPr>
                <w:lang w:bidi="th-TH"/>
              </w:rPr>
              <w:t>ResNet-50, ResNet-101, ResNet-152</w:t>
            </w:r>
          </w:p>
        </w:tc>
      </w:tr>
      <w:tr w:rsidR="004C0CC4" w14:paraId="1D3A5BCA" w14:textId="77777777" w:rsidTr="004F0B88">
        <w:trPr>
          <w:jc w:val="center"/>
        </w:trPr>
        <w:tc>
          <w:tcPr>
            <w:tcW w:w="1985" w:type="dxa"/>
            <w:tcBorders>
              <w:top w:val="nil"/>
              <w:left w:val="nil"/>
              <w:bottom w:val="nil"/>
              <w:right w:val="nil"/>
            </w:tcBorders>
          </w:tcPr>
          <w:p w14:paraId="7D1477CF" w14:textId="77777777" w:rsidR="004C0CC4" w:rsidRDefault="004C0CC4" w:rsidP="004F0B88">
            <w:pPr>
              <w:rPr>
                <w:lang w:bidi="th-TH"/>
              </w:rPr>
            </w:pPr>
            <w:r>
              <w:rPr>
                <w:lang w:bidi="th-TH"/>
              </w:rPr>
              <w:t>Data Format</w:t>
            </w:r>
          </w:p>
        </w:tc>
        <w:tc>
          <w:tcPr>
            <w:tcW w:w="3402" w:type="dxa"/>
            <w:tcBorders>
              <w:top w:val="nil"/>
              <w:left w:val="nil"/>
              <w:bottom w:val="nil"/>
              <w:right w:val="nil"/>
            </w:tcBorders>
          </w:tcPr>
          <w:p w14:paraId="1545437A" w14:textId="77777777" w:rsidR="004C0CC4" w:rsidRDefault="004C0CC4" w:rsidP="004F0B88">
            <w:pPr>
              <w:rPr>
                <w:lang w:bidi="th-TH"/>
              </w:rPr>
            </w:pPr>
            <w:r>
              <w:rPr>
                <w:lang w:bidi="th-TH"/>
              </w:rPr>
              <w:t>Nvidia DALI</w:t>
            </w:r>
          </w:p>
        </w:tc>
      </w:tr>
      <w:tr w:rsidR="004C0CC4" w14:paraId="52E9D1EA" w14:textId="77777777" w:rsidTr="004F0B88">
        <w:trPr>
          <w:jc w:val="center"/>
        </w:trPr>
        <w:tc>
          <w:tcPr>
            <w:tcW w:w="1985" w:type="dxa"/>
            <w:tcBorders>
              <w:top w:val="nil"/>
              <w:left w:val="nil"/>
              <w:bottom w:val="nil"/>
              <w:right w:val="nil"/>
            </w:tcBorders>
          </w:tcPr>
          <w:p w14:paraId="62E01E43" w14:textId="77777777" w:rsidR="004C0CC4" w:rsidRDefault="004C0CC4" w:rsidP="004F0B88">
            <w:pPr>
              <w:rPr>
                <w:lang w:bidi="th-TH"/>
              </w:rPr>
            </w:pPr>
            <w:r>
              <w:rPr>
                <w:lang w:bidi="th-TH"/>
              </w:rPr>
              <w:t>Label</w:t>
            </w:r>
          </w:p>
        </w:tc>
        <w:tc>
          <w:tcPr>
            <w:tcW w:w="3402" w:type="dxa"/>
            <w:tcBorders>
              <w:top w:val="nil"/>
              <w:left w:val="nil"/>
              <w:bottom w:val="nil"/>
              <w:right w:val="nil"/>
            </w:tcBorders>
          </w:tcPr>
          <w:p w14:paraId="4AF5CDED" w14:textId="77777777" w:rsidR="004C0CC4" w:rsidRDefault="004C0CC4" w:rsidP="004F0B88">
            <w:pPr>
              <w:rPr>
                <w:lang w:bidi="th-TH"/>
              </w:rPr>
            </w:pPr>
            <w:r>
              <w:rPr>
                <w:lang w:bidi="th-TH"/>
              </w:rPr>
              <w:t>No</w:t>
            </w:r>
          </w:p>
        </w:tc>
      </w:tr>
      <w:tr w:rsidR="004C0CC4" w14:paraId="2F80F0DA" w14:textId="77777777" w:rsidTr="004F0B88">
        <w:trPr>
          <w:jc w:val="center"/>
        </w:trPr>
        <w:tc>
          <w:tcPr>
            <w:tcW w:w="1985" w:type="dxa"/>
            <w:tcBorders>
              <w:top w:val="nil"/>
              <w:left w:val="nil"/>
              <w:bottom w:val="nil"/>
              <w:right w:val="nil"/>
            </w:tcBorders>
          </w:tcPr>
          <w:p w14:paraId="6F26EF86" w14:textId="77777777" w:rsidR="004C0CC4" w:rsidRDefault="004C0CC4" w:rsidP="004F0B88">
            <w:pPr>
              <w:rPr>
                <w:lang w:bidi="th-TH"/>
              </w:rPr>
            </w:pPr>
            <w:r>
              <w:rPr>
                <w:lang w:bidi="th-TH"/>
              </w:rPr>
              <w:lastRenderedPageBreak/>
              <w:t>Batch Size</w:t>
            </w:r>
          </w:p>
        </w:tc>
        <w:tc>
          <w:tcPr>
            <w:tcW w:w="3402" w:type="dxa"/>
            <w:tcBorders>
              <w:top w:val="nil"/>
              <w:left w:val="nil"/>
              <w:bottom w:val="nil"/>
              <w:right w:val="nil"/>
            </w:tcBorders>
          </w:tcPr>
          <w:p w14:paraId="43BFC8A3" w14:textId="77777777" w:rsidR="004C0CC4" w:rsidRDefault="004C0CC4" w:rsidP="004F0B88">
            <w:pPr>
              <w:rPr>
                <w:lang w:bidi="th-TH"/>
              </w:rPr>
            </w:pPr>
            <w:r>
              <w:rPr>
                <w:lang w:bidi="th-TH"/>
              </w:rPr>
              <w:t>64</w:t>
            </w:r>
          </w:p>
        </w:tc>
      </w:tr>
      <w:tr w:rsidR="004C0CC4" w14:paraId="7E265BBD" w14:textId="77777777" w:rsidTr="004F0B88">
        <w:trPr>
          <w:jc w:val="center"/>
        </w:trPr>
        <w:tc>
          <w:tcPr>
            <w:tcW w:w="1985" w:type="dxa"/>
            <w:tcBorders>
              <w:top w:val="nil"/>
              <w:left w:val="nil"/>
              <w:bottom w:val="nil"/>
              <w:right w:val="nil"/>
            </w:tcBorders>
          </w:tcPr>
          <w:p w14:paraId="00A4BAA8" w14:textId="77777777" w:rsidR="004C0CC4" w:rsidRDefault="004C0CC4" w:rsidP="004F0B88">
            <w:pPr>
              <w:rPr>
                <w:lang w:bidi="th-TH"/>
              </w:rPr>
            </w:pPr>
            <w:r>
              <w:rPr>
                <w:lang w:bidi="th-TH"/>
              </w:rPr>
              <w:t>Tau base</w:t>
            </w:r>
          </w:p>
        </w:tc>
        <w:tc>
          <w:tcPr>
            <w:tcW w:w="3402" w:type="dxa"/>
            <w:tcBorders>
              <w:top w:val="nil"/>
              <w:left w:val="nil"/>
              <w:bottom w:val="nil"/>
              <w:right w:val="nil"/>
            </w:tcBorders>
          </w:tcPr>
          <w:p w14:paraId="4A99823E" w14:textId="77777777" w:rsidR="004C0CC4" w:rsidRDefault="004C0CC4" w:rsidP="004F0B88">
            <w:pPr>
              <w:rPr>
                <w:lang w:bidi="th-TH"/>
              </w:rPr>
            </w:pPr>
            <w:r>
              <w:rPr>
                <w:lang w:bidi="th-TH"/>
              </w:rPr>
              <w:t>0.99</w:t>
            </w:r>
          </w:p>
        </w:tc>
      </w:tr>
      <w:tr w:rsidR="004C0CC4" w14:paraId="5DF30D97" w14:textId="77777777" w:rsidTr="004F0B88">
        <w:trPr>
          <w:jc w:val="center"/>
        </w:trPr>
        <w:tc>
          <w:tcPr>
            <w:tcW w:w="1985" w:type="dxa"/>
            <w:tcBorders>
              <w:top w:val="nil"/>
              <w:left w:val="nil"/>
              <w:bottom w:val="nil"/>
              <w:right w:val="nil"/>
            </w:tcBorders>
          </w:tcPr>
          <w:p w14:paraId="209A5773" w14:textId="77777777" w:rsidR="004C0CC4" w:rsidRDefault="004C0CC4" w:rsidP="004F0B88">
            <w:pPr>
              <w:rPr>
                <w:lang w:bidi="th-TH"/>
              </w:rPr>
            </w:pPr>
            <w:r>
              <w:rPr>
                <w:lang w:bidi="th-TH"/>
              </w:rPr>
              <w:t>Tau final</w:t>
            </w:r>
          </w:p>
        </w:tc>
        <w:tc>
          <w:tcPr>
            <w:tcW w:w="3402" w:type="dxa"/>
            <w:tcBorders>
              <w:top w:val="nil"/>
              <w:left w:val="nil"/>
              <w:bottom w:val="nil"/>
              <w:right w:val="nil"/>
            </w:tcBorders>
          </w:tcPr>
          <w:p w14:paraId="5C199EEF" w14:textId="77777777" w:rsidR="004C0CC4" w:rsidRDefault="004C0CC4" w:rsidP="004F0B88">
            <w:pPr>
              <w:rPr>
                <w:lang w:bidi="th-TH"/>
              </w:rPr>
            </w:pPr>
            <w:r>
              <w:rPr>
                <w:lang w:bidi="th-TH"/>
              </w:rPr>
              <w:t>1.00</w:t>
            </w:r>
          </w:p>
        </w:tc>
      </w:tr>
      <w:tr w:rsidR="004C0CC4" w14:paraId="3DD6869C" w14:textId="77777777" w:rsidTr="004F0B88">
        <w:trPr>
          <w:jc w:val="center"/>
        </w:trPr>
        <w:tc>
          <w:tcPr>
            <w:tcW w:w="1985" w:type="dxa"/>
            <w:tcBorders>
              <w:top w:val="nil"/>
              <w:left w:val="nil"/>
              <w:bottom w:val="nil"/>
              <w:right w:val="nil"/>
            </w:tcBorders>
          </w:tcPr>
          <w:p w14:paraId="505D40BB" w14:textId="77777777" w:rsidR="004C0CC4" w:rsidRDefault="004C0CC4" w:rsidP="004F0B88">
            <w:pPr>
              <w:rPr>
                <w:lang w:bidi="th-TH"/>
              </w:rPr>
            </w:pPr>
            <w:r>
              <w:rPr>
                <w:lang w:bidi="th-TH"/>
              </w:rPr>
              <w:t>Learning rate</w:t>
            </w:r>
          </w:p>
        </w:tc>
        <w:tc>
          <w:tcPr>
            <w:tcW w:w="3402" w:type="dxa"/>
            <w:tcBorders>
              <w:top w:val="nil"/>
              <w:left w:val="nil"/>
              <w:bottom w:val="nil"/>
              <w:right w:val="nil"/>
            </w:tcBorders>
          </w:tcPr>
          <w:p w14:paraId="24892ED6" w14:textId="77777777" w:rsidR="004C0CC4" w:rsidRDefault="004C0CC4" w:rsidP="004F0B88">
            <w:pPr>
              <w:rPr>
                <w:lang w:bidi="th-TH"/>
              </w:rPr>
            </w:pPr>
            <w:r>
              <w:rPr>
                <w:lang w:bidi="th-TH"/>
              </w:rPr>
              <w:t>0.125</w:t>
            </w:r>
          </w:p>
        </w:tc>
      </w:tr>
      <w:tr w:rsidR="004C0CC4" w14:paraId="40190284" w14:textId="77777777" w:rsidTr="004F0B88">
        <w:trPr>
          <w:jc w:val="center"/>
        </w:trPr>
        <w:tc>
          <w:tcPr>
            <w:tcW w:w="1985" w:type="dxa"/>
            <w:tcBorders>
              <w:top w:val="nil"/>
              <w:left w:val="nil"/>
              <w:bottom w:val="nil"/>
              <w:right w:val="nil"/>
            </w:tcBorders>
          </w:tcPr>
          <w:p w14:paraId="69F6D15B" w14:textId="77777777" w:rsidR="004C0CC4" w:rsidRDefault="004C0CC4" w:rsidP="004F0B88">
            <w:pPr>
              <w:rPr>
                <w:lang w:bidi="th-TH"/>
              </w:rPr>
            </w:pPr>
            <w:r>
              <w:rPr>
                <w:lang w:bidi="th-TH"/>
              </w:rPr>
              <w:t>M</w:t>
            </w:r>
            <w:r w:rsidRPr="00C76B0C">
              <w:rPr>
                <w:lang w:bidi="th-TH"/>
              </w:rPr>
              <w:t>aximum epochs</w:t>
            </w:r>
          </w:p>
        </w:tc>
        <w:tc>
          <w:tcPr>
            <w:tcW w:w="3402" w:type="dxa"/>
            <w:tcBorders>
              <w:top w:val="nil"/>
              <w:left w:val="nil"/>
              <w:bottom w:val="nil"/>
              <w:right w:val="nil"/>
            </w:tcBorders>
          </w:tcPr>
          <w:p w14:paraId="3CCA8339" w14:textId="77777777" w:rsidR="004C0CC4" w:rsidRDefault="004C0CC4" w:rsidP="004F0B88">
            <w:pPr>
              <w:rPr>
                <w:lang w:bidi="th-TH"/>
              </w:rPr>
            </w:pPr>
            <w:r>
              <w:rPr>
                <w:lang w:bidi="th-TH"/>
              </w:rPr>
              <w:t>6000</w:t>
            </w:r>
          </w:p>
        </w:tc>
      </w:tr>
      <w:tr w:rsidR="004C0CC4" w14:paraId="324CA831" w14:textId="77777777" w:rsidTr="004F0B88">
        <w:trPr>
          <w:jc w:val="center"/>
        </w:trPr>
        <w:tc>
          <w:tcPr>
            <w:tcW w:w="1985" w:type="dxa"/>
            <w:tcBorders>
              <w:top w:val="nil"/>
              <w:left w:val="nil"/>
              <w:bottom w:val="single" w:sz="12" w:space="0" w:color="auto"/>
              <w:right w:val="nil"/>
            </w:tcBorders>
          </w:tcPr>
          <w:p w14:paraId="1A824F82" w14:textId="77777777" w:rsidR="004C0CC4" w:rsidRDefault="004C0CC4" w:rsidP="004F0B88">
            <w:pPr>
              <w:rPr>
                <w:lang w:bidi="th-TH"/>
              </w:rPr>
            </w:pPr>
            <w:r>
              <w:rPr>
                <w:lang w:bidi="th-TH"/>
              </w:rPr>
              <w:t>Optimizer</w:t>
            </w:r>
          </w:p>
        </w:tc>
        <w:tc>
          <w:tcPr>
            <w:tcW w:w="3402" w:type="dxa"/>
            <w:tcBorders>
              <w:top w:val="nil"/>
              <w:left w:val="nil"/>
              <w:bottom w:val="single" w:sz="12" w:space="0" w:color="auto"/>
              <w:right w:val="nil"/>
            </w:tcBorders>
          </w:tcPr>
          <w:p w14:paraId="1430E1A1" w14:textId="77777777" w:rsidR="004C0CC4" w:rsidRDefault="004C0CC4" w:rsidP="004F0B88">
            <w:pPr>
              <w:rPr>
                <w:lang w:bidi="th-TH"/>
              </w:rPr>
            </w:pPr>
            <w:r>
              <w:rPr>
                <w:lang w:bidi="th-TH"/>
              </w:rPr>
              <w:t>Lars</w:t>
            </w:r>
          </w:p>
        </w:tc>
      </w:tr>
    </w:tbl>
    <w:bookmarkEnd w:id="4"/>
    <w:p w14:paraId="41DD3D50" w14:textId="3C0C20D9" w:rsidR="004C0CC4" w:rsidRDefault="004C0CC4" w:rsidP="004C0CC4">
      <w:pPr>
        <w:pStyle w:val="Heading3"/>
      </w:pPr>
      <w:r>
        <w:rPr>
          <w:rStyle w:val="heading30"/>
        </w:rPr>
        <w:t>L</w:t>
      </w:r>
      <w:r w:rsidRPr="005743F2">
        <w:rPr>
          <w:rStyle w:val="heading30"/>
        </w:rPr>
        <w:t>oss</w:t>
      </w:r>
      <w:r>
        <w:rPr>
          <w:rStyle w:val="heading30"/>
          <w:rFonts w:hint="cs"/>
          <w:cs/>
          <w:lang w:bidi="th-TH"/>
        </w:rPr>
        <w:t xml:space="preserve"> </w:t>
      </w:r>
      <w:r>
        <w:rPr>
          <w:rStyle w:val="heading30"/>
          <w:rFonts w:cs="Angsana New"/>
          <w:szCs w:val="25"/>
          <w:lang w:bidi="th-TH"/>
        </w:rPr>
        <w:t>in BYOL</w:t>
      </w:r>
      <w:r w:rsidRPr="005743F2">
        <w:rPr>
          <w:rStyle w:val="heading30"/>
        </w:rPr>
        <w:t>.</w:t>
      </w:r>
      <w:r>
        <w:t xml:space="preserve"> </w:t>
      </w:r>
      <w:r w:rsidRPr="00B07AEC">
        <w:t xml:space="preserve">Loss of BYOL method used is mean squared error by difference between L2 normalized online and target networks representations (see </w:t>
      </w:r>
      <w:r w:rsidR="001A1B85" w:rsidRPr="001A1B85">
        <w:fldChar w:fldCharType="begin"/>
      </w:r>
      <w:r w:rsidR="001A1B85" w:rsidRPr="001A1B85">
        <w:instrText xml:space="preserve"> REF _Ref136796083 \h  \* MERGEFORMAT </w:instrText>
      </w:r>
      <w:r w:rsidR="001A1B85" w:rsidRPr="001A1B85">
        <w:fldChar w:fldCharType="separate"/>
      </w:r>
      <w:r w:rsidR="006C51EE" w:rsidRPr="006C51EE">
        <w:t xml:space="preserve">Fig. </w:t>
      </w:r>
      <w:r w:rsidR="006C51EE" w:rsidRPr="006C51EE">
        <w:rPr>
          <w:noProof/>
        </w:rPr>
        <w:t>1</w:t>
      </w:r>
      <w:r w:rsidR="001A1B85" w:rsidRPr="001A1B85">
        <w:fldChar w:fldCharType="end"/>
      </w:r>
      <w:r w:rsidRPr="00B07AEC">
        <w:t xml:space="preserve">) </w:t>
      </w:r>
      <w:r w:rsidRPr="00B07AEC">
        <w:fldChar w:fldCharType="begin"/>
      </w:r>
      <w:r w:rsidRPr="00B07AEC">
        <w:instrText xml:space="preserve"> ADDIN EN.CITE &lt;EndNote&gt;&lt;Cite&gt;&lt;Author&gt;Grill&lt;/Author&gt;&lt;Year&gt;2020&lt;/Year&gt;&lt;RecNum&gt;31&lt;/RecNum&gt;&lt;DisplayText&gt;[7]&lt;/DisplayText&gt;&lt;record&gt;&lt;rec-number&gt;31&lt;/rec-number&gt;&lt;foreign-keys&gt;&lt;key app="EN" db-id="ss0wztp2nswxzoez223pt5tt0rppxdr0dp29" timestamp="1676128753"&gt;31&lt;/key&gt;&lt;/foreign-keys&gt;&lt;ref-type name="Journal Article"&gt;17&lt;/ref-type&gt;&lt;contributors&gt;&lt;authors&gt;&lt;author&gt;Grill, Jean-Bastien&lt;/author&gt;&lt;author&gt;Strub, Florian&lt;/author&gt;&lt;author&gt;Altché, Florent&lt;/author&gt;&lt;author&gt;Tallec, Corentin&lt;/author&gt;&lt;author&gt;Richemond, Pierre&lt;/author&gt;&lt;author&gt;Buchatskaya, Elena&lt;/author&gt;&lt;author&gt;Doersch, Carl&lt;/author&gt;&lt;author&gt;Avila Pires, Bernardo&lt;/author&gt;&lt;author&gt;Guo, Zhaohan&lt;/author&gt;&lt;author&gt;Gheshlaghi Azar, Mohammad&lt;/author&gt;&lt;/authors&gt;&lt;/contributors&gt;&lt;titles&gt;&lt;title&gt;Bootstrap your own latent-a new approach to self-supervised learning&lt;/title&gt;&lt;secondary-title&gt;Advances in neural information processing systems&lt;/secondary-title&gt;&lt;/titles&gt;&lt;periodical&gt;&lt;full-title&gt;Advances in neural information processing systems&lt;/full-title&gt;&lt;/periodical&gt;&lt;pages&gt;21271-21284&lt;/pages&gt;&lt;volume&gt;33&lt;/volume&gt;&lt;dates&gt;&lt;year&gt;2020&lt;/year&gt;&lt;/dates&gt;&lt;urls&gt;&lt;/urls&gt;&lt;/record&gt;&lt;/Cite&gt;&lt;/EndNote&gt;</w:instrText>
      </w:r>
      <w:r w:rsidRPr="00B07AEC">
        <w:fldChar w:fldCharType="separate"/>
      </w:r>
      <w:r w:rsidRPr="00B07AEC">
        <w:t>[7]</w:t>
      </w:r>
      <w:r w:rsidRPr="00B07AEC">
        <w:fldChar w:fldCharType="end"/>
      </w:r>
      <w:r w:rsidRPr="00B07AEC">
        <w:t>.</w:t>
      </w:r>
    </w:p>
    <w:p w14:paraId="5F85F3E9" w14:textId="2CE0BF02" w:rsidR="004C0CC4" w:rsidRPr="007C18D0" w:rsidRDefault="00000000" w:rsidP="004C0CC4">
      <w:pPr>
        <w:pStyle w:val="equation"/>
        <w:jc w:val="center"/>
      </w:pPr>
      <m:oMath>
        <m:sSub>
          <m:sSubPr>
            <m:ctrlPr>
              <w:rPr>
                <w:rFonts w:ascii="Cambria Math" w:hAnsi="Cambria Math"/>
                <w:lang w:bidi="th-TH"/>
              </w:rPr>
            </m:ctrlPr>
          </m:sSubPr>
          <m:e>
            <m:r>
              <m:rPr>
                <m:scr m:val="script"/>
                <m:sty m:val="p"/>
              </m:rPr>
              <w:rPr>
                <w:rFonts w:ascii="Cambria Math" w:hAnsi="Cambria Math"/>
                <w:lang w:bidi="th-TH"/>
              </w:rPr>
              <m:t>L</m:t>
            </m:r>
          </m:e>
          <m:sub>
            <m:r>
              <w:rPr>
                <w:rFonts w:ascii="Cambria Math" w:hAnsi="Cambria Math"/>
                <w:lang w:bidi="th-TH"/>
              </w:rPr>
              <m:t>θ</m:t>
            </m:r>
            <m:r>
              <m:rPr>
                <m:sty m:val="p"/>
              </m:rPr>
              <w:rPr>
                <w:rFonts w:ascii="Cambria Math" w:hAnsi="Cambria Math"/>
                <w:lang w:bidi="th-TH"/>
              </w:rPr>
              <m:t>,</m:t>
            </m:r>
            <m:r>
              <w:rPr>
                <w:rFonts w:ascii="Cambria Math" w:hAnsi="Cambria Math"/>
                <w:lang w:bidi="th-TH"/>
              </w:rPr>
              <m:t>ξ</m:t>
            </m:r>
          </m:sub>
        </m:sSub>
        <m:r>
          <m:rPr>
            <m:sty m:val="p"/>
          </m:rPr>
          <w:rPr>
            <w:rFonts w:ascii="Cambria Math" w:hAnsi="Cambria Math"/>
            <w:lang w:bidi="th-TH"/>
          </w:rPr>
          <m:t xml:space="preserve">≜ ∥ </m:t>
        </m:r>
        <m:acc>
          <m:accPr>
            <m:chr m:val="̅"/>
            <m:ctrlPr>
              <w:rPr>
                <w:rFonts w:ascii="Cambria Math" w:hAnsi="Cambria Math"/>
                <w:lang w:bidi="th-TH"/>
              </w:rPr>
            </m:ctrlPr>
          </m:accPr>
          <m:e>
            <m:sSub>
              <m:sSubPr>
                <m:ctrlPr>
                  <w:rPr>
                    <w:rFonts w:ascii="Cambria Math" w:hAnsi="Cambria Math"/>
                    <w:lang w:bidi="th-TH"/>
                  </w:rPr>
                </m:ctrlPr>
              </m:sSubPr>
              <m:e>
                <m:r>
                  <w:rPr>
                    <w:rFonts w:ascii="Cambria Math" w:hAnsi="Cambria Math"/>
                    <w:lang w:bidi="th-TH"/>
                  </w:rPr>
                  <m:t>q</m:t>
                </m:r>
              </m:e>
              <m:sub>
                <m:r>
                  <w:rPr>
                    <w:rFonts w:ascii="Cambria Math" w:hAnsi="Cambria Math"/>
                    <w:lang w:bidi="th-TH"/>
                  </w:rPr>
                  <m:t>θ</m:t>
                </m:r>
              </m:sub>
            </m:sSub>
          </m:e>
        </m:acc>
        <m:d>
          <m:dPr>
            <m:ctrlPr>
              <w:rPr>
                <w:rFonts w:ascii="Cambria Math" w:hAnsi="Cambria Math"/>
                <w:lang w:bidi="th-TH"/>
              </w:rPr>
            </m:ctrlPr>
          </m:dPr>
          <m:e>
            <m:sSub>
              <m:sSubPr>
                <m:ctrlPr>
                  <w:rPr>
                    <w:rFonts w:ascii="Cambria Math" w:hAnsi="Cambria Math"/>
                    <w:lang w:bidi="th-TH"/>
                  </w:rPr>
                </m:ctrlPr>
              </m:sSubPr>
              <m:e>
                <m:r>
                  <w:rPr>
                    <w:rFonts w:ascii="Cambria Math" w:hAnsi="Cambria Math"/>
                    <w:lang w:bidi="th-TH"/>
                  </w:rPr>
                  <m:t>z</m:t>
                </m:r>
              </m:e>
              <m:sub>
                <m:r>
                  <w:rPr>
                    <w:rFonts w:ascii="Cambria Math" w:hAnsi="Cambria Math"/>
                    <w:lang w:bidi="th-TH"/>
                  </w:rPr>
                  <m:t>θ</m:t>
                </m:r>
              </m:sub>
            </m:sSub>
          </m:e>
        </m:d>
        <m:r>
          <m:rPr>
            <m:sty m:val="p"/>
          </m:rPr>
          <w:rPr>
            <w:rFonts w:ascii="Cambria Math" w:hAnsi="Cambria Math"/>
            <w:lang w:bidi="th-TH"/>
          </w:rPr>
          <m:t xml:space="preserve">- </m:t>
        </m:r>
        <m:sSub>
          <m:sSubPr>
            <m:ctrlPr>
              <w:rPr>
                <w:rFonts w:ascii="Cambria Math" w:hAnsi="Cambria Math"/>
                <w:lang w:bidi="th-TH"/>
              </w:rPr>
            </m:ctrlPr>
          </m:sSubPr>
          <m:e>
            <m:acc>
              <m:accPr>
                <m:chr m:val="̅"/>
                <m:ctrlPr>
                  <w:rPr>
                    <w:rFonts w:ascii="Cambria Math" w:hAnsi="Cambria Math"/>
                    <w:lang w:bidi="th-TH"/>
                  </w:rPr>
                </m:ctrlPr>
              </m:accPr>
              <m:e>
                <m:r>
                  <w:rPr>
                    <w:rFonts w:ascii="Cambria Math" w:hAnsi="Cambria Math"/>
                    <w:lang w:bidi="th-TH"/>
                  </w:rPr>
                  <m:t>z</m:t>
                </m:r>
              </m:e>
            </m:acc>
            <m:r>
              <m:rPr>
                <m:sty m:val="p"/>
              </m:rPr>
              <w:rPr>
                <w:rFonts w:ascii="Cambria Math" w:hAnsi="Cambria Math"/>
                <w:lang w:bidi="th-TH"/>
              </w:rPr>
              <m:t>'</m:t>
            </m:r>
          </m:e>
          <m:sub>
            <m:r>
              <w:rPr>
                <w:rFonts w:ascii="Cambria Math" w:hAnsi="Cambria Math"/>
                <w:lang w:bidi="th-TH"/>
              </w:rPr>
              <m:t>ξ</m:t>
            </m:r>
          </m:sub>
        </m:sSub>
        <m:sSubSup>
          <m:sSubSupPr>
            <m:ctrlPr>
              <w:rPr>
                <w:rFonts w:ascii="Cambria Math" w:hAnsi="Cambria Math"/>
                <w:lang w:bidi="th-TH"/>
              </w:rPr>
            </m:ctrlPr>
          </m:sSubSupPr>
          <m:e>
            <m:r>
              <m:rPr>
                <m:sty m:val="p"/>
              </m:rPr>
              <w:rPr>
                <w:rFonts w:ascii="Cambria Math" w:hAnsi="Cambria Math"/>
                <w:lang w:bidi="th-TH"/>
              </w:rPr>
              <m:t>∥</m:t>
            </m:r>
          </m:e>
          <m:sub>
            <m:r>
              <m:rPr>
                <m:sty m:val="p"/>
              </m:rPr>
              <w:rPr>
                <w:rFonts w:ascii="Cambria Math" w:hAnsi="Cambria Math"/>
                <w:lang w:bidi="th-TH"/>
              </w:rPr>
              <m:t>2</m:t>
            </m:r>
          </m:sub>
          <m:sup>
            <m:r>
              <m:rPr>
                <m:sty m:val="p"/>
              </m:rPr>
              <w:rPr>
                <w:rFonts w:ascii="Cambria Math" w:hAnsi="Cambria Math"/>
                <w:lang w:bidi="th-TH"/>
              </w:rPr>
              <m:t>2</m:t>
            </m:r>
          </m:sup>
        </m:sSubSup>
      </m:oMath>
      <w:r w:rsidR="004C0CC4">
        <w:rPr>
          <w:lang w:bidi="th-TH"/>
        </w:rPr>
        <w:t xml:space="preserve"> </w:t>
      </w:r>
      <w:r w:rsidR="004C0CC4">
        <w:tab/>
        <w:t>(</w:t>
      </w:r>
      <w:fldSimple w:instr=" SEQ &quot;equation&quot; \n \* MERGEFORMAT ">
        <w:r w:rsidR="006C51EE">
          <w:rPr>
            <w:noProof/>
          </w:rPr>
          <w:t>1</w:t>
        </w:r>
      </w:fldSimple>
      <w:r w:rsidR="004C0CC4">
        <w:t>)</w:t>
      </w:r>
    </w:p>
    <w:p w14:paraId="30EB2748" w14:textId="3B40262B" w:rsidR="004C0CC4" w:rsidRPr="00B07AEC" w:rsidRDefault="004C0CC4" w:rsidP="004C0CC4">
      <w:pPr>
        <w:pStyle w:val="p1a"/>
      </w:pPr>
      <w:r>
        <w:t>M</w:t>
      </w:r>
      <w:r w:rsidRPr="00B07AEC">
        <w:t xml:space="preserve">odel can be used to initially observe the graph of training loss to see if whether it reached the saturation. Briefly, as seen in </w:t>
      </w:r>
      <w:r w:rsidR="00697661" w:rsidRPr="00697661">
        <w:fldChar w:fldCharType="begin"/>
      </w:r>
      <w:r w:rsidR="00697661" w:rsidRPr="00697661">
        <w:instrText xml:space="preserve"> REF _Ref127284048 \h  \* MERGEFORMAT </w:instrText>
      </w:r>
      <w:r w:rsidR="00697661" w:rsidRPr="00697661">
        <w:fldChar w:fldCharType="separate"/>
      </w:r>
      <w:r w:rsidR="006C51EE" w:rsidRPr="006C51EE">
        <w:t xml:space="preserve">Fig. </w:t>
      </w:r>
      <w:r w:rsidR="006C51EE" w:rsidRPr="006C51EE">
        <w:rPr>
          <w:noProof/>
        </w:rPr>
        <w:t>3</w:t>
      </w:r>
      <w:r w:rsidR="00697661" w:rsidRPr="00697661">
        <w:fldChar w:fldCharType="end"/>
      </w:r>
      <w:r w:rsidR="00697661">
        <w:t xml:space="preserve"> </w:t>
      </w:r>
      <w:r w:rsidRPr="00B07AEC">
        <w:t xml:space="preserve">the first 2000 epochs gave an increasing of the trending line. Then, swing line represented for non-saturated training found during the epochs of 2000 to </w:t>
      </w:r>
      <w:r>
        <w:t>4</w:t>
      </w:r>
      <w:r w:rsidRPr="00B07AEC">
        <w:t>000. We observed it reached a steady state during 5000 epochs to 6000 epochs of the training phase and inferring the optimum training (se</w:t>
      </w:r>
      <w:r w:rsidR="000F08FA">
        <w:t xml:space="preserve">e </w:t>
      </w:r>
      <w:r w:rsidR="000F08FA" w:rsidRPr="000F08FA">
        <w:fldChar w:fldCharType="begin"/>
      </w:r>
      <w:r w:rsidR="000F08FA" w:rsidRPr="000F08FA">
        <w:instrText xml:space="preserve"> REF _Ref127284048 \h  \* MERGEFORMAT </w:instrText>
      </w:r>
      <w:r w:rsidR="000F08FA" w:rsidRPr="000F08FA">
        <w:fldChar w:fldCharType="separate"/>
      </w:r>
      <w:r w:rsidR="006C51EE" w:rsidRPr="006C51EE">
        <w:t xml:space="preserve">Fig. </w:t>
      </w:r>
      <w:r w:rsidR="006C51EE" w:rsidRPr="006C51EE">
        <w:rPr>
          <w:noProof/>
        </w:rPr>
        <w:t>3</w:t>
      </w:r>
      <w:r w:rsidR="000F08FA" w:rsidRPr="000F08FA">
        <w:fldChar w:fldCharType="end"/>
      </w:r>
      <w:r w:rsidRPr="00B07AEC">
        <w:t>).</w:t>
      </w:r>
    </w:p>
    <w:p w14:paraId="484ED5BD" w14:textId="6500B402" w:rsidR="004C0CC4" w:rsidRPr="00DB0D1A" w:rsidRDefault="004C0CC4" w:rsidP="004C0CC4">
      <w:pPr>
        <w:pStyle w:val="image"/>
      </w:pPr>
    </w:p>
    <w:p w14:paraId="136A92AC" w14:textId="08D90176" w:rsidR="004C0CC4" w:rsidRDefault="004C0CC4" w:rsidP="004C0CC4">
      <w:pPr>
        <w:pStyle w:val="figurecaption"/>
        <w:rPr>
          <w:rFonts w:cs="Angsana New"/>
          <w:lang w:bidi="th-TH"/>
        </w:rPr>
      </w:pPr>
      <w:bookmarkStart w:id="5" w:name="_Ref127284048"/>
      <w:r>
        <w:rPr>
          <w:b/>
        </w:rPr>
        <w:t xml:space="preserve">Fig. </w:t>
      </w:r>
      <w:r>
        <w:rPr>
          <w:b/>
        </w:rPr>
        <w:fldChar w:fldCharType="begin"/>
      </w:r>
      <w:r>
        <w:rPr>
          <w:b/>
        </w:rPr>
        <w:instrText xml:space="preserve"> SEQ "Figure" \* MERGEFORMAT </w:instrText>
      </w:r>
      <w:r>
        <w:rPr>
          <w:b/>
        </w:rPr>
        <w:fldChar w:fldCharType="separate"/>
      </w:r>
      <w:r w:rsidR="006C51EE">
        <w:rPr>
          <w:b/>
          <w:noProof/>
        </w:rPr>
        <w:t>3</w:t>
      </w:r>
      <w:r>
        <w:rPr>
          <w:b/>
        </w:rPr>
        <w:fldChar w:fldCharType="end"/>
      </w:r>
      <w:bookmarkEnd w:id="5"/>
      <w:r>
        <w:rPr>
          <w:b/>
        </w:rPr>
        <w:t>.</w:t>
      </w:r>
      <w:r>
        <w:t xml:space="preserve"> </w:t>
      </w:r>
      <w:r w:rsidRPr="004D60D5">
        <w:t>Training</w:t>
      </w:r>
      <w:r>
        <w:t xml:space="preserve"> loss </w:t>
      </w:r>
      <w:r>
        <w:rPr>
          <w:rFonts w:cs="Angsana New"/>
          <w:lang w:bidi="th-TH"/>
        </w:rPr>
        <w:t>of backbone ResNet-50, ResNet-101 and ResNet-152</w:t>
      </w:r>
    </w:p>
    <w:p w14:paraId="7A89903F" w14:textId="2BD7BA9A" w:rsidR="004C0CC4" w:rsidRPr="0042307D" w:rsidRDefault="004C0CC4" w:rsidP="004C0CC4">
      <w:pPr>
        <w:pStyle w:val="Heading3"/>
        <w:rPr>
          <w:cs/>
          <w:lang w:bidi="th-TH"/>
        </w:rPr>
      </w:pPr>
      <w:r w:rsidRPr="00A52610">
        <w:rPr>
          <w:rStyle w:val="heading30"/>
        </w:rPr>
        <w:t xml:space="preserve">Dimension </w:t>
      </w:r>
      <w:r>
        <w:rPr>
          <w:rStyle w:val="heading30"/>
        </w:rPr>
        <w:t>r</w:t>
      </w:r>
      <w:r w:rsidRPr="00A52610">
        <w:rPr>
          <w:rStyle w:val="heading30"/>
        </w:rPr>
        <w:t>eduction</w:t>
      </w:r>
      <w:r w:rsidRPr="007F7220">
        <w:rPr>
          <w:rStyle w:val="heading30"/>
        </w:rPr>
        <w:t>.</w:t>
      </w:r>
      <w:r>
        <w:t xml:space="preserve"> </w:t>
      </w:r>
      <w:r w:rsidRPr="00B07AEC">
        <w:t>We used U</w:t>
      </w:r>
      <w:r>
        <w:t>MAP</w:t>
      </w:r>
      <w:r w:rsidRPr="00B07AEC">
        <w:t xml:space="preserve"> to achieve a hypothesis whether the pre-trained model has the capacity to differentiate to do clustering analysis of all datapoints per class. The UMAP of the ResNet-50 and ResNet-101 showed the most compact clustering of the datapoints more than ResNet-152(see </w:t>
      </w:r>
      <w:r w:rsidR="000F08FA" w:rsidRPr="000F08FA">
        <w:fldChar w:fldCharType="begin"/>
      </w:r>
      <w:r w:rsidR="000F08FA" w:rsidRPr="000F08FA">
        <w:instrText xml:space="preserve"> REF _Ref127041358 \h  \* MERGEFORMAT </w:instrText>
      </w:r>
      <w:r w:rsidR="000F08FA" w:rsidRPr="000F08FA">
        <w:fldChar w:fldCharType="separate"/>
      </w:r>
      <w:r w:rsidR="006C51EE" w:rsidRPr="006C51EE">
        <w:t xml:space="preserve">Fig. </w:t>
      </w:r>
      <w:r w:rsidR="006C51EE" w:rsidRPr="006C51EE">
        <w:rPr>
          <w:noProof/>
        </w:rPr>
        <w:t>4</w:t>
      </w:r>
      <w:r w:rsidR="000F08FA" w:rsidRPr="000F08FA">
        <w:fldChar w:fldCharType="end"/>
      </w:r>
      <w:r w:rsidRPr="00B07AEC">
        <w:t>). Therefore, both models may be evident of the similar performance in finding features and making a classification.</w:t>
      </w:r>
    </w:p>
    <w:p w14:paraId="0A6FB0D5" w14:textId="6706980D" w:rsidR="004C0CC4" w:rsidRDefault="004C0CC4" w:rsidP="004C0CC4">
      <w:pPr>
        <w:pStyle w:val="image"/>
      </w:pPr>
    </w:p>
    <w:p w14:paraId="79DF9D3D" w14:textId="537E4D4A" w:rsidR="004C0CC4" w:rsidRPr="00D766D7" w:rsidRDefault="004C0CC4" w:rsidP="004C0CC4">
      <w:pPr>
        <w:pStyle w:val="figurecaption"/>
        <w:rPr>
          <w:lang w:bidi="th-TH"/>
        </w:rPr>
      </w:pPr>
      <w:bookmarkStart w:id="6" w:name="_Ref127041358"/>
      <w:r>
        <w:rPr>
          <w:b/>
        </w:rPr>
        <w:t xml:space="preserve">Fig. </w:t>
      </w:r>
      <w:r>
        <w:rPr>
          <w:b/>
        </w:rPr>
        <w:fldChar w:fldCharType="begin"/>
      </w:r>
      <w:r>
        <w:rPr>
          <w:b/>
        </w:rPr>
        <w:instrText xml:space="preserve"> SEQ "Figure" \* MERGEFORMAT </w:instrText>
      </w:r>
      <w:r>
        <w:rPr>
          <w:b/>
        </w:rPr>
        <w:fldChar w:fldCharType="separate"/>
      </w:r>
      <w:r w:rsidR="006C51EE">
        <w:rPr>
          <w:b/>
          <w:noProof/>
        </w:rPr>
        <w:t>4</w:t>
      </w:r>
      <w:r>
        <w:rPr>
          <w:b/>
        </w:rPr>
        <w:fldChar w:fldCharType="end"/>
      </w:r>
      <w:bookmarkEnd w:id="6"/>
      <w:r>
        <w:rPr>
          <w:b/>
        </w:rPr>
        <w:t>.</w:t>
      </w:r>
      <w:r>
        <w:t xml:space="preserve"> </w:t>
      </w:r>
      <w:r w:rsidRPr="004D60D5">
        <w:t>UMAP</w:t>
      </w:r>
      <w:r>
        <w:rPr>
          <w:lang w:bidi="th-TH"/>
        </w:rPr>
        <w:t xml:space="preserve"> of ResNet-50, ResNet-101, ResNet-152,</w:t>
      </w:r>
      <w:r>
        <w:rPr>
          <w:rFonts w:hint="cs"/>
          <w:cs/>
          <w:lang w:bidi="th-TH"/>
        </w:rPr>
        <w:t xml:space="preserve"> </w:t>
      </w:r>
      <w:r w:rsidRPr="00C2791A">
        <w:rPr>
          <w:lang w:bidi="th-TH"/>
        </w:rPr>
        <w:t>respectively</w:t>
      </w:r>
      <w:r>
        <w:rPr>
          <w:lang w:bidi="th-TH"/>
        </w:rPr>
        <w:t>.</w:t>
      </w:r>
    </w:p>
    <w:p w14:paraId="12A02067" w14:textId="6A5CE9E5" w:rsidR="004C0CC4" w:rsidRDefault="00697661" w:rsidP="004C0CC4">
      <w:pPr>
        <w:pStyle w:val="p1a"/>
      </w:pPr>
      <w:r>
        <w:rPr>
          <w:rStyle w:val="heading30"/>
        </w:rPr>
        <w:t>D</w:t>
      </w:r>
      <w:r w:rsidRPr="00697661">
        <w:rPr>
          <w:rStyle w:val="heading30"/>
        </w:rPr>
        <w:t>ownstream task and Supervised Learning (SL)</w:t>
      </w:r>
      <w:r>
        <w:rPr>
          <w:rStyle w:val="heading30"/>
        </w:rPr>
        <w:t xml:space="preserve">. </w:t>
      </w:r>
      <w:r w:rsidR="00E33E99" w:rsidRPr="00E33E99">
        <w:t xml:space="preserve">The downstream task, set as a classification problem, was managed by a neural network fine-tuned with subsets of our labeled Dataset 1. This process initiated after the pre-training phase, in which we utilized the Bootstrap Your Own Latent (BYOL) method. Model architectures based on ResNet-50, ResNet-101, and ResNet-152 were employed, all fine-tuned with 11 helminthic labels. We used four subsets of Dataset 1 for this fine-tuning process: Dataset 3 (1% or 88 images), Dataset 4 (10% or 880 images), Dataset 5 (20% or 1,760 images), and Dataset 6 (100% or 8,800 images). Each subset was supplemented with 2,200 validation images and 2,228 testing images. In parallel, Supervised Learning (SL) was established as a benchmark process, where Dataset 1 was applied for training (8,800 images), validation (2,200 images), and testing (2,228 images). The comparison of the downstream task and SL allowed us to gauge the effectiveness of our fine-tuning approach versus traditional supervised learning, thereby helping us discern the optimal </w:t>
      </w:r>
      <w:r w:rsidR="00E33E99" w:rsidRPr="00E33E99">
        <w:lastRenderedPageBreak/>
        <w:t>learning method and the ideal volume of training data required. The configurations used in our experiments are detailed in</w:t>
      </w:r>
      <w:r w:rsidR="00D95521" w:rsidRPr="00D95521">
        <w:t xml:space="preserve"> </w:t>
      </w:r>
      <w:r w:rsidR="00D95521" w:rsidRPr="00D95521">
        <w:fldChar w:fldCharType="begin"/>
      </w:r>
      <w:r w:rsidR="00D95521" w:rsidRPr="00D95521">
        <w:instrText xml:space="preserve"> REF _Ref136796333 \h  \* MERGEFORMAT </w:instrText>
      </w:r>
      <w:r w:rsidR="00D95521" w:rsidRPr="00D95521">
        <w:fldChar w:fldCharType="separate"/>
      </w:r>
      <w:r w:rsidR="006C51EE" w:rsidRPr="006C51EE">
        <w:t xml:space="preserve">Table </w:t>
      </w:r>
      <w:r w:rsidR="006C51EE" w:rsidRPr="006C51EE">
        <w:rPr>
          <w:noProof/>
        </w:rPr>
        <w:t>3</w:t>
      </w:r>
      <w:r w:rsidR="00D95521" w:rsidRPr="00D95521">
        <w:fldChar w:fldCharType="end"/>
      </w:r>
      <w:r w:rsidR="00D95521" w:rsidRPr="00D95521">
        <w:t>.</w:t>
      </w:r>
    </w:p>
    <w:p w14:paraId="2407D0FB" w14:textId="65043950" w:rsidR="004C0CC4" w:rsidRPr="002C2A21" w:rsidRDefault="004C0CC4" w:rsidP="004C0CC4">
      <w:pPr>
        <w:pStyle w:val="tablecaption"/>
        <w:jc w:val="both"/>
      </w:pPr>
      <w:bookmarkStart w:id="7" w:name="_Ref136796333"/>
      <w:r>
        <w:rPr>
          <w:b/>
        </w:rPr>
        <w:t xml:space="preserve">Table </w:t>
      </w:r>
      <w:r>
        <w:rPr>
          <w:b/>
        </w:rPr>
        <w:fldChar w:fldCharType="begin"/>
      </w:r>
      <w:r>
        <w:rPr>
          <w:b/>
        </w:rPr>
        <w:instrText xml:space="preserve"> SEQ "Table" \* MERGEFORMAT </w:instrText>
      </w:r>
      <w:r>
        <w:rPr>
          <w:b/>
        </w:rPr>
        <w:fldChar w:fldCharType="separate"/>
      </w:r>
      <w:r w:rsidR="006C51EE">
        <w:rPr>
          <w:b/>
          <w:noProof/>
        </w:rPr>
        <w:t>3</w:t>
      </w:r>
      <w:r>
        <w:rPr>
          <w:b/>
        </w:rPr>
        <w:fldChar w:fldCharType="end"/>
      </w:r>
      <w:bookmarkEnd w:id="7"/>
      <w:r>
        <w:rPr>
          <w:b/>
        </w:rPr>
        <w:t>.</w:t>
      </w:r>
      <w:r>
        <w:t xml:space="preserve"> </w:t>
      </w:r>
      <w:r w:rsidRPr="004C0CC4">
        <w:t>Hyperparameters</w:t>
      </w:r>
      <w:r w:rsidRPr="00C206E7">
        <w:t xml:space="preserve"> and settings used in the Supervised Learning (SL) and fine-tuning processes.</w:t>
      </w:r>
    </w:p>
    <w:tbl>
      <w:tblPr>
        <w:tblStyle w:val="TableGrid"/>
        <w:tblW w:w="0" w:type="auto"/>
        <w:jc w:val="center"/>
        <w:tblLook w:val="04A0" w:firstRow="1" w:lastRow="0" w:firstColumn="1" w:lastColumn="0" w:noHBand="0" w:noVBand="1"/>
      </w:tblPr>
      <w:tblGrid>
        <w:gridCol w:w="1985"/>
        <w:gridCol w:w="3402"/>
      </w:tblGrid>
      <w:tr w:rsidR="004C0CC4" w14:paraId="6560D831" w14:textId="77777777" w:rsidTr="004F0B88">
        <w:trPr>
          <w:jc w:val="center"/>
        </w:trPr>
        <w:tc>
          <w:tcPr>
            <w:tcW w:w="1985" w:type="dxa"/>
            <w:tcBorders>
              <w:top w:val="single" w:sz="12" w:space="0" w:color="auto"/>
              <w:left w:val="nil"/>
              <w:bottom w:val="single" w:sz="4" w:space="0" w:color="auto"/>
              <w:right w:val="nil"/>
            </w:tcBorders>
          </w:tcPr>
          <w:p w14:paraId="5AE9048C" w14:textId="77777777" w:rsidR="004C0CC4" w:rsidRDefault="004C0CC4" w:rsidP="004F0B88">
            <w:pPr>
              <w:jc w:val="left"/>
              <w:rPr>
                <w:lang w:bidi="th-TH"/>
              </w:rPr>
            </w:pPr>
            <w:r>
              <w:rPr>
                <w:lang w:bidi="th-TH"/>
              </w:rPr>
              <w:t>Parameter</w:t>
            </w:r>
          </w:p>
        </w:tc>
        <w:tc>
          <w:tcPr>
            <w:tcW w:w="3402" w:type="dxa"/>
            <w:tcBorders>
              <w:top w:val="single" w:sz="12" w:space="0" w:color="000000"/>
              <w:left w:val="nil"/>
              <w:bottom w:val="single" w:sz="4" w:space="0" w:color="auto"/>
              <w:right w:val="nil"/>
            </w:tcBorders>
          </w:tcPr>
          <w:p w14:paraId="3860671F" w14:textId="77777777" w:rsidR="004C0CC4" w:rsidRDefault="004C0CC4" w:rsidP="004F0B88">
            <w:pPr>
              <w:jc w:val="left"/>
              <w:rPr>
                <w:lang w:bidi="th-TH"/>
              </w:rPr>
            </w:pPr>
            <w:r>
              <w:rPr>
                <w:lang w:bidi="th-TH"/>
              </w:rPr>
              <w:t>Value</w:t>
            </w:r>
          </w:p>
        </w:tc>
      </w:tr>
      <w:tr w:rsidR="004C0CC4" w14:paraId="1F253DA6" w14:textId="77777777" w:rsidTr="004F0B88">
        <w:trPr>
          <w:jc w:val="center"/>
        </w:trPr>
        <w:tc>
          <w:tcPr>
            <w:tcW w:w="1985" w:type="dxa"/>
            <w:tcBorders>
              <w:left w:val="nil"/>
              <w:bottom w:val="nil"/>
              <w:right w:val="nil"/>
            </w:tcBorders>
          </w:tcPr>
          <w:p w14:paraId="4F52B807" w14:textId="77777777" w:rsidR="004C0CC4" w:rsidRDefault="004C0CC4" w:rsidP="004F0B88">
            <w:pPr>
              <w:rPr>
                <w:lang w:bidi="th-TH"/>
              </w:rPr>
            </w:pPr>
            <w:bookmarkStart w:id="8" w:name="_Hlk127041012"/>
            <w:r>
              <w:t>Backbone</w:t>
            </w:r>
          </w:p>
        </w:tc>
        <w:tc>
          <w:tcPr>
            <w:tcW w:w="3402" w:type="dxa"/>
            <w:tcBorders>
              <w:left w:val="nil"/>
              <w:bottom w:val="nil"/>
              <w:right w:val="nil"/>
            </w:tcBorders>
          </w:tcPr>
          <w:p w14:paraId="336AB16C" w14:textId="77777777" w:rsidR="004C0CC4" w:rsidRDefault="004C0CC4" w:rsidP="004F0B88">
            <w:pPr>
              <w:rPr>
                <w:lang w:bidi="th-TH"/>
              </w:rPr>
            </w:pPr>
            <w:r>
              <w:rPr>
                <w:lang w:bidi="th-TH"/>
              </w:rPr>
              <w:t>ResNet-50, ResNet-101, ResNet-152</w:t>
            </w:r>
          </w:p>
        </w:tc>
      </w:tr>
      <w:tr w:rsidR="004C0CC4" w14:paraId="3FA19FF2" w14:textId="77777777" w:rsidTr="004F0B88">
        <w:trPr>
          <w:jc w:val="center"/>
        </w:trPr>
        <w:tc>
          <w:tcPr>
            <w:tcW w:w="1985" w:type="dxa"/>
            <w:tcBorders>
              <w:top w:val="nil"/>
              <w:left w:val="nil"/>
              <w:bottom w:val="nil"/>
              <w:right w:val="nil"/>
            </w:tcBorders>
          </w:tcPr>
          <w:p w14:paraId="72BAD2BB" w14:textId="77777777" w:rsidR="004C0CC4" w:rsidRDefault="004C0CC4" w:rsidP="004F0B88">
            <w:pPr>
              <w:rPr>
                <w:lang w:bidi="th-TH"/>
              </w:rPr>
            </w:pPr>
            <w:r>
              <w:rPr>
                <w:lang w:bidi="th-TH"/>
              </w:rPr>
              <w:t>Data Format</w:t>
            </w:r>
          </w:p>
        </w:tc>
        <w:tc>
          <w:tcPr>
            <w:tcW w:w="3402" w:type="dxa"/>
            <w:tcBorders>
              <w:top w:val="nil"/>
              <w:left w:val="nil"/>
              <w:bottom w:val="nil"/>
              <w:right w:val="nil"/>
            </w:tcBorders>
          </w:tcPr>
          <w:p w14:paraId="04335071" w14:textId="77777777" w:rsidR="004C0CC4" w:rsidRDefault="004C0CC4" w:rsidP="004F0B88">
            <w:pPr>
              <w:rPr>
                <w:lang w:bidi="th-TH"/>
              </w:rPr>
            </w:pPr>
            <w:r>
              <w:rPr>
                <w:lang w:bidi="th-TH"/>
              </w:rPr>
              <w:t>Sub Folder</w:t>
            </w:r>
          </w:p>
        </w:tc>
      </w:tr>
      <w:tr w:rsidR="004C0CC4" w14:paraId="2F267DF4" w14:textId="77777777" w:rsidTr="004F0B88">
        <w:trPr>
          <w:jc w:val="center"/>
        </w:trPr>
        <w:tc>
          <w:tcPr>
            <w:tcW w:w="1985" w:type="dxa"/>
            <w:tcBorders>
              <w:top w:val="nil"/>
              <w:left w:val="nil"/>
              <w:bottom w:val="nil"/>
              <w:right w:val="nil"/>
            </w:tcBorders>
          </w:tcPr>
          <w:p w14:paraId="3681D6CA" w14:textId="77777777" w:rsidR="004C0CC4" w:rsidRDefault="004C0CC4" w:rsidP="004F0B88">
            <w:pPr>
              <w:rPr>
                <w:lang w:bidi="th-TH"/>
              </w:rPr>
            </w:pPr>
            <w:r>
              <w:rPr>
                <w:lang w:bidi="th-TH"/>
              </w:rPr>
              <w:t>Label</w:t>
            </w:r>
          </w:p>
        </w:tc>
        <w:tc>
          <w:tcPr>
            <w:tcW w:w="3402" w:type="dxa"/>
            <w:tcBorders>
              <w:top w:val="nil"/>
              <w:left w:val="nil"/>
              <w:bottom w:val="nil"/>
              <w:right w:val="nil"/>
            </w:tcBorders>
          </w:tcPr>
          <w:p w14:paraId="2E19CEFD" w14:textId="77777777" w:rsidR="004C0CC4" w:rsidRDefault="004C0CC4" w:rsidP="004F0B88">
            <w:pPr>
              <w:rPr>
                <w:lang w:bidi="th-TH"/>
              </w:rPr>
            </w:pPr>
            <w:r>
              <w:rPr>
                <w:lang w:bidi="th-TH"/>
              </w:rPr>
              <w:t>Yes</w:t>
            </w:r>
          </w:p>
        </w:tc>
      </w:tr>
      <w:tr w:rsidR="004C0CC4" w14:paraId="5BB40146" w14:textId="77777777" w:rsidTr="004F0B88">
        <w:trPr>
          <w:jc w:val="center"/>
        </w:trPr>
        <w:tc>
          <w:tcPr>
            <w:tcW w:w="1985" w:type="dxa"/>
            <w:tcBorders>
              <w:top w:val="nil"/>
              <w:left w:val="nil"/>
              <w:bottom w:val="nil"/>
              <w:right w:val="nil"/>
            </w:tcBorders>
          </w:tcPr>
          <w:p w14:paraId="72BABC66" w14:textId="77777777" w:rsidR="004C0CC4" w:rsidRDefault="004C0CC4" w:rsidP="004F0B88">
            <w:pPr>
              <w:rPr>
                <w:lang w:bidi="th-TH"/>
              </w:rPr>
            </w:pPr>
            <w:r>
              <w:rPr>
                <w:lang w:bidi="th-TH"/>
              </w:rPr>
              <w:t>Batch Size</w:t>
            </w:r>
          </w:p>
        </w:tc>
        <w:tc>
          <w:tcPr>
            <w:tcW w:w="3402" w:type="dxa"/>
            <w:tcBorders>
              <w:top w:val="nil"/>
              <w:left w:val="nil"/>
              <w:bottom w:val="nil"/>
              <w:right w:val="nil"/>
            </w:tcBorders>
          </w:tcPr>
          <w:p w14:paraId="00DA8F31" w14:textId="77777777" w:rsidR="004C0CC4" w:rsidRDefault="004C0CC4" w:rsidP="004F0B88">
            <w:pPr>
              <w:rPr>
                <w:lang w:bidi="th-TH"/>
              </w:rPr>
            </w:pPr>
            <w:r>
              <w:rPr>
                <w:lang w:bidi="th-TH"/>
              </w:rPr>
              <w:t>32</w:t>
            </w:r>
          </w:p>
        </w:tc>
      </w:tr>
      <w:bookmarkEnd w:id="8"/>
      <w:tr w:rsidR="004C0CC4" w14:paraId="2D81FF50" w14:textId="77777777" w:rsidTr="004F0B88">
        <w:trPr>
          <w:jc w:val="center"/>
        </w:trPr>
        <w:tc>
          <w:tcPr>
            <w:tcW w:w="1985" w:type="dxa"/>
            <w:tcBorders>
              <w:top w:val="nil"/>
              <w:left w:val="nil"/>
              <w:bottom w:val="nil"/>
              <w:right w:val="nil"/>
            </w:tcBorders>
          </w:tcPr>
          <w:p w14:paraId="23A1B64C" w14:textId="77777777" w:rsidR="004C0CC4" w:rsidRDefault="004C0CC4" w:rsidP="004F0B88">
            <w:pPr>
              <w:rPr>
                <w:lang w:bidi="th-TH"/>
              </w:rPr>
            </w:pPr>
            <w:r>
              <w:rPr>
                <w:lang w:bidi="th-TH"/>
              </w:rPr>
              <w:t>Loss function</w:t>
            </w:r>
          </w:p>
        </w:tc>
        <w:tc>
          <w:tcPr>
            <w:tcW w:w="3402" w:type="dxa"/>
            <w:tcBorders>
              <w:top w:val="nil"/>
              <w:left w:val="nil"/>
              <w:bottom w:val="nil"/>
              <w:right w:val="nil"/>
            </w:tcBorders>
          </w:tcPr>
          <w:p w14:paraId="0DDB34B7" w14:textId="77777777" w:rsidR="004C0CC4" w:rsidRDefault="004C0CC4" w:rsidP="004F0B88">
            <w:pPr>
              <w:rPr>
                <w:lang w:bidi="th-TH"/>
              </w:rPr>
            </w:pPr>
            <w:r>
              <w:rPr>
                <w:lang w:bidi="th-TH"/>
              </w:rPr>
              <w:t>Cross-entropy</w:t>
            </w:r>
          </w:p>
        </w:tc>
      </w:tr>
      <w:tr w:rsidR="004C0CC4" w14:paraId="3F424AE4" w14:textId="77777777" w:rsidTr="004F0B88">
        <w:trPr>
          <w:jc w:val="center"/>
        </w:trPr>
        <w:tc>
          <w:tcPr>
            <w:tcW w:w="1985" w:type="dxa"/>
            <w:tcBorders>
              <w:top w:val="nil"/>
              <w:left w:val="nil"/>
              <w:bottom w:val="nil"/>
              <w:right w:val="nil"/>
            </w:tcBorders>
          </w:tcPr>
          <w:p w14:paraId="6F2C67B1" w14:textId="77777777" w:rsidR="004C0CC4" w:rsidRDefault="004C0CC4" w:rsidP="004F0B88">
            <w:pPr>
              <w:rPr>
                <w:lang w:bidi="th-TH"/>
              </w:rPr>
            </w:pPr>
            <w:r>
              <w:rPr>
                <w:lang w:bidi="th-TH"/>
              </w:rPr>
              <w:t>Learning rate</w:t>
            </w:r>
          </w:p>
        </w:tc>
        <w:tc>
          <w:tcPr>
            <w:tcW w:w="3402" w:type="dxa"/>
            <w:tcBorders>
              <w:top w:val="nil"/>
              <w:left w:val="nil"/>
              <w:bottom w:val="nil"/>
              <w:right w:val="nil"/>
            </w:tcBorders>
          </w:tcPr>
          <w:p w14:paraId="1592E405" w14:textId="77777777" w:rsidR="004C0CC4" w:rsidRDefault="004C0CC4" w:rsidP="004F0B88">
            <w:pPr>
              <w:rPr>
                <w:lang w:bidi="th-TH"/>
              </w:rPr>
            </w:pPr>
            <w:r>
              <w:rPr>
                <w:lang w:bidi="th-TH"/>
              </w:rPr>
              <w:t>0.0001</w:t>
            </w:r>
          </w:p>
        </w:tc>
      </w:tr>
      <w:tr w:rsidR="004C0CC4" w14:paraId="3F4B41E0" w14:textId="77777777" w:rsidTr="004F0B88">
        <w:trPr>
          <w:jc w:val="center"/>
        </w:trPr>
        <w:tc>
          <w:tcPr>
            <w:tcW w:w="1985" w:type="dxa"/>
            <w:tcBorders>
              <w:top w:val="nil"/>
              <w:left w:val="nil"/>
              <w:bottom w:val="nil"/>
              <w:right w:val="nil"/>
            </w:tcBorders>
          </w:tcPr>
          <w:p w14:paraId="6D3FD3B5" w14:textId="77777777" w:rsidR="004C0CC4" w:rsidRDefault="004C0CC4" w:rsidP="004F0B88">
            <w:pPr>
              <w:rPr>
                <w:lang w:bidi="th-TH"/>
              </w:rPr>
            </w:pPr>
            <w:r>
              <w:rPr>
                <w:lang w:bidi="th-TH"/>
              </w:rPr>
              <w:t>M</w:t>
            </w:r>
            <w:r w:rsidRPr="00C76B0C">
              <w:rPr>
                <w:lang w:bidi="th-TH"/>
              </w:rPr>
              <w:t>aximum epochs</w:t>
            </w:r>
          </w:p>
        </w:tc>
        <w:tc>
          <w:tcPr>
            <w:tcW w:w="3402" w:type="dxa"/>
            <w:tcBorders>
              <w:top w:val="nil"/>
              <w:left w:val="nil"/>
              <w:bottom w:val="nil"/>
              <w:right w:val="nil"/>
            </w:tcBorders>
          </w:tcPr>
          <w:p w14:paraId="44A9C083" w14:textId="77777777" w:rsidR="004C0CC4" w:rsidRDefault="004C0CC4" w:rsidP="004F0B88">
            <w:pPr>
              <w:rPr>
                <w:lang w:bidi="th-TH"/>
              </w:rPr>
            </w:pPr>
            <w:r>
              <w:rPr>
                <w:lang w:bidi="th-TH"/>
              </w:rPr>
              <w:t>500</w:t>
            </w:r>
          </w:p>
        </w:tc>
      </w:tr>
      <w:tr w:rsidR="004C0CC4" w14:paraId="18604630" w14:textId="77777777" w:rsidTr="004F0B88">
        <w:trPr>
          <w:jc w:val="center"/>
        </w:trPr>
        <w:tc>
          <w:tcPr>
            <w:tcW w:w="1985" w:type="dxa"/>
            <w:tcBorders>
              <w:top w:val="nil"/>
              <w:left w:val="nil"/>
              <w:bottom w:val="single" w:sz="12" w:space="0" w:color="auto"/>
              <w:right w:val="nil"/>
            </w:tcBorders>
          </w:tcPr>
          <w:p w14:paraId="452AF183" w14:textId="77777777" w:rsidR="004C0CC4" w:rsidRDefault="004C0CC4" w:rsidP="004F0B88">
            <w:pPr>
              <w:rPr>
                <w:lang w:bidi="th-TH"/>
              </w:rPr>
            </w:pPr>
            <w:r>
              <w:rPr>
                <w:lang w:bidi="th-TH"/>
              </w:rPr>
              <w:t>Optimizer</w:t>
            </w:r>
          </w:p>
        </w:tc>
        <w:tc>
          <w:tcPr>
            <w:tcW w:w="3402" w:type="dxa"/>
            <w:tcBorders>
              <w:top w:val="nil"/>
              <w:left w:val="nil"/>
              <w:bottom w:val="single" w:sz="12" w:space="0" w:color="auto"/>
              <w:right w:val="nil"/>
            </w:tcBorders>
          </w:tcPr>
          <w:p w14:paraId="1B7FFED7" w14:textId="77777777" w:rsidR="004C0CC4" w:rsidRDefault="004C0CC4" w:rsidP="004F0B88">
            <w:pPr>
              <w:rPr>
                <w:lang w:bidi="th-TH"/>
              </w:rPr>
            </w:pPr>
            <w:r>
              <w:rPr>
                <w:lang w:bidi="th-TH"/>
              </w:rPr>
              <w:t>Adam</w:t>
            </w:r>
          </w:p>
        </w:tc>
      </w:tr>
    </w:tbl>
    <w:p w14:paraId="40716F3D" w14:textId="77777777" w:rsidR="004C0CC4" w:rsidRPr="00A76598" w:rsidRDefault="004C0CC4" w:rsidP="004C0CC4">
      <w:pPr>
        <w:pStyle w:val="p1a"/>
        <w:rPr>
          <w:cs/>
          <w:lang w:bidi="th-TH"/>
        </w:rPr>
      </w:pPr>
    </w:p>
    <w:p w14:paraId="5AC53BCB" w14:textId="03041713" w:rsidR="004C0CC4" w:rsidRPr="003C5577" w:rsidRDefault="004C0CC4" w:rsidP="004C0CC4">
      <w:pPr>
        <w:pStyle w:val="image"/>
        <w:rPr>
          <w:lang w:bidi="th-TH"/>
        </w:rPr>
      </w:pPr>
    </w:p>
    <w:p w14:paraId="4EB716D1" w14:textId="15B25F47" w:rsidR="004C0CC4" w:rsidRPr="00EE4CB3" w:rsidRDefault="004C0CC4" w:rsidP="00E33E99">
      <w:pPr>
        <w:pStyle w:val="figurecaption"/>
        <w:jc w:val="both"/>
        <w:rPr>
          <w:bCs/>
          <w:cs/>
        </w:rPr>
      </w:pPr>
      <w:bookmarkStart w:id="9" w:name="_Ref127284087"/>
      <w:r>
        <w:rPr>
          <w:b/>
        </w:rPr>
        <w:t xml:space="preserve">Fig. </w:t>
      </w:r>
      <w:r>
        <w:rPr>
          <w:b/>
        </w:rPr>
        <w:fldChar w:fldCharType="begin"/>
      </w:r>
      <w:r>
        <w:rPr>
          <w:b/>
        </w:rPr>
        <w:instrText xml:space="preserve"> SEQ "Figure" \* MERGEFORMAT </w:instrText>
      </w:r>
      <w:r>
        <w:rPr>
          <w:b/>
        </w:rPr>
        <w:fldChar w:fldCharType="separate"/>
      </w:r>
      <w:r w:rsidR="006C51EE">
        <w:rPr>
          <w:b/>
          <w:noProof/>
        </w:rPr>
        <w:t>5</w:t>
      </w:r>
      <w:r>
        <w:rPr>
          <w:b/>
        </w:rPr>
        <w:fldChar w:fldCharType="end"/>
      </w:r>
      <w:bookmarkEnd w:id="9"/>
      <w:r>
        <w:rPr>
          <w:b/>
        </w:rPr>
        <w:t>.</w:t>
      </w:r>
      <w:r>
        <w:t xml:space="preserve"> </w:t>
      </w:r>
      <w:r w:rsidRPr="00B07AEC">
        <w:t>Training</w:t>
      </w:r>
      <w:r>
        <w:t xml:space="preserve"> accuracy and training loss of trained ResNet-50, ResNet-101, ResNet-152 algorithms. </w:t>
      </w:r>
      <w:r w:rsidRPr="00742CB3">
        <w:rPr>
          <w:bCs/>
        </w:rPr>
        <w:t xml:space="preserve">Each trained model was shown by </w:t>
      </w:r>
      <w:r>
        <w:rPr>
          <w:bCs/>
        </w:rPr>
        <w:t xml:space="preserve">small </w:t>
      </w:r>
      <w:r w:rsidRPr="00742CB3">
        <w:rPr>
          <w:bCs/>
        </w:rPr>
        <w:t>amount</w:t>
      </w:r>
      <w:r>
        <w:rPr>
          <w:bCs/>
        </w:rPr>
        <w:t>s</w:t>
      </w:r>
      <w:r w:rsidRPr="00742CB3">
        <w:rPr>
          <w:bCs/>
        </w:rPr>
        <w:t xml:space="preserve"> of training data used including 1%</w:t>
      </w:r>
      <w:r>
        <w:rPr>
          <w:bCs/>
        </w:rPr>
        <w:t xml:space="preserve"> and</w:t>
      </w:r>
      <w:r w:rsidRPr="00742CB3">
        <w:rPr>
          <w:bCs/>
        </w:rPr>
        <w:t xml:space="preserve"> 10% of self-supervised learning approaches</w:t>
      </w:r>
      <w:r>
        <w:rPr>
          <w:bCs/>
        </w:rPr>
        <w:t xml:space="preserve"> which is compared to that of a supervised learning model</w:t>
      </w:r>
      <w:r w:rsidRPr="00742CB3">
        <w:rPr>
          <w:bCs/>
        </w:rPr>
        <w:t>.</w:t>
      </w:r>
      <w:r>
        <w:rPr>
          <w:bCs/>
        </w:rPr>
        <w:br w:type="page"/>
      </w:r>
    </w:p>
    <w:p w14:paraId="60F32737" w14:textId="77777777" w:rsidR="004C0CC4" w:rsidRDefault="004C0CC4" w:rsidP="004C0CC4">
      <w:pPr>
        <w:pStyle w:val="heading2"/>
        <w:numPr>
          <w:ilvl w:val="0"/>
          <w:numId w:val="0"/>
        </w:numPr>
        <w:rPr>
          <w:lang w:bidi="th-TH"/>
        </w:rPr>
      </w:pPr>
      <w:r>
        <w:rPr>
          <w:lang w:bidi="th-TH"/>
        </w:rPr>
        <w:lastRenderedPageBreak/>
        <w:t>3.3</w:t>
      </w:r>
      <w:r>
        <w:rPr>
          <w:lang w:bidi="th-TH"/>
        </w:rPr>
        <w:tab/>
        <w:t>Evaluation metric</w:t>
      </w:r>
    </w:p>
    <w:p w14:paraId="6B345A45" w14:textId="4227EB4E" w:rsidR="004C0CC4" w:rsidRPr="00B07AEC" w:rsidRDefault="004C0CC4" w:rsidP="004C0CC4">
      <w:pPr>
        <w:pStyle w:val="p1a"/>
      </w:pPr>
      <w:r w:rsidRPr="00B07AEC">
        <w:t xml:space="preserve">The optimized trained model </w:t>
      </w:r>
      <w:proofErr w:type="gramStart"/>
      <w:r w:rsidRPr="00B07AEC">
        <w:t>were</w:t>
      </w:r>
      <w:proofErr w:type="gramEnd"/>
      <w:r w:rsidRPr="00B07AEC">
        <w:t xml:space="preserve"> then evaluated its quality performance to detect the intestinal helminthic objects from testing image set (see</w:t>
      </w:r>
      <w:r>
        <w:t xml:space="preserve"> </w:t>
      </w:r>
      <w:r w:rsidR="000F08FA" w:rsidRPr="000F08FA">
        <w:fldChar w:fldCharType="begin"/>
      </w:r>
      <w:r w:rsidR="000F08FA" w:rsidRPr="000F08FA">
        <w:instrText xml:space="preserve"> REF _Ref127284087 \h  \* MERGEFORMAT </w:instrText>
      </w:r>
      <w:r w:rsidR="000F08FA" w:rsidRPr="000F08FA">
        <w:fldChar w:fldCharType="separate"/>
      </w:r>
      <w:r w:rsidR="006C51EE" w:rsidRPr="006C51EE">
        <w:t xml:space="preserve">Fig. </w:t>
      </w:r>
      <w:r w:rsidR="006C51EE" w:rsidRPr="006C51EE">
        <w:rPr>
          <w:noProof/>
        </w:rPr>
        <w:t>5</w:t>
      </w:r>
      <w:r w:rsidR="000F08FA" w:rsidRPr="000F08FA">
        <w:fldChar w:fldCharType="end"/>
      </w:r>
      <w:r w:rsidRPr="00B07AEC">
        <w:t xml:space="preserve">). The confusion matrix table was used to assess the statistical metric of precision, recall, specificity, F1 score and general accuracy </w:t>
      </w:r>
      <w:r w:rsidRPr="00B07AEC">
        <w:fldChar w:fldCharType="begin"/>
      </w:r>
      <w:r w:rsidRPr="00B07AEC">
        <w:instrText xml:space="preserve"> ADDIN EN.CITE &lt;EndNote&gt;&lt;Cite&gt;&lt;Author&gt;Kittichai&lt;/Author&gt;&lt;Year&gt;2021&lt;/Year&gt;&lt;RecNum&gt;25&lt;/RecNum&gt;&lt;DisplayText&gt;[10]&lt;/DisplayText&gt;&lt;record&gt;&lt;rec-number&gt;25&lt;/rec-number&gt;&lt;foreign-keys&gt;&lt;key app="EN" db-id="ss0wztp2nswxzoez223pt5tt0rppxdr0dp29" timestamp="1676128745"&gt;25&lt;/key&gt;&lt;/foreign-keys&gt;&lt;ref-type name="Journal Article"&gt;17&lt;/ref-type&gt;&lt;contributors&gt;&lt;authors&gt;&lt;author&gt;Kittichai, Veerayuth&lt;/author&gt;&lt;author&gt;Kaewthamasorn, Morakot&lt;/author&gt;&lt;author&gt;Thanee, Suchansa&lt;/author&gt;&lt;author&gt;Jomtarak, Rangsan&lt;/author&gt;&lt;author&gt;Klanboot, Kamonpob&lt;/author&gt;&lt;author&gt;Naing, Kaung Myat&lt;/author&gt;&lt;author&gt;Tongloy, Teerawat&lt;/author&gt;&lt;author&gt;Chuwongin, Santhad&lt;/author&gt;&lt;author&gt;Boonsang, Siridech&lt;/author&gt;&lt;/authors&gt;&lt;/contributors&gt;&lt;titles&gt;&lt;title&gt;Classification for avian malaria parasite Plasmodium gallinaceum blood stages by using deep convolutional neural networks&lt;/title&gt;&lt;secondary-title&gt;Scientific Reports&lt;/secondary-title&gt;&lt;/titles&gt;&lt;periodical&gt;&lt;full-title&gt;Scientific Reports&lt;/full-title&gt;&lt;/periodical&gt;&lt;pages&gt;16919&lt;/pages&gt;&lt;volume&gt;11&lt;/volume&gt;&lt;number&gt;1&lt;/number&gt;&lt;dates&gt;&lt;year&gt;2021&lt;/year&gt;&lt;pub-dates&gt;&lt;date&gt;2021/08/19&lt;/date&gt;&lt;/pub-dates&gt;&lt;/dates&gt;&lt;isbn&gt;2045-2322&lt;/isbn&gt;&lt;urls&gt;&lt;related-urls&gt;&lt;url&gt;https://doi.org/10.1038/s41598-021-96475-5&lt;/url&gt;&lt;/related-urls&gt;&lt;/urls&gt;&lt;electronic-resource-num&gt;10.1038/s41598-021-96475-5&lt;/electronic-resource-num&gt;&lt;/record&gt;&lt;/Cite&gt;&lt;/EndNote&gt;</w:instrText>
      </w:r>
      <w:r w:rsidRPr="00B07AEC">
        <w:fldChar w:fldCharType="separate"/>
      </w:r>
      <w:r w:rsidRPr="00B07AEC">
        <w:t>[10]</w:t>
      </w:r>
      <w:r w:rsidRPr="00B07AEC">
        <w:fldChar w:fldCharType="end"/>
      </w:r>
      <w:r w:rsidRPr="00B07AEC">
        <w:t xml:space="preserve">. All analyzed four interpretation values retrieved from the confusion matrix table as </w:t>
      </w:r>
      <w:proofErr w:type="gramStart"/>
      <w:r w:rsidRPr="00B07AEC">
        <w:t>follow;</w:t>
      </w:r>
      <w:proofErr w:type="gramEnd"/>
      <w:r w:rsidRPr="00B07AEC">
        <w:t xml:space="preserve"> true positive (TP), true negative (TN), false positive (FP), and false negative (FN), respectively. These values were used to calculated four statistical metrics as </w:t>
      </w:r>
      <w:proofErr w:type="gramStart"/>
      <w:r w:rsidRPr="00B07AEC">
        <w:t>follow;</w:t>
      </w:r>
      <w:proofErr w:type="gramEnd"/>
    </w:p>
    <w:p w14:paraId="5277FB7B" w14:textId="56C04FFA" w:rsidR="004C0CC4" w:rsidRPr="007A03C0" w:rsidRDefault="004C0CC4" w:rsidP="004C0CC4">
      <w:pPr>
        <w:pStyle w:val="equation"/>
        <w:jc w:val="center"/>
      </w:pPr>
      <m:oMath>
        <m:r>
          <w:rPr>
            <w:rFonts w:ascii="Cambria Math" w:hAnsi="Cambria Math"/>
          </w:rPr>
          <m:t>Precision</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oMath>
      <w:r>
        <w:rPr>
          <w:rStyle w:val="PlaceholderText"/>
        </w:rPr>
        <w:t xml:space="preserve"> </w:t>
      </w:r>
      <w:r>
        <w:tab/>
        <w:t>(</w:t>
      </w:r>
      <w:fldSimple w:instr=" SEQ &quot;equation&quot; \n \* MERGEFORMAT ">
        <w:r w:rsidR="006C51EE">
          <w:rPr>
            <w:noProof/>
          </w:rPr>
          <w:t>2</w:t>
        </w:r>
      </w:fldSimple>
      <w:r>
        <w:t>)</w:t>
      </w:r>
    </w:p>
    <w:p w14:paraId="5FF7859C" w14:textId="7B762962" w:rsidR="004C0CC4" w:rsidRPr="007A03C0" w:rsidRDefault="004C0CC4" w:rsidP="004C0CC4">
      <w:pPr>
        <w:pStyle w:val="equation"/>
        <w:jc w:val="center"/>
      </w:pPr>
      <m:oMath>
        <m:r>
          <w:rPr>
            <w:rFonts w:ascii="Cambria Math" w:hAnsi="Cambria Math"/>
          </w:rPr>
          <m:t>Recall</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w:r>
        <w:tab/>
        <w:t>(</w:t>
      </w:r>
      <w:fldSimple w:instr=" SEQ &quot;equation&quot; \n \* MERGEFORMAT ">
        <w:r w:rsidR="006C51EE">
          <w:rPr>
            <w:noProof/>
          </w:rPr>
          <w:t>3</w:t>
        </w:r>
      </w:fldSimple>
      <w:r>
        <w:t>)</w:t>
      </w:r>
    </w:p>
    <w:p w14:paraId="35CD890A" w14:textId="538D112A" w:rsidR="004C0CC4" w:rsidRPr="007A03C0" w:rsidRDefault="004C0CC4" w:rsidP="004C0CC4">
      <w:pPr>
        <w:pStyle w:val="equation"/>
        <w:jc w:val="center"/>
      </w:pPr>
      <m:oMath>
        <m:r>
          <w:rPr>
            <w:rFonts w:ascii="Cambria Math" w:hAnsi="Cambria Math"/>
          </w:rPr>
          <m:t>Accuracy</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den>
        </m:f>
      </m:oMath>
      <w:r>
        <w:tab/>
        <w:t>(</w:t>
      </w:r>
      <w:fldSimple w:instr=" SEQ &quot;equation&quot; \n \* MERGEFORMAT ">
        <w:r w:rsidR="006C51EE">
          <w:rPr>
            <w:noProof/>
          </w:rPr>
          <w:t>4</w:t>
        </w:r>
      </w:fldSimple>
      <w:r>
        <w:t>)</w:t>
      </w:r>
    </w:p>
    <w:p w14:paraId="290F1688" w14:textId="396D3CC0" w:rsidR="004C0CC4" w:rsidRPr="007A03C0" w:rsidRDefault="004C0CC4" w:rsidP="004C0CC4">
      <w:pPr>
        <w:pStyle w:val="equation"/>
        <w:jc w:val="center"/>
      </w:pPr>
      <m:oMath>
        <m:r>
          <w:rPr>
            <w:rFonts w:ascii="Cambria Math" w:hAnsi="Cambria Math"/>
          </w:rPr>
          <m:t>Specificity</m:t>
        </m:r>
        <m:r>
          <m:rPr>
            <m:sty m:val="p"/>
          </m:rPr>
          <w:rPr>
            <w:rFonts w:ascii="Cambria Math" w:hAnsi="Cambria Math"/>
          </w:rPr>
          <m:t>=</m:t>
        </m:r>
        <m:f>
          <m:fPr>
            <m:ctrlPr>
              <w:rPr>
                <w:rFonts w:ascii="Cambria Math" w:hAnsi="Cambria Math"/>
              </w:rPr>
            </m:ctrlPr>
          </m:fPr>
          <m:num>
            <m:r>
              <w:rPr>
                <w:rFonts w:ascii="Cambria Math" w:hAnsi="Cambria Math"/>
              </w:rPr>
              <m:t>TN</m:t>
            </m:r>
          </m:num>
          <m:den>
            <m:r>
              <w:rPr>
                <w:rFonts w:ascii="Cambria Math" w:hAnsi="Cambria Math"/>
              </w:rPr>
              <m:t>TN</m:t>
            </m:r>
            <m:r>
              <m:rPr>
                <m:sty m:val="p"/>
              </m:rPr>
              <w:rPr>
                <w:rFonts w:ascii="Cambria Math" w:hAnsi="Cambria Math"/>
              </w:rPr>
              <m:t>+</m:t>
            </m:r>
            <m:r>
              <w:rPr>
                <w:rFonts w:ascii="Cambria Math" w:hAnsi="Cambria Math"/>
              </w:rPr>
              <m:t>FP</m:t>
            </m:r>
          </m:den>
        </m:f>
      </m:oMath>
      <w:r>
        <w:t xml:space="preserve"> </w:t>
      </w:r>
      <w:r>
        <w:tab/>
        <w:t>(</w:t>
      </w:r>
      <w:fldSimple w:instr=" SEQ &quot;equation&quot; \n \* MERGEFORMAT ">
        <w:r w:rsidR="006C51EE">
          <w:rPr>
            <w:noProof/>
          </w:rPr>
          <w:t>5</w:t>
        </w:r>
      </w:fldSimple>
      <w:r>
        <w:t>)</w:t>
      </w:r>
    </w:p>
    <w:p w14:paraId="42E02756" w14:textId="274E0D22" w:rsidR="004C0CC4" w:rsidRPr="007A03C0" w:rsidRDefault="004C0CC4" w:rsidP="004C0CC4">
      <w:pPr>
        <w:pStyle w:val="equation"/>
        <w:jc w:val="center"/>
      </w:pPr>
      <m:oMath>
        <m:r>
          <w:rPr>
            <w:rFonts w:ascii="Cambria Math" w:hAnsi="Cambria Math"/>
          </w:rPr>
          <m:t>F1</m:t>
        </m:r>
        <m:r>
          <m:rPr>
            <m:sty m:val="p"/>
          </m:rPr>
          <w:rPr>
            <w:rFonts w:ascii="Cambria Math" w:hAnsi="Cambria Math"/>
          </w:rPr>
          <m:t xml:space="preserve"> </m:t>
        </m:r>
        <m:r>
          <w:rPr>
            <w:rFonts w:ascii="Cambria Math" w:hAnsi="Cambria Math"/>
          </w:rPr>
          <m:t>score</m:t>
        </m:r>
        <m:r>
          <m:rPr>
            <m:sty m:val="p"/>
          </m:rPr>
          <w:rPr>
            <w:rFonts w:ascii="Cambria Math" w:hAnsi="Cambria Math"/>
          </w:rPr>
          <m:t>=</m:t>
        </m:r>
        <m:f>
          <m:fPr>
            <m:ctrlPr>
              <w:rPr>
                <w:rFonts w:ascii="Cambria Math" w:hAnsi="Cambria Math"/>
              </w:rPr>
            </m:ctrlPr>
          </m:fPr>
          <m:num>
            <m:r>
              <m:rPr>
                <m:sty m:val="p"/>
              </m:rPr>
              <w:rPr>
                <w:rFonts w:ascii="Cambria Math" w:hAnsi="Cambria Math"/>
              </w:rPr>
              <m:t xml:space="preserve">2 × </m:t>
            </m:r>
            <m:r>
              <w:rPr>
                <w:rFonts w:ascii="Cambria Math" w:hAnsi="Cambria Math"/>
              </w:rPr>
              <m:t>Precision</m:t>
            </m:r>
            <m:r>
              <m:rPr>
                <m:sty m:val="p"/>
              </m:rPr>
              <w:rPr>
                <w:rFonts w:ascii="Cambria Math" w:hAnsi="Cambria Math"/>
              </w:rPr>
              <m:t xml:space="preserve"> ×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w:r>
        <w:t xml:space="preserve"> </w:t>
      </w:r>
      <w:r>
        <w:tab/>
        <w:t>(</w:t>
      </w:r>
      <w:fldSimple w:instr=" SEQ &quot;equation&quot; \n \* MERGEFORMAT ">
        <w:r w:rsidR="006C51EE">
          <w:rPr>
            <w:noProof/>
          </w:rPr>
          <w:t>6</w:t>
        </w:r>
      </w:fldSimple>
      <w:r>
        <w:t>)</w:t>
      </w:r>
    </w:p>
    <w:p w14:paraId="2C51F678" w14:textId="77777777" w:rsidR="004C0CC4" w:rsidRPr="00B07AEC" w:rsidRDefault="004C0CC4" w:rsidP="004C0CC4">
      <w:pPr>
        <w:pStyle w:val="p1a"/>
      </w:pPr>
      <w:r w:rsidRPr="00B07AEC">
        <w:t>Receiver Operating Characteristic (ROC) curve was plotted based Scikit-learn library under python software version. An area under the ROC curve (AUC) calculated based 95% confident interval was revealed the generalized accuracy of the proposed trained model.</w:t>
      </w:r>
    </w:p>
    <w:p w14:paraId="5F692678" w14:textId="77777777" w:rsidR="004C0CC4" w:rsidRDefault="004C0CC4" w:rsidP="004C0CC4">
      <w:pPr>
        <w:pStyle w:val="heading1"/>
        <w:rPr>
          <w:lang w:bidi="th-TH"/>
        </w:rPr>
      </w:pPr>
      <w:r>
        <w:rPr>
          <w:lang w:bidi="th-TH"/>
        </w:rPr>
        <w:t>Results</w:t>
      </w:r>
    </w:p>
    <w:p w14:paraId="5FF5B15E" w14:textId="77777777" w:rsidR="004C0CC4" w:rsidRPr="00B07AEC" w:rsidRDefault="004C0CC4" w:rsidP="004C0CC4">
      <w:pPr>
        <w:pStyle w:val="p1a"/>
      </w:pPr>
      <w:r w:rsidRPr="00B07AEC">
        <w:t xml:space="preserve">Accompanying the procedure in material method section, the classification model and the pre-trained weight were fine-tuned by 11-helminthic labels. The quality performance of the trained models was initially assessed by using the confusion matrix table as </w:t>
      </w:r>
      <w:proofErr w:type="gramStart"/>
      <w:r w:rsidRPr="00B07AEC">
        <w:t>follows;</w:t>
      </w:r>
      <w:proofErr w:type="gramEnd"/>
      <w:r w:rsidRPr="00B07AEC">
        <w:t xml:space="preserve"> </w:t>
      </w:r>
    </w:p>
    <w:p w14:paraId="6FA252F0" w14:textId="0C47EAC9" w:rsidR="004C0CC4" w:rsidRPr="002F1CB0" w:rsidRDefault="004C0CC4" w:rsidP="004C0CC4">
      <w:r w:rsidRPr="002F1CB0">
        <w:t xml:space="preserve">In the confusion matrix table, the intensified diagonal pattern (from left to right) represented high degree of the TP values of each trained models found (see </w:t>
      </w:r>
      <w:r w:rsidRPr="009B7B2B">
        <w:fldChar w:fldCharType="begin"/>
      </w:r>
      <w:r w:rsidRPr="009B7B2B">
        <w:instrText xml:space="preserve"> REF _Ref127284313 \h  \* MERGEFORMAT </w:instrText>
      </w:r>
      <w:r w:rsidRPr="009B7B2B">
        <w:fldChar w:fldCharType="separate"/>
      </w:r>
      <w:r w:rsidR="006C51EE" w:rsidRPr="006C51EE">
        <w:t xml:space="preserve">Fig. </w:t>
      </w:r>
      <w:r w:rsidR="006C51EE" w:rsidRPr="006C51EE">
        <w:rPr>
          <w:noProof/>
        </w:rPr>
        <w:t>6</w:t>
      </w:r>
      <w:r w:rsidRPr="009B7B2B">
        <w:fldChar w:fldCharType="end"/>
      </w:r>
      <w:r w:rsidRPr="002F1CB0">
        <w:t xml:space="preserve">). </w:t>
      </w:r>
      <w:r w:rsidRPr="007E455E">
        <w:t xml:space="preserve">Although the trained SL approaches </w:t>
      </w:r>
      <w:r>
        <w:t>seem</w:t>
      </w:r>
      <w:r w:rsidRPr="007E455E">
        <w:t xml:space="preserve"> to have a better pattern of TP values than the SSL approaches, the trained SSL has less training data than the SL, emphasizing the remarkably cutting-edge technique.</w:t>
      </w:r>
      <w:r w:rsidRPr="002F1CB0">
        <w:t xml:space="preserve"> </w:t>
      </w:r>
      <w:r w:rsidRPr="00725593">
        <w:t xml:space="preserve">Observing the results visually, </w:t>
      </w:r>
      <w:proofErr w:type="gramStart"/>
      <w:r w:rsidRPr="00725593">
        <w:t>it is clear that the</w:t>
      </w:r>
      <w:proofErr w:type="gramEnd"/>
      <w:r w:rsidRPr="00725593">
        <w:t xml:space="preserve"> SSL-ResNet-101 and SSL-ResNet-152 models outperform the SSL-ResNet-50 model.</w:t>
      </w:r>
      <w:r w:rsidRPr="002F1CB0">
        <w:t xml:space="preserve"> </w:t>
      </w:r>
      <w:r w:rsidRPr="001A450C">
        <w:t xml:space="preserve">Although SL models appear to be superior to SSL, the SSL can be compared to the SL </w:t>
      </w:r>
      <w:r>
        <w:t>since</w:t>
      </w:r>
      <w:r w:rsidRPr="001A450C">
        <w:t xml:space="preserve"> all trained-SSL with</w:t>
      </w:r>
      <w:r>
        <w:t xml:space="preserve"> merely </w:t>
      </w:r>
      <w:r w:rsidRPr="001A450C">
        <w:t>10% training data produced low FN and FP values.</w:t>
      </w:r>
    </w:p>
    <w:p w14:paraId="4154C1B1" w14:textId="77777777" w:rsidR="004C0CC4" w:rsidRPr="004B5B60" w:rsidRDefault="004C0CC4" w:rsidP="004C0CC4">
      <w:pPr>
        <w:pStyle w:val="heading2"/>
        <w:spacing w:before="0"/>
        <w:rPr>
          <w:cs/>
          <w:lang w:bidi="th-TH"/>
        </w:rPr>
      </w:pPr>
      <w:r>
        <w:rPr>
          <w:lang w:bidi="th-TH"/>
        </w:rPr>
        <w:t xml:space="preserve">General accuracies by confusion matrix tables </w:t>
      </w:r>
    </w:p>
    <w:p w14:paraId="6B976A8E" w14:textId="4EF5DA0A" w:rsidR="004C0CC4" w:rsidRDefault="004C0CC4" w:rsidP="004C0CC4">
      <w:pPr>
        <w:pStyle w:val="image"/>
      </w:pPr>
    </w:p>
    <w:p w14:paraId="2ADFBFD3" w14:textId="4594F472" w:rsidR="004C0CC4" w:rsidRDefault="004C0CC4" w:rsidP="004C0CC4">
      <w:pPr>
        <w:pStyle w:val="figurecaption"/>
        <w:jc w:val="both"/>
      </w:pPr>
      <w:bookmarkStart w:id="10" w:name="_Ref127284313"/>
      <w:r>
        <w:rPr>
          <w:b/>
        </w:rPr>
        <w:lastRenderedPageBreak/>
        <w:t xml:space="preserve">Fig. </w:t>
      </w:r>
      <w:r>
        <w:rPr>
          <w:b/>
        </w:rPr>
        <w:fldChar w:fldCharType="begin"/>
      </w:r>
      <w:r>
        <w:rPr>
          <w:b/>
        </w:rPr>
        <w:instrText xml:space="preserve"> SEQ "Figure" \* MERGEFORMAT </w:instrText>
      </w:r>
      <w:r>
        <w:rPr>
          <w:b/>
        </w:rPr>
        <w:fldChar w:fldCharType="separate"/>
      </w:r>
      <w:r w:rsidR="006C51EE">
        <w:rPr>
          <w:b/>
          <w:noProof/>
        </w:rPr>
        <w:t>6</w:t>
      </w:r>
      <w:r>
        <w:rPr>
          <w:b/>
        </w:rPr>
        <w:fldChar w:fldCharType="end"/>
      </w:r>
      <w:bookmarkEnd w:id="10"/>
      <w:r>
        <w:rPr>
          <w:b/>
        </w:rPr>
        <w:t>.</w:t>
      </w:r>
      <w:r>
        <w:t xml:space="preserve"> </w:t>
      </w:r>
      <w:r w:rsidRPr="00B07AEC">
        <w:t>Confusion matrix tables.</w:t>
      </w:r>
      <w:r>
        <w:t xml:space="preserve"> The table show quality performance of trained SSL ResNet model versions </w:t>
      </w:r>
      <w:proofErr w:type="gramStart"/>
      <w:r>
        <w:t>and also</w:t>
      </w:r>
      <w:proofErr w:type="gramEnd"/>
      <w:r>
        <w:t xml:space="preserve"> represent them based on amounts of training data. Intensified color is positively correlated to degree of TP values. </w:t>
      </w:r>
    </w:p>
    <w:p w14:paraId="64CECD67" w14:textId="3BF98271" w:rsidR="004C0CC4" w:rsidRPr="00B07AEC" w:rsidRDefault="004C0CC4" w:rsidP="004C0CC4">
      <w:pPr>
        <w:pStyle w:val="p1a"/>
      </w:pPr>
      <w:r w:rsidRPr="00B07AEC">
        <w:t>Statistical metrics were calculated to measure the quality performance of the SSL and SL models based the ResNet backbones. Considering all metrics used in the SL, there are 82%, 91%, 97.9%, 99.1% and 87.7% of recall, precision, accuracy, specificity and F1 score, respectively (</w:t>
      </w:r>
      <w:r>
        <w:t xml:space="preserve">see </w:t>
      </w:r>
      <w:r w:rsidRPr="009B7B2B">
        <w:fldChar w:fldCharType="begin"/>
      </w:r>
      <w:r w:rsidRPr="009B7B2B">
        <w:instrText xml:space="preserve"> REF _Ref127284348 \h  \* MERGEFORMAT </w:instrText>
      </w:r>
      <w:r w:rsidRPr="009B7B2B">
        <w:fldChar w:fldCharType="separate"/>
      </w:r>
      <w:r w:rsidR="006C51EE">
        <w:rPr>
          <w:b/>
          <w:bCs/>
        </w:rPr>
        <w:t>Error! Reference source not found.</w:t>
      </w:r>
      <w:r w:rsidRPr="009B7B2B">
        <w:fldChar w:fldCharType="end"/>
      </w:r>
      <w:r w:rsidRPr="00B07AEC">
        <w:t xml:space="preserve">). This suggested that SL-ResNet-152 is outstanding model. </w:t>
      </w:r>
      <w:r w:rsidRPr="00C3280F">
        <w:t xml:space="preserve">For our datasets, we </w:t>
      </w:r>
      <w:r>
        <w:t>found</w:t>
      </w:r>
      <w:r w:rsidRPr="00C3280F">
        <w:t xml:space="preserve"> that the greater the number of convolutional layers, the higher the degree of all statistical metrics.</w:t>
      </w:r>
    </w:p>
    <w:p w14:paraId="6CAADAC2" w14:textId="2F661700" w:rsidR="004C0CC4" w:rsidRPr="00B07AEC" w:rsidRDefault="004C0CC4" w:rsidP="004C0CC4">
      <w:r w:rsidRPr="00B07AEC">
        <w:t>In SSL model,</w:t>
      </w:r>
      <w:r w:rsidRPr="00B07AEC">
        <w:rPr>
          <w:rFonts w:hint="cs"/>
          <w:cs/>
        </w:rPr>
        <w:t xml:space="preserve"> </w:t>
      </w:r>
      <w:r w:rsidRPr="00B07AEC">
        <w:t>the performance of various training data based ResNet models is sporadic (</w:t>
      </w:r>
      <w:r>
        <w:t xml:space="preserve">see </w:t>
      </w:r>
      <w:r w:rsidR="005842BF" w:rsidRPr="005842BF">
        <w:fldChar w:fldCharType="begin"/>
      </w:r>
      <w:r w:rsidR="005842BF" w:rsidRPr="005842BF">
        <w:instrText xml:space="preserve"> REF _Ref136796433 \h  \* MERGEFORMAT </w:instrText>
      </w:r>
      <w:r w:rsidR="005842BF" w:rsidRPr="005842BF">
        <w:fldChar w:fldCharType="separate"/>
      </w:r>
      <w:r w:rsidR="006C51EE" w:rsidRPr="006C51EE">
        <w:t xml:space="preserve">Table </w:t>
      </w:r>
      <w:r w:rsidR="006C51EE" w:rsidRPr="006C51EE">
        <w:rPr>
          <w:noProof/>
        </w:rPr>
        <w:t>4</w:t>
      </w:r>
      <w:r w:rsidR="005842BF" w:rsidRPr="005842BF">
        <w:fldChar w:fldCharType="end"/>
      </w:r>
      <w:r w:rsidRPr="00B07AEC">
        <w:t xml:space="preserve">). For 1% training data, the ResNet-50 showed great value of </w:t>
      </w:r>
      <w:r>
        <w:t>95.6</w:t>
      </w:r>
      <w:r w:rsidRPr="00B07AEC">
        <w:t>% accuracy</w:t>
      </w:r>
      <w:r>
        <w:t>, 86.7% precision, and</w:t>
      </w:r>
      <w:r w:rsidRPr="00B07AEC">
        <w:t xml:space="preserve"> 99.1% specificity, the ResNet-101 for 66.6% recall and 74.4% F1 score, and the ResNet-152 for 96.2% accuracy. </w:t>
      </w:r>
    </w:p>
    <w:p w14:paraId="7197255B" w14:textId="77777777" w:rsidR="004C0CC4" w:rsidRPr="00B07AEC" w:rsidRDefault="004C0CC4" w:rsidP="004C0CC4">
      <w:r w:rsidRPr="00B07AEC">
        <w:t>For 10% training data, only ResNet-50 and ResNet-101 models gave highest value at 78.5% recall, 92.5% precision, 97.7% accuracy, 99.3% specificity and 87.9% F1 score.</w:t>
      </w:r>
    </w:p>
    <w:p w14:paraId="4E810F04" w14:textId="77777777" w:rsidR="004C0CC4" w:rsidRPr="00B07AEC" w:rsidRDefault="004C0CC4" w:rsidP="004C0CC4">
      <w:r w:rsidRPr="00B07AEC">
        <w:t xml:space="preserve">For 20% training data, most statistical metrics at 97.7% accuracy, 99.1% specificity and 86.3% F1 score were measured from both the ResNet-101 and ResNet-152 models, respectively. Only two statistical metrics of 80.4% and 91.3% precision was obtained from the ResNet-101 model. In summary, significant correlation between the </w:t>
      </w:r>
      <w:r>
        <w:t>small</w:t>
      </w:r>
      <w:r w:rsidRPr="00B07AEC">
        <w:t xml:space="preserve"> amount</w:t>
      </w:r>
      <w:r>
        <w:t>s</w:t>
      </w:r>
      <w:r w:rsidRPr="00B07AEC">
        <w:t xml:space="preserve"> of training data ranging 1% to 10% and ResNet-50 and ResNet-101 models was observed. During limitation of biological variation and quality of its labels, these uncontrolled factors might be solved by using only 1% of the training data and then results in 86.7% precision, 96.2% accuracy and 99.1% specificity, respectively. The result indicated that the SSL technique is moving forward to undergo the opened-world dataset</w:t>
      </w:r>
      <w:r>
        <w:t>s</w:t>
      </w:r>
      <w:r w:rsidRPr="00B07AEC">
        <w:t xml:space="preserve"> </w:t>
      </w:r>
      <w:r>
        <w:t xml:space="preserve">which are mostly unlabeled </w:t>
      </w:r>
      <w:r w:rsidRPr="00B07AEC">
        <w:t xml:space="preserve">as effective. </w:t>
      </w:r>
    </w:p>
    <w:p w14:paraId="4829E924" w14:textId="2B0A7112" w:rsidR="004C0CC4" w:rsidRPr="004D60D5" w:rsidRDefault="004C0CC4" w:rsidP="004C0CC4">
      <w:pPr>
        <w:pStyle w:val="tablecaption"/>
        <w:jc w:val="both"/>
      </w:pPr>
      <w:bookmarkStart w:id="11" w:name="_Ref136796433"/>
      <w:r>
        <w:rPr>
          <w:b/>
        </w:rPr>
        <w:t xml:space="preserve">Table </w:t>
      </w:r>
      <w:r>
        <w:rPr>
          <w:b/>
        </w:rPr>
        <w:fldChar w:fldCharType="begin"/>
      </w:r>
      <w:r>
        <w:rPr>
          <w:b/>
        </w:rPr>
        <w:instrText xml:space="preserve"> SEQ "Table" \* MERGEFORMAT </w:instrText>
      </w:r>
      <w:r>
        <w:rPr>
          <w:b/>
        </w:rPr>
        <w:fldChar w:fldCharType="separate"/>
      </w:r>
      <w:r w:rsidR="006C51EE">
        <w:rPr>
          <w:b/>
          <w:noProof/>
        </w:rPr>
        <w:t>4</w:t>
      </w:r>
      <w:r>
        <w:rPr>
          <w:b/>
        </w:rPr>
        <w:fldChar w:fldCharType="end"/>
      </w:r>
      <w:bookmarkEnd w:id="11"/>
      <w:r>
        <w:rPr>
          <w:b/>
        </w:rPr>
        <w:t>.</w:t>
      </w:r>
      <w:r>
        <w:t xml:space="preserve"> </w:t>
      </w:r>
      <w:r w:rsidRPr="004C0CC4">
        <w:t>Evaluation</w:t>
      </w:r>
      <w:r>
        <w:t xml:space="preserve"> metrics including recall, precision, accuracy, specificity and F1 score, respectively.</w:t>
      </w:r>
    </w:p>
    <w:tbl>
      <w:tblPr>
        <w:tblStyle w:val="PlainTable2"/>
        <w:tblW w:w="0" w:type="dxa"/>
        <w:jc w:val="center"/>
        <w:tblLook w:val="04A0" w:firstRow="1" w:lastRow="0" w:firstColumn="1" w:lastColumn="0" w:noHBand="0" w:noVBand="1"/>
      </w:tblPr>
      <w:tblGrid>
        <w:gridCol w:w="1510"/>
        <w:gridCol w:w="1208"/>
        <w:gridCol w:w="804"/>
        <w:gridCol w:w="804"/>
        <w:gridCol w:w="804"/>
        <w:gridCol w:w="844"/>
      </w:tblGrid>
      <w:tr w:rsidR="004C0CC4" w:rsidRPr="00DD6A41" w14:paraId="426D2AE2" w14:textId="77777777" w:rsidTr="004F0B88">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AE1D802" w14:textId="77777777" w:rsidR="004C0CC4" w:rsidRPr="00DD6A41" w:rsidRDefault="004C0CC4" w:rsidP="004F0B88">
            <w:pPr>
              <w:pStyle w:val="p1a"/>
              <w:jc w:val="center"/>
              <w:rPr>
                <w:sz w:val="16"/>
                <w:szCs w:val="16"/>
                <w:lang w:bidi="th-TH"/>
              </w:rPr>
            </w:pPr>
            <w:r w:rsidRPr="00DD6A41">
              <w:rPr>
                <w:sz w:val="16"/>
                <w:szCs w:val="16"/>
                <w:lang w:bidi="th-TH"/>
              </w:rPr>
              <w:t>Evaluation metrics</w:t>
            </w:r>
          </w:p>
        </w:tc>
        <w:tc>
          <w:tcPr>
            <w:tcW w:w="0" w:type="auto"/>
            <w:vMerge w:val="restart"/>
            <w:vAlign w:val="center"/>
            <w:hideMark/>
          </w:tcPr>
          <w:p w14:paraId="1528749C" w14:textId="77777777" w:rsidR="004C0CC4" w:rsidRPr="00DD6A41" w:rsidRDefault="004C0CC4" w:rsidP="004F0B88">
            <w:pPr>
              <w:jc w:val="center"/>
              <w:cnfStyle w:val="100000000000" w:firstRow="1"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Models</w:t>
            </w:r>
          </w:p>
        </w:tc>
        <w:tc>
          <w:tcPr>
            <w:tcW w:w="0" w:type="auto"/>
            <w:gridSpan w:val="3"/>
            <w:vAlign w:val="center"/>
            <w:hideMark/>
          </w:tcPr>
          <w:p w14:paraId="4C0E3AC5" w14:textId="77777777" w:rsidR="004C0CC4" w:rsidRPr="00DD6A41" w:rsidRDefault="004C0CC4" w:rsidP="004F0B88">
            <w:pPr>
              <w:jc w:val="center"/>
              <w:cnfStyle w:val="100000000000" w:firstRow="1"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SSL</w:t>
            </w:r>
          </w:p>
        </w:tc>
        <w:tc>
          <w:tcPr>
            <w:tcW w:w="0" w:type="auto"/>
            <w:vAlign w:val="center"/>
            <w:hideMark/>
          </w:tcPr>
          <w:p w14:paraId="58F176F3" w14:textId="77777777" w:rsidR="004C0CC4" w:rsidRPr="00DD6A41" w:rsidRDefault="004C0CC4" w:rsidP="004F0B88">
            <w:pPr>
              <w:jc w:val="center"/>
              <w:cnfStyle w:val="100000000000" w:firstRow="1"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SL</w:t>
            </w:r>
          </w:p>
        </w:tc>
      </w:tr>
      <w:tr w:rsidR="004C0CC4" w:rsidRPr="00DD6A41" w14:paraId="67A93D7C" w14:textId="77777777" w:rsidTr="004F0B8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112FB70" w14:textId="77777777" w:rsidR="004C0CC4" w:rsidRPr="00DD6A41" w:rsidRDefault="004C0CC4" w:rsidP="004F0B88">
            <w:pPr>
              <w:overflowPunct/>
              <w:autoSpaceDE/>
              <w:autoSpaceDN/>
              <w:adjustRightInd/>
              <w:ind w:firstLine="0"/>
              <w:jc w:val="center"/>
              <w:textAlignment w:val="auto"/>
              <w:rPr>
                <w:sz w:val="16"/>
                <w:szCs w:val="16"/>
                <w:lang w:bidi="th-TH"/>
              </w:rPr>
            </w:pPr>
          </w:p>
        </w:tc>
        <w:tc>
          <w:tcPr>
            <w:tcW w:w="0" w:type="auto"/>
            <w:vMerge/>
            <w:vAlign w:val="center"/>
            <w:hideMark/>
          </w:tcPr>
          <w:p w14:paraId="0044E1A4"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sz w:val="16"/>
                <w:szCs w:val="16"/>
                <w:lang w:bidi="th-TH"/>
              </w:rPr>
            </w:pPr>
          </w:p>
        </w:tc>
        <w:tc>
          <w:tcPr>
            <w:tcW w:w="0" w:type="auto"/>
            <w:vAlign w:val="center"/>
            <w:hideMark/>
          </w:tcPr>
          <w:p w14:paraId="6D90FE0F"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b/>
                <w:bCs/>
                <w:sz w:val="16"/>
                <w:szCs w:val="16"/>
                <w:lang w:bidi="th-TH"/>
              </w:rPr>
            </w:pPr>
            <w:r w:rsidRPr="00DD6A41">
              <w:rPr>
                <w:b/>
                <w:bCs/>
                <w:sz w:val="16"/>
                <w:szCs w:val="16"/>
                <w:lang w:bidi="th-TH"/>
              </w:rPr>
              <w:t>1%</w:t>
            </w:r>
          </w:p>
        </w:tc>
        <w:tc>
          <w:tcPr>
            <w:tcW w:w="0" w:type="auto"/>
            <w:vAlign w:val="center"/>
            <w:hideMark/>
          </w:tcPr>
          <w:p w14:paraId="6E6F691A"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b/>
                <w:bCs/>
                <w:sz w:val="16"/>
                <w:szCs w:val="16"/>
                <w:lang w:bidi="th-TH"/>
              </w:rPr>
            </w:pPr>
            <w:r w:rsidRPr="00DD6A41">
              <w:rPr>
                <w:b/>
                <w:bCs/>
                <w:sz w:val="16"/>
                <w:szCs w:val="16"/>
                <w:lang w:bidi="th-TH"/>
              </w:rPr>
              <w:t>10%</w:t>
            </w:r>
          </w:p>
        </w:tc>
        <w:tc>
          <w:tcPr>
            <w:tcW w:w="0" w:type="auto"/>
            <w:vAlign w:val="center"/>
            <w:hideMark/>
          </w:tcPr>
          <w:p w14:paraId="43200900"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b/>
                <w:bCs/>
                <w:sz w:val="16"/>
                <w:szCs w:val="16"/>
                <w:lang w:bidi="th-TH"/>
              </w:rPr>
            </w:pPr>
            <w:r w:rsidRPr="00DD6A41">
              <w:rPr>
                <w:b/>
                <w:bCs/>
                <w:sz w:val="16"/>
                <w:szCs w:val="16"/>
                <w:lang w:bidi="th-TH"/>
              </w:rPr>
              <w:t>20%</w:t>
            </w:r>
          </w:p>
        </w:tc>
        <w:tc>
          <w:tcPr>
            <w:tcW w:w="0" w:type="auto"/>
            <w:vAlign w:val="center"/>
            <w:hideMark/>
          </w:tcPr>
          <w:p w14:paraId="3F0616E6"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b/>
                <w:bCs/>
                <w:sz w:val="16"/>
                <w:szCs w:val="16"/>
                <w:lang w:bidi="th-TH"/>
              </w:rPr>
            </w:pPr>
            <w:r w:rsidRPr="00DD6A41">
              <w:rPr>
                <w:b/>
                <w:bCs/>
                <w:sz w:val="16"/>
                <w:szCs w:val="16"/>
                <w:lang w:bidi="th-TH"/>
              </w:rPr>
              <w:t>100%</w:t>
            </w:r>
          </w:p>
        </w:tc>
      </w:tr>
      <w:tr w:rsidR="004C0CC4" w:rsidRPr="00DD6A41" w14:paraId="697DBB45" w14:textId="77777777" w:rsidTr="004F0B88">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62A8A645" w14:textId="77777777" w:rsidR="004C0CC4" w:rsidRPr="00DD6A41" w:rsidRDefault="004C0CC4" w:rsidP="004F0B88">
            <w:pPr>
              <w:overflowPunct/>
              <w:autoSpaceDE/>
              <w:autoSpaceDN/>
              <w:adjustRightInd/>
              <w:ind w:firstLine="0"/>
              <w:jc w:val="center"/>
              <w:textAlignment w:val="auto"/>
              <w:rPr>
                <w:sz w:val="16"/>
                <w:szCs w:val="16"/>
                <w:lang w:bidi="th-TH"/>
              </w:rPr>
            </w:pPr>
            <w:r w:rsidRPr="00DD6A41">
              <w:rPr>
                <w:sz w:val="16"/>
                <w:szCs w:val="16"/>
                <w:lang w:bidi="th-TH"/>
              </w:rPr>
              <w:t>Recall</w:t>
            </w:r>
          </w:p>
        </w:tc>
        <w:tc>
          <w:tcPr>
            <w:tcW w:w="0" w:type="auto"/>
            <w:tcBorders>
              <w:bottom w:val="nil"/>
            </w:tcBorders>
            <w:vAlign w:val="center"/>
            <w:hideMark/>
          </w:tcPr>
          <w:p w14:paraId="7AFF984E" w14:textId="77777777" w:rsidR="004C0CC4" w:rsidRPr="00DD6A41" w:rsidRDefault="004C0CC4" w:rsidP="004F0B88">
            <w:pPr>
              <w:jc w:val="left"/>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ResNet-50</w:t>
            </w:r>
          </w:p>
        </w:tc>
        <w:tc>
          <w:tcPr>
            <w:tcW w:w="0" w:type="auto"/>
            <w:tcBorders>
              <w:bottom w:val="nil"/>
            </w:tcBorders>
            <w:vAlign w:val="center"/>
            <w:hideMark/>
          </w:tcPr>
          <w:p w14:paraId="3A82D01D"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0.580</w:t>
            </w:r>
          </w:p>
        </w:tc>
        <w:tc>
          <w:tcPr>
            <w:tcW w:w="0" w:type="auto"/>
            <w:tcBorders>
              <w:bottom w:val="nil"/>
            </w:tcBorders>
            <w:vAlign w:val="center"/>
            <w:hideMark/>
          </w:tcPr>
          <w:p w14:paraId="4776B20A"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b/>
                <w:bCs/>
                <w:sz w:val="16"/>
                <w:szCs w:val="16"/>
                <w:lang w:bidi="th-TH"/>
              </w:rPr>
            </w:pPr>
            <w:r w:rsidRPr="00DD6A41">
              <w:rPr>
                <w:b/>
                <w:bCs/>
                <w:sz w:val="16"/>
                <w:szCs w:val="16"/>
                <w:lang w:bidi="th-TH"/>
              </w:rPr>
              <w:t>0.785</w:t>
            </w:r>
          </w:p>
        </w:tc>
        <w:tc>
          <w:tcPr>
            <w:tcW w:w="0" w:type="auto"/>
            <w:tcBorders>
              <w:bottom w:val="nil"/>
            </w:tcBorders>
            <w:vAlign w:val="center"/>
            <w:hideMark/>
          </w:tcPr>
          <w:p w14:paraId="2F990ABE"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0.788</w:t>
            </w:r>
          </w:p>
        </w:tc>
        <w:tc>
          <w:tcPr>
            <w:tcW w:w="0" w:type="auto"/>
            <w:tcBorders>
              <w:bottom w:val="nil"/>
            </w:tcBorders>
            <w:vAlign w:val="center"/>
            <w:hideMark/>
          </w:tcPr>
          <w:p w14:paraId="1D3DDE16"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0.775</w:t>
            </w:r>
          </w:p>
        </w:tc>
      </w:tr>
      <w:tr w:rsidR="004C0CC4" w:rsidRPr="00DD6A41" w14:paraId="0E206461" w14:textId="77777777" w:rsidTr="004F0B8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78638A2" w14:textId="77777777" w:rsidR="004C0CC4" w:rsidRPr="00DD6A41" w:rsidRDefault="004C0CC4" w:rsidP="004F0B88">
            <w:pPr>
              <w:overflowPunct/>
              <w:autoSpaceDE/>
              <w:autoSpaceDN/>
              <w:adjustRightInd/>
              <w:ind w:firstLine="0"/>
              <w:jc w:val="center"/>
              <w:textAlignment w:val="auto"/>
              <w:rPr>
                <w:sz w:val="16"/>
                <w:szCs w:val="16"/>
                <w:lang w:bidi="th-TH"/>
              </w:rPr>
            </w:pPr>
          </w:p>
        </w:tc>
        <w:tc>
          <w:tcPr>
            <w:tcW w:w="0" w:type="auto"/>
            <w:tcBorders>
              <w:top w:val="nil"/>
              <w:bottom w:val="nil"/>
            </w:tcBorders>
            <w:vAlign w:val="center"/>
            <w:hideMark/>
          </w:tcPr>
          <w:p w14:paraId="13376E47" w14:textId="77777777" w:rsidR="004C0CC4" w:rsidRPr="00DD6A41" w:rsidRDefault="004C0CC4" w:rsidP="004F0B88">
            <w:pPr>
              <w:jc w:val="left"/>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ResNet-101</w:t>
            </w:r>
          </w:p>
        </w:tc>
        <w:tc>
          <w:tcPr>
            <w:tcW w:w="0" w:type="auto"/>
            <w:tcBorders>
              <w:top w:val="nil"/>
              <w:bottom w:val="nil"/>
            </w:tcBorders>
            <w:vAlign w:val="center"/>
            <w:hideMark/>
          </w:tcPr>
          <w:p w14:paraId="508E61F3"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b/>
                <w:bCs/>
                <w:sz w:val="16"/>
                <w:szCs w:val="16"/>
                <w:lang w:bidi="th-TH"/>
              </w:rPr>
            </w:pPr>
            <w:r w:rsidRPr="00DD6A41">
              <w:rPr>
                <w:b/>
                <w:bCs/>
                <w:sz w:val="16"/>
                <w:szCs w:val="16"/>
                <w:lang w:bidi="th-TH"/>
              </w:rPr>
              <w:t>0.666</w:t>
            </w:r>
          </w:p>
        </w:tc>
        <w:tc>
          <w:tcPr>
            <w:tcW w:w="0" w:type="auto"/>
            <w:tcBorders>
              <w:top w:val="nil"/>
              <w:bottom w:val="nil"/>
            </w:tcBorders>
            <w:vAlign w:val="center"/>
            <w:hideMark/>
          </w:tcPr>
          <w:p w14:paraId="01507E0C"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0.775</w:t>
            </w:r>
          </w:p>
        </w:tc>
        <w:tc>
          <w:tcPr>
            <w:tcW w:w="0" w:type="auto"/>
            <w:tcBorders>
              <w:top w:val="nil"/>
              <w:bottom w:val="nil"/>
            </w:tcBorders>
            <w:vAlign w:val="center"/>
            <w:hideMark/>
          </w:tcPr>
          <w:p w14:paraId="080052E0"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b/>
                <w:bCs/>
                <w:sz w:val="16"/>
                <w:szCs w:val="16"/>
                <w:lang w:bidi="th-TH"/>
              </w:rPr>
            </w:pPr>
            <w:r w:rsidRPr="00DD6A41">
              <w:rPr>
                <w:b/>
                <w:bCs/>
                <w:sz w:val="16"/>
                <w:szCs w:val="16"/>
                <w:lang w:bidi="th-TH"/>
              </w:rPr>
              <w:t>0.804</w:t>
            </w:r>
          </w:p>
        </w:tc>
        <w:tc>
          <w:tcPr>
            <w:tcW w:w="0" w:type="auto"/>
            <w:tcBorders>
              <w:top w:val="nil"/>
              <w:bottom w:val="nil"/>
            </w:tcBorders>
            <w:vAlign w:val="center"/>
            <w:hideMark/>
          </w:tcPr>
          <w:p w14:paraId="0F781DEA"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0.775</w:t>
            </w:r>
          </w:p>
        </w:tc>
      </w:tr>
      <w:tr w:rsidR="004C0CC4" w:rsidRPr="00DD6A41" w14:paraId="1ED7DD89" w14:textId="77777777" w:rsidTr="004F0B88">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BB78837" w14:textId="77777777" w:rsidR="004C0CC4" w:rsidRPr="00DD6A41" w:rsidRDefault="004C0CC4" w:rsidP="004F0B88">
            <w:pPr>
              <w:overflowPunct/>
              <w:autoSpaceDE/>
              <w:autoSpaceDN/>
              <w:adjustRightInd/>
              <w:ind w:firstLine="0"/>
              <w:jc w:val="center"/>
              <w:textAlignment w:val="auto"/>
              <w:rPr>
                <w:sz w:val="16"/>
                <w:szCs w:val="16"/>
                <w:lang w:bidi="th-TH"/>
              </w:rPr>
            </w:pPr>
          </w:p>
        </w:tc>
        <w:tc>
          <w:tcPr>
            <w:tcW w:w="0" w:type="auto"/>
            <w:tcBorders>
              <w:top w:val="nil"/>
            </w:tcBorders>
            <w:vAlign w:val="center"/>
            <w:hideMark/>
          </w:tcPr>
          <w:p w14:paraId="1AF14CD5" w14:textId="77777777" w:rsidR="004C0CC4" w:rsidRPr="00DD6A41" w:rsidRDefault="004C0CC4" w:rsidP="004F0B88">
            <w:pPr>
              <w:jc w:val="left"/>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ResNet-152</w:t>
            </w:r>
          </w:p>
        </w:tc>
        <w:tc>
          <w:tcPr>
            <w:tcW w:w="0" w:type="auto"/>
            <w:tcBorders>
              <w:top w:val="nil"/>
            </w:tcBorders>
            <w:vAlign w:val="center"/>
            <w:hideMark/>
          </w:tcPr>
          <w:p w14:paraId="361D54F8"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0.661</w:t>
            </w:r>
          </w:p>
        </w:tc>
        <w:tc>
          <w:tcPr>
            <w:tcW w:w="0" w:type="auto"/>
            <w:tcBorders>
              <w:top w:val="nil"/>
            </w:tcBorders>
            <w:vAlign w:val="center"/>
            <w:hideMark/>
          </w:tcPr>
          <w:p w14:paraId="1E51782A"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0.780</w:t>
            </w:r>
          </w:p>
        </w:tc>
        <w:tc>
          <w:tcPr>
            <w:tcW w:w="0" w:type="auto"/>
            <w:tcBorders>
              <w:top w:val="nil"/>
            </w:tcBorders>
            <w:vAlign w:val="center"/>
            <w:hideMark/>
          </w:tcPr>
          <w:p w14:paraId="367B98C2"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0.803</w:t>
            </w:r>
          </w:p>
        </w:tc>
        <w:tc>
          <w:tcPr>
            <w:tcW w:w="0" w:type="auto"/>
            <w:tcBorders>
              <w:top w:val="nil"/>
            </w:tcBorders>
            <w:vAlign w:val="center"/>
            <w:hideMark/>
          </w:tcPr>
          <w:p w14:paraId="3EA0187A"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b/>
                <w:bCs/>
                <w:sz w:val="16"/>
                <w:szCs w:val="16"/>
                <w:lang w:bidi="th-TH"/>
              </w:rPr>
            </w:pPr>
            <w:r w:rsidRPr="00DD6A41">
              <w:rPr>
                <w:b/>
                <w:bCs/>
                <w:sz w:val="16"/>
                <w:szCs w:val="16"/>
                <w:lang w:bidi="th-TH"/>
              </w:rPr>
              <w:t>0.819</w:t>
            </w:r>
          </w:p>
        </w:tc>
      </w:tr>
      <w:tr w:rsidR="004C0CC4" w:rsidRPr="00DD6A41" w14:paraId="55393650" w14:textId="77777777" w:rsidTr="004F0B8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5A5A82BF" w14:textId="77777777" w:rsidR="004C0CC4" w:rsidRPr="00DD6A41" w:rsidRDefault="004C0CC4" w:rsidP="004F0B88">
            <w:pPr>
              <w:overflowPunct/>
              <w:autoSpaceDE/>
              <w:autoSpaceDN/>
              <w:adjustRightInd/>
              <w:ind w:firstLine="0"/>
              <w:jc w:val="center"/>
              <w:textAlignment w:val="auto"/>
              <w:rPr>
                <w:sz w:val="16"/>
                <w:szCs w:val="16"/>
                <w:lang w:bidi="th-TH"/>
              </w:rPr>
            </w:pPr>
            <w:r w:rsidRPr="00DD6A41">
              <w:rPr>
                <w:sz w:val="16"/>
                <w:szCs w:val="16"/>
                <w:lang w:bidi="th-TH"/>
              </w:rPr>
              <w:t>Precision</w:t>
            </w:r>
          </w:p>
        </w:tc>
        <w:tc>
          <w:tcPr>
            <w:tcW w:w="0" w:type="auto"/>
            <w:tcBorders>
              <w:bottom w:val="nil"/>
            </w:tcBorders>
            <w:vAlign w:val="center"/>
            <w:hideMark/>
          </w:tcPr>
          <w:p w14:paraId="5D56B925" w14:textId="77777777" w:rsidR="004C0CC4" w:rsidRPr="00DD6A41" w:rsidRDefault="004C0CC4" w:rsidP="004F0B88">
            <w:pPr>
              <w:jc w:val="left"/>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ResNet-50</w:t>
            </w:r>
          </w:p>
        </w:tc>
        <w:tc>
          <w:tcPr>
            <w:tcW w:w="0" w:type="auto"/>
            <w:tcBorders>
              <w:bottom w:val="nil"/>
            </w:tcBorders>
            <w:vAlign w:val="center"/>
            <w:hideMark/>
          </w:tcPr>
          <w:p w14:paraId="63099F86"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b/>
                <w:bCs/>
                <w:sz w:val="16"/>
                <w:szCs w:val="16"/>
                <w:lang w:bidi="th-TH"/>
              </w:rPr>
            </w:pPr>
            <w:r w:rsidRPr="00DD6A41">
              <w:rPr>
                <w:b/>
                <w:bCs/>
                <w:sz w:val="16"/>
                <w:szCs w:val="16"/>
                <w:lang w:bidi="th-TH"/>
              </w:rPr>
              <w:t>0.867</w:t>
            </w:r>
          </w:p>
        </w:tc>
        <w:tc>
          <w:tcPr>
            <w:tcW w:w="0" w:type="auto"/>
            <w:tcBorders>
              <w:bottom w:val="nil"/>
            </w:tcBorders>
            <w:vAlign w:val="center"/>
            <w:hideMark/>
          </w:tcPr>
          <w:p w14:paraId="0339C4C8"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0.923</w:t>
            </w:r>
          </w:p>
        </w:tc>
        <w:tc>
          <w:tcPr>
            <w:tcW w:w="0" w:type="auto"/>
            <w:tcBorders>
              <w:bottom w:val="nil"/>
            </w:tcBorders>
            <w:vAlign w:val="center"/>
            <w:hideMark/>
          </w:tcPr>
          <w:p w14:paraId="5A3ECBC0"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0.898</w:t>
            </w:r>
          </w:p>
        </w:tc>
        <w:tc>
          <w:tcPr>
            <w:tcW w:w="0" w:type="auto"/>
            <w:tcBorders>
              <w:bottom w:val="nil"/>
            </w:tcBorders>
            <w:vAlign w:val="center"/>
            <w:hideMark/>
          </w:tcPr>
          <w:p w14:paraId="361B6D34"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0.875</w:t>
            </w:r>
          </w:p>
        </w:tc>
      </w:tr>
      <w:tr w:rsidR="004C0CC4" w:rsidRPr="00DD6A41" w14:paraId="4B1F135C" w14:textId="77777777" w:rsidTr="004F0B88">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EE56D69" w14:textId="77777777" w:rsidR="004C0CC4" w:rsidRPr="00DD6A41" w:rsidRDefault="004C0CC4" w:rsidP="004F0B88">
            <w:pPr>
              <w:overflowPunct/>
              <w:autoSpaceDE/>
              <w:autoSpaceDN/>
              <w:adjustRightInd/>
              <w:ind w:firstLine="0"/>
              <w:jc w:val="center"/>
              <w:textAlignment w:val="auto"/>
              <w:rPr>
                <w:sz w:val="16"/>
                <w:szCs w:val="16"/>
                <w:lang w:bidi="th-TH"/>
              </w:rPr>
            </w:pPr>
          </w:p>
        </w:tc>
        <w:tc>
          <w:tcPr>
            <w:tcW w:w="0" w:type="auto"/>
            <w:tcBorders>
              <w:top w:val="nil"/>
              <w:bottom w:val="nil"/>
            </w:tcBorders>
            <w:vAlign w:val="center"/>
            <w:hideMark/>
          </w:tcPr>
          <w:p w14:paraId="12A32087" w14:textId="77777777" w:rsidR="004C0CC4" w:rsidRPr="00DD6A41" w:rsidRDefault="004C0CC4" w:rsidP="004F0B88">
            <w:pPr>
              <w:jc w:val="left"/>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ResNet-101</w:t>
            </w:r>
          </w:p>
        </w:tc>
        <w:tc>
          <w:tcPr>
            <w:tcW w:w="0" w:type="auto"/>
            <w:tcBorders>
              <w:top w:val="nil"/>
              <w:bottom w:val="nil"/>
            </w:tcBorders>
            <w:vAlign w:val="center"/>
            <w:hideMark/>
          </w:tcPr>
          <w:p w14:paraId="1723842E"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0.855</w:t>
            </w:r>
          </w:p>
        </w:tc>
        <w:tc>
          <w:tcPr>
            <w:tcW w:w="0" w:type="auto"/>
            <w:tcBorders>
              <w:top w:val="nil"/>
              <w:bottom w:val="nil"/>
            </w:tcBorders>
            <w:vAlign w:val="center"/>
            <w:hideMark/>
          </w:tcPr>
          <w:p w14:paraId="4892A7D6"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b/>
                <w:bCs/>
                <w:sz w:val="16"/>
                <w:szCs w:val="16"/>
                <w:lang w:bidi="th-TH"/>
              </w:rPr>
            </w:pPr>
            <w:r w:rsidRPr="00DD6A41">
              <w:rPr>
                <w:b/>
                <w:bCs/>
                <w:sz w:val="16"/>
                <w:szCs w:val="16"/>
                <w:lang w:bidi="th-TH"/>
              </w:rPr>
              <w:t>0.925</w:t>
            </w:r>
          </w:p>
        </w:tc>
        <w:tc>
          <w:tcPr>
            <w:tcW w:w="0" w:type="auto"/>
            <w:tcBorders>
              <w:top w:val="nil"/>
              <w:bottom w:val="nil"/>
            </w:tcBorders>
            <w:vAlign w:val="center"/>
            <w:hideMark/>
          </w:tcPr>
          <w:p w14:paraId="3D3D8F63"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b/>
                <w:bCs/>
                <w:sz w:val="16"/>
                <w:szCs w:val="16"/>
                <w:lang w:bidi="th-TH"/>
              </w:rPr>
            </w:pPr>
            <w:r w:rsidRPr="00DD6A41">
              <w:rPr>
                <w:b/>
                <w:bCs/>
                <w:sz w:val="16"/>
                <w:szCs w:val="16"/>
                <w:lang w:bidi="th-TH"/>
              </w:rPr>
              <w:t>0.913</w:t>
            </w:r>
          </w:p>
        </w:tc>
        <w:tc>
          <w:tcPr>
            <w:tcW w:w="0" w:type="auto"/>
            <w:tcBorders>
              <w:top w:val="nil"/>
              <w:bottom w:val="nil"/>
            </w:tcBorders>
            <w:vAlign w:val="center"/>
            <w:hideMark/>
          </w:tcPr>
          <w:p w14:paraId="7DB2B036"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0.875</w:t>
            </w:r>
          </w:p>
        </w:tc>
      </w:tr>
      <w:tr w:rsidR="004C0CC4" w:rsidRPr="00DD6A41" w14:paraId="2E7C24BE" w14:textId="77777777" w:rsidTr="004F0B8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2368120" w14:textId="77777777" w:rsidR="004C0CC4" w:rsidRPr="00DD6A41" w:rsidRDefault="004C0CC4" w:rsidP="004F0B88">
            <w:pPr>
              <w:overflowPunct/>
              <w:autoSpaceDE/>
              <w:autoSpaceDN/>
              <w:adjustRightInd/>
              <w:ind w:firstLine="0"/>
              <w:jc w:val="center"/>
              <w:textAlignment w:val="auto"/>
              <w:rPr>
                <w:sz w:val="16"/>
                <w:szCs w:val="16"/>
                <w:lang w:bidi="th-TH"/>
              </w:rPr>
            </w:pPr>
          </w:p>
        </w:tc>
        <w:tc>
          <w:tcPr>
            <w:tcW w:w="0" w:type="auto"/>
            <w:tcBorders>
              <w:top w:val="nil"/>
            </w:tcBorders>
            <w:vAlign w:val="center"/>
            <w:hideMark/>
          </w:tcPr>
          <w:p w14:paraId="00044DCB" w14:textId="77777777" w:rsidR="004C0CC4" w:rsidRPr="00DD6A41" w:rsidRDefault="004C0CC4" w:rsidP="004F0B88">
            <w:pPr>
              <w:jc w:val="left"/>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ResNet-152</w:t>
            </w:r>
          </w:p>
        </w:tc>
        <w:tc>
          <w:tcPr>
            <w:tcW w:w="0" w:type="auto"/>
            <w:tcBorders>
              <w:top w:val="nil"/>
            </w:tcBorders>
            <w:vAlign w:val="center"/>
            <w:hideMark/>
          </w:tcPr>
          <w:p w14:paraId="40291BD2"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0.852</w:t>
            </w:r>
          </w:p>
        </w:tc>
        <w:tc>
          <w:tcPr>
            <w:tcW w:w="0" w:type="auto"/>
            <w:tcBorders>
              <w:top w:val="nil"/>
            </w:tcBorders>
            <w:vAlign w:val="center"/>
            <w:hideMark/>
          </w:tcPr>
          <w:p w14:paraId="041D252C"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0.906</w:t>
            </w:r>
          </w:p>
        </w:tc>
        <w:tc>
          <w:tcPr>
            <w:tcW w:w="0" w:type="auto"/>
            <w:tcBorders>
              <w:top w:val="nil"/>
            </w:tcBorders>
            <w:vAlign w:val="center"/>
            <w:hideMark/>
          </w:tcPr>
          <w:p w14:paraId="6D27C287"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0.908</w:t>
            </w:r>
          </w:p>
        </w:tc>
        <w:tc>
          <w:tcPr>
            <w:tcW w:w="0" w:type="auto"/>
            <w:tcBorders>
              <w:top w:val="nil"/>
            </w:tcBorders>
            <w:vAlign w:val="center"/>
            <w:hideMark/>
          </w:tcPr>
          <w:p w14:paraId="295EA211"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b/>
                <w:bCs/>
                <w:sz w:val="16"/>
                <w:szCs w:val="16"/>
                <w:lang w:bidi="th-TH"/>
              </w:rPr>
            </w:pPr>
            <w:r w:rsidRPr="00DD6A41">
              <w:rPr>
                <w:b/>
                <w:bCs/>
                <w:sz w:val="16"/>
                <w:szCs w:val="16"/>
                <w:lang w:bidi="th-TH"/>
              </w:rPr>
              <w:t>0.910</w:t>
            </w:r>
          </w:p>
        </w:tc>
      </w:tr>
      <w:tr w:rsidR="004C0CC4" w:rsidRPr="00DD6A41" w14:paraId="7439A117" w14:textId="77777777" w:rsidTr="004F0B88">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6B9A5A32" w14:textId="77777777" w:rsidR="004C0CC4" w:rsidRPr="00DD6A41" w:rsidRDefault="004C0CC4" w:rsidP="004F0B88">
            <w:pPr>
              <w:overflowPunct/>
              <w:autoSpaceDE/>
              <w:autoSpaceDN/>
              <w:adjustRightInd/>
              <w:ind w:firstLine="0"/>
              <w:jc w:val="center"/>
              <w:textAlignment w:val="auto"/>
              <w:rPr>
                <w:sz w:val="16"/>
                <w:szCs w:val="16"/>
                <w:lang w:bidi="th-TH"/>
              </w:rPr>
            </w:pPr>
            <w:r w:rsidRPr="00DD6A41">
              <w:rPr>
                <w:sz w:val="16"/>
                <w:szCs w:val="16"/>
                <w:lang w:bidi="th-TH"/>
              </w:rPr>
              <w:t>Accuracy</w:t>
            </w:r>
          </w:p>
        </w:tc>
        <w:tc>
          <w:tcPr>
            <w:tcW w:w="0" w:type="auto"/>
            <w:tcBorders>
              <w:bottom w:val="nil"/>
            </w:tcBorders>
            <w:vAlign w:val="center"/>
            <w:hideMark/>
          </w:tcPr>
          <w:p w14:paraId="1B8333D1" w14:textId="77777777" w:rsidR="004C0CC4" w:rsidRPr="00DD6A41" w:rsidRDefault="004C0CC4" w:rsidP="004F0B88">
            <w:pPr>
              <w:jc w:val="left"/>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ResNet-50</w:t>
            </w:r>
          </w:p>
        </w:tc>
        <w:tc>
          <w:tcPr>
            <w:tcW w:w="0" w:type="auto"/>
            <w:tcBorders>
              <w:bottom w:val="nil"/>
            </w:tcBorders>
            <w:vAlign w:val="center"/>
            <w:hideMark/>
          </w:tcPr>
          <w:p w14:paraId="136791F3"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0.956</w:t>
            </w:r>
          </w:p>
        </w:tc>
        <w:tc>
          <w:tcPr>
            <w:tcW w:w="0" w:type="auto"/>
            <w:tcBorders>
              <w:bottom w:val="nil"/>
            </w:tcBorders>
            <w:vAlign w:val="center"/>
            <w:hideMark/>
          </w:tcPr>
          <w:p w14:paraId="0756D386"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b/>
                <w:bCs/>
                <w:sz w:val="16"/>
                <w:szCs w:val="16"/>
                <w:lang w:bidi="th-TH"/>
              </w:rPr>
            </w:pPr>
            <w:r w:rsidRPr="00DD6A41">
              <w:rPr>
                <w:b/>
                <w:bCs/>
                <w:sz w:val="16"/>
                <w:szCs w:val="16"/>
                <w:lang w:bidi="th-TH"/>
              </w:rPr>
              <w:t>0.977</w:t>
            </w:r>
          </w:p>
        </w:tc>
        <w:tc>
          <w:tcPr>
            <w:tcW w:w="0" w:type="auto"/>
            <w:tcBorders>
              <w:bottom w:val="nil"/>
            </w:tcBorders>
            <w:vAlign w:val="center"/>
            <w:hideMark/>
          </w:tcPr>
          <w:p w14:paraId="28FD70A8"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0.975</w:t>
            </w:r>
          </w:p>
        </w:tc>
        <w:tc>
          <w:tcPr>
            <w:tcW w:w="0" w:type="auto"/>
            <w:tcBorders>
              <w:bottom w:val="nil"/>
            </w:tcBorders>
            <w:vAlign w:val="center"/>
            <w:hideMark/>
          </w:tcPr>
          <w:p w14:paraId="1DD7A09E"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0.972</w:t>
            </w:r>
          </w:p>
        </w:tc>
      </w:tr>
      <w:tr w:rsidR="004C0CC4" w:rsidRPr="00DD6A41" w14:paraId="05C154B8" w14:textId="77777777" w:rsidTr="004F0B8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1E5EB6F" w14:textId="77777777" w:rsidR="004C0CC4" w:rsidRPr="00DD6A41" w:rsidRDefault="004C0CC4" w:rsidP="004F0B88">
            <w:pPr>
              <w:overflowPunct/>
              <w:autoSpaceDE/>
              <w:autoSpaceDN/>
              <w:adjustRightInd/>
              <w:ind w:firstLine="0"/>
              <w:jc w:val="center"/>
              <w:textAlignment w:val="auto"/>
              <w:rPr>
                <w:sz w:val="16"/>
                <w:szCs w:val="16"/>
                <w:lang w:bidi="th-TH"/>
              </w:rPr>
            </w:pPr>
          </w:p>
        </w:tc>
        <w:tc>
          <w:tcPr>
            <w:tcW w:w="0" w:type="auto"/>
            <w:tcBorders>
              <w:top w:val="nil"/>
              <w:bottom w:val="nil"/>
            </w:tcBorders>
            <w:vAlign w:val="center"/>
            <w:hideMark/>
          </w:tcPr>
          <w:p w14:paraId="4C85F9BC" w14:textId="77777777" w:rsidR="004C0CC4" w:rsidRPr="00DD6A41" w:rsidRDefault="004C0CC4" w:rsidP="004F0B88">
            <w:pPr>
              <w:jc w:val="left"/>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ResNet-101</w:t>
            </w:r>
          </w:p>
        </w:tc>
        <w:tc>
          <w:tcPr>
            <w:tcW w:w="0" w:type="auto"/>
            <w:tcBorders>
              <w:top w:val="nil"/>
              <w:bottom w:val="nil"/>
            </w:tcBorders>
            <w:vAlign w:val="center"/>
            <w:hideMark/>
          </w:tcPr>
          <w:p w14:paraId="4ACA772A"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0.960</w:t>
            </w:r>
          </w:p>
        </w:tc>
        <w:tc>
          <w:tcPr>
            <w:tcW w:w="0" w:type="auto"/>
            <w:tcBorders>
              <w:top w:val="nil"/>
              <w:bottom w:val="nil"/>
            </w:tcBorders>
            <w:vAlign w:val="center"/>
            <w:hideMark/>
          </w:tcPr>
          <w:p w14:paraId="544A663D"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0.976</w:t>
            </w:r>
          </w:p>
        </w:tc>
        <w:tc>
          <w:tcPr>
            <w:tcW w:w="0" w:type="auto"/>
            <w:tcBorders>
              <w:top w:val="nil"/>
              <w:bottom w:val="nil"/>
            </w:tcBorders>
            <w:vAlign w:val="center"/>
            <w:hideMark/>
          </w:tcPr>
          <w:p w14:paraId="45412626"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b/>
                <w:bCs/>
                <w:sz w:val="16"/>
                <w:szCs w:val="16"/>
                <w:lang w:bidi="th-TH"/>
              </w:rPr>
            </w:pPr>
            <w:r w:rsidRPr="00DD6A41">
              <w:rPr>
                <w:b/>
                <w:bCs/>
                <w:sz w:val="16"/>
                <w:szCs w:val="16"/>
                <w:lang w:bidi="th-TH"/>
              </w:rPr>
              <w:t>0.977</w:t>
            </w:r>
          </w:p>
        </w:tc>
        <w:tc>
          <w:tcPr>
            <w:tcW w:w="0" w:type="auto"/>
            <w:tcBorders>
              <w:top w:val="nil"/>
              <w:bottom w:val="nil"/>
            </w:tcBorders>
            <w:vAlign w:val="center"/>
            <w:hideMark/>
          </w:tcPr>
          <w:p w14:paraId="6F616089"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0.972</w:t>
            </w:r>
          </w:p>
        </w:tc>
      </w:tr>
      <w:tr w:rsidR="004C0CC4" w:rsidRPr="00DD6A41" w14:paraId="7AD0730D" w14:textId="77777777" w:rsidTr="004F0B88">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4DBCE83" w14:textId="77777777" w:rsidR="004C0CC4" w:rsidRPr="00DD6A41" w:rsidRDefault="004C0CC4" w:rsidP="004F0B88">
            <w:pPr>
              <w:overflowPunct/>
              <w:autoSpaceDE/>
              <w:autoSpaceDN/>
              <w:adjustRightInd/>
              <w:ind w:firstLine="0"/>
              <w:jc w:val="center"/>
              <w:textAlignment w:val="auto"/>
              <w:rPr>
                <w:sz w:val="16"/>
                <w:szCs w:val="16"/>
                <w:lang w:bidi="th-TH"/>
              </w:rPr>
            </w:pPr>
          </w:p>
        </w:tc>
        <w:tc>
          <w:tcPr>
            <w:tcW w:w="0" w:type="auto"/>
            <w:tcBorders>
              <w:top w:val="nil"/>
            </w:tcBorders>
            <w:vAlign w:val="center"/>
            <w:hideMark/>
          </w:tcPr>
          <w:p w14:paraId="5F8E7638" w14:textId="77777777" w:rsidR="004C0CC4" w:rsidRPr="00DD6A41" w:rsidRDefault="004C0CC4" w:rsidP="004F0B88">
            <w:pPr>
              <w:jc w:val="left"/>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ResNet-152</w:t>
            </w:r>
          </w:p>
        </w:tc>
        <w:tc>
          <w:tcPr>
            <w:tcW w:w="0" w:type="auto"/>
            <w:tcBorders>
              <w:top w:val="nil"/>
            </w:tcBorders>
            <w:vAlign w:val="center"/>
            <w:hideMark/>
          </w:tcPr>
          <w:p w14:paraId="775A1B21"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b/>
                <w:bCs/>
                <w:sz w:val="16"/>
                <w:szCs w:val="16"/>
                <w:lang w:bidi="th-TH"/>
              </w:rPr>
            </w:pPr>
            <w:r w:rsidRPr="00DD6A41">
              <w:rPr>
                <w:b/>
                <w:bCs/>
                <w:sz w:val="16"/>
                <w:szCs w:val="16"/>
                <w:lang w:bidi="th-TH"/>
              </w:rPr>
              <w:t>0.962</w:t>
            </w:r>
          </w:p>
        </w:tc>
        <w:tc>
          <w:tcPr>
            <w:tcW w:w="0" w:type="auto"/>
            <w:tcBorders>
              <w:top w:val="nil"/>
            </w:tcBorders>
            <w:vAlign w:val="center"/>
            <w:hideMark/>
          </w:tcPr>
          <w:p w14:paraId="56CFCA8E"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0.974</w:t>
            </w:r>
          </w:p>
        </w:tc>
        <w:tc>
          <w:tcPr>
            <w:tcW w:w="0" w:type="auto"/>
            <w:tcBorders>
              <w:top w:val="nil"/>
            </w:tcBorders>
            <w:vAlign w:val="center"/>
            <w:hideMark/>
          </w:tcPr>
          <w:p w14:paraId="7C9A964E"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b/>
                <w:bCs/>
                <w:sz w:val="16"/>
                <w:szCs w:val="16"/>
                <w:lang w:bidi="th-TH"/>
              </w:rPr>
            </w:pPr>
            <w:r w:rsidRPr="00DD6A41">
              <w:rPr>
                <w:b/>
                <w:bCs/>
                <w:sz w:val="16"/>
                <w:szCs w:val="16"/>
                <w:lang w:bidi="th-TH"/>
              </w:rPr>
              <w:t>0.977</w:t>
            </w:r>
          </w:p>
        </w:tc>
        <w:tc>
          <w:tcPr>
            <w:tcW w:w="0" w:type="auto"/>
            <w:tcBorders>
              <w:top w:val="nil"/>
            </w:tcBorders>
            <w:vAlign w:val="center"/>
            <w:hideMark/>
          </w:tcPr>
          <w:p w14:paraId="51851DAE"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b/>
                <w:bCs/>
                <w:sz w:val="16"/>
                <w:szCs w:val="16"/>
                <w:lang w:bidi="th-TH"/>
              </w:rPr>
            </w:pPr>
            <w:r w:rsidRPr="00DD6A41">
              <w:rPr>
                <w:b/>
                <w:bCs/>
                <w:sz w:val="16"/>
                <w:szCs w:val="16"/>
                <w:lang w:bidi="th-TH"/>
              </w:rPr>
              <w:t>0.979</w:t>
            </w:r>
          </w:p>
        </w:tc>
      </w:tr>
      <w:tr w:rsidR="004C0CC4" w:rsidRPr="00DD6A41" w14:paraId="2197CA41" w14:textId="77777777" w:rsidTr="004F0B8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29DAA792" w14:textId="77777777" w:rsidR="004C0CC4" w:rsidRPr="00DD6A41" w:rsidRDefault="004C0CC4" w:rsidP="004F0B88">
            <w:pPr>
              <w:overflowPunct/>
              <w:autoSpaceDE/>
              <w:autoSpaceDN/>
              <w:adjustRightInd/>
              <w:ind w:firstLine="0"/>
              <w:jc w:val="center"/>
              <w:textAlignment w:val="auto"/>
              <w:rPr>
                <w:sz w:val="16"/>
                <w:szCs w:val="16"/>
                <w:lang w:bidi="th-TH"/>
              </w:rPr>
            </w:pPr>
            <w:r w:rsidRPr="00DD6A41">
              <w:rPr>
                <w:sz w:val="16"/>
                <w:szCs w:val="16"/>
                <w:lang w:bidi="th-TH"/>
              </w:rPr>
              <w:lastRenderedPageBreak/>
              <w:t>Specificity</w:t>
            </w:r>
          </w:p>
        </w:tc>
        <w:tc>
          <w:tcPr>
            <w:tcW w:w="0" w:type="auto"/>
            <w:tcBorders>
              <w:bottom w:val="nil"/>
            </w:tcBorders>
            <w:vAlign w:val="center"/>
            <w:hideMark/>
          </w:tcPr>
          <w:p w14:paraId="445B4A9B" w14:textId="77777777" w:rsidR="004C0CC4" w:rsidRPr="00DD6A41" w:rsidRDefault="004C0CC4" w:rsidP="004F0B88">
            <w:pPr>
              <w:jc w:val="left"/>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ResNet-50</w:t>
            </w:r>
          </w:p>
        </w:tc>
        <w:tc>
          <w:tcPr>
            <w:tcW w:w="0" w:type="auto"/>
            <w:tcBorders>
              <w:bottom w:val="nil"/>
            </w:tcBorders>
            <w:vAlign w:val="center"/>
            <w:hideMark/>
          </w:tcPr>
          <w:p w14:paraId="7D49E97B"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b/>
                <w:bCs/>
                <w:sz w:val="16"/>
                <w:szCs w:val="16"/>
                <w:lang w:bidi="th-TH"/>
              </w:rPr>
            </w:pPr>
            <w:r w:rsidRPr="00DD6A41">
              <w:rPr>
                <w:b/>
                <w:bCs/>
                <w:sz w:val="16"/>
                <w:szCs w:val="16"/>
                <w:lang w:bidi="th-TH"/>
              </w:rPr>
              <w:t>0.991</w:t>
            </w:r>
          </w:p>
        </w:tc>
        <w:tc>
          <w:tcPr>
            <w:tcW w:w="0" w:type="auto"/>
            <w:tcBorders>
              <w:bottom w:val="nil"/>
            </w:tcBorders>
            <w:vAlign w:val="center"/>
            <w:hideMark/>
          </w:tcPr>
          <w:p w14:paraId="178F1756"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0.992</w:t>
            </w:r>
          </w:p>
        </w:tc>
        <w:tc>
          <w:tcPr>
            <w:tcW w:w="0" w:type="auto"/>
            <w:tcBorders>
              <w:bottom w:val="nil"/>
            </w:tcBorders>
            <w:vAlign w:val="center"/>
            <w:hideMark/>
          </w:tcPr>
          <w:p w14:paraId="677EF743"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0.990</w:t>
            </w:r>
          </w:p>
        </w:tc>
        <w:tc>
          <w:tcPr>
            <w:tcW w:w="0" w:type="auto"/>
            <w:tcBorders>
              <w:bottom w:val="nil"/>
            </w:tcBorders>
            <w:vAlign w:val="center"/>
            <w:hideMark/>
          </w:tcPr>
          <w:p w14:paraId="0CE0A7F3"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0.988</w:t>
            </w:r>
          </w:p>
        </w:tc>
      </w:tr>
      <w:tr w:rsidR="004C0CC4" w:rsidRPr="00DD6A41" w14:paraId="1910B6B4" w14:textId="77777777" w:rsidTr="004F0B88">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736E333" w14:textId="77777777" w:rsidR="004C0CC4" w:rsidRPr="00DD6A41" w:rsidRDefault="004C0CC4" w:rsidP="004F0B88">
            <w:pPr>
              <w:overflowPunct/>
              <w:autoSpaceDE/>
              <w:autoSpaceDN/>
              <w:adjustRightInd/>
              <w:ind w:firstLine="0"/>
              <w:jc w:val="center"/>
              <w:textAlignment w:val="auto"/>
              <w:rPr>
                <w:sz w:val="16"/>
                <w:szCs w:val="16"/>
                <w:lang w:bidi="th-TH"/>
              </w:rPr>
            </w:pPr>
          </w:p>
        </w:tc>
        <w:tc>
          <w:tcPr>
            <w:tcW w:w="0" w:type="auto"/>
            <w:tcBorders>
              <w:top w:val="nil"/>
              <w:bottom w:val="nil"/>
            </w:tcBorders>
            <w:vAlign w:val="center"/>
            <w:hideMark/>
          </w:tcPr>
          <w:p w14:paraId="6FB6EF38" w14:textId="77777777" w:rsidR="004C0CC4" w:rsidRPr="00DD6A41" w:rsidRDefault="004C0CC4" w:rsidP="004F0B88">
            <w:pPr>
              <w:jc w:val="left"/>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ResNet-101</w:t>
            </w:r>
          </w:p>
        </w:tc>
        <w:tc>
          <w:tcPr>
            <w:tcW w:w="0" w:type="auto"/>
            <w:tcBorders>
              <w:top w:val="nil"/>
              <w:bottom w:val="nil"/>
            </w:tcBorders>
            <w:vAlign w:val="center"/>
            <w:hideMark/>
          </w:tcPr>
          <w:p w14:paraId="5804336D"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0.986</w:t>
            </w:r>
          </w:p>
        </w:tc>
        <w:tc>
          <w:tcPr>
            <w:tcW w:w="0" w:type="auto"/>
            <w:tcBorders>
              <w:top w:val="nil"/>
              <w:bottom w:val="nil"/>
            </w:tcBorders>
            <w:vAlign w:val="center"/>
            <w:hideMark/>
          </w:tcPr>
          <w:p w14:paraId="3435AEA5"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b/>
                <w:bCs/>
                <w:sz w:val="16"/>
                <w:szCs w:val="16"/>
                <w:lang w:bidi="th-TH"/>
              </w:rPr>
            </w:pPr>
            <w:r w:rsidRPr="00DD6A41">
              <w:rPr>
                <w:b/>
                <w:bCs/>
                <w:sz w:val="16"/>
                <w:szCs w:val="16"/>
                <w:lang w:bidi="th-TH"/>
              </w:rPr>
              <w:t>0.993</w:t>
            </w:r>
          </w:p>
        </w:tc>
        <w:tc>
          <w:tcPr>
            <w:tcW w:w="0" w:type="auto"/>
            <w:tcBorders>
              <w:top w:val="nil"/>
              <w:bottom w:val="nil"/>
            </w:tcBorders>
            <w:vAlign w:val="center"/>
            <w:hideMark/>
          </w:tcPr>
          <w:p w14:paraId="0A79C5D0"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b/>
                <w:bCs/>
                <w:sz w:val="16"/>
                <w:szCs w:val="16"/>
                <w:lang w:bidi="th-TH"/>
              </w:rPr>
            </w:pPr>
            <w:r w:rsidRPr="00DD6A41">
              <w:rPr>
                <w:b/>
                <w:bCs/>
                <w:sz w:val="16"/>
                <w:szCs w:val="16"/>
                <w:lang w:bidi="th-TH"/>
              </w:rPr>
              <w:t>0.991</w:t>
            </w:r>
          </w:p>
        </w:tc>
        <w:tc>
          <w:tcPr>
            <w:tcW w:w="0" w:type="auto"/>
            <w:tcBorders>
              <w:top w:val="nil"/>
              <w:bottom w:val="nil"/>
            </w:tcBorders>
            <w:vAlign w:val="center"/>
            <w:hideMark/>
          </w:tcPr>
          <w:p w14:paraId="7CA6762E"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0.988</w:t>
            </w:r>
          </w:p>
        </w:tc>
      </w:tr>
      <w:tr w:rsidR="004C0CC4" w:rsidRPr="00DD6A41" w14:paraId="387B4623" w14:textId="77777777" w:rsidTr="004F0B8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13DD1C3" w14:textId="77777777" w:rsidR="004C0CC4" w:rsidRPr="00DD6A41" w:rsidRDefault="004C0CC4" w:rsidP="004F0B88">
            <w:pPr>
              <w:overflowPunct/>
              <w:autoSpaceDE/>
              <w:autoSpaceDN/>
              <w:adjustRightInd/>
              <w:ind w:firstLine="0"/>
              <w:jc w:val="center"/>
              <w:textAlignment w:val="auto"/>
              <w:rPr>
                <w:sz w:val="16"/>
                <w:szCs w:val="16"/>
                <w:lang w:bidi="th-TH"/>
              </w:rPr>
            </w:pPr>
          </w:p>
        </w:tc>
        <w:tc>
          <w:tcPr>
            <w:tcW w:w="0" w:type="auto"/>
            <w:tcBorders>
              <w:top w:val="nil"/>
            </w:tcBorders>
            <w:vAlign w:val="center"/>
            <w:hideMark/>
          </w:tcPr>
          <w:p w14:paraId="2BA4EC6D" w14:textId="77777777" w:rsidR="004C0CC4" w:rsidRPr="00DD6A41" w:rsidRDefault="004C0CC4" w:rsidP="004F0B88">
            <w:pPr>
              <w:jc w:val="left"/>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ResNet-152</w:t>
            </w:r>
          </w:p>
        </w:tc>
        <w:tc>
          <w:tcPr>
            <w:tcW w:w="0" w:type="auto"/>
            <w:tcBorders>
              <w:top w:val="nil"/>
            </w:tcBorders>
            <w:vAlign w:val="center"/>
            <w:hideMark/>
          </w:tcPr>
          <w:p w14:paraId="710EC91E"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0.988</w:t>
            </w:r>
          </w:p>
        </w:tc>
        <w:tc>
          <w:tcPr>
            <w:tcW w:w="0" w:type="auto"/>
            <w:tcBorders>
              <w:top w:val="nil"/>
            </w:tcBorders>
            <w:vAlign w:val="center"/>
            <w:hideMark/>
          </w:tcPr>
          <w:p w14:paraId="5F467497"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0.990</w:t>
            </w:r>
          </w:p>
        </w:tc>
        <w:tc>
          <w:tcPr>
            <w:tcW w:w="0" w:type="auto"/>
            <w:tcBorders>
              <w:top w:val="nil"/>
            </w:tcBorders>
            <w:vAlign w:val="center"/>
            <w:hideMark/>
          </w:tcPr>
          <w:p w14:paraId="2CF3A5E4"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b/>
                <w:bCs/>
                <w:sz w:val="16"/>
                <w:szCs w:val="16"/>
                <w:lang w:bidi="th-TH"/>
              </w:rPr>
            </w:pPr>
            <w:r w:rsidRPr="00DD6A41">
              <w:rPr>
                <w:b/>
                <w:bCs/>
                <w:sz w:val="16"/>
                <w:szCs w:val="16"/>
                <w:lang w:bidi="th-TH"/>
              </w:rPr>
              <w:t>0.991</w:t>
            </w:r>
          </w:p>
        </w:tc>
        <w:tc>
          <w:tcPr>
            <w:tcW w:w="0" w:type="auto"/>
            <w:tcBorders>
              <w:top w:val="nil"/>
            </w:tcBorders>
            <w:vAlign w:val="center"/>
            <w:hideMark/>
          </w:tcPr>
          <w:p w14:paraId="1A2FD7EC"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b/>
                <w:bCs/>
                <w:sz w:val="16"/>
                <w:szCs w:val="16"/>
                <w:lang w:bidi="th-TH"/>
              </w:rPr>
            </w:pPr>
            <w:r w:rsidRPr="00DD6A41">
              <w:rPr>
                <w:b/>
                <w:bCs/>
                <w:sz w:val="16"/>
                <w:szCs w:val="16"/>
                <w:lang w:bidi="th-TH"/>
              </w:rPr>
              <w:t>0.991</w:t>
            </w:r>
          </w:p>
        </w:tc>
      </w:tr>
      <w:tr w:rsidR="004C0CC4" w:rsidRPr="00DD6A41" w14:paraId="3982E678" w14:textId="77777777" w:rsidTr="004F0B88">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6C3E788A" w14:textId="77777777" w:rsidR="004C0CC4" w:rsidRPr="00DD6A41" w:rsidRDefault="004C0CC4" w:rsidP="004F0B88">
            <w:pPr>
              <w:overflowPunct/>
              <w:autoSpaceDE/>
              <w:autoSpaceDN/>
              <w:adjustRightInd/>
              <w:ind w:firstLine="0"/>
              <w:jc w:val="center"/>
              <w:textAlignment w:val="auto"/>
              <w:rPr>
                <w:sz w:val="16"/>
                <w:szCs w:val="16"/>
                <w:lang w:bidi="th-TH"/>
              </w:rPr>
            </w:pPr>
            <w:r w:rsidRPr="00DD6A41">
              <w:rPr>
                <w:sz w:val="16"/>
                <w:szCs w:val="16"/>
                <w:lang w:bidi="th-TH"/>
              </w:rPr>
              <w:t>F1 score</w:t>
            </w:r>
          </w:p>
        </w:tc>
        <w:tc>
          <w:tcPr>
            <w:tcW w:w="0" w:type="auto"/>
            <w:tcBorders>
              <w:bottom w:val="nil"/>
            </w:tcBorders>
            <w:vAlign w:val="center"/>
            <w:hideMark/>
          </w:tcPr>
          <w:p w14:paraId="33A33F71" w14:textId="77777777" w:rsidR="004C0CC4" w:rsidRPr="00DD6A41" w:rsidRDefault="004C0CC4" w:rsidP="004F0B88">
            <w:pPr>
              <w:jc w:val="left"/>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ResNet-50</w:t>
            </w:r>
          </w:p>
        </w:tc>
        <w:tc>
          <w:tcPr>
            <w:tcW w:w="0" w:type="auto"/>
            <w:tcBorders>
              <w:bottom w:val="nil"/>
            </w:tcBorders>
            <w:vAlign w:val="center"/>
            <w:hideMark/>
          </w:tcPr>
          <w:p w14:paraId="18C5AEE4"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0.679</w:t>
            </w:r>
          </w:p>
        </w:tc>
        <w:tc>
          <w:tcPr>
            <w:tcW w:w="0" w:type="auto"/>
            <w:tcBorders>
              <w:bottom w:val="nil"/>
            </w:tcBorders>
            <w:vAlign w:val="center"/>
            <w:hideMark/>
          </w:tcPr>
          <w:p w14:paraId="72D31653"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b/>
                <w:bCs/>
                <w:sz w:val="16"/>
                <w:szCs w:val="16"/>
                <w:lang w:bidi="th-TH"/>
              </w:rPr>
            </w:pPr>
            <w:r w:rsidRPr="00DD6A41">
              <w:rPr>
                <w:b/>
                <w:bCs/>
                <w:sz w:val="16"/>
                <w:szCs w:val="16"/>
                <w:lang w:bidi="th-TH"/>
              </w:rPr>
              <w:t>0.849</w:t>
            </w:r>
          </w:p>
        </w:tc>
        <w:tc>
          <w:tcPr>
            <w:tcW w:w="0" w:type="auto"/>
            <w:tcBorders>
              <w:bottom w:val="nil"/>
            </w:tcBorders>
            <w:vAlign w:val="center"/>
            <w:hideMark/>
          </w:tcPr>
          <w:p w14:paraId="270C6285"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0.851</w:t>
            </w:r>
          </w:p>
        </w:tc>
        <w:tc>
          <w:tcPr>
            <w:tcW w:w="0" w:type="auto"/>
            <w:tcBorders>
              <w:bottom w:val="nil"/>
            </w:tcBorders>
            <w:vAlign w:val="center"/>
            <w:hideMark/>
          </w:tcPr>
          <w:p w14:paraId="212C3F3E"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0.835</w:t>
            </w:r>
          </w:p>
        </w:tc>
      </w:tr>
      <w:tr w:rsidR="004C0CC4" w:rsidRPr="00DD6A41" w14:paraId="6D21F0BB" w14:textId="77777777" w:rsidTr="004F0B8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DD0653B" w14:textId="77777777" w:rsidR="004C0CC4" w:rsidRPr="00DD6A41" w:rsidRDefault="004C0CC4" w:rsidP="004F0B88">
            <w:pPr>
              <w:overflowPunct/>
              <w:autoSpaceDE/>
              <w:autoSpaceDN/>
              <w:adjustRightInd/>
              <w:ind w:firstLine="0"/>
              <w:jc w:val="center"/>
              <w:textAlignment w:val="auto"/>
              <w:rPr>
                <w:sz w:val="16"/>
                <w:szCs w:val="16"/>
                <w:lang w:bidi="th-TH"/>
              </w:rPr>
            </w:pPr>
          </w:p>
        </w:tc>
        <w:tc>
          <w:tcPr>
            <w:tcW w:w="0" w:type="auto"/>
            <w:tcBorders>
              <w:top w:val="nil"/>
              <w:bottom w:val="nil"/>
            </w:tcBorders>
            <w:vAlign w:val="center"/>
            <w:hideMark/>
          </w:tcPr>
          <w:p w14:paraId="6EC867E4" w14:textId="77777777" w:rsidR="004C0CC4" w:rsidRPr="00DD6A41" w:rsidRDefault="004C0CC4" w:rsidP="004F0B88">
            <w:pPr>
              <w:jc w:val="left"/>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ResNet-101</w:t>
            </w:r>
          </w:p>
        </w:tc>
        <w:tc>
          <w:tcPr>
            <w:tcW w:w="0" w:type="auto"/>
            <w:tcBorders>
              <w:top w:val="nil"/>
              <w:bottom w:val="nil"/>
            </w:tcBorders>
            <w:vAlign w:val="center"/>
            <w:hideMark/>
          </w:tcPr>
          <w:p w14:paraId="19467F8E"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b/>
                <w:bCs/>
                <w:sz w:val="16"/>
                <w:szCs w:val="16"/>
                <w:lang w:bidi="th-TH"/>
              </w:rPr>
            </w:pPr>
            <w:r w:rsidRPr="00DD6A41">
              <w:rPr>
                <w:b/>
                <w:bCs/>
                <w:sz w:val="16"/>
                <w:szCs w:val="16"/>
                <w:lang w:bidi="th-TH"/>
              </w:rPr>
              <w:t>0.744</w:t>
            </w:r>
          </w:p>
        </w:tc>
        <w:tc>
          <w:tcPr>
            <w:tcW w:w="0" w:type="auto"/>
            <w:tcBorders>
              <w:top w:val="nil"/>
              <w:bottom w:val="nil"/>
            </w:tcBorders>
            <w:vAlign w:val="center"/>
            <w:hideMark/>
          </w:tcPr>
          <w:p w14:paraId="40982973"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0.842</w:t>
            </w:r>
          </w:p>
        </w:tc>
        <w:tc>
          <w:tcPr>
            <w:tcW w:w="0" w:type="auto"/>
            <w:tcBorders>
              <w:top w:val="nil"/>
              <w:bottom w:val="nil"/>
            </w:tcBorders>
            <w:vAlign w:val="center"/>
            <w:hideMark/>
          </w:tcPr>
          <w:p w14:paraId="287B09D4"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b/>
                <w:bCs/>
                <w:sz w:val="16"/>
                <w:szCs w:val="16"/>
                <w:lang w:bidi="th-TH"/>
              </w:rPr>
            </w:pPr>
            <w:r w:rsidRPr="00DD6A41">
              <w:rPr>
                <w:b/>
                <w:bCs/>
                <w:sz w:val="16"/>
                <w:szCs w:val="16"/>
                <w:lang w:bidi="th-TH"/>
              </w:rPr>
              <w:t>0.863</w:t>
            </w:r>
          </w:p>
        </w:tc>
        <w:tc>
          <w:tcPr>
            <w:tcW w:w="0" w:type="auto"/>
            <w:tcBorders>
              <w:top w:val="nil"/>
              <w:bottom w:val="nil"/>
            </w:tcBorders>
            <w:vAlign w:val="center"/>
            <w:hideMark/>
          </w:tcPr>
          <w:p w14:paraId="1334D6D2" w14:textId="77777777" w:rsidR="004C0CC4" w:rsidRPr="00DD6A41" w:rsidRDefault="004C0CC4" w:rsidP="004F0B88">
            <w:pPr>
              <w:jc w:val="center"/>
              <w:cnfStyle w:val="000000100000" w:firstRow="0" w:lastRow="0" w:firstColumn="0" w:lastColumn="0" w:oddVBand="0" w:evenVBand="0" w:oddHBand="1" w:evenHBand="0" w:firstRowFirstColumn="0" w:firstRowLastColumn="0" w:lastRowFirstColumn="0" w:lastRowLastColumn="0"/>
              <w:rPr>
                <w:sz w:val="16"/>
                <w:szCs w:val="16"/>
                <w:lang w:bidi="th-TH"/>
              </w:rPr>
            </w:pPr>
            <w:r w:rsidRPr="00DD6A41">
              <w:rPr>
                <w:sz w:val="16"/>
                <w:szCs w:val="16"/>
                <w:lang w:bidi="th-TH"/>
              </w:rPr>
              <w:t>0.835</w:t>
            </w:r>
          </w:p>
        </w:tc>
      </w:tr>
      <w:tr w:rsidR="004C0CC4" w:rsidRPr="00DD6A41" w14:paraId="17F3EB3E" w14:textId="77777777" w:rsidTr="004F0B88">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A1D29D9" w14:textId="77777777" w:rsidR="004C0CC4" w:rsidRPr="00DD6A41" w:rsidRDefault="004C0CC4" w:rsidP="004F0B88">
            <w:pPr>
              <w:overflowPunct/>
              <w:autoSpaceDE/>
              <w:autoSpaceDN/>
              <w:adjustRightInd/>
              <w:ind w:firstLine="0"/>
              <w:jc w:val="center"/>
              <w:textAlignment w:val="auto"/>
              <w:rPr>
                <w:sz w:val="16"/>
                <w:szCs w:val="16"/>
                <w:lang w:bidi="th-TH"/>
              </w:rPr>
            </w:pPr>
          </w:p>
        </w:tc>
        <w:tc>
          <w:tcPr>
            <w:tcW w:w="0" w:type="auto"/>
            <w:tcBorders>
              <w:top w:val="nil"/>
            </w:tcBorders>
            <w:vAlign w:val="center"/>
            <w:hideMark/>
          </w:tcPr>
          <w:p w14:paraId="5BDB43AB" w14:textId="77777777" w:rsidR="004C0CC4" w:rsidRPr="00DD6A41" w:rsidRDefault="004C0CC4" w:rsidP="004F0B88">
            <w:pPr>
              <w:jc w:val="left"/>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ResNet-152</w:t>
            </w:r>
          </w:p>
        </w:tc>
        <w:tc>
          <w:tcPr>
            <w:tcW w:w="0" w:type="auto"/>
            <w:tcBorders>
              <w:top w:val="nil"/>
            </w:tcBorders>
            <w:vAlign w:val="center"/>
            <w:hideMark/>
          </w:tcPr>
          <w:p w14:paraId="05BFEF29"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0.740</w:t>
            </w:r>
          </w:p>
        </w:tc>
        <w:tc>
          <w:tcPr>
            <w:tcW w:w="0" w:type="auto"/>
            <w:tcBorders>
              <w:top w:val="nil"/>
            </w:tcBorders>
            <w:vAlign w:val="center"/>
            <w:hideMark/>
          </w:tcPr>
          <w:p w14:paraId="2F46AAEC"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sz w:val="16"/>
                <w:szCs w:val="16"/>
                <w:lang w:bidi="th-TH"/>
              </w:rPr>
            </w:pPr>
            <w:r w:rsidRPr="00DD6A41">
              <w:rPr>
                <w:sz w:val="16"/>
                <w:szCs w:val="16"/>
                <w:lang w:bidi="th-TH"/>
              </w:rPr>
              <w:t>0.843</w:t>
            </w:r>
          </w:p>
        </w:tc>
        <w:tc>
          <w:tcPr>
            <w:tcW w:w="0" w:type="auto"/>
            <w:tcBorders>
              <w:top w:val="nil"/>
            </w:tcBorders>
            <w:vAlign w:val="center"/>
            <w:hideMark/>
          </w:tcPr>
          <w:p w14:paraId="4517EDF6"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b/>
                <w:bCs/>
                <w:sz w:val="16"/>
                <w:szCs w:val="16"/>
                <w:lang w:bidi="th-TH"/>
              </w:rPr>
            </w:pPr>
            <w:r w:rsidRPr="00DD6A41">
              <w:rPr>
                <w:b/>
                <w:bCs/>
                <w:sz w:val="16"/>
                <w:szCs w:val="16"/>
                <w:lang w:bidi="th-TH"/>
              </w:rPr>
              <w:t>0.863</w:t>
            </w:r>
          </w:p>
        </w:tc>
        <w:tc>
          <w:tcPr>
            <w:tcW w:w="0" w:type="auto"/>
            <w:tcBorders>
              <w:top w:val="nil"/>
            </w:tcBorders>
            <w:vAlign w:val="center"/>
            <w:hideMark/>
          </w:tcPr>
          <w:p w14:paraId="4210C21F" w14:textId="77777777" w:rsidR="004C0CC4" w:rsidRPr="00DD6A41" w:rsidRDefault="004C0CC4" w:rsidP="004F0B88">
            <w:pPr>
              <w:jc w:val="center"/>
              <w:cnfStyle w:val="000000000000" w:firstRow="0" w:lastRow="0" w:firstColumn="0" w:lastColumn="0" w:oddVBand="0" w:evenVBand="0" w:oddHBand="0" w:evenHBand="0" w:firstRowFirstColumn="0" w:firstRowLastColumn="0" w:lastRowFirstColumn="0" w:lastRowLastColumn="0"/>
              <w:rPr>
                <w:b/>
                <w:bCs/>
                <w:sz w:val="16"/>
                <w:szCs w:val="16"/>
                <w:lang w:bidi="th-TH"/>
              </w:rPr>
            </w:pPr>
            <w:r w:rsidRPr="00DD6A41">
              <w:rPr>
                <w:b/>
                <w:bCs/>
                <w:sz w:val="16"/>
                <w:szCs w:val="16"/>
                <w:lang w:bidi="th-TH"/>
              </w:rPr>
              <w:t>0.877</w:t>
            </w:r>
          </w:p>
        </w:tc>
      </w:tr>
    </w:tbl>
    <w:p w14:paraId="0394640C" w14:textId="77777777" w:rsidR="004C0CC4" w:rsidRDefault="004C0CC4" w:rsidP="004C0CC4">
      <w:pPr>
        <w:pStyle w:val="heading2"/>
        <w:rPr>
          <w:lang w:bidi="th-TH"/>
        </w:rPr>
      </w:pPr>
      <w:r>
        <w:rPr>
          <w:lang w:bidi="th-TH"/>
        </w:rPr>
        <w:t>Performances of various models</w:t>
      </w:r>
    </w:p>
    <w:p w14:paraId="6ECECE83" w14:textId="57001F34" w:rsidR="004C0CC4" w:rsidRPr="00B07AEC" w:rsidRDefault="004C0CC4" w:rsidP="004C0CC4">
      <w:pPr>
        <w:pStyle w:val="p1a"/>
      </w:pPr>
      <w:r w:rsidRPr="00B07AEC">
        <w:t>In consistent to those described as above, the AUC supported the performances of 10% of training data</w:t>
      </w:r>
      <w:r>
        <w:t xml:space="preserve">-based </w:t>
      </w:r>
      <w:r w:rsidRPr="00B07AEC">
        <w:t>SSL-ResNet-50 (AUC</w:t>
      </w:r>
      <w:r>
        <w:t xml:space="preserve"> </w:t>
      </w:r>
      <w:r w:rsidRPr="00B07AEC">
        <w:t>=</w:t>
      </w:r>
      <w:r>
        <w:t xml:space="preserve"> </w:t>
      </w:r>
      <w:r w:rsidRPr="00B07AEC">
        <w:t xml:space="preserve">0.944) and </w:t>
      </w:r>
      <w:r>
        <w:t>SSL-</w:t>
      </w:r>
      <w:r w:rsidRPr="00B07AEC">
        <w:t>ResNet-101 (AUC</w:t>
      </w:r>
      <w:r>
        <w:t xml:space="preserve"> </w:t>
      </w:r>
      <w:r w:rsidRPr="00B07AEC">
        <w:t>=</w:t>
      </w:r>
      <w:r>
        <w:t xml:space="preserve"> </w:t>
      </w:r>
      <w:r w:rsidRPr="00B07AEC">
        <w:t xml:space="preserve">0.946) model revealed outperform when comparing to others (see </w:t>
      </w:r>
      <w:r w:rsidRPr="009B7B2B">
        <w:fldChar w:fldCharType="begin"/>
      </w:r>
      <w:r w:rsidRPr="009B7B2B">
        <w:instrText xml:space="preserve"> REF _Ref127284396 \h  \* MERGEFORMAT </w:instrText>
      </w:r>
      <w:r w:rsidRPr="009B7B2B">
        <w:fldChar w:fldCharType="separate"/>
      </w:r>
      <w:r w:rsidR="006C51EE" w:rsidRPr="006C51EE">
        <w:t xml:space="preserve">Fig. </w:t>
      </w:r>
      <w:r w:rsidR="006C51EE" w:rsidRPr="006C51EE">
        <w:rPr>
          <w:noProof/>
        </w:rPr>
        <w:t>7</w:t>
      </w:r>
      <w:r w:rsidRPr="009B7B2B">
        <w:fldChar w:fldCharType="end"/>
      </w:r>
      <w:r w:rsidRPr="00B07AEC">
        <w:t>). Interestingly, only 1% of training data reproduced the AUC equal to 89</w:t>
      </w:r>
      <w:r>
        <w:t>.9</w:t>
      </w:r>
      <w:r w:rsidRPr="00B07AEC">
        <w:t xml:space="preserve">%, which suggesting high enough to employ the trained model in </w:t>
      </w:r>
      <w:r>
        <w:t xml:space="preserve">a </w:t>
      </w:r>
      <w:r w:rsidRPr="00B07AEC">
        <w:t>real situation. The idea was supported by the result seen in</w:t>
      </w:r>
      <w:r>
        <w:t xml:space="preserve"> </w:t>
      </w:r>
      <w:r w:rsidRPr="009B7B2B">
        <w:fldChar w:fldCharType="begin"/>
      </w:r>
      <w:r w:rsidRPr="009B7B2B">
        <w:instrText xml:space="preserve"> REF _Ref127284451 \h  \* MERGEFORMAT </w:instrText>
      </w:r>
      <w:r w:rsidRPr="009B7B2B">
        <w:fldChar w:fldCharType="separate"/>
      </w:r>
      <w:r w:rsidR="006C51EE" w:rsidRPr="006C51EE">
        <w:t xml:space="preserve">Fig. </w:t>
      </w:r>
      <w:r w:rsidR="006C51EE" w:rsidRPr="006C51EE">
        <w:rPr>
          <w:noProof/>
        </w:rPr>
        <w:t>8</w:t>
      </w:r>
      <w:r w:rsidRPr="009B7B2B">
        <w:fldChar w:fldCharType="end"/>
      </w:r>
      <w:r w:rsidRPr="00B07AEC">
        <w:t xml:space="preserve">. Also, the positive correlation between 10% of training data-based SSL-ResNet-101 model was shown (see </w:t>
      </w:r>
      <w:r w:rsidRPr="009B7B2B">
        <w:fldChar w:fldCharType="begin"/>
      </w:r>
      <w:r w:rsidRPr="009B7B2B">
        <w:instrText xml:space="preserve"> REF _Ref127284451 \h  \* MERGEFORMAT </w:instrText>
      </w:r>
      <w:r w:rsidRPr="009B7B2B">
        <w:fldChar w:fldCharType="separate"/>
      </w:r>
      <w:r w:rsidR="006C51EE" w:rsidRPr="006C51EE">
        <w:t xml:space="preserve">Fig. </w:t>
      </w:r>
      <w:r w:rsidR="006C51EE" w:rsidRPr="006C51EE">
        <w:rPr>
          <w:noProof/>
        </w:rPr>
        <w:t>8</w:t>
      </w:r>
      <w:r w:rsidRPr="009B7B2B">
        <w:fldChar w:fldCharType="end"/>
      </w:r>
      <w:r w:rsidRPr="00B07AEC">
        <w:t>). Although the utilization of small neural network layers by the ResNet-50 model was trained with 1% data, the AUC still showed similar result to SL model. This indicated that the SSL technique is superior to the SL model.</w:t>
      </w:r>
    </w:p>
    <w:p w14:paraId="0ED57399" w14:textId="48BA9CEF" w:rsidR="004C0CC4" w:rsidRPr="00F82B19" w:rsidRDefault="004C0CC4" w:rsidP="004C0CC4">
      <w:pPr>
        <w:pStyle w:val="image"/>
        <w:rPr>
          <w:lang w:bidi="th-TH"/>
        </w:rPr>
      </w:pPr>
    </w:p>
    <w:p w14:paraId="2DC07FBD" w14:textId="68F6D208" w:rsidR="004C0CC4" w:rsidRDefault="004C0CC4" w:rsidP="004C0CC4">
      <w:pPr>
        <w:pStyle w:val="figurecaption"/>
        <w:jc w:val="both"/>
      </w:pPr>
      <w:bookmarkStart w:id="12" w:name="_Ref127284396"/>
      <w:r>
        <w:rPr>
          <w:b/>
        </w:rPr>
        <w:t xml:space="preserve">Fig. </w:t>
      </w:r>
      <w:r>
        <w:rPr>
          <w:b/>
        </w:rPr>
        <w:fldChar w:fldCharType="begin"/>
      </w:r>
      <w:r>
        <w:rPr>
          <w:b/>
        </w:rPr>
        <w:instrText xml:space="preserve"> SEQ "Figure" \* MERGEFORMAT </w:instrText>
      </w:r>
      <w:r>
        <w:rPr>
          <w:b/>
        </w:rPr>
        <w:fldChar w:fldCharType="separate"/>
      </w:r>
      <w:r w:rsidR="006C51EE">
        <w:rPr>
          <w:b/>
          <w:noProof/>
        </w:rPr>
        <w:t>7</w:t>
      </w:r>
      <w:r>
        <w:rPr>
          <w:b/>
        </w:rPr>
        <w:fldChar w:fldCharType="end"/>
      </w:r>
      <w:bookmarkEnd w:id="12"/>
      <w:r>
        <w:rPr>
          <w:b/>
        </w:rPr>
        <w:t>.</w:t>
      </w:r>
      <w:r>
        <w:t xml:space="preserve"> </w:t>
      </w:r>
      <w:r w:rsidRPr="00B07AEC">
        <w:t>ROCs</w:t>
      </w:r>
      <w:r>
        <w:t xml:space="preserve"> for assessing general accuracy of supervised comparing to self-supervised models.</w:t>
      </w:r>
    </w:p>
    <w:p w14:paraId="4CF13041" w14:textId="3A234B80" w:rsidR="004C0CC4" w:rsidRDefault="004C0CC4" w:rsidP="004C0CC4">
      <w:pPr>
        <w:pStyle w:val="image"/>
      </w:pPr>
    </w:p>
    <w:p w14:paraId="5BD50919" w14:textId="31F962B0" w:rsidR="004C0CC4" w:rsidRDefault="004C0CC4" w:rsidP="004C0CC4">
      <w:pPr>
        <w:pStyle w:val="figurecaption"/>
        <w:jc w:val="both"/>
      </w:pPr>
      <w:bookmarkStart w:id="13" w:name="_Ref127284451"/>
      <w:r>
        <w:rPr>
          <w:b/>
        </w:rPr>
        <w:t xml:space="preserve">Fig. </w:t>
      </w:r>
      <w:r>
        <w:rPr>
          <w:b/>
        </w:rPr>
        <w:fldChar w:fldCharType="begin"/>
      </w:r>
      <w:r>
        <w:rPr>
          <w:b/>
        </w:rPr>
        <w:instrText xml:space="preserve"> SEQ "Figure" \* MERGEFORMAT </w:instrText>
      </w:r>
      <w:r>
        <w:rPr>
          <w:b/>
        </w:rPr>
        <w:fldChar w:fldCharType="separate"/>
      </w:r>
      <w:r w:rsidR="006C51EE">
        <w:rPr>
          <w:b/>
          <w:noProof/>
        </w:rPr>
        <w:t>8</w:t>
      </w:r>
      <w:r>
        <w:rPr>
          <w:b/>
        </w:rPr>
        <w:fldChar w:fldCharType="end"/>
      </w:r>
      <w:bookmarkEnd w:id="13"/>
      <w:r>
        <w:rPr>
          <w:b/>
        </w:rPr>
        <w:t>.</w:t>
      </w:r>
      <w:r>
        <w:t xml:space="preserve"> </w:t>
      </w:r>
      <w:r w:rsidRPr="00B07AEC">
        <w:t>Comparison</w:t>
      </w:r>
      <w:r w:rsidRPr="009F3026">
        <w:t xml:space="preserve"> of AUC among SSL against SL models.</w:t>
      </w:r>
      <w:r>
        <w:t xml:space="preserve"> We highlighted small amounts of labelled training data ranking 1% to 10%.</w:t>
      </w:r>
    </w:p>
    <w:p w14:paraId="16CAFBF8" w14:textId="77777777" w:rsidR="004C0CC4" w:rsidRPr="00CC741F" w:rsidRDefault="004C0CC4" w:rsidP="004C0CC4">
      <w:pPr>
        <w:pStyle w:val="heading1"/>
      </w:pPr>
      <w:r w:rsidRPr="00CC741F">
        <w:t>Discussion and conclusion</w:t>
      </w:r>
    </w:p>
    <w:p w14:paraId="0431248D" w14:textId="77777777" w:rsidR="004C0CC4" w:rsidRPr="00B07AEC" w:rsidRDefault="004C0CC4" w:rsidP="004C0CC4">
      <w:pPr>
        <w:pStyle w:val="p1a"/>
      </w:pPr>
      <w:r w:rsidRPr="00B07AEC">
        <w:t>In this study, 11-common human-helminthic eggs in Thailand were automatic screening by using self-supervised learning approach. As workflow and architecture, our proposed algorithm contained two main components, namely online network that function to prepare feature extraction without class label</w:t>
      </w:r>
      <w:r>
        <w:t>ling</w:t>
      </w:r>
      <w:r w:rsidRPr="00B07AEC">
        <w:t xml:space="preserve"> and do data clustering-based similarity loss function. In our experiment, then, the result from previous section were used to do classification under label</w:t>
      </w:r>
      <w:r>
        <w:t>ling</w:t>
      </w:r>
      <w:r w:rsidRPr="00B07AEC">
        <w:t xml:space="preserve"> with multiclass-classification processes. </w:t>
      </w:r>
      <w:r w:rsidRPr="00B379B5">
        <w:t xml:space="preserve">Remarkably, the model trained with the advanced BYLO method outperformed the supervised learning model using ResNet. This was achieved even when a small fraction of the dataset, ranging from 1% to 10%, was employed for training and validation, highlighting the efficiency of the BYLO method in leveraging limited data resources. </w:t>
      </w:r>
      <w:r w:rsidRPr="00B07AEC">
        <w:t xml:space="preserve">As mentioned as above, SSL approach for classifying our unseen </w:t>
      </w:r>
      <w:r>
        <w:t xml:space="preserve">image </w:t>
      </w:r>
      <w:r w:rsidRPr="00B07AEC">
        <w:t xml:space="preserve">dataset is comparable to previous works based </w:t>
      </w:r>
      <w:r>
        <w:t xml:space="preserve">only </w:t>
      </w:r>
      <w:r w:rsidRPr="00B07AEC">
        <w:t xml:space="preserve">on </w:t>
      </w:r>
      <w:r>
        <w:t xml:space="preserve">object </w:t>
      </w:r>
      <w:r w:rsidRPr="00B07AEC">
        <w:t xml:space="preserve">detection </w:t>
      </w:r>
      <w:r w:rsidRPr="00B07AEC">
        <w:fldChar w:fldCharType="begin">
          <w:fldData xml:space="preserve">PEVuZE5vdGU+PENpdGU+PEF1dGhvcj5LaXR0aWNoYWk8L0F1dGhvcj48WWVhcj4yMDIxPC9ZZWFy
PjxSZWNOdW0+MjU8L1JlY051bT48RGlzcGxheVRleHQ+WzEwLTEyXTwvRGlzcGxheVRleHQ+PHJl
Y29yZD48cmVjLW51bWJlcj4yNTwvcmVjLW51bWJlcj48Zm9yZWlnbi1rZXlzPjxrZXkgYXBwPSJF
TiIgZGItaWQ9InNzMHd6dHAybnN3eHpvZXoyMjNwdDV0dDBycHB4ZHIwZHAyOSIgdGltZXN0YW1w
PSIxNjc2MTI4NzQ1Ij4yNTwva2V5PjwvZm9yZWlnbi1rZXlzPjxyZWYtdHlwZSBuYW1lPSJKb3Vy
bmFsIEFydGljbGUiPjE3PC9yZWYtdHlwZT48Y29udHJpYnV0b3JzPjxhdXRob3JzPjxhdXRob3I+
S2l0dGljaGFpLCBWZWVyYXl1dGg8L2F1dGhvcj48YXV0aG9yPkthZXd0aGFtYXNvcm4sIE1vcmFr
b3Q8L2F1dGhvcj48YXV0aG9yPlRoYW5lZSwgU3VjaGFuc2E8L2F1dGhvcj48YXV0aG9yPkpvbXRh
cmFrLCBSYW5nc2FuPC9hdXRob3I+PGF1dGhvcj5LbGFuYm9vdCwgS2Ftb25wb2I8L2F1dGhvcj48
YXV0aG9yPk5haW5nLCBLYXVuZyBNeWF0PC9hdXRob3I+PGF1dGhvcj5Ub25nbG95LCBUZWVyYXdh
dDwvYXV0aG9yPjxhdXRob3I+Q2h1d29uZ2luLCBTYW50aGFkPC9hdXRob3I+PGF1dGhvcj5Cb29u
c2FuZywgU2lyaWRlY2g8L2F1dGhvcj48L2F1dGhvcnM+PC9jb250cmlidXRvcnM+PHRpdGxlcz48
dGl0bGU+Q2xhc3NpZmljYXRpb24gZm9yIGF2aWFuIG1hbGFyaWEgcGFyYXNpdGUgUGxhc21vZGl1
bSBnYWxsaW5hY2V1bSBibG9vZCBzdGFnZXMgYnkgdXNpbmcgZGVlcCBjb252b2x1dGlvbmFsIG5l
dXJhbCBuZXR3b3JrczwvdGl0bGU+PHNlY29uZGFyeS10aXRsZT5TY2llbnRpZmljIFJlcG9ydHM8
L3NlY29uZGFyeS10aXRsZT48L3RpdGxlcz48cGVyaW9kaWNhbD48ZnVsbC10aXRsZT5TY2llbnRp
ZmljIFJlcG9ydHM8L2Z1bGwtdGl0bGU+PC9wZXJpb2RpY2FsPjxwYWdlcz4xNjkxOTwvcGFnZXM+
PHZvbHVtZT4xMTwvdm9sdW1lPjxudW1iZXI+MTwvbnVtYmVyPjxkYXRlcz48eWVhcj4yMDIxPC95
ZWFyPjxwdWItZGF0ZXM+PGRhdGU+MjAyMS8wOC8xOTwvZGF0ZT48L3B1Yi1kYXRlcz48L2RhdGVz
Pjxpc2JuPjIwNDUtMjMyMjwvaXNibj48dXJscz48cmVsYXRlZC11cmxzPjx1cmw+aHR0cHM6Ly9k
b2kub3JnLzEwLjEwMzgvczQxNTk4LTAyMS05NjQ3NS01PC91cmw+PC9yZWxhdGVkLXVybHM+PC91
cmxzPjxlbGVjdHJvbmljLXJlc291cmNlLW51bT4xMC4xMDM4L3M0MTU5OC0wMjEtOTY0NzUtNTwv
ZWxlY3Ryb25pYy1yZXNvdXJjZS1udW0+PC9yZWNvcmQ+PC9DaXRlPjxDaXRlPjxBdXRob3I+QnV0
cGxveTwvQXV0aG9yPjxZZWFyPjIwMjE8L1llYXI+PFJlY051bT4yNjwvUmVjTnVtPjxyZWNvcmQ+
PHJlYy1udW1iZXI+MjY8L3JlYy1udW1iZXI+PGZvcmVpZ24ta2V5cz48a2V5IGFwcD0iRU4iIGRi
LWlkPSJzczB3enRwMm5zd3h6b2V6MjIzcHQ1dHQwcnBweGRyMGRwMjkiIHRpbWVzdGFtcD0iMTY3
NjEyODc0NyI+MjY8L2tleT48L2ZvcmVpZ24ta2V5cz48cmVmLXR5cGUgbmFtZT0iSm91cm5hbCBB
cnRpY2xlIj4xNzwvcmVmLXR5cGU+PGNvbnRyaWJ1dG9ycz48YXV0aG9ycz48YXV0aG9yPkJ1dHBs
b3ksIE5hcnV0PC9hdXRob3I+PGF1dGhvcj5LYW5hcmthcmQsIFdhbmlkYTwvYXV0aG9yPjxhdXRo
b3I+TWFsZWV3b25nIEludGFwYW4sIFBld3BhbjwvYXV0aG9yPjwvYXV0aG9ycz48c2Vjb25kYXJ5
LWF1dGhvcnM+PGF1dGhvcj5NYWdhbGjDo2VzLCBMaXphbmRyYSBHdWlkaTwvYXV0aG9yPjwvc2Vj
b25kYXJ5LWF1dGhvcnM+PC9jb250cmlidXRvcnM+PHRpdGxlcz48dGl0bGU+RGVlcCBMZWFybmlu
ZyBBcHByb2FjaCBmb3IgQXNjYXJpcyBsdW1icmljb2lkZXMgUGFyYXNpdGUgRWdnIENsYXNzaWZp
Y2F0aW9uPC90aXRsZT48c2Vjb25kYXJ5LXRpdGxlPkpvdXJuYWwgb2YgUGFyYXNpdG9sb2d5IFJl
c2VhcmNoPC9zZWNvbmRhcnktdGl0bGU+PC90aXRsZXM+PHBlcmlvZGljYWw+PGZ1bGwtdGl0bGU+
Sm91cm5hbCBvZiBQYXJhc2l0b2xvZ3kgUmVzZWFyY2g8L2Z1bGwtdGl0bGU+PC9wZXJpb2RpY2Fs
PjxwYWdlcz42NjQ4MDM4PC9wYWdlcz48dm9sdW1lPjIwMjE8L3ZvbHVtZT48ZGF0ZXM+PHllYXI+
MjAyMTwveWVhcj48cHViLWRhdGVzPjxkYXRlPjIwMjEvMDQvMjc8L2RhdGU+PC9wdWItZGF0ZXM+
PC9kYXRlcz48cHVibGlzaGVyPkhpbmRhd2k8L3B1Ymxpc2hlcj48aXNibj4yMDkwLTAwMjM8L2lz
Ym4+PHVybHM+PHJlbGF0ZWQtdXJscz48dXJsPmh0dHBzOi8vZG9pLm9yZy8xMC4xMTU1LzIwMjEv
NjY0ODAzODwvdXJsPjwvcmVsYXRlZC11cmxzPjwvdXJscz48ZWxlY3Ryb25pYy1yZXNvdXJjZS1u
dW0+MTAuMTE1NS8yMDIxLzY2NDgwMzg8L2VsZWN0cm9uaWMtcmVzb3VyY2UtbnVtPjwvcmVjb3Jk
PjwvQ2l0ZT48Q2l0ZT48QXV0aG9yPkhvbG1zdHLDtm08L0F1dGhvcj48WWVhcj4yMDE3PC9ZZWFy
PjxSZWNOdW0+Mjc8L1JlY051bT48cmVjb3JkPjxyZWMtbnVtYmVyPjI3PC9yZWMtbnVtYmVyPjxm
b3JlaWduLWtleXM+PGtleSBhcHA9IkVOIiBkYi1pZD0ic3Mwd3p0cDJuc3d4em9lejIyM3B0NXR0
MHJwcHhkcjBkcDI5IiB0aW1lc3RhbXA9IjE2NzYxMjg3NDgiPjI3PC9rZXk+PC9mb3JlaWduLWtl
eXM+PHJlZi10eXBlIG5hbWU9IkpvdXJuYWwgQXJ0aWNsZSI+MTc8L3JlZi10eXBlPjxjb250cmli
dXRvcnM+PGF1dGhvcnM+PGF1dGhvcj5Ib2xtc3Ryw7ZtLCBPLjwvYXV0aG9yPjxhdXRob3I+TGlu
ZGVyLCBOLjwvYXV0aG9yPjxhdXRob3I+Tmdhc2FsYSwgQi48L2F1dGhvcj48YXV0aG9yPk3DpXJ0
ZW5zc29uLCBBLjwvYXV0aG9yPjxhdXRob3I+TGluZGVyLCBFLjwvYXV0aG9yPjxhdXRob3I+THVu
ZGluLCBNLjwvYXV0aG9yPjxhdXRob3I+TW9pbGFuZW4sIEguPC9hdXRob3I+PGF1dGhvcj5TdXV0
YWxhLCBBLjwvYXV0aG9yPjxhdXRob3I+RGl3YW4sIFYuPC9hdXRob3I+PGF1dGhvcj5MdW5kaW4s
IEouPC9hdXRob3I+PC9hdXRob3JzPjwvY29udHJpYnV0b3JzPjxhdXRoLWFkZHJlc3M+YSBJbnN0
aXR1dGUgZm9yIE1vbGVjdWxhciBNZWRpY2luZSBGaW5sYW5kIChGSU1NKSAsIFVuaXZlcnNpdHkg
b2YgSGVsc2lua2kgLCBIZWxzaW5raSAsIEZpbmxhbmQuJiN4RDtiIERlcGFydG1lbnQgb2YgV29t
ZW4mYXBvcztzIGFuZCBDaGlsZHJlbiZhcG9zO3MgSGVhbHRoLCBJbnRlcm5hdGlvbmFsIE1hdGVy
bmFsIGFuZCBDaGlsZCBIZWFsdGggKElNQ0gpICwgVXBwc2FsYSBVbml2ZXJzaXR5ICwgVXBwc2Fs
YSAsIFN3ZWRlbi4mI3hEO2MgRGVwYXJ0bWVudCBvZiBNZWRpY2FsIEVudG9tb2xvZ3kgYW5kIFBh
cmFzaXRvbG9neSwgU2Nob29sIG9mIFB1YmxpYyBIZWFsdGggLCBNdWhpbWJpbGkgVW5pdmVyc2l0
eSBvZiBIZWFsdGggYW5kIEFsbGllZCBTY2llbmNlcyAsIERhciBlcyBTYWxhYW0gLCBUYW56YW5p
YS4mI3hEO2QgQ2VudGVyIG9mIE1pY3Jvc2NvcHkgYW5kIE5hbm90ZWNobm9sb2d5ICwgVW5pdmVy
c2l0eSBvZiBPdWx1ICwgT3VsdSAsIEZpbmxhbmQuJiN4RDtlIERlcGFydG1lbnQgb2YgUHVibGlj
IEhlYWx0aCBTY2llbmNlcyAsIEthcm9saW5za2EgSW5zdGl0dXRldCAsIFN0b2NraG9sbSAsIFN3
ZWRlbi48L2F1dGgtYWRkcmVzcz48dGl0bGVzPjx0aXRsZT5Qb2ludC1vZi1jYXJlIG1vYmlsZSBk
aWdpdGFsIG1pY3Jvc2NvcHkgYW5kIGRlZXAgbGVhcm5pbmcgZm9yIHRoZSBkZXRlY3Rpb24gb2Yg
c29pbC10cmFuc21pdHRlZCBoZWxtaW50aHMgYW5kIFNjaGlzdG9zb21hIGhhZW1hdG9iaXVtPC90
aXRsZT48c2Vjb25kYXJ5LXRpdGxlPkdsb2IgSGVhbHRoIEFjdGlvbjwvc2Vjb25kYXJ5LXRpdGxl
PjwvdGl0bGVzPjxwZXJpb2RpY2FsPjxmdWxsLXRpdGxlPkdsb2IgSGVhbHRoIEFjdGlvbjwvZnVs
bC10aXRsZT48L3BlcmlvZGljYWw+PHBhZ2VzPjEzMzczMjU8L3BhZ2VzPjx2b2x1bWU+MTA8L3Zv
bHVtZT48bnVtYmVyPnN1cDM8L251bWJlcj48a2V5d29yZHM+PGtleXdvcmQ+QW5pbWFsczwva2V5
d29yZD48a2V5d29yZD5Bc2NhcmlzIGx1bWJyaWNvaWRlcy8qaXNvbGF0aW9uICZhbXA7IHB1cmlm
aWNhdGlvbjwva2V5d29yZD48a2V5d29yZD5Db21wdXRlcnM8L2tleXdvcmQ+PGtleXdvcmQ+RmVj
ZXMvKnBhcmFzaXRvbG9neTwva2V5d29yZD48a2V5d29yZD5IZWxtaW50aGlhc2lzLypkaWFnbm9z
aXM8L2tleXdvcmQ+PGtleXdvcmQ+SHVtYW5zPC9rZXl3b3JkPjxrZXl3b3JkPkltYWdlIFByb2Nl
c3NpbmcsIENvbXB1dGVyLUFzc2lzdGVkPC9rZXl3b3JkPjxrZXl3b3JkPipNaWNyb3Njb3B5PC9r
ZXl3b3JkPjxrZXl3b3JkPlBvaW50LW9mLUNhcmUgU3lzdGVtcy8qb3JnYW5pemF0aW9uICZhbXA7
IGFkbWluaXN0cmF0aW9uPC9rZXl3b3JkPjxrZXl3b3JkPlByZXZhbGVuY2U8L2tleXdvcmQ+PGtl
eXdvcmQ+U2NoaXN0b3NvbWEgaGFlbWF0b2JpdW0vKmlzb2xhdGlvbiAmYW1wOyBwdXJpZmljYXRp
b248L2tleXdvcmQ+PGtleXdvcmQ+U29pbCBNaWNyb2Jpb2xvZ3k8L2tleXdvcmQ+PGtleXdvcmQ+
VHJpY2h1cmlzLyppc29sYXRpb24gJmFtcDsgcHVyaWZpY2F0aW9uPC9rZXl3b3JkPjxrZXl3b3Jk
Pk5lZ2xlY3RlZCB0cm9waWNhbCBkaXNlYXNlczwva2V5d29yZD48a2V5d29yZD5jb21wdXRlciB2
aXNpb248L2tleXdvcmQ+PGtleXdvcmQ+Z2xvYmFsIGhlYWx0aDwva2V5d29yZD48a2V5d29yZD5o
ZWxtaW50aDwva2V5d29yZD48a2V5d29yZD5tSGVhbHRoIGZvciBJbXByb3ZlZCBBY2Nlc3MgYW5k
IEVxdWl0eSBpbiBIZWFsdGggQ2FyZTwva2V5d29yZD48a2V5d29yZD5wb2ludC1vZi1jYXJlPC9r
ZXl3b3JkPjwva2V5d29yZHM+PGRhdGVzPjx5ZWFyPjIwMTc8L3llYXI+PHB1Yi1kYXRlcz48ZGF0
ZT5KdW48L2RhdGU+PC9wdWItZGF0ZXM+PC9kYXRlcz48aXNibj4xNjU0LTk3MTYgKFByaW50KSYj
eEQ7MTY1NC05ODgwPC9pc2JuPjxhY2Nlc3Npb24tbnVtPjI4ODM4MzA1PC9hY2Nlc3Npb24tbnVt
Pjx1cmxzPjwvdXJscz48Y3VzdG9tMT5Kb2hhbiBMdW5kaW4gYW5kIE1pa2FlbCBMdW5kaW4gYXJl
IGZvdW5kZXJzIGFuZCBjby1vd25lcnMgb2YgRmltbWljIE95LCBIZWxzaW5raSwgRmlubGFuZC48
L2N1c3RvbTE+PGN1c3RvbTI+UE1DNTY0NTY3MTwvY3VzdG9tMj48ZWxlY3Ryb25pYy1yZXNvdXJj
ZS1udW0+MTAuMTA4MC8xNjU0OTcxNi4yMDE3LjEzMzczMjU8L2VsZWN0cm9uaWMtcmVzb3VyY2Ut
bnVtPjxyZW1vdGUtZGF0YWJhc2UtcHJvdmlkZXI+TkxNPC9yZW1vdGUtZGF0YWJhc2UtcHJvdmlk
ZXI+PGxhbmd1YWdlPmVuZzwvbGFuZ3VhZ2U+PC9yZWNvcmQ+PC9DaXRlPjwvRW5kTm90ZT4A
</w:fldData>
        </w:fldChar>
      </w:r>
      <w:r w:rsidRPr="00B07AEC">
        <w:instrText xml:space="preserve"> ADDIN EN.CITE </w:instrText>
      </w:r>
      <w:r w:rsidRPr="00B07AEC">
        <w:fldChar w:fldCharType="begin">
          <w:fldData xml:space="preserve">PEVuZE5vdGU+PENpdGU+PEF1dGhvcj5LaXR0aWNoYWk8L0F1dGhvcj48WWVhcj4yMDIxPC9ZZWFy
PjxSZWNOdW0+MjU8L1JlY051bT48RGlzcGxheVRleHQ+WzEwLTEyXTwvRGlzcGxheVRleHQ+PHJl
Y29yZD48cmVjLW51bWJlcj4yNTwvcmVjLW51bWJlcj48Zm9yZWlnbi1rZXlzPjxrZXkgYXBwPSJF
TiIgZGItaWQ9InNzMHd6dHAybnN3eHpvZXoyMjNwdDV0dDBycHB4ZHIwZHAyOSIgdGltZXN0YW1w
PSIxNjc2MTI4NzQ1Ij4yNTwva2V5PjwvZm9yZWlnbi1rZXlzPjxyZWYtdHlwZSBuYW1lPSJKb3Vy
bmFsIEFydGljbGUiPjE3PC9yZWYtdHlwZT48Y29udHJpYnV0b3JzPjxhdXRob3JzPjxhdXRob3I+
S2l0dGljaGFpLCBWZWVyYXl1dGg8L2F1dGhvcj48YXV0aG9yPkthZXd0aGFtYXNvcm4sIE1vcmFr
b3Q8L2F1dGhvcj48YXV0aG9yPlRoYW5lZSwgU3VjaGFuc2E8L2F1dGhvcj48YXV0aG9yPkpvbXRh
cmFrLCBSYW5nc2FuPC9hdXRob3I+PGF1dGhvcj5LbGFuYm9vdCwgS2Ftb25wb2I8L2F1dGhvcj48
YXV0aG9yPk5haW5nLCBLYXVuZyBNeWF0PC9hdXRob3I+PGF1dGhvcj5Ub25nbG95LCBUZWVyYXdh
dDwvYXV0aG9yPjxhdXRob3I+Q2h1d29uZ2luLCBTYW50aGFkPC9hdXRob3I+PGF1dGhvcj5Cb29u
c2FuZywgU2lyaWRlY2g8L2F1dGhvcj48L2F1dGhvcnM+PC9jb250cmlidXRvcnM+PHRpdGxlcz48
dGl0bGU+Q2xhc3NpZmljYXRpb24gZm9yIGF2aWFuIG1hbGFyaWEgcGFyYXNpdGUgUGxhc21vZGl1
bSBnYWxsaW5hY2V1bSBibG9vZCBzdGFnZXMgYnkgdXNpbmcgZGVlcCBjb252b2x1dGlvbmFsIG5l
dXJhbCBuZXR3b3JrczwvdGl0bGU+PHNlY29uZGFyeS10aXRsZT5TY2llbnRpZmljIFJlcG9ydHM8
L3NlY29uZGFyeS10aXRsZT48L3RpdGxlcz48cGVyaW9kaWNhbD48ZnVsbC10aXRsZT5TY2llbnRp
ZmljIFJlcG9ydHM8L2Z1bGwtdGl0bGU+PC9wZXJpb2RpY2FsPjxwYWdlcz4xNjkxOTwvcGFnZXM+
PHZvbHVtZT4xMTwvdm9sdW1lPjxudW1iZXI+MTwvbnVtYmVyPjxkYXRlcz48eWVhcj4yMDIxPC95
ZWFyPjxwdWItZGF0ZXM+PGRhdGU+MjAyMS8wOC8xOTwvZGF0ZT48L3B1Yi1kYXRlcz48L2RhdGVz
Pjxpc2JuPjIwNDUtMjMyMjwvaXNibj48dXJscz48cmVsYXRlZC11cmxzPjx1cmw+aHR0cHM6Ly9k
b2kub3JnLzEwLjEwMzgvczQxNTk4LTAyMS05NjQ3NS01PC91cmw+PC9yZWxhdGVkLXVybHM+PC91
cmxzPjxlbGVjdHJvbmljLXJlc291cmNlLW51bT4xMC4xMDM4L3M0MTU5OC0wMjEtOTY0NzUtNTwv
ZWxlY3Ryb25pYy1yZXNvdXJjZS1udW0+PC9yZWNvcmQ+PC9DaXRlPjxDaXRlPjxBdXRob3I+QnV0
cGxveTwvQXV0aG9yPjxZZWFyPjIwMjE8L1llYXI+PFJlY051bT4yNjwvUmVjTnVtPjxyZWNvcmQ+
PHJlYy1udW1iZXI+MjY8L3JlYy1udW1iZXI+PGZvcmVpZ24ta2V5cz48a2V5IGFwcD0iRU4iIGRi
LWlkPSJzczB3enRwMm5zd3h6b2V6MjIzcHQ1dHQwcnBweGRyMGRwMjkiIHRpbWVzdGFtcD0iMTY3
NjEyODc0NyI+MjY8L2tleT48L2ZvcmVpZ24ta2V5cz48cmVmLXR5cGUgbmFtZT0iSm91cm5hbCBB
cnRpY2xlIj4xNzwvcmVmLXR5cGU+PGNvbnRyaWJ1dG9ycz48YXV0aG9ycz48YXV0aG9yPkJ1dHBs
b3ksIE5hcnV0PC9hdXRob3I+PGF1dGhvcj5LYW5hcmthcmQsIFdhbmlkYTwvYXV0aG9yPjxhdXRo
b3I+TWFsZWV3b25nIEludGFwYW4sIFBld3BhbjwvYXV0aG9yPjwvYXV0aG9ycz48c2Vjb25kYXJ5
LWF1dGhvcnM+PGF1dGhvcj5NYWdhbGjDo2VzLCBMaXphbmRyYSBHdWlkaTwvYXV0aG9yPjwvc2Vj
b25kYXJ5LWF1dGhvcnM+PC9jb250cmlidXRvcnM+PHRpdGxlcz48dGl0bGU+RGVlcCBMZWFybmlu
ZyBBcHByb2FjaCBmb3IgQXNjYXJpcyBsdW1icmljb2lkZXMgUGFyYXNpdGUgRWdnIENsYXNzaWZp
Y2F0aW9uPC90aXRsZT48c2Vjb25kYXJ5LXRpdGxlPkpvdXJuYWwgb2YgUGFyYXNpdG9sb2d5IFJl
c2VhcmNoPC9zZWNvbmRhcnktdGl0bGU+PC90aXRsZXM+PHBlcmlvZGljYWw+PGZ1bGwtdGl0bGU+
Sm91cm5hbCBvZiBQYXJhc2l0b2xvZ3kgUmVzZWFyY2g8L2Z1bGwtdGl0bGU+PC9wZXJpb2RpY2Fs
PjxwYWdlcz42NjQ4MDM4PC9wYWdlcz48dm9sdW1lPjIwMjE8L3ZvbHVtZT48ZGF0ZXM+PHllYXI+
MjAyMTwveWVhcj48cHViLWRhdGVzPjxkYXRlPjIwMjEvMDQvMjc8L2RhdGU+PC9wdWItZGF0ZXM+
PC9kYXRlcz48cHVibGlzaGVyPkhpbmRhd2k8L3B1Ymxpc2hlcj48aXNibj4yMDkwLTAwMjM8L2lz
Ym4+PHVybHM+PHJlbGF0ZWQtdXJscz48dXJsPmh0dHBzOi8vZG9pLm9yZy8xMC4xMTU1LzIwMjEv
NjY0ODAzODwvdXJsPjwvcmVsYXRlZC11cmxzPjwvdXJscz48ZWxlY3Ryb25pYy1yZXNvdXJjZS1u
dW0+MTAuMTE1NS8yMDIxLzY2NDgwMzg8L2VsZWN0cm9uaWMtcmVzb3VyY2UtbnVtPjwvcmVjb3Jk
PjwvQ2l0ZT48Q2l0ZT48QXV0aG9yPkhvbG1zdHLDtm08L0F1dGhvcj48WWVhcj4yMDE3PC9ZZWFy
PjxSZWNOdW0+Mjc8L1JlY051bT48cmVjb3JkPjxyZWMtbnVtYmVyPjI3PC9yZWMtbnVtYmVyPjxm
b3JlaWduLWtleXM+PGtleSBhcHA9IkVOIiBkYi1pZD0ic3Mwd3p0cDJuc3d4em9lejIyM3B0NXR0
MHJwcHhkcjBkcDI5IiB0aW1lc3RhbXA9IjE2NzYxMjg3NDgiPjI3PC9rZXk+PC9mb3JlaWduLWtl
eXM+PHJlZi10eXBlIG5hbWU9IkpvdXJuYWwgQXJ0aWNsZSI+MTc8L3JlZi10eXBlPjxjb250cmli
dXRvcnM+PGF1dGhvcnM+PGF1dGhvcj5Ib2xtc3Ryw7ZtLCBPLjwvYXV0aG9yPjxhdXRob3I+TGlu
ZGVyLCBOLjwvYXV0aG9yPjxhdXRob3I+Tmdhc2FsYSwgQi48L2F1dGhvcj48YXV0aG9yPk3DpXJ0
ZW5zc29uLCBBLjwvYXV0aG9yPjxhdXRob3I+TGluZGVyLCBFLjwvYXV0aG9yPjxhdXRob3I+THVu
ZGluLCBNLjwvYXV0aG9yPjxhdXRob3I+TW9pbGFuZW4sIEguPC9hdXRob3I+PGF1dGhvcj5TdXV0
YWxhLCBBLjwvYXV0aG9yPjxhdXRob3I+RGl3YW4sIFYuPC9hdXRob3I+PGF1dGhvcj5MdW5kaW4s
IEouPC9hdXRob3I+PC9hdXRob3JzPjwvY29udHJpYnV0b3JzPjxhdXRoLWFkZHJlc3M+YSBJbnN0
aXR1dGUgZm9yIE1vbGVjdWxhciBNZWRpY2luZSBGaW5sYW5kIChGSU1NKSAsIFVuaXZlcnNpdHkg
b2YgSGVsc2lua2kgLCBIZWxzaW5raSAsIEZpbmxhbmQuJiN4RDtiIERlcGFydG1lbnQgb2YgV29t
ZW4mYXBvcztzIGFuZCBDaGlsZHJlbiZhcG9zO3MgSGVhbHRoLCBJbnRlcm5hdGlvbmFsIE1hdGVy
bmFsIGFuZCBDaGlsZCBIZWFsdGggKElNQ0gpICwgVXBwc2FsYSBVbml2ZXJzaXR5ICwgVXBwc2Fs
YSAsIFN3ZWRlbi4mI3hEO2MgRGVwYXJ0bWVudCBvZiBNZWRpY2FsIEVudG9tb2xvZ3kgYW5kIFBh
cmFzaXRvbG9neSwgU2Nob29sIG9mIFB1YmxpYyBIZWFsdGggLCBNdWhpbWJpbGkgVW5pdmVyc2l0
eSBvZiBIZWFsdGggYW5kIEFsbGllZCBTY2llbmNlcyAsIERhciBlcyBTYWxhYW0gLCBUYW56YW5p
YS4mI3hEO2QgQ2VudGVyIG9mIE1pY3Jvc2NvcHkgYW5kIE5hbm90ZWNobm9sb2d5ICwgVW5pdmVy
c2l0eSBvZiBPdWx1ICwgT3VsdSAsIEZpbmxhbmQuJiN4RDtlIERlcGFydG1lbnQgb2YgUHVibGlj
IEhlYWx0aCBTY2llbmNlcyAsIEthcm9saW5za2EgSW5zdGl0dXRldCAsIFN0b2NraG9sbSAsIFN3
ZWRlbi48L2F1dGgtYWRkcmVzcz48dGl0bGVzPjx0aXRsZT5Qb2ludC1vZi1jYXJlIG1vYmlsZSBk
aWdpdGFsIG1pY3Jvc2NvcHkgYW5kIGRlZXAgbGVhcm5pbmcgZm9yIHRoZSBkZXRlY3Rpb24gb2Yg
c29pbC10cmFuc21pdHRlZCBoZWxtaW50aHMgYW5kIFNjaGlzdG9zb21hIGhhZW1hdG9iaXVtPC90
aXRsZT48c2Vjb25kYXJ5LXRpdGxlPkdsb2IgSGVhbHRoIEFjdGlvbjwvc2Vjb25kYXJ5LXRpdGxl
PjwvdGl0bGVzPjxwZXJpb2RpY2FsPjxmdWxsLXRpdGxlPkdsb2IgSGVhbHRoIEFjdGlvbjwvZnVs
bC10aXRsZT48L3BlcmlvZGljYWw+PHBhZ2VzPjEzMzczMjU8L3BhZ2VzPjx2b2x1bWU+MTA8L3Zv
bHVtZT48bnVtYmVyPnN1cDM8L251bWJlcj48a2V5d29yZHM+PGtleXdvcmQ+QW5pbWFsczwva2V5
d29yZD48a2V5d29yZD5Bc2NhcmlzIGx1bWJyaWNvaWRlcy8qaXNvbGF0aW9uICZhbXA7IHB1cmlm
aWNhdGlvbjwva2V5d29yZD48a2V5d29yZD5Db21wdXRlcnM8L2tleXdvcmQ+PGtleXdvcmQ+RmVj
ZXMvKnBhcmFzaXRvbG9neTwva2V5d29yZD48a2V5d29yZD5IZWxtaW50aGlhc2lzLypkaWFnbm9z
aXM8L2tleXdvcmQ+PGtleXdvcmQ+SHVtYW5zPC9rZXl3b3JkPjxrZXl3b3JkPkltYWdlIFByb2Nl
c3NpbmcsIENvbXB1dGVyLUFzc2lzdGVkPC9rZXl3b3JkPjxrZXl3b3JkPipNaWNyb3Njb3B5PC9r
ZXl3b3JkPjxrZXl3b3JkPlBvaW50LW9mLUNhcmUgU3lzdGVtcy8qb3JnYW5pemF0aW9uICZhbXA7
IGFkbWluaXN0cmF0aW9uPC9rZXl3b3JkPjxrZXl3b3JkPlByZXZhbGVuY2U8L2tleXdvcmQ+PGtl
eXdvcmQ+U2NoaXN0b3NvbWEgaGFlbWF0b2JpdW0vKmlzb2xhdGlvbiAmYW1wOyBwdXJpZmljYXRp
b248L2tleXdvcmQ+PGtleXdvcmQ+U29pbCBNaWNyb2Jpb2xvZ3k8L2tleXdvcmQ+PGtleXdvcmQ+
VHJpY2h1cmlzLyppc29sYXRpb24gJmFtcDsgcHVyaWZpY2F0aW9uPC9rZXl3b3JkPjxrZXl3b3Jk
Pk5lZ2xlY3RlZCB0cm9waWNhbCBkaXNlYXNlczwva2V5d29yZD48a2V5d29yZD5jb21wdXRlciB2
aXNpb248L2tleXdvcmQ+PGtleXdvcmQ+Z2xvYmFsIGhlYWx0aDwva2V5d29yZD48a2V5d29yZD5o
ZWxtaW50aDwva2V5d29yZD48a2V5d29yZD5tSGVhbHRoIGZvciBJbXByb3ZlZCBBY2Nlc3MgYW5k
IEVxdWl0eSBpbiBIZWFsdGggQ2FyZTwva2V5d29yZD48a2V5d29yZD5wb2ludC1vZi1jYXJlPC9r
ZXl3b3JkPjwva2V5d29yZHM+PGRhdGVzPjx5ZWFyPjIwMTc8L3llYXI+PHB1Yi1kYXRlcz48ZGF0
ZT5KdW48L2RhdGU+PC9wdWItZGF0ZXM+PC9kYXRlcz48aXNibj4xNjU0LTk3MTYgKFByaW50KSYj
eEQ7MTY1NC05ODgwPC9pc2JuPjxhY2Nlc3Npb24tbnVtPjI4ODM4MzA1PC9hY2Nlc3Npb24tbnVt
Pjx1cmxzPjwvdXJscz48Y3VzdG9tMT5Kb2hhbiBMdW5kaW4gYW5kIE1pa2FlbCBMdW5kaW4gYXJl
IGZvdW5kZXJzIGFuZCBjby1vd25lcnMgb2YgRmltbWljIE95LCBIZWxzaW5raSwgRmlubGFuZC48
L2N1c3RvbTE+PGN1c3RvbTI+UE1DNTY0NTY3MTwvY3VzdG9tMj48ZWxlY3Ryb25pYy1yZXNvdXJj
ZS1udW0+MTAuMTA4MC8xNjU0OTcxNi4yMDE3LjEzMzczMjU8L2VsZWN0cm9uaWMtcmVzb3VyY2Ut
bnVtPjxyZW1vdGUtZGF0YWJhc2UtcHJvdmlkZXI+TkxNPC9yZW1vdGUtZGF0YWJhc2UtcHJvdmlk
ZXI+PGxhbmd1YWdlPmVuZzwvbGFuZ3VhZ2U+PC9yZWNvcmQ+PC9DaXRlPjwvRW5kTm90ZT4A
</w:fldData>
        </w:fldChar>
      </w:r>
      <w:r w:rsidRPr="00B07AEC">
        <w:instrText xml:space="preserve"> ADDIN EN.CITE.DATA </w:instrText>
      </w:r>
      <w:r w:rsidRPr="00B07AEC">
        <w:fldChar w:fldCharType="end"/>
      </w:r>
      <w:r w:rsidRPr="00B07AEC">
        <w:fldChar w:fldCharType="separate"/>
      </w:r>
      <w:r w:rsidRPr="00B07AEC">
        <w:t>[10-12]</w:t>
      </w:r>
      <w:r w:rsidRPr="00B07AEC">
        <w:fldChar w:fldCharType="end"/>
      </w:r>
      <w:r w:rsidRPr="00B07AEC">
        <w:t xml:space="preserve">, suggesting the superior </w:t>
      </w:r>
      <w:r w:rsidRPr="00B07AEC">
        <w:lastRenderedPageBreak/>
        <w:t xml:space="preserve">model to supervised ones. This is because our SSL approach used trained data less than and equal to 10% of training data and reveal ranging of 87% to 99% accuracy, </w:t>
      </w:r>
      <w:proofErr w:type="gramStart"/>
      <w:r w:rsidRPr="00B07AEC">
        <w:t>precision</w:t>
      </w:r>
      <w:proofErr w:type="gramEnd"/>
      <w:r w:rsidRPr="00B07AEC">
        <w:t xml:space="preserve"> and specificity, respectively. According to the result mentioned as above, it can be assured that SSL is beneficial to solve the biological and medical tasks with still affecting by some serious issues such as high variation and a large amount of deposited data such as chest X-rays, CT-scans</w:t>
      </w:r>
      <w:r>
        <w:t>, MRI</w:t>
      </w:r>
      <w:r w:rsidRPr="000B71BD">
        <w:t xml:space="preserve"> images</w:t>
      </w:r>
      <w:r>
        <w:t xml:space="preserve">, </w:t>
      </w:r>
      <w:r w:rsidRPr="00B07AEC">
        <w:t xml:space="preserve">and whole slide images which these had been intensively investigated based on supervised learning network. In addition, the corrected prediction result of supervised learning model is depending on sample size with needs qualitative labels by expert clinicians </w:t>
      </w:r>
      <w:r w:rsidRPr="00B07AEC">
        <w:fldChar w:fldCharType="begin">
          <w:fldData xml:space="preserve">PEVuZE5vdGU+PENpdGU+PEF1dGhvcj5KaWFuZzwvQXV0aG9yPjxZZWFyPjIwMjM8L1llYXI+PFJl
Y051bT4zNTwvUmVjTnVtPjxEaXNwbGF5VGV4dD5bMTMsIDE0XTwvRGlzcGxheVRleHQ+PHJlY29y
ZD48cmVjLW51bWJlcj4zNTwvcmVjLW51bWJlcj48Zm9yZWlnbi1rZXlzPjxrZXkgYXBwPSJFTiIg
ZGItaWQ9InNzMHd6dHAybnN3eHpvZXoyMjNwdDV0dDBycHB4ZHIwZHAyOSIgdGltZXN0YW1wPSIx
Njc2MTczNDIyIj4zNTwva2V5PjwvZm9yZWlnbi1rZXlzPjxyZWYtdHlwZSBuYW1lPSJKb3VybmFs
IEFydGljbGUiPjE3PC9yZWYtdHlwZT48Y29udHJpYnV0b3JzPjxhdXRob3JzPjxhdXRob3I+Smlh
bmcsIEhhbzwvYXV0aG9yPjxhdXRob3I+WmhvdSwgWWFubmluZzwvYXV0aG9yPjxhdXRob3I+TGlu
LCBZaTwvYXV0aG9yPjxhdXRob3I+Q2hhbiwgUm9uYWxkIEMuIEsuPC9hdXRob3I+PGF1dGhvcj5M
aXUsIEppYW5nPC9hdXRob3I+PGF1dGhvcj5DaGVuLCBIYW88L2F1dGhvcj48L2F1dGhvcnM+PC9j
b250cmlidXRvcnM+PHRpdGxlcz48dGl0bGU+RGVlcCBsZWFybmluZyBmb3IgY29tcHV0YXRpb25h
bCBjeXRvbG9neTogQSBzdXJ2ZXk8L3RpdGxlPjxzZWNvbmRhcnktdGl0bGU+TWVkaWNhbCBJbWFn
ZSBBbmFseXNpczwvc2Vjb25kYXJ5LXRpdGxlPjwvdGl0bGVzPjxwZXJpb2RpY2FsPjxmdWxsLXRp
dGxlPk1lZGljYWwgSW1hZ2UgQW5hbHlzaXM8L2Z1bGwtdGl0bGU+PC9wZXJpb2RpY2FsPjxwYWdl
cz4xMDI2OTE8L3BhZ2VzPjx2b2x1bWU+ODQ8L3ZvbHVtZT48a2V5d29yZHM+PGtleXdvcmQ+QXJ0
aWZpY2lhbCBpbnRlbGxpZ2VuY2U8L2tleXdvcmQ+PGtleXdvcmQ+RGVlcCBsZWFybmluZzwva2V5
d29yZD48a2V5d29yZD5Db21wdXRhdGlvbmFsIGN5dG9sb2d5PC9rZXl3b3JkPjxrZXl3b3JkPlBh
dGhvbG9neTwva2V5d29yZD48a2V5d29yZD5DYW5jZXIgc2NyZWVuaW5nPC9rZXl3b3JkPjxrZXl3
b3JkPlN1cnZleTwva2V5d29yZD48L2tleXdvcmRzPjxkYXRlcz48eWVhcj4yMDIzPC95ZWFyPjxw
dWItZGF0ZXM+PGRhdGU+MjAyMy8wMi8wMS88L2RhdGU+PC9wdWItZGF0ZXM+PC9kYXRlcz48aXNi
bj4xMzYxLTg0MTU8L2lzYm4+PHVybHM+PHJlbGF0ZWQtdXJscz48dXJsPmh0dHBzOi8vd3d3LnNj
aWVuY2VkaXJlY3QuY29tL3NjaWVuY2UvYXJ0aWNsZS9waWkvUzEzNjE4NDE1MjIwMDMxOVg8L3Vy
bD48L3JlbGF0ZWQtdXJscz48L3VybHM+PGVsZWN0cm9uaWMtcmVzb3VyY2UtbnVtPmh0dHBzOi8v
ZG9pLm9yZy8xMC4xMDE2L2oubWVkaWEuMjAyMi4xMDI2OTE8L2VsZWN0cm9uaWMtcmVzb3VyY2Ut
bnVtPjwvcmVjb3JkPjwvQ2l0ZT48Q2l0ZT48QXV0aG9yPkphaG48L0F1dGhvcj48WWVhcj4yMDIw
PC9ZZWFyPjxSZWNOdW0+MzY8L1JlY051bT48cmVjb3JkPjxyZWMtbnVtYmVyPjM2PC9yZWMtbnVt
YmVyPjxmb3JlaWduLWtleXM+PGtleSBhcHA9IkVOIiBkYi1pZD0ic3Mwd3p0cDJuc3d4em9lejIy
M3B0NXR0MHJwcHhkcjBkcDI5IiB0aW1lc3RhbXA9IjE2NzYxNzM0NzUiPjM2PC9rZXk+PC9mb3Jl
aWduLWtleXM+PHJlZi10eXBlIG5hbWU9IkpvdXJuYWwgQXJ0aWNsZSI+MTc8L3JlZi10eXBlPjxj
b250cmlidXRvcnM+PGF1dGhvcnM+PGF1dGhvcj5KYWhuLCBTLiBXLjwvYXV0aG9yPjxhdXRob3I+
UGxhc3MsIE0uPC9hdXRob3I+PGF1dGhvcj5Nb2luZmFyLCBGLjwvYXV0aG9yPjwvYXV0aG9ycz48
L2NvbnRyaWJ1dG9ycz48YXV0aC1hZGRyZXNzPkRpYWdub3N0aWMgYW5kIFJlc2VhcmNoIEluc3Rp
dHV0ZSBvZiBQYXRob2xvZ3ksIE1lZGljYWwgVW5pdmVyc2l0eSBvZiBHcmF6LCBOZXVlIFN0aWZ0
aW5ndGFsc3RyYcOfZSA2LCA4MDEwIEdyYXosIEF1c3RyaWEuJiN4RDtEZXBhcnRtZW50IG9mIFBh
dGhvbG9neSwgT3JkZW5za2xpbmlrdW0vSG9zcGl0YWwgb2YgdGhlIFNpc3RlcnMgb2YgQ2hhcml0
eSwgU2VpbGVyc3TDpHR0ZSA0LCA0MDEwIExpbnosIEF1c3RyaWEuPC9hdXRoLWFkZHJlc3M+PHRp
dGxlcz48dGl0bGU+RGlnaXRhbCBQYXRob2xvZ3k6IEFkdmFudGFnZXMsIExpbWl0YXRpb25zIGFu
ZCBFbWVyZ2luZyBQZXJzcGVjdGl2ZXM8L3RpdGxlPjxzZWNvbmRhcnktdGl0bGU+SiBDbGluIE1l
ZDwvc2Vjb25kYXJ5LXRpdGxlPjwvdGl0bGVzPjxwZXJpb2RpY2FsPjxmdWxsLXRpdGxlPkogQ2xp
biBNZWQ8L2Z1bGwtdGl0bGU+PC9wZXJpb2RpY2FsPjx2b2x1bWU+OTwvdm9sdW1lPjxudW1iZXI+
MTE8L251bWJlcj48ZWRpdGlvbj4yMDIwMTExODwvZWRpdGlvbj48a2V5d29yZHM+PGtleXdvcmQ+
YXJ0aWZpY2lhbCBpbnRlbGxpZ2VuY2U8L2tleXdvcmQ+PGtleXdvcmQ+YXV0b21hdGlvbjwva2V5
d29yZD48a2V5d29yZD5jb21wdXRlciB2aXNpb24gc3luZHJvbWU8L2tleXdvcmQ+PGtleXdvcmQ+
ZGlnaXRhbCBwYXRob2xvZ3k8L2tleXdvcmQ+PGtleXdvcmQ+bWFjaGluZSBsZWFybmluZzwva2V5
d29yZD48a2V5d29yZD5vY2N1cGF0aW9uYWwgaGVhbHRoPC9rZXl3b3JkPjxrZXl3b3JkPndob2xl
IHNsaWRlIGltYWdpbmc8L2tleXdvcmQ+PC9rZXl3b3Jkcz48ZGF0ZXM+PHllYXI+MjAyMDwveWVh
cj48cHViLWRhdGVzPjxkYXRlPk5vdiAxODwvZGF0ZT48L3B1Yi1kYXRlcz48L2RhdGVzPjxpc2Ju
PjIwNzctMDM4MyAoUHJpbnQpJiN4RDsyMDc3LTAzODM8L2lzYm4+PGFjY2Vzc2lvbi1udW0+MzMy
MTc5NjM8L2FjY2Vzc2lvbi1udW0+PHVybHM+PC91cmxzPjxjdXN0b20xPlRoZSBhdXRob3JzIGRl
Y2xhcmUgbm8gY29uZmxpY3Qgb2YgaW50ZXJlc3QuPC9jdXN0b20xPjxjdXN0b20yPlBNQzc2OTg3
MTU8L2N1c3RvbTI+PGVsZWN0cm9uaWMtcmVzb3VyY2UtbnVtPjEwLjMzOTAvamNtOTExMzY5Nzwv
ZWxlY3Ryb25pYy1yZXNvdXJjZS1udW0+PHJlbW90ZS1kYXRhYmFzZS1wcm92aWRlcj5OTE08L3Jl
bW90ZS1kYXRhYmFzZS1wcm92aWRlcj48bGFuZ3VhZ2U+ZW5nPC9sYW5ndWFnZT48L3JlY29yZD48
L0NpdGU+PC9FbmROb3RlPn==
</w:fldData>
        </w:fldChar>
      </w:r>
      <w:r w:rsidRPr="00B07AEC">
        <w:instrText xml:space="preserve"> ADDIN EN.CITE </w:instrText>
      </w:r>
      <w:r w:rsidRPr="00B07AEC">
        <w:fldChar w:fldCharType="begin">
          <w:fldData xml:space="preserve">PEVuZE5vdGU+PENpdGU+PEF1dGhvcj5KaWFuZzwvQXV0aG9yPjxZZWFyPjIwMjM8L1llYXI+PFJl
Y051bT4zNTwvUmVjTnVtPjxEaXNwbGF5VGV4dD5bMTMsIDE0XTwvRGlzcGxheVRleHQ+PHJlY29y
ZD48cmVjLW51bWJlcj4zNTwvcmVjLW51bWJlcj48Zm9yZWlnbi1rZXlzPjxrZXkgYXBwPSJFTiIg
ZGItaWQ9InNzMHd6dHAybnN3eHpvZXoyMjNwdDV0dDBycHB4ZHIwZHAyOSIgdGltZXN0YW1wPSIx
Njc2MTczNDIyIj4zNTwva2V5PjwvZm9yZWlnbi1rZXlzPjxyZWYtdHlwZSBuYW1lPSJKb3VybmFs
IEFydGljbGUiPjE3PC9yZWYtdHlwZT48Y29udHJpYnV0b3JzPjxhdXRob3JzPjxhdXRob3I+Smlh
bmcsIEhhbzwvYXV0aG9yPjxhdXRob3I+WmhvdSwgWWFubmluZzwvYXV0aG9yPjxhdXRob3I+TGlu
LCBZaTwvYXV0aG9yPjxhdXRob3I+Q2hhbiwgUm9uYWxkIEMuIEsuPC9hdXRob3I+PGF1dGhvcj5M
aXUsIEppYW5nPC9hdXRob3I+PGF1dGhvcj5DaGVuLCBIYW88L2F1dGhvcj48L2F1dGhvcnM+PC9j
b250cmlidXRvcnM+PHRpdGxlcz48dGl0bGU+RGVlcCBsZWFybmluZyBmb3IgY29tcHV0YXRpb25h
bCBjeXRvbG9neTogQSBzdXJ2ZXk8L3RpdGxlPjxzZWNvbmRhcnktdGl0bGU+TWVkaWNhbCBJbWFn
ZSBBbmFseXNpczwvc2Vjb25kYXJ5LXRpdGxlPjwvdGl0bGVzPjxwZXJpb2RpY2FsPjxmdWxsLXRp
dGxlPk1lZGljYWwgSW1hZ2UgQW5hbHlzaXM8L2Z1bGwtdGl0bGU+PC9wZXJpb2RpY2FsPjxwYWdl
cz4xMDI2OTE8L3BhZ2VzPjx2b2x1bWU+ODQ8L3ZvbHVtZT48a2V5d29yZHM+PGtleXdvcmQ+QXJ0
aWZpY2lhbCBpbnRlbGxpZ2VuY2U8L2tleXdvcmQ+PGtleXdvcmQ+RGVlcCBsZWFybmluZzwva2V5
d29yZD48a2V5d29yZD5Db21wdXRhdGlvbmFsIGN5dG9sb2d5PC9rZXl3b3JkPjxrZXl3b3JkPlBh
dGhvbG9neTwva2V5d29yZD48a2V5d29yZD5DYW5jZXIgc2NyZWVuaW5nPC9rZXl3b3JkPjxrZXl3
b3JkPlN1cnZleTwva2V5d29yZD48L2tleXdvcmRzPjxkYXRlcz48eWVhcj4yMDIzPC95ZWFyPjxw
dWItZGF0ZXM+PGRhdGU+MjAyMy8wMi8wMS88L2RhdGU+PC9wdWItZGF0ZXM+PC9kYXRlcz48aXNi
bj4xMzYxLTg0MTU8L2lzYm4+PHVybHM+PHJlbGF0ZWQtdXJscz48dXJsPmh0dHBzOi8vd3d3LnNj
aWVuY2VkaXJlY3QuY29tL3NjaWVuY2UvYXJ0aWNsZS9waWkvUzEzNjE4NDE1MjIwMDMxOVg8L3Vy
bD48L3JlbGF0ZWQtdXJscz48L3VybHM+PGVsZWN0cm9uaWMtcmVzb3VyY2UtbnVtPmh0dHBzOi8v
ZG9pLm9yZy8xMC4xMDE2L2oubWVkaWEuMjAyMi4xMDI2OTE8L2VsZWN0cm9uaWMtcmVzb3VyY2Ut
bnVtPjwvcmVjb3JkPjwvQ2l0ZT48Q2l0ZT48QXV0aG9yPkphaG48L0F1dGhvcj48WWVhcj4yMDIw
PC9ZZWFyPjxSZWNOdW0+MzY8L1JlY051bT48cmVjb3JkPjxyZWMtbnVtYmVyPjM2PC9yZWMtbnVt
YmVyPjxmb3JlaWduLWtleXM+PGtleSBhcHA9IkVOIiBkYi1pZD0ic3Mwd3p0cDJuc3d4em9lejIy
M3B0NXR0MHJwcHhkcjBkcDI5IiB0aW1lc3RhbXA9IjE2NzYxNzM0NzUiPjM2PC9rZXk+PC9mb3Jl
aWduLWtleXM+PHJlZi10eXBlIG5hbWU9IkpvdXJuYWwgQXJ0aWNsZSI+MTc8L3JlZi10eXBlPjxj
b250cmlidXRvcnM+PGF1dGhvcnM+PGF1dGhvcj5KYWhuLCBTLiBXLjwvYXV0aG9yPjxhdXRob3I+
UGxhc3MsIE0uPC9hdXRob3I+PGF1dGhvcj5Nb2luZmFyLCBGLjwvYXV0aG9yPjwvYXV0aG9ycz48
L2NvbnRyaWJ1dG9ycz48YXV0aC1hZGRyZXNzPkRpYWdub3N0aWMgYW5kIFJlc2VhcmNoIEluc3Rp
dHV0ZSBvZiBQYXRob2xvZ3ksIE1lZGljYWwgVW5pdmVyc2l0eSBvZiBHcmF6LCBOZXVlIFN0aWZ0
aW5ndGFsc3RyYcOfZSA2LCA4MDEwIEdyYXosIEF1c3RyaWEuJiN4RDtEZXBhcnRtZW50IG9mIFBh
dGhvbG9neSwgT3JkZW5za2xpbmlrdW0vSG9zcGl0YWwgb2YgdGhlIFNpc3RlcnMgb2YgQ2hhcml0
eSwgU2VpbGVyc3TDpHR0ZSA0LCA0MDEwIExpbnosIEF1c3RyaWEuPC9hdXRoLWFkZHJlc3M+PHRp
dGxlcz48dGl0bGU+RGlnaXRhbCBQYXRob2xvZ3k6IEFkdmFudGFnZXMsIExpbWl0YXRpb25zIGFu
ZCBFbWVyZ2luZyBQZXJzcGVjdGl2ZXM8L3RpdGxlPjxzZWNvbmRhcnktdGl0bGU+SiBDbGluIE1l
ZDwvc2Vjb25kYXJ5LXRpdGxlPjwvdGl0bGVzPjxwZXJpb2RpY2FsPjxmdWxsLXRpdGxlPkogQ2xp
biBNZWQ8L2Z1bGwtdGl0bGU+PC9wZXJpb2RpY2FsPjx2b2x1bWU+OTwvdm9sdW1lPjxudW1iZXI+
MTE8L251bWJlcj48ZWRpdGlvbj4yMDIwMTExODwvZWRpdGlvbj48a2V5d29yZHM+PGtleXdvcmQ+
YXJ0aWZpY2lhbCBpbnRlbGxpZ2VuY2U8L2tleXdvcmQ+PGtleXdvcmQ+YXV0b21hdGlvbjwva2V5
d29yZD48a2V5d29yZD5jb21wdXRlciB2aXNpb24gc3luZHJvbWU8L2tleXdvcmQ+PGtleXdvcmQ+
ZGlnaXRhbCBwYXRob2xvZ3k8L2tleXdvcmQ+PGtleXdvcmQ+bWFjaGluZSBsZWFybmluZzwva2V5
d29yZD48a2V5d29yZD5vY2N1cGF0aW9uYWwgaGVhbHRoPC9rZXl3b3JkPjxrZXl3b3JkPndob2xl
IHNsaWRlIGltYWdpbmc8L2tleXdvcmQ+PC9rZXl3b3Jkcz48ZGF0ZXM+PHllYXI+MjAyMDwveWVh
cj48cHViLWRhdGVzPjxkYXRlPk5vdiAxODwvZGF0ZT48L3B1Yi1kYXRlcz48L2RhdGVzPjxpc2Ju
PjIwNzctMDM4MyAoUHJpbnQpJiN4RDsyMDc3LTAzODM8L2lzYm4+PGFjY2Vzc2lvbi1udW0+MzMy
MTc5NjM8L2FjY2Vzc2lvbi1udW0+PHVybHM+PC91cmxzPjxjdXN0b20xPlRoZSBhdXRob3JzIGRl
Y2xhcmUgbm8gY29uZmxpY3Qgb2YgaW50ZXJlc3QuPC9jdXN0b20xPjxjdXN0b20yPlBNQzc2OTg3
MTU8L2N1c3RvbTI+PGVsZWN0cm9uaWMtcmVzb3VyY2UtbnVtPjEwLjMzOTAvamNtOTExMzY5Nzwv
ZWxlY3Ryb25pYy1yZXNvdXJjZS1udW0+PHJlbW90ZS1kYXRhYmFzZS1wcm92aWRlcj5OTE08L3Jl
bW90ZS1kYXRhYmFzZS1wcm92aWRlcj48bGFuZ3VhZ2U+ZW5nPC9sYW5ndWFnZT48L3JlY29yZD48
L0NpdGU+PC9FbmROb3RlPn==
</w:fldData>
        </w:fldChar>
      </w:r>
      <w:r w:rsidRPr="00B07AEC">
        <w:instrText xml:space="preserve"> ADDIN EN.CITE.DATA </w:instrText>
      </w:r>
      <w:r w:rsidRPr="00B07AEC">
        <w:fldChar w:fldCharType="end"/>
      </w:r>
      <w:r w:rsidRPr="00B07AEC">
        <w:fldChar w:fldCharType="separate"/>
      </w:r>
      <w:r w:rsidRPr="00B07AEC">
        <w:t>[13, 14]</w:t>
      </w:r>
      <w:r w:rsidRPr="00B07AEC">
        <w:fldChar w:fldCharType="end"/>
      </w:r>
      <w:r w:rsidRPr="00B07AEC">
        <w:t>. If the trained model was consumed garbage labels, the results would give the garbage output found.</w:t>
      </w:r>
    </w:p>
    <w:p w14:paraId="6C53E553" w14:textId="77777777" w:rsidR="004C0CC4" w:rsidRPr="00C22CE9" w:rsidRDefault="004C0CC4" w:rsidP="004C0CC4">
      <w:r w:rsidRPr="00C22CE9">
        <w:t xml:space="preserve">Nevertheless, the training SSL model might experience with some limitations such as well-trained model could require the numbers of feature extracted and the more number feature vector such as either 1024 or 2048 vectors, the higher performance received than less one such as 64 vectors. </w:t>
      </w:r>
      <w:r w:rsidRPr="00431321">
        <w:t>Furthermore, even though the SSL approach uses a smaller sample size with less data labeling during training and validation, the optimized model required a potential region with high variation</w:t>
      </w:r>
      <w:r>
        <w:fldChar w:fldCharType="begin">
          <w:fldData xml:space="preserve">PEVuZE5vdGU+PENpdGU+PEF1dGhvcj5MaTwvQXV0aG9yPjxZZWFyPjIwMjE8L1llYXI+PFJlY051
bT4yMTA0PC9SZWNOdW0+PERpc3BsYXlUZXh0PlsxNV08L0Rpc3BsYXlUZXh0PjxyZWNvcmQ+PHJl
Yy1udW1iZXI+MjEwNDwvcmVjLW51bWJlcj48Zm9yZWlnbi1rZXlzPjxrZXkgYXBwPSJFTiIgZGIt
aWQ9IjlzcDI5eHg1N3hhZHdhZTJ3enA1ZHd0dXJwMDl0d3pzcjU5cyIgdGltZXN0YW1wPSIxNjc2
MTY1NzUxIj4yMTA0PC9rZXk+PC9mb3JlaWduLWtleXM+PHJlZi10eXBlIG5hbWU9IkpvdXJuYWwg
QXJ0aWNsZSI+MTc8L3JlZi10eXBlPjxjb250cmlidXRvcnM+PGF1dGhvcnM+PGF1dGhvcj5MaSwg
Uy48L2F1dGhvcj48YXV0aG9yPkR1LCBaLjwvYXV0aG9yPjxhdXRob3I+TWVuZywgWC48L2F1dGhv
cj48YXV0aG9yPlpoYW5nLCBZLjwvYXV0aG9yPjwvYXV0aG9ycz48L2NvbnRyaWJ1dG9ycz48YXV0
aC1hZGRyZXNzPkNvbGxlZ2Ugb2YgU2NpZW5jZSwgSGFyYmluIEluc3RpdHV0ZSBvZiBUZWNobm9s
b2d5LCBUYW95dWFuIFN0cmVldCwgTmFuc2hhbiBEaXN0cmljdCwgU2hlbnpoZW4sIEd1YW5nZG9u
ZyA1MTgwNTUsIENoaW5hLjwvYXV0aC1hZGRyZXNzPjx0aXRsZXM+PHRpdGxlPk11bHRpLXN0YWdl
IG1hbGFyaWEgcGFyYXNpdGUgcmVjb2duaXRpb24gYnkgZGVlcCBsZWFybmluZzwvdGl0bGU+PHNl
Y29uZGFyeS10aXRsZT5HaWdhc2NpZW5jZTwvc2Vjb25kYXJ5LXRpdGxlPjwvdGl0bGVzPjxwZXJp
b2RpY2FsPjxmdWxsLXRpdGxlPkdpZ2FzY2llbmNlPC9mdWxsLXRpdGxlPjwvcGVyaW9kaWNhbD48
dm9sdW1lPjEwPC92b2x1bWU+PG51bWJlcj42PC9udW1iZXI+PGtleXdvcmRzPjxrZXl3b3JkPkFu
aW1hbHM8L2tleXdvcmQ+PGtleXdvcmQ+KkRlZXAgTGVhcm5pbmc8L2tleXdvcmQ+PGtleXdvcmQ+
SHVtYW5zPC9rZXl3b3JkPjxrZXl3b3JkPipNYWxhcmlhL2RpYWdub3Npczwva2V5d29yZD48a2V5
d29yZD4qUGFyYXNpdGVzPC9rZXl3b3JkPjxrZXl3b3JkPmRlZXAgbGVhcm5pbmc8L2tleXdvcmQ+
PGtleXdvcmQ+Z3JhcGggY29udm9sdXRpb25hbCBuZXR3b3JrPC9rZXl3b3JkPjxrZXl3b3JkPmtu
b3dsZWRnZSB0cmFuc2Zlcjwva2V5d29yZD48a2V5d29yZD5tYWxhcmlhPC9rZXl3b3JkPjxrZXl3
b3JkPm1pY3Jvc2NvcGljIGltYWdlIGFuYWx5c2lzPC9rZXl3b3JkPjxrZXl3b3JkPm11bHRpLXN0
YWdlIHJlY29nbml0aW9uPC9rZXl3b3JkPjwva2V5d29yZHM+PGRhdGVzPjx5ZWFyPjIwMjE8L3ll
YXI+PHB1Yi1kYXRlcz48ZGF0ZT5KdW4gMTc8L2RhdGU+PC9wdWItZGF0ZXM+PC9kYXRlcz48aXNi
bj4yMDQ3LTIxN1ggKEVsZWN0cm9uaWMpJiN4RDsyMDQ3LTIxN1ggKExpbmtpbmcpPC9pc2JuPjxh
Y2Nlc3Npb24tbnVtPjM0MTM3ODIxPC9hY2Nlc3Npb24tbnVtPjx1cmxzPjxyZWxhdGVkLXVybHM+
PHVybD5odHRwczovL3d3dy5uY2JpLm5sbS5uaWguZ292L3B1Ym1lZC8zNDEzNzgyMTwvdXJsPjx1
cmw+aHR0cHM6Ly93YXRlcm1hcmsuc2lsdmVyY2hhaXIuY29tL2dpYWIwNDAucGRmP3Rva2VuPUFR
RUNBSGkyMDhCRTQ5T29hbjlra2hXX0VyY3k3RG0zWkxfOUNmM3FmS0FjNDg1eXNnQUFBdDB3Z2dM
WkJna3Foa2lHOXcwQkJ3YWdnZ0xLTUlJQ3hnSUJBRENDQXI4R0NTcUdTSWIzRFFFSEFUQWVCZ2xn
aGtnQlpRTUVBUzR3RVFRTXlKOUt2bEkzRFpOS0N3MWRBZ0VRZ0lJQ2tNdTFKNV83NENVMlZFbXM4
S2FvWFBDTUZrMU04QzJGdkh6WEQyUy12ZGhHRjdyZWZ3ek5RdEtvZ1k1ZnJJUGNJenNLZzBDX3h1
M2dJT2E0cWVpcDN1NFZ5UkF0WlFIdTN2b0ItelFvLUtUc21LWFNkZVlQODVUQ2hzOVBmOUlMYkZJ
Y1A2MFEwNmE5UUtTb2NuQ0hhcEFjNS00dzN5RXplblhGSG1sR2ttWU9XYkVfZV9zQ2RybFZhY0F4
eWhvXzRPMHpvNndUYXF3bjVDaVltSmdJUENSVXFSSXloQ3hqeXRfYm40ZWljUHZxX2xNXzgxcjNu
aXI3c3NId01BaXQtYkxqaTBmeVk3MkR6S2lkV1NWR1Fyak9NXy1iZXVQdlc0RXVkbzk0V3dOMnF0
Ty14UHNHMDlrVlRNaWxLWkZEV2ZDYTJLVTZLT1NBU2JKRjByaGh0NVk2cl81cnJHTUoxTEFjMDY4
akVnOUhkaGdFc0JnOVp1M2lOYlFPNXAwamlkbmtsQVpWTHc0V25FbmxwTWpBOFcxSTR6YlBVYnNm
RkpfQmw4dHc1TGZpVHRJYTFldUt3UkwycGJGTEo3ZnFsdmc4aXBvSGxBS3ZEWEptSFBSSHBMNXRo
OVQ3aEtwcFpfMjFOY1U0TG80a2EwTDlmWFEtMmdyNEx4UWhzekhZOHJxWjdxUmpkX2xKLTR2dHRL
S09rYkxrcDhCU0NQYk1NZGNFNHc3THZaRC1nRWZxUkZvYnhwd3BEYnVzc0lUTlJxX3F3ZExEc0tQ
SGtJTUVFVGUwd3BCUFBPYUpHbjczSkp1SktWTzl2dDdnMHY5WDhWMzIyTlBOSmg3ZTJidktueW5B
NFRXSDlDNE10SmRHdEZOdE44UHZNZXdfVHA5emdlNEExaHRsdDNLa05RdDdPRGJ0YkRzRVNRUEtI
cTF6WXBrZXBSdnBLMWg3NFdOcnpUZHNyVUhzel8zeWJrN1Q4UDV0d0xQeEpTVGRINkk4YUpvMHp2
Um1nUWx6THAxaWhjaHBNcDNreERGTEFvSHYtdGNCWjBPQndad3p3ZWRxLVl3ajRkNmJwMkRmOFU2
Vno2SzZpLUlYYmhhOXY2aDI1Q3VsS19UZVg0Q2VuMzg3OHdWYVdhRFppWGVhUW1mbTk3V2tjUVRM
dWRidzwvdXJsPjwvcmVsYXRlZC11cmxzPjwvdXJscz48Y3VzdG9tMj5QTUM4MjEwNDcyPC9jdXN0
b20yPjxlbGVjdHJvbmljLXJlc291cmNlLW51bT4xMC4xMDkzL2dpZ2FzY2llbmNlL2dpYWIwNDA8
L2VsZWN0cm9uaWMtcmVzb3VyY2UtbnVtPjwvcmVjb3JkPjwvQ2l0ZT48L0VuZE5vdGU+
</w:fldData>
        </w:fldChar>
      </w:r>
      <w:r>
        <w:instrText xml:space="preserve"> ADDIN EN.CITE </w:instrText>
      </w:r>
      <w:r>
        <w:fldChar w:fldCharType="begin">
          <w:fldData xml:space="preserve">PEVuZE5vdGU+PENpdGU+PEF1dGhvcj5MaTwvQXV0aG9yPjxZZWFyPjIwMjE8L1llYXI+PFJlY051
bT4yMTA0PC9SZWNOdW0+PERpc3BsYXlUZXh0PlsxNV08L0Rpc3BsYXlUZXh0PjxyZWNvcmQ+PHJl
Yy1udW1iZXI+MjEwNDwvcmVjLW51bWJlcj48Zm9yZWlnbi1rZXlzPjxrZXkgYXBwPSJFTiIgZGIt
aWQ9IjlzcDI5eHg1N3hhZHdhZTJ3enA1ZHd0dXJwMDl0d3pzcjU5cyIgdGltZXN0YW1wPSIxNjc2
MTY1NzUxIj4yMTA0PC9rZXk+PC9mb3JlaWduLWtleXM+PHJlZi10eXBlIG5hbWU9IkpvdXJuYWwg
QXJ0aWNsZSI+MTc8L3JlZi10eXBlPjxjb250cmlidXRvcnM+PGF1dGhvcnM+PGF1dGhvcj5MaSwg
Uy48L2F1dGhvcj48YXV0aG9yPkR1LCBaLjwvYXV0aG9yPjxhdXRob3I+TWVuZywgWC48L2F1dGhv
cj48YXV0aG9yPlpoYW5nLCBZLjwvYXV0aG9yPjwvYXV0aG9ycz48L2NvbnRyaWJ1dG9ycz48YXV0
aC1hZGRyZXNzPkNvbGxlZ2Ugb2YgU2NpZW5jZSwgSGFyYmluIEluc3RpdHV0ZSBvZiBUZWNobm9s
b2d5LCBUYW95dWFuIFN0cmVldCwgTmFuc2hhbiBEaXN0cmljdCwgU2hlbnpoZW4sIEd1YW5nZG9u
ZyA1MTgwNTUsIENoaW5hLjwvYXV0aC1hZGRyZXNzPjx0aXRsZXM+PHRpdGxlPk11bHRpLXN0YWdl
IG1hbGFyaWEgcGFyYXNpdGUgcmVjb2duaXRpb24gYnkgZGVlcCBsZWFybmluZzwvdGl0bGU+PHNl
Y29uZGFyeS10aXRsZT5HaWdhc2NpZW5jZTwvc2Vjb25kYXJ5LXRpdGxlPjwvdGl0bGVzPjxwZXJp
b2RpY2FsPjxmdWxsLXRpdGxlPkdpZ2FzY2llbmNlPC9mdWxsLXRpdGxlPjwvcGVyaW9kaWNhbD48
dm9sdW1lPjEwPC92b2x1bWU+PG51bWJlcj42PC9udW1iZXI+PGtleXdvcmRzPjxrZXl3b3JkPkFu
aW1hbHM8L2tleXdvcmQ+PGtleXdvcmQ+KkRlZXAgTGVhcm5pbmc8L2tleXdvcmQ+PGtleXdvcmQ+
SHVtYW5zPC9rZXl3b3JkPjxrZXl3b3JkPipNYWxhcmlhL2RpYWdub3Npczwva2V5d29yZD48a2V5
d29yZD4qUGFyYXNpdGVzPC9rZXl3b3JkPjxrZXl3b3JkPmRlZXAgbGVhcm5pbmc8L2tleXdvcmQ+
PGtleXdvcmQ+Z3JhcGggY29udm9sdXRpb25hbCBuZXR3b3JrPC9rZXl3b3JkPjxrZXl3b3JkPmtu
b3dsZWRnZSB0cmFuc2Zlcjwva2V5d29yZD48a2V5d29yZD5tYWxhcmlhPC9rZXl3b3JkPjxrZXl3
b3JkPm1pY3Jvc2NvcGljIGltYWdlIGFuYWx5c2lzPC9rZXl3b3JkPjxrZXl3b3JkPm11bHRpLXN0
YWdlIHJlY29nbml0aW9uPC9rZXl3b3JkPjwva2V5d29yZHM+PGRhdGVzPjx5ZWFyPjIwMjE8L3ll
YXI+PHB1Yi1kYXRlcz48ZGF0ZT5KdW4gMTc8L2RhdGU+PC9wdWItZGF0ZXM+PC9kYXRlcz48aXNi
bj4yMDQ3LTIxN1ggKEVsZWN0cm9uaWMpJiN4RDsyMDQ3LTIxN1ggKExpbmtpbmcpPC9pc2JuPjxh
Y2Nlc3Npb24tbnVtPjM0MTM3ODIxPC9hY2Nlc3Npb24tbnVtPjx1cmxzPjxyZWxhdGVkLXVybHM+
PHVybD5odHRwczovL3d3dy5uY2JpLm5sbS5uaWguZ292L3B1Ym1lZC8zNDEzNzgyMTwvdXJsPjx1
cmw+aHR0cHM6Ly93YXRlcm1hcmsuc2lsdmVyY2hhaXIuY29tL2dpYWIwNDAucGRmP3Rva2VuPUFR
RUNBSGkyMDhCRTQ5T29hbjlra2hXX0VyY3k3RG0zWkxfOUNmM3FmS0FjNDg1eXNnQUFBdDB3Z2dM
WkJna3Foa2lHOXcwQkJ3YWdnZ0xLTUlJQ3hnSUJBRENDQXI4R0NTcUdTSWIzRFFFSEFUQWVCZ2xn
aGtnQlpRTUVBUzR3RVFRTXlKOUt2bEkzRFpOS0N3MWRBZ0VRZ0lJQ2tNdTFKNV83NENVMlZFbXM4
S2FvWFBDTUZrMU04QzJGdkh6WEQyUy12ZGhHRjdyZWZ3ek5RdEtvZ1k1ZnJJUGNJenNLZzBDX3h1
M2dJT2E0cWVpcDN1NFZ5UkF0WlFIdTN2b0ItelFvLUtUc21LWFNkZVlQODVUQ2hzOVBmOUlMYkZJ
Y1A2MFEwNmE5UUtTb2NuQ0hhcEFjNS00dzN5RXplblhGSG1sR2ttWU9XYkVfZV9zQ2RybFZhY0F4
eWhvXzRPMHpvNndUYXF3bjVDaVltSmdJUENSVXFSSXloQ3hqeXRfYm40ZWljUHZxX2xNXzgxcjNu
aXI3c3NId01BaXQtYkxqaTBmeVk3MkR6S2lkV1NWR1Fyak9NXy1iZXVQdlc0RXVkbzk0V3dOMnF0
Ty14UHNHMDlrVlRNaWxLWkZEV2ZDYTJLVTZLT1NBU2JKRjByaGh0NVk2cl81cnJHTUoxTEFjMDY4
akVnOUhkaGdFc0JnOVp1M2lOYlFPNXAwamlkbmtsQVpWTHc0V25FbmxwTWpBOFcxSTR6YlBVYnNm
RkpfQmw4dHc1TGZpVHRJYTFldUt3UkwycGJGTEo3ZnFsdmc4aXBvSGxBS3ZEWEptSFBSSHBMNXRo
OVQ3aEtwcFpfMjFOY1U0TG80a2EwTDlmWFEtMmdyNEx4UWhzekhZOHJxWjdxUmpkX2xKLTR2dHRL
S09rYkxrcDhCU0NQYk1NZGNFNHc3THZaRC1nRWZxUkZvYnhwd3BEYnVzc0lUTlJxX3F3ZExEc0tQ
SGtJTUVFVGUwd3BCUFBPYUpHbjczSkp1SktWTzl2dDdnMHY5WDhWMzIyTlBOSmg3ZTJidktueW5B
NFRXSDlDNE10SmRHdEZOdE44UHZNZXdfVHA5emdlNEExaHRsdDNLa05RdDdPRGJ0YkRzRVNRUEtI
cTF6WXBrZXBSdnBLMWg3NFdOcnpUZHNyVUhzel8zeWJrN1Q4UDV0d0xQeEpTVGRINkk4YUpvMHp2
Um1nUWx6THAxaWhjaHBNcDNreERGTEFvSHYtdGNCWjBPQndad3p3ZWRxLVl3ajRkNmJwMkRmOFU2
Vno2SzZpLUlYYmhhOXY2aDI1Q3VsS19UZVg0Q2VuMzg3OHdWYVdhRFppWGVhUW1mbTk3V2tjUVRM
dWRidzwvdXJsPjwvcmVsYXRlZC11cmxzPjwvdXJscz48Y3VzdG9tMj5QTUM4MjEwNDcyPC9jdXN0
b20yPjxlbGVjdHJvbmljLXJlc291cmNlLW51bT4xMC4xMDkzL2dpZ2FzY2llbmNlL2dpYWIwNDA8
L2VsZWN0cm9uaWMtcmVzb3VyY2UtbnVtPjwvcmVjb3JkPjwvQ2l0ZT48L0VuZE5vdGU+
</w:fldData>
        </w:fldChar>
      </w:r>
      <w:r>
        <w:instrText xml:space="preserve"> ADDIN EN.CITE.DATA </w:instrText>
      </w:r>
      <w:r>
        <w:fldChar w:fldCharType="end"/>
      </w:r>
      <w:r>
        <w:fldChar w:fldCharType="separate"/>
      </w:r>
      <w:r>
        <w:rPr>
          <w:noProof/>
        </w:rPr>
        <w:t>[15]</w:t>
      </w:r>
      <w:r>
        <w:fldChar w:fldCharType="end"/>
      </w:r>
      <w:r w:rsidRPr="00C22CE9">
        <w:t>. Nevertheless, this step could be fixed by implementing the augmentation function before doing training data. Lastly, computational speed still requires, specifically training with a large validation.</w:t>
      </w:r>
    </w:p>
    <w:p w14:paraId="69919284" w14:textId="77777777" w:rsidR="004C0CC4" w:rsidRPr="00D07650" w:rsidRDefault="004C0CC4" w:rsidP="004C0CC4">
      <w:r w:rsidRPr="00CC741F">
        <w:t>In conclusion, we proposed the outstanding</w:t>
      </w:r>
      <w:r>
        <w:t xml:space="preserve"> the</w:t>
      </w:r>
      <w:r w:rsidRPr="00CC741F">
        <w:t xml:space="preserve"> </w:t>
      </w:r>
      <w:r>
        <w:t>classification</w:t>
      </w:r>
      <w:r w:rsidRPr="00CC741F">
        <w:t xml:space="preserve"> algorithm-based SSL approach to solve the biological and medical tasks </w:t>
      </w:r>
      <w:r>
        <w:t xml:space="preserve">including </w:t>
      </w:r>
      <w:r w:rsidRPr="00CC741F">
        <w:t xml:space="preserve">a large unstructured/ structured data. In Thailand, incidence of human helminth infection is currently reported along rural area from several sources such as Thai’s CDC, ministry of health </w:t>
      </w:r>
      <w:proofErr w:type="gramStart"/>
      <w:r w:rsidRPr="00CC741F">
        <w:t>and also</w:t>
      </w:r>
      <w:proofErr w:type="gramEnd"/>
      <w:r w:rsidRPr="00CC741F">
        <w:t xml:space="preserve"> academic publications. Although, current anti-helminth drugs are available with convenient accessible at any drug store, ignorant behavior for stool examination during annual check-up and traditional meal with raw </w:t>
      </w:r>
      <w:r>
        <w:t>cook</w:t>
      </w:r>
      <w:r w:rsidRPr="00CC741F">
        <w:t xml:space="preserve"> remains an existing transmission of the parasite in Southeast Asian countries. Automatic screening device (for </w:t>
      </w:r>
      <w:proofErr w:type="gramStart"/>
      <w:r w:rsidRPr="00CC741F">
        <w:t>example;</w:t>
      </w:r>
      <w:proofErr w:type="gramEnd"/>
      <w:r w:rsidRPr="00CC741F">
        <w:t xml:space="preserve"> smartphone application) based deployed SSL approach is </w:t>
      </w:r>
      <w:r>
        <w:t xml:space="preserve">new </w:t>
      </w:r>
      <w:r w:rsidRPr="00CC741F">
        <w:t>hope</w:t>
      </w:r>
      <w:r>
        <w:t xml:space="preserve"> to</w:t>
      </w:r>
      <w:r w:rsidRPr="00CC741F">
        <w:t xml:space="preserve"> support the clinical-decision making in remote area where is lack of expert technicians. </w:t>
      </w:r>
    </w:p>
    <w:p w14:paraId="10AECB6A" w14:textId="77777777" w:rsidR="004C0CC4" w:rsidRPr="00CC741F" w:rsidRDefault="004C0CC4" w:rsidP="004C0CC4">
      <w:pPr>
        <w:pStyle w:val="heading1"/>
        <w:numPr>
          <w:ilvl w:val="0"/>
          <w:numId w:val="0"/>
        </w:numPr>
        <w:ind w:left="567" w:hanging="567"/>
      </w:pPr>
      <w:r w:rsidRPr="00CC741F">
        <w:t>Competing interests</w:t>
      </w:r>
    </w:p>
    <w:p w14:paraId="1CBE65D8" w14:textId="77777777" w:rsidR="004C0CC4" w:rsidRPr="00D07650" w:rsidRDefault="004C0CC4" w:rsidP="004C0CC4">
      <w:pPr>
        <w:ind w:firstLine="0"/>
      </w:pPr>
      <w:r w:rsidRPr="00CC741F">
        <w:t>The authors declare no competing interest</w:t>
      </w:r>
      <w:r>
        <w:t>.</w:t>
      </w:r>
    </w:p>
    <w:p w14:paraId="4F55DC1F" w14:textId="77777777" w:rsidR="004C0CC4" w:rsidRPr="00CC741F" w:rsidRDefault="004C0CC4" w:rsidP="004C0CC4">
      <w:pPr>
        <w:pStyle w:val="heading1"/>
        <w:numPr>
          <w:ilvl w:val="0"/>
          <w:numId w:val="0"/>
        </w:numPr>
        <w:ind w:left="567" w:hanging="567"/>
      </w:pPr>
      <w:r w:rsidRPr="00CC741F">
        <w:t xml:space="preserve">Data availability </w:t>
      </w:r>
    </w:p>
    <w:p w14:paraId="2BEA6422" w14:textId="77777777" w:rsidR="004C0CC4" w:rsidRPr="00D07650" w:rsidRDefault="004C0CC4" w:rsidP="004C0CC4">
      <w:pPr>
        <w:ind w:firstLine="0"/>
      </w:pPr>
      <w:r w:rsidRPr="00CC741F">
        <w:t>The data that support the findings of this study are upon requested to the corresponding author.</w:t>
      </w:r>
    </w:p>
    <w:p w14:paraId="5A104225" w14:textId="77777777" w:rsidR="004C0CC4" w:rsidRPr="00CC741F" w:rsidRDefault="004C0CC4" w:rsidP="004C0CC4">
      <w:pPr>
        <w:pStyle w:val="heading1"/>
        <w:numPr>
          <w:ilvl w:val="0"/>
          <w:numId w:val="0"/>
        </w:numPr>
        <w:ind w:left="567" w:hanging="567"/>
      </w:pPr>
      <w:r w:rsidRPr="00CC741F">
        <w:t>Acknowledgement</w:t>
      </w:r>
    </w:p>
    <w:p w14:paraId="3CC65E75" w14:textId="77777777" w:rsidR="004C0CC4" w:rsidRPr="00D07650" w:rsidRDefault="004C0CC4" w:rsidP="004C0CC4">
      <w:pPr>
        <w:pStyle w:val="p1a"/>
      </w:pPr>
      <w:r w:rsidRPr="00D07650">
        <w:t xml:space="preserve">We are grateful to the National Research Council of Thailand (NRCT) [NRCT5-RSA63001-10] for providing the financial support for this research project. </w:t>
      </w:r>
    </w:p>
    <w:p w14:paraId="21228041" w14:textId="77777777" w:rsidR="004C0CC4" w:rsidRPr="00904198" w:rsidRDefault="004C0CC4" w:rsidP="004C0CC4">
      <w:pPr>
        <w:pStyle w:val="heading1"/>
        <w:numPr>
          <w:ilvl w:val="0"/>
          <w:numId w:val="0"/>
        </w:numPr>
        <w:ind w:left="567" w:hanging="567"/>
        <w:rPr>
          <w:rStyle w:val="heading30"/>
          <w:b/>
          <w:bCs/>
        </w:rPr>
      </w:pPr>
      <w:r w:rsidRPr="00904198">
        <w:rPr>
          <w:rStyle w:val="heading30"/>
          <w:b/>
          <w:bCs/>
        </w:rPr>
        <w:lastRenderedPageBreak/>
        <w:t>Author’s contribution.</w:t>
      </w:r>
    </w:p>
    <w:p w14:paraId="439EF79C" w14:textId="77777777" w:rsidR="004C0CC4" w:rsidRDefault="004C0CC4" w:rsidP="004C0CC4">
      <w:pPr>
        <w:ind w:firstLine="0"/>
      </w:pPr>
      <w:r w:rsidRPr="00CC741F">
        <w:t>N.P., and S.C. conceived and designed the research study; N.P.</w:t>
      </w:r>
      <w:r>
        <w:t>,</w:t>
      </w:r>
      <w:r w:rsidRPr="00CC741F">
        <w:t xml:space="preserve"> </w:t>
      </w:r>
      <w:r>
        <w:t xml:space="preserve">and </w:t>
      </w:r>
      <w:r w:rsidRPr="00CC741F">
        <w:t xml:space="preserve">V.K. wrote the manuscript; N.P. performed the computational experiment; </w:t>
      </w:r>
      <w:r>
        <w:t>N.P., V.K</w:t>
      </w:r>
      <w:r w:rsidRPr="00CC741F">
        <w:t>.</w:t>
      </w:r>
      <w:r>
        <w:t>,</w:t>
      </w:r>
      <w:r w:rsidRPr="00CC741F">
        <w:t xml:space="preserve"> S.C</w:t>
      </w:r>
      <w:r>
        <w:t xml:space="preserve">., and S.B. performed data analysis; N.P., </w:t>
      </w:r>
      <w:r w:rsidRPr="00CC741F">
        <w:t>R.J.</w:t>
      </w:r>
      <w:r>
        <w:t>, K.J., and</w:t>
      </w:r>
      <w:r w:rsidRPr="00CC741F">
        <w:t xml:space="preserve"> S.C</w:t>
      </w:r>
      <w:r>
        <w:t xml:space="preserve">. collected data; </w:t>
      </w:r>
      <w:r w:rsidRPr="00CC741F">
        <w:t>T.T., S.C. and S.B. conducted the computer’s platform. S.B., and S.C. read and approved the final manuscript.</w:t>
      </w:r>
    </w:p>
    <w:p w14:paraId="448DE5C7" w14:textId="77777777" w:rsidR="004C0CC4" w:rsidRDefault="004C0CC4" w:rsidP="004C0CC4">
      <w:pPr>
        <w:ind w:firstLine="0"/>
      </w:pPr>
    </w:p>
    <w:p w14:paraId="12B4CF6C" w14:textId="4025C370" w:rsidR="004C0CC4" w:rsidRPr="00457FE4" w:rsidRDefault="004C0CC4" w:rsidP="004C0CC4">
      <w:pPr>
        <w:pStyle w:val="EndNoteCategoryHeading"/>
        <w:rPr>
          <w:noProof/>
        </w:rPr>
      </w:pPr>
      <w:r>
        <w:t xml:space="preserve">References </w:t>
      </w:r>
      <w:r>
        <w:fldChar w:fldCharType="begin"/>
      </w:r>
      <w:r>
        <w:instrText xml:space="preserve"> ADDIN EN.REFLIST </w:instrText>
      </w:r>
      <w:r>
        <w:fldChar w:fldCharType="separate"/>
      </w:r>
      <w:r w:rsidRPr="00457FE4">
        <w:rPr>
          <w:noProof/>
        </w:rPr>
        <w:t>Uncategorized References</w:t>
      </w:r>
    </w:p>
    <w:p w14:paraId="3D862AB1" w14:textId="77777777" w:rsidR="004C0CC4" w:rsidRPr="00457FE4" w:rsidRDefault="004C0CC4" w:rsidP="004C0CC4">
      <w:pPr>
        <w:pStyle w:val="EndNoteBibliography"/>
        <w:ind w:firstLine="0"/>
        <w:rPr>
          <w:noProof/>
        </w:rPr>
      </w:pPr>
      <w:r w:rsidRPr="00457FE4">
        <w:rPr>
          <w:noProof/>
        </w:rPr>
        <w:t>1.</w:t>
      </w:r>
      <w:r w:rsidRPr="00457FE4">
        <w:rPr>
          <w:noProof/>
        </w:rPr>
        <w:tab/>
        <w:t>Kache, R., Phasuk, N., Viriyavejakul, P., Punsawad, C.: Prevalence of soil-transmitted helminth infections and associated risk factors among elderly individuals living in rural areas of southern Thailand. BMC Public Health 20,</w:t>
      </w:r>
      <w:r w:rsidRPr="00457FE4">
        <w:rPr>
          <w:b/>
          <w:noProof/>
        </w:rPr>
        <w:t xml:space="preserve"> </w:t>
      </w:r>
      <w:r w:rsidRPr="00457FE4">
        <w:rPr>
          <w:noProof/>
        </w:rPr>
        <w:t>1882 (2020)</w:t>
      </w:r>
    </w:p>
    <w:p w14:paraId="5F209494" w14:textId="77777777" w:rsidR="004C0CC4" w:rsidRPr="00457FE4" w:rsidRDefault="004C0CC4" w:rsidP="004C0CC4">
      <w:pPr>
        <w:pStyle w:val="EndNoteBibliography"/>
        <w:ind w:firstLine="0"/>
        <w:rPr>
          <w:noProof/>
        </w:rPr>
      </w:pPr>
      <w:r w:rsidRPr="00457FE4">
        <w:rPr>
          <w:noProof/>
        </w:rPr>
        <w:t>2.</w:t>
      </w:r>
      <w:r w:rsidRPr="00457FE4">
        <w:rPr>
          <w:noProof/>
        </w:rPr>
        <w:tab/>
        <w:t>Naing, K.M., Boonsang, S., Chuwongin, S., Kittichai, V., Tongloy, T., Prommongkol, S., Dekumyoy, P., Watthanakulpanich, D.: Automatic recognition of parasitic products in stool examination using object detection approach. PeerJ Computer Science 8,</w:t>
      </w:r>
      <w:r w:rsidRPr="00457FE4">
        <w:rPr>
          <w:b/>
          <w:noProof/>
        </w:rPr>
        <w:t xml:space="preserve"> </w:t>
      </w:r>
      <w:r w:rsidRPr="00457FE4">
        <w:rPr>
          <w:noProof/>
        </w:rPr>
        <w:t>e1065 (2022)</w:t>
      </w:r>
    </w:p>
    <w:p w14:paraId="7FF0C828" w14:textId="77777777" w:rsidR="004C0CC4" w:rsidRPr="00457FE4" w:rsidRDefault="004C0CC4" w:rsidP="004C0CC4">
      <w:pPr>
        <w:pStyle w:val="EndNoteBibliography"/>
        <w:ind w:firstLine="0"/>
        <w:rPr>
          <w:noProof/>
        </w:rPr>
      </w:pPr>
      <w:r w:rsidRPr="00457FE4">
        <w:rPr>
          <w:noProof/>
        </w:rPr>
        <w:t>3.</w:t>
      </w:r>
      <w:r w:rsidRPr="00457FE4">
        <w:rPr>
          <w:noProof/>
        </w:rPr>
        <w:tab/>
        <w:t>Uegami, W., Bychkov, A., Ozasa, M., Uehara, K., Kataoka, K., Johkoh, T., Kondoh, Y., Sakanashi, H., Fukuoka, J.: MIXTURE of human expertise and deep learning-developing an explainable model for predicting pathological diagnosis and survival in patients with interstitial lung disease. Mod Pathol 35,</w:t>
      </w:r>
      <w:r w:rsidRPr="00457FE4">
        <w:rPr>
          <w:b/>
          <w:noProof/>
        </w:rPr>
        <w:t xml:space="preserve"> </w:t>
      </w:r>
      <w:r w:rsidRPr="00457FE4">
        <w:rPr>
          <w:noProof/>
        </w:rPr>
        <w:t>1083-1091 (2022)</w:t>
      </w:r>
    </w:p>
    <w:p w14:paraId="533B90EE" w14:textId="77777777" w:rsidR="004C0CC4" w:rsidRPr="00457FE4" w:rsidRDefault="004C0CC4" w:rsidP="004C0CC4">
      <w:pPr>
        <w:pStyle w:val="EndNoteBibliography"/>
        <w:ind w:firstLine="0"/>
        <w:rPr>
          <w:noProof/>
        </w:rPr>
      </w:pPr>
      <w:r w:rsidRPr="00457FE4">
        <w:rPr>
          <w:noProof/>
        </w:rPr>
        <w:t>4.</w:t>
      </w:r>
      <w:r w:rsidRPr="00457FE4">
        <w:rPr>
          <w:noProof/>
        </w:rPr>
        <w:tab/>
        <w:t>Zhong, A., Li, X., Wu, D., Ren, H., Kim, K., Kim, Y., Buch, V., Neumark, N., Bizzo, B., Tak, W.Y., Park, S.Y., Lee, Y.R., Kang, M.K., Park, J.G., Kim, B.S., Chung, W.J., Guo, N., Dayan, I., Kalra, M.K., Li, Q.: Deep metric learning-based image retrieval system for chest radiograph and its clinical applications in COVID-19. Med Image Anal 70,</w:t>
      </w:r>
      <w:r w:rsidRPr="00457FE4">
        <w:rPr>
          <w:b/>
          <w:noProof/>
        </w:rPr>
        <w:t xml:space="preserve"> </w:t>
      </w:r>
      <w:r w:rsidRPr="00457FE4">
        <w:rPr>
          <w:noProof/>
        </w:rPr>
        <w:t>101993 (2021)</w:t>
      </w:r>
    </w:p>
    <w:p w14:paraId="2F33D19B" w14:textId="77777777" w:rsidR="004C0CC4" w:rsidRPr="00457FE4" w:rsidRDefault="004C0CC4" w:rsidP="004C0CC4">
      <w:pPr>
        <w:pStyle w:val="EndNoteBibliography"/>
        <w:ind w:firstLine="0"/>
        <w:rPr>
          <w:noProof/>
        </w:rPr>
      </w:pPr>
      <w:r w:rsidRPr="00457FE4">
        <w:rPr>
          <w:noProof/>
        </w:rPr>
        <w:t>5.</w:t>
      </w:r>
      <w:r w:rsidRPr="00457FE4">
        <w:rPr>
          <w:noProof/>
        </w:rPr>
        <w:tab/>
        <w:t>Chen, R.J., Lu, M.Y., Williamson, D.F.K., Chen, T.Y., Lipkova, J., Noor, Z., Shaban, M., Shady, M., Williams, M., Joo, B., Mahmood, F.: Pan-cancer integrative histology-genomic analysis via multimodal deep learning. Cancer Cell 40,</w:t>
      </w:r>
      <w:r w:rsidRPr="00457FE4">
        <w:rPr>
          <w:b/>
          <w:noProof/>
        </w:rPr>
        <w:t xml:space="preserve"> </w:t>
      </w:r>
      <w:r w:rsidRPr="00457FE4">
        <w:rPr>
          <w:noProof/>
        </w:rPr>
        <w:t>865-878.e866 (2022)</w:t>
      </w:r>
    </w:p>
    <w:p w14:paraId="71FCE44C" w14:textId="77777777" w:rsidR="004C0CC4" w:rsidRPr="00457FE4" w:rsidRDefault="004C0CC4" w:rsidP="004C0CC4">
      <w:pPr>
        <w:pStyle w:val="EndNoteBibliography"/>
        <w:ind w:firstLine="0"/>
        <w:rPr>
          <w:noProof/>
        </w:rPr>
      </w:pPr>
      <w:r w:rsidRPr="00457FE4">
        <w:rPr>
          <w:noProof/>
        </w:rPr>
        <w:t>6.</w:t>
      </w:r>
      <w:r w:rsidRPr="00457FE4">
        <w:rPr>
          <w:noProof/>
        </w:rPr>
        <w:tab/>
        <w:t>Xie, X., Fu, C.-C., Lv, L., Ye, Q., Yu, Y., Fang, Q., Zhang, L., Hou, L., Wu, C.: Deep convolutional neural network-based classification of cancer cells on cytological pleural effusion images. Modern Pathology 35,</w:t>
      </w:r>
      <w:r w:rsidRPr="00457FE4">
        <w:rPr>
          <w:b/>
          <w:noProof/>
        </w:rPr>
        <w:t xml:space="preserve"> </w:t>
      </w:r>
      <w:r w:rsidRPr="00457FE4">
        <w:rPr>
          <w:noProof/>
        </w:rPr>
        <w:t>609-614 (2022)</w:t>
      </w:r>
    </w:p>
    <w:p w14:paraId="0DCF3245" w14:textId="77777777" w:rsidR="004C0CC4" w:rsidRPr="00457FE4" w:rsidRDefault="004C0CC4" w:rsidP="004C0CC4">
      <w:pPr>
        <w:pStyle w:val="EndNoteBibliography"/>
        <w:ind w:firstLine="0"/>
        <w:rPr>
          <w:noProof/>
        </w:rPr>
      </w:pPr>
      <w:r w:rsidRPr="00457FE4">
        <w:rPr>
          <w:noProof/>
        </w:rPr>
        <w:t>7.</w:t>
      </w:r>
      <w:r w:rsidRPr="00457FE4">
        <w:rPr>
          <w:noProof/>
        </w:rPr>
        <w:tab/>
        <w:t>Grill, J.-B., Strub, F., Altché, F., Tallec, C., Richemond, P., Buchatskaya, E., Doersch, C., Avila Pires, B., Guo, Z., Gheshlaghi Azar, M.: Bootstrap your own latent-a new approach to self-supervised learning. Advances in neural information processing systems 33,</w:t>
      </w:r>
      <w:r w:rsidRPr="00457FE4">
        <w:rPr>
          <w:b/>
          <w:noProof/>
        </w:rPr>
        <w:t xml:space="preserve"> </w:t>
      </w:r>
      <w:r w:rsidRPr="00457FE4">
        <w:rPr>
          <w:noProof/>
        </w:rPr>
        <w:t>21271-21284 (2020)</w:t>
      </w:r>
    </w:p>
    <w:p w14:paraId="60C841E1" w14:textId="77777777" w:rsidR="004C0CC4" w:rsidRPr="00457FE4" w:rsidRDefault="004C0CC4" w:rsidP="004C0CC4">
      <w:pPr>
        <w:pStyle w:val="EndNoteBibliography"/>
        <w:ind w:firstLine="0"/>
        <w:rPr>
          <w:noProof/>
        </w:rPr>
      </w:pPr>
      <w:r w:rsidRPr="00457FE4">
        <w:rPr>
          <w:noProof/>
        </w:rPr>
        <w:t>8.</w:t>
      </w:r>
      <w:r w:rsidRPr="00457FE4">
        <w:rPr>
          <w:noProof/>
        </w:rPr>
        <w:tab/>
        <w:t>Suwannaphong, T., Chavana, S., Tongsom, S., Palasuwan, D., Chalidabhongse, T.H., Anantrasirichai, N.: Parasitic egg detection and classification in low-cost microscopic images using transfer learning. arXiv preprint arXiv:2107.00968 (2021)</w:t>
      </w:r>
    </w:p>
    <w:p w14:paraId="7D943325" w14:textId="77777777" w:rsidR="004C0CC4" w:rsidRPr="00457FE4" w:rsidRDefault="004C0CC4" w:rsidP="004C0CC4">
      <w:pPr>
        <w:pStyle w:val="EndNoteBibliography"/>
        <w:ind w:firstLine="0"/>
        <w:rPr>
          <w:noProof/>
        </w:rPr>
      </w:pPr>
      <w:r w:rsidRPr="00457FE4">
        <w:rPr>
          <w:noProof/>
        </w:rPr>
        <w:t>9.</w:t>
      </w:r>
      <w:r w:rsidRPr="00457FE4">
        <w:rPr>
          <w:noProof/>
        </w:rPr>
        <w:tab/>
        <w:t>Da Costa, V.G.T., Fini, E., Nabi, M., Sebe, N., Ricci, E.: solo-learn: A Library of Self-supervised Methods for Visual Representation Learning. J. Mach. Learn. Res. 23,</w:t>
      </w:r>
      <w:r w:rsidRPr="00457FE4">
        <w:rPr>
          <w:b/>
          <w:noProof/>
        </w:rPr>
        <w:t xml:space="preserve"> </w:t>
      </w:r>
      <w:r w:rsidRPr="00457FE4">
        <w:rPr>
          <w:noProof/>
        </w:rPr>
        <w:t>1-6 (2022)</w:t>
      </w:r>
    </w:p>
    <w:p w14:paraId="397B0D8D" w14:textId="77777777" w:rsidR="004C0CC4" w:rsidRPr="00457FE4" w:rsidRDefault="004C0CC4" w:rsidP="004C0CC4">
      <w:pPr>
        <w:pStyle w:val="EndNoteBibliography"/>
        <w:ind w:firstLine="0"/>
        <w:rPr>
          <w:noProof/>
        </w:rPr>
      </w:pPr>
      <w:r w:rsidRPr="00457FE4">
        <w:rPr>
          <w:noProof/>
        </w:rPr>
        <w:lastRenderedPageBreak/>
        <w:t>10.</w:t>
      </w:r>
      <w:r w:rsidRPr="00457FE4">
        <w:rPr>
          <w:noProof/>
        </w:rPr>
        <w:tab/>
        <w:t>Kittichai, V., Kaewthamasorn, M., Thanee, S., Jomtarak, R., Klanboot, K., Naing, K.M., Tongloy, T., Chuwongin, S., Boonsang, S.: Classification for avian malaria parasite Plasmodium gallinaceum blood stages by using deep convolutional neural networks. Scientific Reports 11,</w:t>
      </w:r>
      <w:r w:rsidRPr="00457FE4">
        <w:rPr>
          <w:b/>
          <w:noProof/>
        </w:rPr>
        <w:t xml:space="preserve"> </w:t>
      </w:r>
      <w:r w:rsidRPr="00457FE4">
        <w:rPr>
          <w:noProof/>
        </w:rPr>
        <w:t>16919 (2021)</w:t>
      </w:r>
    </w:p>
    <w:p w14:paraId="40C39E7C" w14:textId="77777777" w:rsidR="004C0CC4" w:rsidRPr="00457FE4" w:rsidRDefault="004C0CC4" w:rsidP="004C0CC4">
      <w:pPr>
        <w:pStyle w:val="EndNoteBibliography"/>
        <w:ind w:firstLine="0"/>
        <w:rPr>
          <w:noProof/>
        </w:rPr>
      </w:pPr>
      <w:r w:rsidRPr="00457FE4">
        <w:rPr>
          <w:noProof/>
        </w:rPr>
        <w:t>11.</w:t>
      </w:r>
      <w:r w:rsidRPr="00457FE4">
        <w:rPr>
          <w:noProof/>
        </w:rPr>
        <w:tab/>
        <w:t>Butploy, N., Kanarkard, W., Maleewong Intapan, P.: Deep Learning Approach for Ascaris lumbricoides Parasite Egg Classification. Journal of Parasitology Research 2021,</w:t>
      </w:r>
      <w:r w:rsidRPr="00457FE4">
        <w:rPr>
          <w:b/>
          <w:noProof/>
        </w:rPr>
        <w:t xml:space="preserve"> </w:t>
      </w:r>
      <w:r w:rsidRPr="00457FE4">
        <w:rPr>
          <w:noProof/>
        </w:rPr>
        <w:t>6648038 (2021)</w:t>
      </w:r>
    </w:p>
    <w:p w14:paraId="2BA3C0BB" w14:textId="77777777" w:rsidR="004C0CC4" w:rsidRPr="00457FE4" w:rsidRDefault="004C0CC4" w:rsidP="004C0CC4">
      <w:pPr>
        <w:pStyle w:val="EndNoteBibliography"/>
        <w:ind w:firstLine="0"/>
        <w:rPr>
          <w:noProof/>
        </w:rPr>
      </w:pPr>
      <w:r w:rsidRPr="00457FE4">
        <w:rPr>
          <w:noProof/>
        </w:rPr>
        <w:t>12.</w:t>
      </w:r>
      <w:r w:rsidRPr="00457FE4">
        <w:rPr>
          <w:noProof/>
        </w:rPr>
        <w:tab/>
        <w:t>Holmström, O., Linder, N., Ngasala, B., Mårtensson, A., Linder, E., Lundin, M., Moilanen, H., Suutala, A., Diwan, V., Lundin, J.: Point-of-care mobile digital microscopy and deep learning for the detection of soil-transmitted helminths and Schistosoma haematobium. Glob Health Action 10,</w:t>
      </w:r>
      <w:r w:rsidRPr="00457FE4">
        <w:rPr>
          <w:b/>
          <w:noProof/>
        </w:rPr>
        <w:t xml:space="preserve"> </w:t>
      </w:r>
      <w:r w:rsidRPr="00457FE4">
        <w:rPr>
          <w:noProof/>
        </w:rPr>
        <w:t>1337325 (2017)</w:t>
      </w:r>
    </w:p>
    <w:p w14:paraId="44259CED" w14:textId="77777777" w:rsidR="004C0CC4" w:rsidRPr="00457FE4" w:rsidRDefault="004C0CC4" w:rsidP="004C0CC4">
      <w:pPr>
        <w:pStyle w:val="EndNoteBibliography"/>
        <w:ind w:firstLine="0"/>
        <w:rPr>
          <w:noProof/>
        </w:rPr>
      </w:pPr>
      <w:r w:rsidRPr="00457FE4">
        <w:rPr>
          <w:noProof/>
        </w:rPr>
        <w:t>13.</w:t>
      </w:r>
      <w:r w:rsidRPr="00457FE4">
        <w:rPr>
          <w:noProof/>
        </w:rPr>
        <w:tab/>
        <w:t>Jiang, H., Zhou, Y., Lin, Y., Chan, R.C.K., Liu, J., Chen, H.: Deep learning for computational cytology: A survey. Medical Image Analysis 84,</w:t>
      </w:r>
      <w:r w:rsidRPr="00457FE4">
        <w:rPr>
          <w:b/>
          <w:noProof/>
        </w:rPr>
        <w:t xml:space="preserve"> </w:t>
      </w:r>
      <w:r w:rsidRPr="00457FE4">
        <w:rPr>
          <w:noProof/>
        </w:rPr>
        <w:t>102691 (2023)</w:t>
      </w:r>
    </w:p>
    <w:p w14:paraId="72020583" w14:textId="77777777" w:rsidR="004C0CC4" w:rsidRPr="00457FE4" w:rsidRDefault="004C0CC4" w:rsidP="004C0CC4">
      <w:pPr>
        <w:pStyle w:val="EndNoteBibliography"/>
        <w:ind w:firstLine="0"/>
        <w:rPr>
          <w:noProof/>
        </w:rPr>
      </w:pPr>
      <w:r w:rsidRPr="00457FE4">
        <w:rPr>
          <w:noProof/>
        </w:rPr>
        <w:t>14.</w:t>
      </w:r>
      <w:r w:rsidRPr="00457FE4">
        <w:rPr>
          <w:noProof/>
        </w:rPr>
        <w:tab/>
        <w:t>Jahn, S.W., Plass, M., Moinfar, F.: Digital Pathology: Advantages, Limitations and Emerging Perspectives. J Clin Med 9,</w:t>
      </w:r>
      <w:r w:rsidRPr="00457FE4">
        <w:rPr>
          <w:b/>
          <w:noProof/>
        </w:rPr>
        <w:t xml:space="preserve"> </w:t>
      </w:r>
      <w:r w:rsidRPr="00457FE4">
        <w:rPr>
          <w:noProof/>
        </w:rPr>
        <w:t>(2020)</w:t>
      </w:r>
    </w:p>
    <w:p w14:paraId="529A757D" w14:textId="77777777" w:rsidR="004C0CC4" w:rsidRPr="00457FE4" w:rsidRDefault="004C0CC4" w:rsidP="004C0CC4">
      <w:pPr>
        <w:pStyle w:val="EndNoteBibliography"/>
        <w:ind w:firstLine="0"/>
        <w:rPr>
          <w:noProof/>
        </w:rPr>
      </w:pPr>
      <w:r w:rsidRPr="00457FE4">
        <w:rPr>
          <w:noProof/>
        </w:rPr>
        <w:t>15.</w:t>
      </w:r>
      <w:r w:rsidRPr="00457FE4">
        <w:rPr>
          <w:noProof/>
        </w:rPr>
        <w:tab/>
        <w:t>Li, S., Du, Z., Meng, X., Zhang, Y.: Multi-stage malaria parasite recognition by deep learning. Gigascience 10,</w:t>
      </w:r>
      <w:r w:rsidRPr="00457FE4">
        <w:rPr>
          <w:b/>
          <w:noProof/>
        </w:rPr>
        <w:t xml:space="preserve"> </w:t>
      </w:r>
      <w:r w:rsidRPr="00457FE4">
        <w:rPr>
          <w:noProof/>
        </w:rPr>
        <w:t>(2021)</w:t>
      </w:r>
    </w:p>
    <w:p w14:paraId="0A9A22D7" w14:textId="77777777" w:rsidR="004C0CC4" w:rsidRPr="00805304" w:rsidRDefault="004C0CC4" w:rsidP="004C0CC4">
      <w:pPr>
        <w:pStyle w:val="referenceitem"/>
        <w:numPr>
          <w:ilvl w:val="0"/>
          <w:numId w:val="0"/>
        </w:numPr>
        <w:rPr>
          <w:b/>
        </w:rPr>
      </w:pPr>
      <w:r>
        <w:fldChar w:fldCharType="end"/>
      </w:r>
    </w:p>
    <w:p w14:paraId="79CE9C43" w14:textId="669530CC" w:rsidR="00A008B9" w:rsidRPr="004C0CC4" w:rsidRDefault="00A008B9" w:rsidP="004C0CC4"/>
    <w:sectPr w:rsidR="00A008B9" w:rsidRPr="004C0CC4" w:rsidSect="00DC71CD">
      <w:headerReference w:type="even" r:id="rId9"/>
      <w:headerReference w:type="default" r:id="rId10"/>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B940E" w14:textId="77777777" w:rsidR="00E70BF6" w:rsidRDefault="00E70BF6">
      <w:pPr>
        <w:spacing w:line="240" w:lineRule="auto"/>
      </w:pPr>
      <w:r>
        <w:separator/>
      </w:r>
    </w:p>
  </w:endnote>
  <w:endnote w:type="continuationSeparator" w:id="0">
    <w:p w14:paraId="1D2B0E28" w14:textId="77777777" w:rsidR="00E70BF6" w:rsidRDefault="00E70B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modern"/>
    <w:pitch w:val="fixed"/>
    <w:sig w:usb0="E0002A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9E472" w14:textId="77777777" w:rsidR="00E70BF6" w:rsidRDefault="00E70BF6" w:rsidP="00080DE2">
      <w:pPr>
        <w:spacing w:line="240" w:lineRule="auto"/>
        <w:ind w:firstLine="0"/>
      </w:pPr>
      <w:r>
        <w:separator/>
      </w:r>
    </w:p>
  </w:footnote>
  <w:footnote w:type="continuationSeparator" w:id="0">
    <w:p w14:paraId="41CEB91C" w14:textId="77777777" w:rsidR="00E70BF6" w:rsidRPr="00080DE2" w:rsidRDefault="00E70BF6" w:rsidP="00080DE2">
      <w:pPr>
        <w:spacing w:line="240" w:lineRule="auto"/>
        <w:ind w:firstLine="0"/>
      </w:pPr>
      <w:r>
        <w:separator/>
      </w:r>
    </w:p>
  </w:footnote>
  <w:footnote w:id="1">
    <w:p w14:paraId="36C45984" w14:textId="77777777" w:rsidR="004C0CC4" w:rsidRDefault="004C0CC4" w:rsidP="004C0CC4">
      <w:pPr>
        <w:pStyle w:val="FootnoteText"/>
      </w:pPr>
      <w:r>
        <w:rPr>
          <w:rStyle w:val="FootnoteReference"/>
        </w:rPr>
        <w:footnoteRef/>
      </w:r>
      <w:r>
        <w:t xml:space="preserve"> </w:t>
      </w:r>
      <w:r>
        <w:tab/>
      </w:r>
      <w:hyperlink r:id="rId1" w:anchor="files" w:history="1">
        <w:r w:rsidRPr="00B07AEC">
          <w:t>https://ieee-dataport.org/competitions/parasitic-egg-detection-and-classification-microscopic-images#files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7BF9C" w14:textId="77777777" w:rsidR="00701982" w:rsidRDefault="00857E8C" w:rsidP="001012B2">
    <w:pPr>
      <w:ind w:firstLine="0"/>
    </w:pPr>
    <w:r>
      <w:fldChar w:fldCharType="begin"/>
    </w:r>
    <w:r>
      <w:instrText>PAGE   \* MERGEFORMAT</w:instrText>
    </w:r>
    <w:r>
      <w:fldChar w:fldCharType="separate"/>
    </w:r>
    <w:r w:rsidRPr="00F435E6">
      <w:rPr>
        <w:noProof/>
        <w:lang w:val="de-DE"/>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A3FB6" w14:textId="20D2AD34" w:rsidR="00451D8E" w:rsidRDefault="00857E8C" w:rsidP="00451D8E">
    <w:pPr>
      <w:jc w:val="right"/>
    </w:pPr>
    <w:r>
      <w:fldChar w:fldCharType="begin"/>
    </w:r>
    <w:r>
      <w:instrText>PAGE   \* MERGEFORMAT</w:instrText>
    </w:r>
    <w:r>
      <w:fldChar w:fldCharType="separate"/>
    </w:r>
    <w:r w:rsidRPr="003803D8">
      <w:rPr>
        <w:noProof/>
        <w:lang w:val="de-DE"/>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CA8967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F5B6E932"/>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67605586"/>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730B6E8"/>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466"/>
        </w:tabs>
        <w:ind w:left="2466" w:hanging="360"/>
      </w:pPr>
      <w:rPr>
        <w:rFonts w:hint="default"/>
      </w:rPr>
    </w:lvl>
    <w:lvl w:ilvl="2">
      <w:start w:val="1"/>
      <w:numFmt w:val="lowerRoman"/>
      <w:lvlText w:val="%3."/>
      <w:lvlJc w:val="right"/>
      <w:pPr>
        <w:tabs>
          <w:tab w:val="num" w:pos="3186"/>
        </w:tabs>
        <w:ind w:left="3186" w:hanging="180"/>
      </w:pPr>
      <w:rPr>
        <w:rFonts w:hint="default"/>
      </w:rPr>
    </w:lvl>
    <w:lvl w:ilvl="3">
      <w:start w:val="1"/>
      <w:numFmt w:val="decimal"/>
      <w:lvlText w:val="%4."/>
      <w:lvlJc w:val="left"/>
      <w:pPr>
        <w:tabs>
          <w:tab w:val="num" w:pos="3906"/>
        </w:tabs>
        <w:ind w:left="3906" w:hanging="360"/>
      </w:pPr>
      <w:rPr>
        <w:rFonts w:hint="default"/>
      </w:rPr>
    </w:lvl>
    <w:lvl w:ilvl="4">
      <w:start w:val="1"/>
      <w:numFmt w:val="lowerLetter"/>
      <w:lvlText w:val="%5."/>
      <w:lvlJc w:val="left"/>
      <w:pPr>
        <w:tabs>
          <w:tab w:val="num" w:pos="4626"/>
        </w:tabs>
        <w:ind w:left="4626" w:hanging="360"/>
      </w:pPr>
      <w:rPr>
        <w:rFonts w:hint="default"/>
      </w:rPr>
    </w:lvl>
    <w:lvl w:ilvl="5">
      <w:start w:val="1"/>
      <w:numFmt w:val="lowerRoman"/>
      <w:lvlText w:val="%6."/>
      <w:lvlJc w:val="right"/>
      <w:pPr>
        <w:tabs>
          <w:tab w:val="num" w:pos="5346"/>
        </w:tabs>
        <w:ind w:left="5346" w:hanging="180"/>
      </w:pPr>
      <w:rPr>
        <w:rFonts w:hint="default"/>
      </w:rPr>
    </w:lvl>
    <w:lvl w:ilvl="6">
      <w:start w:val="1"/>
      <w:numFmt w:val="decimal"/>
      <w:lvlText w:val="%7."/>
      <w:lvlJc w:val="left"/>
      <w:pPr>
        <w:tabs>
          <w:tab w:val="num" w:pos="6066"/>
        </w:tabs>
        <w:ind w:left="6066" w:hanging="360"/>
      </w:pPr>
      <w:rPr>
        <w:rFonts w:hint="default"/>
      </w:rPr>
    </w:lvl>
    <w:lvl w:ilvl="7">
      <w:start w:val="1"/>
      <w:numFmt w:val="lowerLetter"/>
      <w:lvlText w:val="%8."/>
      <w:lvlJc w:val="left"/>
      <w:pPr>
        <w:tabs>
          <w:tab w:val="num" w:pos="6786"/>
        </w:tabs>
        <w:ind w:left="6786" w:hanging="360"/>
      </w:pPr>
      <w:rPr>
        <w:rFonts w:hint="default"/>
      </w:rPr>
    </w:lvl>
    <w:lvl w:ilvl="8">
      <w:start w:val="1"/>
      <w:numFmt w:val="lowerRoman"/>
      <w:lvlText w:val="%9."/>
      <w:lvlJc w:val="right"/>
      <w:pPr>
        <w:tabs>
          <w:tab w:val="num" w:pos="7506"/>
        </w:tabs>
        <w:ind w:left="7506" w:hanging="180"/>
      </w:pPr>
      <w:rPr>
        <w:rFonts w:hint="default"/>
      </w:rPr>
    </w:lvl>
  </w:abstractNum>
  <w:num w:numId="1" w16cid:durableId="309789089">
    <w:abstractNumId w:val="0"/>
  </w:num>
  <w:num w:numId="2" w16cid:durableId="91243771">
    <w:abstractNumId w:val="0"/>
  </w:num>
  <w:num w:numId="3" w16cid:durableId="357705684">
    <w:abstractNumId w:val="1"/>
  </w:num>
  <w:num w:numId="4" w16cid:durableId="1159005050">
    <w:abstractNumId w:val="1"/>
  </w:num>
  <w:num w:numId="5" w16cid:durableId="606936084">
    <w:abstractNumId w:val="3"/>
  </w:num>
  <w:num w:numId="6" w16cid:durableId="708147416">
    <w:abstractNumId w:val="3"/>
  </w:num>
  <w:num w:numId="7" w16cid:durableId="1208100690">
    <w:abstractNumId w:val="2"/>
  </w:num>
  <w:num w:numId="8" w16cid:durableId="1788085551">
    <w:abstractNumId w:val="4"/>
  </w:num>
  <w:num w:numId="9" w16cid:durableId="68112349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grammar="clean"/>
  <w:defaultTabStop w:val="720"/>
  <w:autoHyphenation/>
  <w:hyphenationZone w:val="400"/>
  <w:doNotHyphenateCaps/>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ecture Notes in Comp Sci&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ss0wztp2nswxzoez223pt5tt0rppxdr0dp29&quot;&gt;My EndNote Library&lt;record-ids&gt;&lt;item&gt;22&lt;/item&gt;&lt;item&gt;24&lt;/item&gt;&lt;item&gt;25&lt;/item&gt;&lt;item&gt;26&lt;/item&gt;&lt;item&gt;27&lt;/item&gt;&lt;item&gt;28&lt;/item&gt;&lt;item&gt;29&lt;/item&gt;&lt;item&gt;30&lt;/item&gt;&lt;item&gt;31&lt;/item&gt;&lt;item&gt;32&lt;/item&gt;&lt;item&gt;33&lt;/item&gt;&lt;item&gt;35&lt;/item&gt;&lt;item&gt;36&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7E1E6F"/>
    <w:rsid w:val="00002FF9"/>
    <w:rsid w:val="00010C8E"/>
    <w:rsid w:val="00021A3D"/>
    <w:rsid w:val="00023C95"/>
    <w:rsid w:val="00027061"/>
    <w:rsid w:val="00041ABA"/>
    <w:rsid w:val="00054E2A"/>
    <w:rsid w:val="00065C3B"/>
    <w:rsid w:val="000A250F"/>
    <w:rsid w:val="000B5CCB"/>
    <w:rsid w:val="000B71BD"/>
    <w:rsid w:val="000C2A6C"/>
    <w:rsid w:val="000D2BD2"/>
    <w:rsid w:val="000D43F1"/>
    <w:rsid w:val="000E5C24"/>
    <w:rsid w:val="000E7CCA"/>
    <w:rsid w:val="000F08FA"/>
    <w:rsid w:val="00102987"/>
    <w:rsid w:val="00102B0F"/>
    <w:rsid w:val="00113C6B"/>
    <w:rsid w:val="00114B39"/>
    <w:rsid w:val="00136025"/>
    <w:rsid w:val="00157E00"/>
    <w:rsid w:val="00181EF5"/>
    <w:rsid w:val="001A1374"/>
    <w:rsid w:val="001A1B85"/>
    <w:rsid w:val="001A46C1"/>
    <w:rsid w:val="001D50C7"/>
    <w:rsid w:val="001D5637"/>
    <w:rsid w:val="001E3512"/>
    <w:rsid w:val="0020293A"/>
    <w:rsid w:val="002123D4"/>
    <w:rsid w:val="00222700"/>
    <w:rsid w:val="002243DB"/>
    <w:rsid w:val="00247E98"/>
    <w:rsid w:val="00252C18"/>
    <w:rsid w:val="00264695"/>
    <w:rsid w:val="00277296"/>
    <w:rsid w:val="00280080"/>
    <w:rsid w:val="00281054"/>
    <w:rsid w:val="002A4248"/>
    <w:rsid w:val="002B41A4"/>
    <w:rsid w:val="002B732D"/>
    <w:rsid w:val="002C104D"/>
    <w:rsid w:val="002C115A"/>
    <w:rsid w:val="002C2A21"/>
    <w:rsid w:val="002C648B"/>
    <w:rsid w:val="002E563D"/>
    <w:rsid w:val="002F1CB0"/>
    <w:rsid w:val="002F777B"/>
    <w:rsid w:val="00305F5E"/>
    <w:rsid w:val="003102E2"/>
    <w:rsid w:val="00314504"/>
    <w:rsid w:val="00327314"/>
    <w:rsid w:val="003457D2"/>
    <w:rsid w:val="00357E67"/>
    <w:rsid w:val="00395AE9"/>
    <w:rsid w:val="003E0513"/>
    <w:rsid w:val="00400A8F"/>
    <w:rsid w:val="0041018D"/>
    <w:rsid w:val="00416965"/>
    <w:rsid w:val="0042307D"/>
    <w:rsid w:val="00425140"/>
    <w:rsid w:val="00425F75"/>
    <w:rsid w:val="0043236F"/>
    <w:rsid w:val="004325B0"/>
    <w:rsid w:val="0044759F"/>
    <w:rsid w:val="004612ED"/>
    <w:rsid w:val="00492D19"/>
    <w:rsid w:val="004A24D1"/>
    <w:rsid w:val="004A2D15"/>
    <w:rsid w:val="004A412F"/>
    <w:rsid w:val="004B5B60"/>
    <w:rsid w:val="004B7AEC"/>
    <w:rsid w:val="004C0CC4"/>
    <w:rsid w:val="004C1428"/>
    <w:rsid w:val="004C6B4B"/>
    <w:rsid w:val="004D60D5"/>
    <w:rsid w:val="004E63B9"/>
    <w:rsid w:val="004F37C2"/>
    <w:rsid w:val="004F4D39"/>
    <w:rsid w:val="004F6607"/>
    <w:rsid w:val="00507F7B"/>
    <w:rsid w:val="005144DC"/>
    <w:rsid w:val="005165CF"/>
    <w:rsid w:val="00534387"/>
    <w:rsid w:val="00543609"/>
    <w:rsid w:val="0054478E"/>
    <w:rsid w:val="00562906"/>
    <w:rsid w:val="005743F2"/>
    <w:rsid w:val="00580A6B"/>
    <w:rsid w:val="005842BF"/>
    <w:rsid w:val="00593BDC"/>
    <w:rsid w:val="005B6068"/>
    <w:rsid w:val="005C3597"/>
    <w:rsid w:val="00633ACC"/>
    <w:rsid w:val="00667F5B"/>
    <w:rsid w:val="00674796"/>
    <w:rsid w:val="006864B0"/>
    <w:rsid w:val="00692A82"/>
    <w:rsid w:val="00697661"/>
    <w:rsid w:val="006B70BB"/>
    <w:rsid w:val="006C51EE"/>
    <w:rsid w:val="006C7C0D"/>
    <w:rsid w:val="006D2859"/>
    <w:rsid w:val="006E2C16"/>
    <w:rsid w:val="006F29C6"/>
    <w:rsid w:val="00710BE7"/>
    <w:rsid w:val="00725C40"/>
    <w:rsid w:val="00742CB3"/>
    <w:rsid w:val="00763C6F"/>
    <w:rsid w:val="007661B4"/>
    <w:rsid w:val="00774AA9"/>
    <w:rsid w:val="00781533"/>
    <w:rsid w:val="007A03C0"/>
    <w:rsid w:val="007B76B6"/>
    <w:rsid w:val="007C103F"/>
    <w:rsid w:val="007C18D0"/>
    <w:rsid w:val="007D23E8"/>
    <w:rsid w:val="007E1E6F"/>
    <w:rsid w:val="007E7DA9"/>
    <w:rsid w:val="007F7220"/>
    <w:rsid w:val="00805304"/>
    <w:rsid w:val="008120E4"/>
    <w:rsid w:val="00813B30"/>
    <w:rsid w:val="00843717"/>
    <w:rsid w:val="0084542D"/>
    <w:rsid w:val="00857E8C"/>
    <w:rsid w:val="00866661"/>
    <w:rsid w:val="00875654"/>
    <w:rsid w:val="008760F9"/>
    <w:rsid w:val="00895168"/>
    <w:rsid w:val="008B3AA1"/>
    <w:rsid w:val="008C026E"/>
    <w:rsid w:val="008C1D5E"/>
    <w:rsid w:val="008C4528"/>
    <w:rsid w:val="008D2CA4"/>
    <w:rsid w:val="008E71F0"/>
    <w:rsid w:val="008F5D27"/>
    <w:rsid w:val="00902B01"/>
    <w:rsid w:val="00904198"/>
    <w:rsid w:val="009049E3"/>
    <w:rsid w:val="00912DD8"/>
    <w:rsid w:val="00926181"/>
    <w:rsid w:val="0094334B"/>
    <w:rsid w:val="0094672C"/>
    <w:rsid w:val="00955F4B"/>
    <w:rsid w:val="00957DFA"/>
    <w:rsid w:val="00981199"/>
    <w:rsid w:val="009859DD"/>
    <w:rsid w:val="00991EF5"/>
    <w:rsid w:val="00994326"/>
    <w:rsid w:val="009949A3"/>
    <w:rsid w:val="00996F03"/>
    <w:rsid w:val="009A5785"/>
    <w:rsid w:val="009A767D"/>
    <w:rsid w:val="009B7024"/>
    <w:rsid w:val="009B738C"/>
    <w:rsid w:val="009C6E9F"/>
    <w:rsid w:val="009D2E42"/>
    <w:rsid w:val="009F2326"/>
    <w:rsid w:val="009F3026"/>
    <w:rsid w:val="009F79FC"/>
    <w:rsid w:val="00A008B9"/>
    <w:rsid w:val="00A056C4"/>
    <w:rsid w:val="00A20F12"/>
    <w:rsid w:val="00A3284D"/>
    <w:rsid w:val="00A35F10"/>
    <w:rsid w:val="00A465B8"/>
    <w:rsid w:val="00A521C9"/>
    <w:rsid w:val="00A52610"/>
    <w:rsid w:val="00A57555"/>
    <w:rsid w:val="00A7180C"/>
    <w:rsid w:val="00A76598"/>
    <w:rsid w:val="00A7793A"/>
    <w:rsid w:val="00AA58EA"/>
    <w:rsid w:val="00AD0397"/>
    <w:rsid w:val="00AE0202"/>
    <w:rsid w:val="00AF0635"/>
    <w:rsid w:val="00B03C3C"/>
    <w:rsid w:val="00B042C1"/>
    <w:rsid w:val="00B07AEC"/>
    <w:rsid w:val="00B15AED"/>
    <w:rsid w:val="00B178BB"/>
    <w:rsid w:val="00B241EC"/>
    <w:rsid w:val="00B27635"/>
    <w:rsid w:val="00B55C83"/>
    <w:rsid w:val="00B57659"/>
    <w:rsid w:val="00B606DD"/>
    <w:rsid w:val="00B654BC"/>
    <w:rsid w:val="00B662A8"/>
    <w:rsid w:val="00B70925"/>
    <w:rsid w:val="00B710A8"/>
    <w:rsid w:val="00B7338B"/>
    <w:rsid w:val="00BD5522"/>
    <w:rsid w:val="00BE4397"/>
    <w:rsid w:val="00BF124D"/>
    <w:rsid w:val="00BF2611"/>
    <w:rsid w:val="00C027F8"/>
    <w:rsid w:val="00C22CE9"/>
    <w:rsid w:val="00C2791A"/>
    <w:rsid w:val="00C27DDB"/>
    <w:rsid w:val="00C429F7"/>
    <w:rsid w:val="00C639FE"/>
    <w:rsid w:val="00C76B0C"/>
    <w:rsid w:val="00C8652E"/>
    <w:rsid w:val="00C91EAF"/>
    <w:rsid w:val="00CB33BD"/>
    <w:rsid w:val="00CC741F"/>
    <w:rsid w:val="00CD22BA"/>
    <w:rsid w:val="00CE28B1"/>
    <w:rsid w:val="00CE6FCA"/>
    <w:rsid w:val="00D07650"/>
    <w:rsid w:val="00D619F9"/>
    <w:rsid w:val="00D71836"/>
    <w:rsid w:val="00D766D7"/>
    <w:rsid w:val="00D95521"/>
    <w:rsid w:val="00DB0D1A"/>
    <w:rsid w:val="00DB5AAD"/>
    <w:rsid w:val="00DB6864"/>
    <w:rsid w:val="00DC0959"/>
    <w:rsid w:val="00DC71CD"/>
    <w:rsid w:val="00DD6A41"/>
    <w:rsid w:val="00DF195B"/>
    <w:rsid w:val="00DF2E8F"/>
    <w:rsid w:val="00DF4932"/>
    <w:rsid w:val="00E249B5"/>
    <w:rsid w:val="00E24B53"/>
    <w:rsid w:val="00E33E99"/>
    <w:rsid w:val="00E37C1E"/>
    <w:rsid w:val="00E54A2C"/>
    <w:rsid w:val="00E57364"/>
    <w:rsid w:val="00E576AA"/>
    <w:rsid w:val="00E6428F"/>
    <w:rsid w:val="00E70BF6"/>
    <w:rsid w:val="00E818B8"/>
    <w:rsid w:val="00E823C9"/>
    <w:rsid w:val="00E91ED4"/>
    <w:rsid w:val="00EC5EFC"/>
    <w:rsid w:val="00EC6D33"/>
    <w:rsid w:val="00EE1E84"/>
    <w:rsid w:val="00F05498"/>
    <w:rsid w:val="00F1164D"/>
    <w:rsid w:val="00F1647E"/>
    <w:rsid w:val="00F234B8"/>
    <w:rsid w:val="00F35B67"/>
    <w:rsid w:val="00F40329"/>
    <w:rsid w:val="00F46632"/>
    <w:rsid w:val="00F530B0"/>
    <w:rsid w:val="00F575DD"/>
    <w:rsid w:val="00F632FA"/>
    <w:rsid w:val="00F70CE8"/>
    <w:rsid w:val="00F74576"/>
    <w:rsid w:val="00F82B19"/>
    <w:rsid w:val="00F86F12"/>
    <w:rsid w:val="00FB11A7"/>
    <w:rsid w:val="00FC190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94D7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2A21"/>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1"/>
      </w:numPr>
      <w:spacing w:before="160" w:after="160"/>
      <w:contextualSpacing/>
    </w:pPr>
  </w:style>
  <w:style w:type="paragraph" w:customStyle="1" w:styleId="dashitem">
    <w:name w:val="dashitem"/>
    <w:basedOn w:val="Normal"/>
    <w:pPr>
      <w:numPr>
        <w:numId w:val="3"/>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Next/>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ind w:right="567"/>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07AEC"/>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customStyle="1" w:styleId="normaltextrun">
    <w:name w:val="normaltextrun"/>
    <w:basedOn w:val="DefaultParagraphFont"/>
    <w:rsid w:val="003457D2"/>
  </w:style>
  <w:style w:type="character" w:customStyle="1" w:styleId="contextualspellingandgrammarerror">
    <w:name w:val="contextualspellingandgrammarerror"/>
    <w:basedOn w:val="DefaultParagraphFont"/>
    <w:rsid w:val="003457D2"/>
  </w:style>
  <w:style w:type="character" w:customStyle="1" w:styleId="spellingerror">
    <w:name w:val="spellingerror"/>
    <w:basedOn w:val="DefaultParagraphFont"/>
    <w:rsid w:val="003457D2"/>
  </w:style>
  <w:style w:type="character" w:customStyle="1" w:styleId="advancedproofingissue">
    <w:name w:val="advancedproofingissue"/>
    <w:basedOn w:val="DefaultParagraphFont"/>
    <w:rsid w:val="003457D2"/>
  </w:style>
  <w:style w:type="character" w:customStyle="1" w:styleId="eop">
    <w:name w:val="eop"/>
    <w:basedOn w:val="DefaultParagraphFont"/>
    <w:rsid w:val="003457D2"/>
  </w:style>
  <w:style w:type="character" w:styleId="UnresolvedMention">
    <w:name w:val="Unresolved Mention"/>
    <w:basedOn w:val="DefaultParagraphFont"/>
    <w:uiPriority w:val="99"/>
    <w:semiHidden/>
    <w:unhideWhenUsed/>
    <w:rsid w:val="00327314"/>
    <w:rPr>
      <w:color w:val="605E5C"/>
      <w:shd w:val="clear" w:color="auto" w:fill="E1DFDD"/>
    </w:rPr>
  </w:style>
  <w:style w:type="character" w:styleId="FollowedHyperlink">
    <w:name w:val="FollowedHyperlink"/>
    <w:basedOn w:val="DefaultParagraphFont"/>
    <w:semiHidden/>
    <w:unhideWhenUsed/>
    <w:rsid w:val="00EC5EFC"/>
    <w:rPr>
      <w:color w:val="954F72" w:themeColor="followedHyperlink"/>
      <w:u w:val="single"/>
    </w:rPr>
  </w:style>
  <w:style w:type="table" w:styleId="TableGrid">
    <w:name w:val="Table Grid"/>
    <w:basedOn w:val="TableNormal"/>
    <w:rsid w:val="00A575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026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semiHidden/>
    <w:rsid w:val="00725C40"/>
    <w:rPr>
      <w:color w:val="808080"/>
    </w:rPr>
  </w:style>
  <w:style w:type="table" w:styleId="PlainTable2">
    <w:name w:val="Plain Table 2"/>
    <w:basedOn w:val="TableNormal"/>
    <w:uiPriority w:val="42"/>
    <w:rsid w:val="00C27DD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rsid w:val="00996F03"/>
    <w:pPr>
      <w:jc w:val="center"/>
    </w:pPr>
  </w:style>
  <w:style w:type="character" w:customStyle="1" w:styleId="EndNoteBibliographyTitleChar">
    <w:name w:val="EndNote Bibliography Title Char"/>
    <w:basedOn w:val="DefaultParagraphFont"/>
    <w:link w:val="EndNoteBibliographyTitle"/>
    <w:rsid w:val="00996F03"/>
  </w:style>
  <w:style w:type="paragraph" w:customStyle="1" w:styleId="EndNoteBibliography">
    <w:name w:val="EndNote Bibliography"/>
    <w:basedOn w:val="Normal"/>
    <w:link w:val="EndNoteBibliographyChar"/>
    <w:rsid w:val="00996F03"/>
  </w:style>
  <w:style w:type="character" w:customStyle="1" w:styleId="EndNoteBibliographyChar">
    <w:name w:val="EndNote Bibliography Char"/>
    <w:basedOn w:val="DefaultParagraphFont"/>
    <w:link w:val="EndNoteBibliography"/>
    <w:rsid w:val="00996F03"/>
  </w:style>
  <w:style w:type="paragraph" w:customStyle="1" w:styleId="EndNoteCategoryHeading">
    <w:name w:val="EndNote Category Heading"/>
    <w:basedOn w:val="Normal"/>
    <w:link w:val="EndNoteCategoryHeadingChar"/>
    <w:rsid w:val="00996F03"/>
    <w:pPr>
      <w:spacing w:before="120" w:after="120"/>
      <w:jc w:val="left"/>
    </w:pPr>
    <w:rPr>
      <w:b/>
    </w:rPr>
  </w:style>
  <w:style w:type="character" w:customStyle="1" w:styleId="EndNoteCategoryHeadingChar">
    <w:name w:val="EndNote Category Heading Char"/>
    <w:basedOn w:val="DefaultParagraphFont"/>
    <w:link w:val="EndNoteCategoryHeading"/>
    <w:rsid w:val="00996F03"/>
    <w:rPr>
      <w:b/>
    </w:rPr>
  </w:style>
  <w:style w:type="table" w:styleId="PlainTable3">
    <w:name w:val="Plain Table 3"/>
    <w:basedOn w:val="TableNormal"/>
    <w:uiPriority w:val="43"/>
    <w:rsid w:val="004C0CC4"/>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C0CC4"/>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nhideWhenUsed/>
    <w:rsid w:val="004C0C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5759">
      <w:bodyDiv w:val="1"/>
      <w:marLeft w:val="0"/>
      <w:marRight w:val="0"/>
      <w:marTop w:val="0"/>
      <w:marBottom w:val="0"/>
      <w:divBdr>
        <w:top w:val="none" w:sz="0" w:space="0" w:color="auto"/>
        <w:left w:val="none" w:sz="0" w:space="0" w:color="auto"/>
        <w:bottom w:val="none" w:sz="0" w:space="0" w:color="auto"/>
        <w:right w:val="none" w:sz="0" w:space="0" w:color="auto"/>
      </w:divBdr>
    </w:div>
    <w:div w:id="171458095">
      <w:bodyDiv w:val="1"/>
      <w:marLeft w:val="0"/>
      <w:marRight w:val="0"/>
      <w:marTop w:val="0"/>
      <w:marBottom w:val="0"/>
      <w:divBdr>
        <w:top w:val="none" w:sz="0" w:space="0" w:color="auto"/>
        <w:left w:val="none" w:sz="0" w:space="0" w:color="auto"/>
        <w:bottom w:val="none" w:sz="0" w:space="0" w:color="auto"/>
        <w:right w:val="none" w:sz="0" w:space="0" w:color="auto"/>
      </w:divBdr>
      <w:divsChild>
        <w:div w:id="1669358008">
          <w:marLeft w:val="0"/>
          <w:marRight w:val="0"/>
          <w:marTop w:val="0"/>
          <w:marBottom w:val="0"/>
          <w:divBdr>
            <w:top w:val="none" w:sz="0" w:space="0" w:color="auto"/>
            <w:left w:val="none" w:sz="0" w:space="0" w:color="auto"/>
            <w:bottom w:val="none" w:sz="0" w:space="0" w:color="auto"/>
            <w:right w:val="none" w:sz="0" w:space="0" w:color="auto"/>
          </w:divBdr>
        </w:div>
        <w:div w:id="356277708">
          <w:marLeft w:val="0"/>
          <w:marRight w:val="0"/>
          <w:marTop w:val="0"/>
          <w:marBottom w:val="0"/>
          <w:divBdr>
            <w:top w:val="none" w:sz="0" w:space="0" w:color="auto"/>
            <w:left w:val="none" w:sz="0" w:space="0" w:color="auto"/>
            <w:bottom w:val="none" w:sz="0" w:space="0" w:color="auto"/>
            <w:right w:val="none" w:sz="0" w:space="0" w:color="auto"/>
          </w:divBdr>
          <w:divsChild>
            <w:div w:id="577790016">
              <w:marLeft w:val="0"/>
              <w:marRight w:val="0"/>
              <w:marTop w:val="0"/>
              <w:marBottom w:val="0"/>
              <w:divBdr>
                <w:top w:val="none" w:sz="0" w:space="0" w:color="auto"/>
                <w:left w:val="none" w:sz="0" w:space="0" w:color="auto"/>
                <w:bottom w:val="none" w:sz="0" w:space="0" w:color="auto"/>
                <w:right w:val="none" w:sz="0" w:space="0" w:color="auto"/>
              </w:divBdr>
              <w:divsChild>
                <w:div w:id="16787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3686">
      <w:bodyDiv w:val="1"/>
      <w:marLeft w:val="0"/>
      <w:marRight w:val="0"/>
      <w:marTop w:val="0"/>
      <w:marBottom w:val="0"/>
      <w:divBdr>
        <w:top w:val="none" w:sz="0" w:space="0" w:color="auto"/>
        <w:left w:val="none" w:sz="0" w:space="0" w:color="auto"/>
        <w:bottom w:val="none" w:sz="0" w:space="0" w:color="auto"/>
        <w:right w:val="none" w:sz="0" w:space="0" w:color="auto"/>
      </w:divBdr>
    </w:div>
    <w:div w:id="399138598">
      <w:bodyDiv w:val="1"/>
      <w:marLeft w:val="0"/>
      <w:marRight w:val="0"/>
      <w:marTop w:val="0"/>
      <w:marBottom w:val="0"/>
      <w:divBdr>
        <w:top w:val="none" w:sz="0" w:space="0" w:color="auto"/>
        <w:left w:val="none" w:sz="0" w:space="0" w:color="auto"/>
        <w:bottom w:val="none" w:sz="0" w:space="0" w:color="auto"/>
        <w:right w:val="none" w:sz="0" w:space="0" w:color="auto"/>
      </w:divBdr>
      <w:divsChild>
        <w:div w:id="1163542862">
          <w:marLeft w:val="0"/>
          <w:marRight w:val="0"/>
          <w:marTop w:val="0"/>
          <w:marBottom w:val="0"/>
          <w:divBdr>
            <w:top w:val="none" w:sz="0" w:space="0" w:color="auto"/>
            <w:left w:val="none" w:sz="0" w:space="0" w:color="auto"/>
            <w:bottom w:val="none" w:sz="0" w:space="0" w:color="auto"/>
            <w:right w:val="none" w:sz="0" w:space="0" w:color="auto"/>
          </w:divBdr>
        </w:div>
        <w:div w:id="38938427">
          <w:marLeft w:val="0"/>
          <w:marRight w:val="0"/>
          <w:marTop w:val="0"/>
          <w:marBottom w:val="0"/>
          <w:divBdr>
            <w:top w:val="none" w:sz="0" w:space="0" w:color="auto"/>
            <w:left w:val="none" w:sz="0" w:space="0" w:color="auto"/>
            <w:bottom w:val="none" w:sz="0" w:space="0" w:color="auto"/>
            <w:right w:val="none" w:sz="0" w:space="0" w:color="auto"/>
          </w:divBdr>
          <w:divsChild>
            <w:div w:id="1306353012">
              <w:marLeft w:val="0"/>
              <w:marRight w:val="165"/>
              <w:marTop w:val="150"/>
              <w:marBottom w:val="0"/>
              <w:divBdr>
                <w:top w:val="none" w:sz="0" w:space="0" w:color="auto"/>
                <w:left w:val="none" w:sz="0" w:space="0" w:color="auto"/>
                <w:bottom w:val="none" w:sz="0" w:space="0" w:color="auto"/>
                <w:right w:val="none" w:sz="0" w:space="0" w:color="auto"/>
              </w:divBdr>
              <w:divsChild>
                <w:div w:id="184442798">
                  <w:marLeft w:val="0"/>
                  <w:marRight w:val="0"/>
                  <w:marTop w:val="0"/>
                  <w:marBottom w:val="0"/>
                  <w:divBdr>
                    <w:top w:val="none" w:sz="0" w:space="0" w:color="auto"/>
                    <w:left w:val="none" w:sz="0" w:space="0" w:color="auto"/>
                    <w:bottom w:val="none" w:sz="0" w:space="0" w:color="auto"/>
                    <w:right w:val="none" w:sz="0" w:space="0" w:color="auto"/>
                  </w:divBdr>
                  <w:divsChild>
                    <w:div w:id="17494200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55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59716">
      <w:bodyDiv w:val="1"/>
      <w:marLeft w:val="0"/>
      <w:marRight w:val="0"/>
      <w:marTop w:val="0"/>
      <w:marBottom w:val="0"/>
      <w:divBdr>
        <w:top w:val="none" w:sz="0" w:space="0" w:color="auto"/>
        <w:left w:val="none" w:sz="0" w:space="0" w:color="auto"/>
        <w:bottom w:val="none" w:sz="0" w:space="0" w:color="auto"/>
        <w:right w:val="none" w:sz="0" w:space="0" w:color="auto"/>
      </w:divBdr>
    </w:div>
    <w:div w:id="1106123298">
      <w:bodyDiv w:val="1"/>
      <w:marLeft w:val="0"/>
      <w:marRight w:val="0"/>
      <w:marTop w:val="0"/>
      <w:marBottom w:val="0"/>
      <w:divBdr>
        <w:top w:val="none" w:sz="0" w:space="0" w:color="auto"/>
        <w:left w:val="none" w:sz="0" w:space="0" w:color="auto"/>
        <w:bottom w:val="none" w:sz="0" w:space="0" w:color="auto"/>
        <w:right w:val="none" w:sz="0" w:space="0" w:color="auto"/>
      </w:divBdr>
    </w:div>
    <w:div w:id="1546603086">
      <w:bodyDiv w:val="1"/>
      <w:marLeft w:val="0"/>
      <w:marRight w:val="0"/>
      <w:marTop w:val="0"/>
      <w:marBottom w:val="0"/>
      <w:divBdr>
        <w:top w:val="none" w:sz="0" w:space="0" w:color="auto"/>
        <w:left w:val="none" w:sz="0" w:space="0" w:color="auto"/>
        <w:bottom w:val="none" w:sz="0" w:space="0" w:color="auto"/>
        <w:right w:val="none" w:sz="0" w:space="0" w:color="auto"/>
      </w:divBdr>
      <w:divsChild>
        <w:div w:id="751897220">
          <w:marLeft w:val="0"/>
          <w:marRight w:val="0"/>
          <w:marTop w:val="0"/>
          <w:marBottom w:val="0"/>
          <w:divBdr>
            <w:top w:val="none" w:sz="0" w:space="0" w:color="auto"/>
            <w:left w:val="none" w:sz="0" w:space="0" w:color="auto"/>
            <w:bottom w:val="none" w:sz="0" w:space="0" w:color="auto"/>
            <w:right w:val="none" w:sz="0" w:space="0" w:color="auto"/>
          </w:divBdr>
        </w:div>
        <w:div w:id="1992901254">
          <w:marLeft w:val="0"/>
          <w:marRight w:val="0"/>
          <w:marTop w:val="0"/>
          <w:marBottom w:val="0"/>
          <w:divBdr>
            <w:top w:val="none" w:sz="0" w:space="0" w:color="auto"/>
            <w:left w:val="none" w:sz="0" w:space="0" w:color="auto"/>
            <w:bottom w:val="none" w:sz="0" w:space="0" w:color="auto"/>
            <w:right w:val="none" w:sz="0" w:space="0" w:color="auto"/>
          </w:divBdr>
        </w:div>
        <w:div w:id="829296669">
          <w:marLeft w:val="0"/>
          <w:marRight w:val="0"/>
          <w:marTop w:val="0"/>
          <w:marBottom w:val="0"/>
          <w:divBdr>
            <w:top w:val="none" w:sz="0" w:space="0" w:color="auto"/>
            <w:left w:val="none" w:sz="0" w:space="0" w:color="auto"/>
            <w:bottom w:val="none" w:sz="0" w:space="0" w:color="auto"/>
            <w:right w:val="none" w:sz="0" w:space="0" w:color="auto"/>
          </w:divBdr>
        </w:div>
        <w:div w:id="613902504">
          <w:marLeft w:val="0"/>
          <w:marRight w:val="0"/>
          <w:marTop w:val="0"/>
          <w:marBottom w:val="0"/>
          <w:divBdr>
            <w:top w:val="none" w:sz="0" w:space="0" w:color="auto"/>
            <w:left w:val="none" w:sz="0" w:space="0" w:color="auto"/>
            <w:bottom w:val="none" w:sz="0" w:space="0" w:color="auto"/>
            <w:right w:val="none" w:sz="0" w:space="0" w:color="auto"/>
          </w:divBdr>
        </w:div>
        <w:div w:id="605846355">
          <w:marLeft w:val="0"/>
          <w:marRight w:val="0"/>
          <w:marTop w:val="0"/>
          <w:marBottom w:val="0"/>
          <w:divBdr>
            <w:top w:val="none" w:sz="0" w:space="0" w:color="auto"/>
            <w:left w:val="none" w:sz="0" w:space="0" w:color="auto"/>
            <w:bottom w:val="none" w:sz="0" w:space="0" w:color="auto"/>
            <w:right w:val="none" w:sz="0" w:space="0" w:color="auto"/>
          </w:divBdr>
        </w:div>
        <w:div w:id="1144154007">
          <w:marLeft w:val="0"/>
          <w:marRight w:val="0"/>
          <w:marTop w:val="0"/>
          <w:marBottom w:val="0"/>
          <w:divBdr>
            <w:top w:val="none" w:sz="0" w:space="0" w:color="auto"/>
            <w:left w:val="none" w:sz="0" w:space="0" w:color="auto"/>
            <w:bottom w:val="none" w:sz="0" w:space="0" w:color="auto"/>
            <w:right w:val="none" w:sz="0" w:space="0" w:color="auto"/>
          </w:divBdr>
        </w:div>
        <w:div w:id="704524071">
          <w:marLeft w:val="0"/>
          <w:marRight w:val="0"/>
          <w:marTop w:val="0"/>
          <w:marBottom w:val="0"/>
          <w:divBdr>
            <w:top w:val="none" w:sz="0" w:space="0" w:color="auto"/>
            <w:left w:val="none" w:sz="0" w:space="0" w:color="auto"/>
            <w:bottom w:val="none" w:sz="0" w:space="0" w:color="auto"/>
            <w:right w:val="none" w:sz="0" w:space="0" w:color="auto"/>
          </w:divBdr>
        </w:div>
      </w:divsChild>
    </w:div>
    <w:div w:id="1896813755">
      <w:bodyDiv w:val="1"/>
      <w:marLeft w:val="0"/>
      <w:marRight w:val="0"/>
      <w:marTop w:val="0"/>
      <w:marBottom w:val="0"/>
      <w:divBdr>
        <w:top w:val="none" w:sz="0" w:space="0" w:color="auto"/>
        <w:left w:val="none" w:sz="0" w:space="0" w:color="auto"/>
        <w:bottom w:val="none" w:sz="0" w:space="0" w:color="auto"/>
        <w:right w:val="none" w:sz="0" w:space="0" w:color="auto"/>
      </w:divBdr>
    </w:div>
    <w:div w:id="2013069635">
      <w:bodyDiv w:val="1"/>
      <w:marLeft w:val="0"/>
      <w:marRight w:val="0"/>
      <w:marTop w:val="0"/>
      <w:marBottom w:val="0"/>
      <w:divBdr>
        <w:top w:val="none" w:sz="0" w:space="0" w:color="auto"/>
        <w:left w:val="none" w:sz="0" w:space="0" w:color="auto"/>
        <w:bottom w:val="none" w:sz="0" w:space="0" w:color="auto"/>
        <w:right w:val="none" w:sz="0" w:space="0" w:color="auto"/>
      </w:divBdr>
      <w:divsChild>
        <w:div w:id="405761132">
          <w:marLeft w:val="0"/>
          <w:marRight w:val="0"/>
          <w:marTop w:val="0"/>
          <w:marBottom w:val="0"/>
          <w:divBdr>
            <w:top w:val="none" w:sz="0" w:space="0" w:color="auto"/>
            <w:left w:val="none" w:sz="0" w:space="0" w:color="auto"/>
            <w:bottom w:val="none" w:sz="0" w:space="0" w:color="auto"/>
            <w:right w:val="none" w:sz="0" w:space="0" w:color="auto"/>
          </w:divBdr>
        </w:div>
        <w:div w:id="1582788372">
          <w:marLeft w:val="0"/>
          <w:marRight w:val="0"/>
          <w:marTop w:val="0"/>
          <w:marBottom w:val="0"/>
          <w:divBdr>
            <w:top w:val="none" w:sz="0" w:space="0" w:color="auto"/>
            <w:left w:val="none" w:sz="0" w:space="0" w:color="auto"/>
            <w:bottom w:val="none" w:sz="0" w:space="0" w:color="auto"/>
            <w:right w:val="none" w:sz="0" w:space="0" w:color="auto"/>
          </w:divBdr>
          <w:divsChild>
            <w:div w:id="670764433">
              <w:marLeft w:val="0"/>
              <w:marRight w:val="165"/>
              <w:marTop w:val="150"/>
              <w:marBottom w:val="0"/>
              <w:divBdr>
                <w:top w:val="none" w:sz="0" w:space="0" w:color="auto"/>
                <w:left w:val="none" w:sz="0" w:space="0" w:color="auto"/>
                <w:bottom w:val="none" w:sz="0" w:space="0" w:color="auto"/>
                <w:right w:val="none" w:sz="0" w:space="0" w:color="auto"/>
              </w:divBdr>
              <w:divsChild>
                <w:div w:id="1135758609">
                  <w:marLeft w:val="0"/>
                  <w:marRight w:val="0"/>
                  <w:marTop w:val="0"/>
                  <w:marBottom w:val="0"/>
                  <w:divBdr>
                    <w:top w:val="none" w:sz="0" w:space="0" w:color="auto"/>
                    <w:left w:val="none" w:sz="0" w:space="0" w:color="auto"/>
                    <w:bottom w:val="none" w:sz="0" w:space="0" w:color="auto"/>
                    <w:right w:val="none" w:sz="0" w:space="0" w:color="auto"/>
                  </w:divBdr>
                  <w:divsChild>
                    <w:div w:id="29912021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749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thad.ch%7d@kmitl.ac.t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ieee-dataport.org/competitions/parasitic-egg-detection-and-classification-microscopic-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14.xml.rels><?xml version="1.0" encoding="UTF-8" standalone="yes"?>
<Relationships xmlns="http://schemas.openxmlformats.org/package/2006/relationships"><Relationship Id="FigCaption" Type="http://schemas.openxmlformats.org/officeDocument/2006/relationships/image" Target="images/FigCaption.png"/><Relationship Id="papertitle" Type="http://schemas.openxmlformats.org/officeDocument/2006/relationships/image" Target="images/papertitle.png"/><Relationship Id="ORCID" Type="http://schemas.openxmlformats.org/officeDocument/2006/relationships/image" Target="images/ORCID.png"/><Relationship Id="removespace" Type="http://schemas.openxmlformats.org/officeDocument/2006/relationships/image" Target="images/removespace.png"/><Relationship Id="bulletitem" Type="http://schemas.openxmlformats.org/officeDocument/2006/relationships/image" Target="images/bulletitem.png"/><Relationship Id="arrowleft" Type="http://schemas.openxmlformats.org/officeDocument/2006/relationships/image" Target="images/arrowleft.png"/><Relationship Id="addspace" Type="http://schemas.openxmlformats.org/officeDocument/2006/relationships/image" Target="images/addspace.png"/><Relationship Id="togglenumbering" Type="http://schemas.openxmlformats.org/officeDocument/2006/relationships/image" Target="images/togglenumbering.png"/><Relationship Id="referenceitem" Type="http://schemas.openxmlformats.org/officeDocument/2006/relationships/image" Target="images/referenceitem.png"/><Relationship Id="eqnumber" Type="http://schemas.openxmlformats.org/officeDocument/2006/relationships/image" Target="images/eqnumber.png"/><Relationship Id="normalspace" Type="http://schemas.openxmlformats.org/officeDocument/2006/relationships/image" Target="images/normalspace.png"/><Relationship Id="RedoStyles" Type="http://schemas.openxmlformats.org/officeDocument/2006/relationships/image" Target="images/RedoStyles.png"/><Relationship Id="arrowright" Type="http://schemas.openxmlformats.org/officeDocument/2006/relationships/image" Target="images/arrowright.png"/><Relationship Id="abstract" Type="http://schemas.openxmlformats.org/officeDocument/2006/relationships/image" Target="images/abstract.png"/><Relationship Id="TabCaption" Type="http://schemas.openxmlformats.org/officeDocument/2006/relationships/image" Target="images/TabCaption.png"/><Relationship Id="equation" Type="http://schemas.openxmlformats.org/officeDocument/2006/relationships/image" Target="images/equation.png"/><Relationship Id="normal" Type="http://schemas.openxmlformats.org/officeDocument/2006/relationships/image" Target="images/normal.png"/><Relationship Id="squeeze" Type="http://schemas.openxmlformats.org/officeDocument/2006/relationships/image" Target="images/squeeze.png"/><Relationship Id="InsertImage" Type="http://schemas.openxmlformats.org/officeDocument/2006/relationships/image" Target="images/InsertImage.png"/><Relationship Id="expand" Type="http://schemas.openxmlformats.org/officeDocument/2006/relationships/image" Target="images/expand.png"/><Relationship Id="InsertImage24" Type="http://schemas.openxmlformats.org/officeDocument/2006/relationships/image" Target="images/InsertImage24.png"/><Relationship Id="TabCaption24" Type="http://schemas.openxmlformats.org/officeDocument/2006/relationships/image" Target="images/TabCaption24.png"/><Relationship Id="FigCaption24" Type="http://schemas.openxmlformats.org/officeDocument/2006/relationships/image" Target="images/FigCaption24.png"/><Relationship Id="numitem" Type="http://schemas.openxmlformats.org/officeDocument/2006/relationships/image" Target="images/numitem.png"/><Relationship Id="papersubtitle" Type="http://schemas.openxmlformats.org/officeDocument/2006/relationships/image" Target="images/subtitle.png"/><Relationship Id="dashitem" Type="http://schemas.openxmlformats.org/officeDocument/2006/relationships/image" Target="images/dashitem.png"/><Relationship Id="address" Type="http://schemas.openxmlformats.org/officeDocument/2006/relationships/image" Target="images/address.png"/><Relationship Id="HeaderFooter" Type="http://schemas.openxmlformats.org/officeDocument/2006/relationships/image" Target="images/HeaderFooter.png"/><Relationship Id="author" Type="http://schemas.openxmlformats.org/officeDocument/2006/relationships/image" Target="images/author.png"/></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the selected text as paper title"/>
          <button id="btnSubtitle" label="Subtitle" image="papersubtitle" size="large" onAction="MakeSubtitle" screentip="Format the selected text as paper subtitle (optional)"/>
          <button id="btnAuthor" label="Author" image="author" size="large" onAction="MakeAuthor" screentip="Format the selected text as paper author(s)"/>
          <box id="box1" boxStyle="vertical">
            <button id="btnORCID" label="ORCID" image="ORCID" size="normal" onAction="MakeORCID" screentip="Format the selected text as ORCID id" supertip="Please note that ORCID ids will not be printed. In the online version they will be replaced by icons that are linked to the related ORCID pages."/>
          </box>
          <box id="box11">
            <button id="btnAddress" label="Address" image="address" size="normal" onAction="MakeAddress" screentip="Format the selected text as affiliation (including e-mail address, URL)"/>
          </box>
          <box id="box12">
            <button id="btnEmail" label="E-mail" imageMso="EnvelopesAndLabelsDialog" size="normal" onAction="MakeEMail" screentip="Format the selected text as e-mail address or URL (apply typewriter style)"/>
          </box>
          <button id="btnAbstract" label="Abstract" image="abstract" size="large" onAction="MakeAbstract" screentip="Format the selected text as abstract" supertip="If not present, the word 'Abstract' is added at the beginning of the first paragraph."/>
          <button id="btnKeywords" label="Keywords" imageMso="ReviewTrackChanges" size="large" onAction="MakeKeywords" screentip="Format the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the selected text as heading (level 1)"/>
          <button id="btnH2" label="H2" imageMso="PivotTableLayoutShowInCompactForm" size="large" onAction="H2" screentip="Format the selected text as heading (level 2)"/>
          <button id="btnH3" label="H3" imageMso="PivotTableLayoutBlankRows" size="large" onAction="H3" screentip="Format the selected text as an unnumbered heading (level 3)"/>
          <button id="btnH4" label="H4" imageMso="PivotTableLayoutSubtotals" size="large" onAction="H4" screentip="Format the selected text as an unnumbered heading (level 4)"/>
          <box id="box2" boxStyle="vertical">
            <button id="btnBullet" label="Bullet Item" image="bulletitem" onAction="MakeBulletItem" screentip="Format the selected text as bullet item(s)" supertip="Please note that bullets are the default for unnumbered lists in Springer proceedings."/>
          </box>
          <box id="box21" boxStyle="vertical">
            <button id="btnDash" label="Dash Item" image="dashitem" onAction="MakeDashItem" screentip="Format the selected text as dash item(s)" supertip="Please note that bullets are the default for unnumbered lists in Springer proceedings."/>
          </box>
          <box id="box22" boxStyle="vertical">
            <button id="btnNumbered" label="Num Item" image="numitem" onAction="MakeNumItem" screentip="Format the selected text as numbered item(s)"/>
          </box>
          <box id="box3" boxStyle="horizontal">
            <button id="btnListLevelUp" label="List Level +" image="arrowright" onAction="ListLevelUp" screentip="Move the selected text one level up in the list hierarchy" supertip="This buttton can be used to create and edit nested lists (numbered and unnumbered)."/>
          </box>
          <box id="box31" boxStyle="vertical">
            <button id="btnListLevelDown" label="List Level -" image="arrowleft" onAction="ListLevelDown" screentip="Move the selected text one level down in the list hierarchy" supertip="This buttton can be used to create and edit nested lists (numbered and unnumbered)."/>
          </box>
          <box id="box23" boxStyle="vertical">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utton id="btnAddSpace" label="Add Space" image="addspace" onAction="AddVerticalSpace" screentip="Add 6 pt (2.1 mm) of vertical space before the selected paragraph."/>
          </box>
          <box id="box41">
            <button id="btnClearSpace" label="Clear Space" image="removespace" onAction="ClearVerticalSpace" screentip="Clear any vertical space before and after the selected text"/>
          </box>
          <box id="box42">
            <button id="btnFootnote" label="Footnote" imageMso="FootnoteInsert" onAction="InsertFN" screentip="Add a footnote"/>
          </box>
          <button id="btnReference" label="Reference Item" image="referenceitem" size="large" onAction="MakeRefItem" screentip="Format the selected text as reference item"/>
        </group>
        <group id="grSpecialFormats" label="Figures, Tables, Equations" autoScale="true">
          <box id="box5" boxStyle="horizontal">
            <button id="btnInsImage" label="Insert Image    " image="InsertImage24" onAction="InsertImage" screentip="Insert an image"/>
            <button id="btnTable" label="Table Caption" image="TabCaption24" onAction="MakeTableCaption" screentip="Format the selected text as table caption" supertip="Please note that the table is numbered with an automatic counter that is updated whenever you reopen the document. A table caption should always be positioned above the related table."/>
          </box>
          <box id="box51" boxStyle="horizontal">
            <button id="btnFigure" label="Figure Caption" image="FigCaption24" onAction="MakeFigCaption" screentip="Format the selected text as figure caption" supertip="Please note that the figure is numbered with an automatic counter that is updated whenever you reopen the document. A figure caption should always be positioned below the related figure."/>
            <gallery idMso="TableInsertGallery" label="Insert Tabl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BE4D0-822B-654A-AD43-3ACF8E60D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6991</Words>
  <Characters>39851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cp:lastModifiedBy>Natchapon Pinetsuksai</cp:lastModifiedBy>
  <cp:revision>3</cp:revision>
  <cp:lastPrinted>2023-06-04T12:21:00Z</cp:lastPrinted>
  <dcterms:created xsi:type="dcterms:W3CDTF">2023-06-04T12:27:00Z</dcterms:created>
  <dcterms:modified xsi:type="dcterms:W3CDTF">2023-06-17T10:05:00Z</dcterms:modified>
</cp:coreProperties>
</file>