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open-small"/>
    <w:p>
      <w:pPr>
        <w:pStyle w:val="Heading1"/>
      </w:pPr>
      <w:r>
        <w:t xml:space="preserve">Test open small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���� �����, �� ����� 172002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������ ������� �������� �� n-���������� �������, �� ������������� �� ������������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��������� �������� ���� {</w:t>
      </w:r>
      <m:oMath>
        <m:sSubSup>
          <m:e>
            <m:r>
              <m:t>​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4</m:t>
                </m:r>
              </m:e>
              <m:sup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}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�������� ��������� 20172017 ��������� ���� ����� ��������� �� 2016 ����� ������� ���, ��� ������� ������ � ���� 4 ������ ���������� 4, � ���� 5 ������ ���������� 4, � � ���� ������ ���� �� ����� ��� �� 13 ����?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� ����� X77 ����������� ������, �� ����� ������� ���������� ��������� ������� ���������� 1.cpp � ������ {#}include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����� 2.h � ����� X77 ����, ��� �� � � ����� Y2. �� ����� �������, ��� ������� ���������� 1.cpp, ����� ������ ��������������?�����������, �������� �� �������� ����� � ����� ����������.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2026-03-04T10:03:57Z</dcterms:created>
  <dcterms:modified xsi:type="dcterms:W3CDTF">2026-03-04T10:03:57Z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