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71D" w:rsidRDefault="00966B09" w:rsidP="00966B09">
      <w:pPr>
        <w:spacing w:after="60"/>
        <w:ind w:left="7920"/>
        <w:rPr>
          <w:rFonts w:ascii="Georgia" w:hAnsi="Georgia" w:cs="Arial"/>
          <w:b/>
          <w:bCs/>
        </w:rPr>
      </w:pPr>
      <w:r w:rsidRPr="00745495">
        <w:rPr>
          <w:rFonts w:ascii="Georgia" w:hAnsi="Georgia"/>
          <w:noProof/>
          <w:sz w:val="22"/>
          <w:szCs w:val="22"/>
        </w:rPr>
        <mc:AlternateContent>
          <mc:Choice Requires="wps">
            <w:drawing>
              <wp:anchor distT="0" distB="0" distL="114300" distR="114300" simplePos="0" relativeHeight="251659264" behindDoc="0" locked="0" layoutInCell="1" allowOverlap="1" wp14:anchorId="2BD6F3F8" wp14:editId="705A387F">
                <wp:simplePos x="0" y="0"/>
                <wp:positionH relativeFrom="column">
                  <wp:posOffset>1617345</wp:posOffset>
                </wp:positionH>
                <wp:positionV relativeFrom="paragraph">
                  <wp:posOffset>-500825</wp:posOffset>
                </wp:positionV>
                <wp:extent cx="4552950" cy="409575"/>
                <wp:effectExtent l="0" t="0" r="0" b="9525"/>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5EAD" w:rsidRPr="009F72A0" w:rsidRDefault="00925EAD" w:rsidP="00925EAD">
                            <w:pPr>
                              <w:tabs>
                                <w:tab w:val="left" w:pos="-720"/>
                              </w:tabs>
                              <w:suppressAutoHyphens/>
                              <w:jc w:val="center"/>
                              <w:rPr>
                                <w:rFonts w:ascii="Georgia" w:hAnsi="Georgia" w:cs="Arial"/>
                                <w:b/>
                                <w:sz w:val="36"/>
                                <w:szCs w:val="36"/>
                              </w:rPr>
                            </w:pPr>
                            <w:r>
                              <w:rPr>
                                <w:rFonts w:ascii="Georgia" w:hAnsi="Georgia" w:cs="Arial"/>
                                <w:b/>
                                <w:sz w:val="36"/>
                                <w:szCs w:val="36"/>
                              </w:rPr>
                              <w:t>Commercial Fire Safety Plan</w:t>
                            </w:r>
                          </w:p>
                          <w:p w:rsidR="00925EAD" w:rsidRDefault="00925EAD" w:rsidP="00925EAD"/>
                          <w:p w:rsidR="00925EAD" w:rsidRDefault="00925EAD" w:rsidP="00925EA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27.35pt;margin-top:-39.45pt;width:358.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" stroked="f">
                <v:textbox>
                  <w:txbxContent>
                    <w:p w:rsidR="00925EAD" w:rsidRPr="009F72A0" w:rsidRDefault="00925EAD" w:rsidP="00925EAD">
                      <w:pPr>
                        <w:tabs>
                          <w:tab w:val="left" w:pos="-720"/>
                        </w:tabs>
                        <w:suppressAutoHyphens/>
                        <w:jc w:val="center"/>
                        <w:rPr>
                          <w:rFonts w:ascii="Georgia" w:hAnsi="Georgia" w:cs="Arial"/>
                          <w:b/>
                          <w:sz w:val="36"/>
                          <w:szCs w:val="36"/>
                        </w:rPr>
                      </w:pPr>
                      <w:r>
                        <w:rPr>
                          <w:rFonts w:ascii="Georgia" w:hAnsi="Georgia" w:cs="Arial"/>
                          <w:b/>
                          <w:sz w:val="36"/>
                          <w:szCs w:val="36"/>
                        </w:rPr>
                        <w:t>Commercial Fire Safety Plan</w:t>
                      </w:r>
                    </w:p>
                    <w:p w:rsidR="00925EAD" w:rsidRDefault="00925EAD" w:rsidP="00925EAD"/>
                    <w:p w:rsidR="00925EAD" w:rsidRDefault="00925EAD" w:rsidP="00925EAD"/>
                  </w:txbxContent>
                </v:textbox>
              </v:shape>
            </w:pict>
          </mc:Fallback>
        </mc:AlternateContent>
      </w:r>
      <w:r w:rsidR="00560A48">
        <w:rPr>
          <w:rFonts w:ascii="Georgia" w:hAnsi="Georgia" w:cs="Arial"/>
          <w:b/>
          <w:bCs/>
        </w:rPr>
        <w:fldChar w:fldCharType="begin"/>
      </w:r>
      <w:r w:rsidR="00560A48">
        <w:rPr>
          <w:rFonts w:ascii="Georgia" w:hAnsi="Georgia" w:cs="Arial"/>
          <w:b/>
          <w:bCs/>
        </w:rPr>
        <w:instrText xml:space="preserve"> DATE  \@ "MMMM d, yyyy"  \* MERGEFORMAT </w:instrText>
      </w:r>
      <w:r w:rsidR="00560A48">
        <w:rPr>
          <w:rFonts w:ascii="Georgia" w:hAnsi="Georgia" w:cs="Arial"/>
          <w:b/>
          <w:bCs/>
        </w:rPr>
        <w:fldChar w:fldCharType="separate"/>
      </w:r>
      <w:r>
        <w:rPr>
          <w:rFonts w:ascii="Georgia" w:hAnsi="Georgia" w:cs="Arial"/>
          <w:b/>
          <w:bCs/>
          <w:noProof/>
        </w:rPr>
        <w:t>September 4, 2014</w:t>
      </w:r>
      <w:r w:rsidR="00560A48">
        <w:rPr>
          <w:rFonts w:ascii="Georgia" w:hAnsi="Georgia" w:cs="Arial"/>
          <w:b/>
          <w:bCs/>
        </w:rPr>
        <w:fldChar w:fldCharType="end"/>
      </w:r>
    </w:p>
    <w:p w:rsidR="00881E7F" w:rsidRDefault="00881E7F" w:rsidP="004B3CFC">
      <w:pPr>
        <w:tabs>
          <w:tab w:val="left" w:pos="-720"/>
          <w:tab w:val="left" w:pos="1770"/>
        </w:tabs>
        <w:suppressAutoHyphens/>
        <w:spacing w:after="60"/>
        <w:rPr>
          <w:rFonts w:ascii="Georgia" w:hAnsi="Georgia"/>
          <w:b/>
          <w:snapToGrid w:val="0"/>
          <w:sz w:val="22"/>
          <w:szCs w:val="22"/>
          <w:u w:val="single"/>
        </w:rPr>
      </w:pPr>
      <w:r>
        <w:rPr>
          <w:rFonts w:ascii="Georgia" w:hAnsi="Georgia"/>
          <w:b/>
          <w:snapToGrid w:val="0"/>
          <w:sz w:val="22"/>
          <w:szCs w:val="22"/>
          <w:u w:val="single"/>
        </w:rPr>
        <w:t>Project S</w:t>
      </w:r>
      <w:r w:rsidRPr="00E11E44">
        <w:rPr>
          <w:rFonts w:ascii="Georgia" w:hAnsi="Georgia"/>
          <w:b/>
          <w:snapToGrid w:val="0"/>
          <w:sz w:val="22"/>
          <w:szCs w:val="22"/>
          <w:u w:val="single"/>
        </w:rPr>
        <w:t>ummary</w:t>
      </w:r>
      <w:r>
        <w:rPr>
          <w:rFonts w:ascii="Georgia" w:hAnsi="Georgia"/>
          <w:b/>
          <w:snapToGrid w:val="0"/>
          <w:sz w:val="22"/>
          <w:szCs w:val="22"/>
          <w:u w:val="single"/>
        </w:rPr>
        <w:t xml:space="preserve"> </w:t>
      </w:r>
    </w:p>
    <w:p w:rsidR="001D2678" w:rsidRDefault="004E72F8" w:rsidP="004B3CFC">
      <w:pPr>
        <w:tabs>
          <w:tab w:val="left" w:pos="-720"/>
          <w:tab w:val="left" w:pos="1770"/>
        </w:tabs>
        <w:suppressAutoHyphens/>
        <w:spacing w:after="60"/>
        <w:rPr>
          <w:rFonts w:ascii="Georgia" w:hAnsi="Georgia"/>
          <w:sz w:val="23"/>
          <w:szCs w:val="23"/>
        </w:rPr>
      </w:pPr>
      <w:r>
        <w:rPr>
          <w:rFonts w:ascii="Georgia" w:hAnsi="Georgia"/>
          <w:sz w:val="23"/>
          <w:szCs w:val="23"/>
        </w:rPr>
        <w:t>Name:</w:t>
      </w:r>
      <w:r w:rsidR="00925EAD" w:rsidRPr="00925EAD">
        <w:rPr>
          <w:rFonts w:ascii="Georgia" w:hAnsi="Georgia"/>
          <w:sz w:val="23"/>
          <w:szCs w:val="23"/>
        </w:rPr>
        <w:t xml:space="preserve"> </w:t>
      </w:r>
      <w:r w:rsidR="00925EAD">
        <w:rPr>
          <w:rFonts w:ascii="Georgia" w:hAnsi="Georgia"/>
          <w:sz w:val="23"/>
          <w:szCs w:val="23"/>
        </w:rPr>
        <w:fldChar w:fldCharType="begin">
          <w:ffData>
            <w:name w:val="Text2"/>
            <w:enabled/>
            <w:calcOnExit w:val="0"/>
            <w:textInput/>
          </w:ffData>
        </w:fldChar>
      </w:r>
      <w:r w:rsidR="00925EAD">
        <w:rPr>
          <w:rFonts w:ascii="Georgia" w:hAnsi="Georgia"/>
          <w:sz w:val="23"/>
          <w:szCs w:val="23"/>
        </w:rPr>
        <w:instrText xml:space="preserve"> FORMTEXT </w:instrText>
      </w:r>
      <w:r w:rsidR="00925EAD">
        <w:rPr>
          <w:rFonts w:ascii="Georgia" w:hAnsi="Georgia"/>
          <w:sz w:val="23"/>
          <w:szCs w:val="23"/>
        </w:rPr>
      </w:r>
      <w:r w:rsidR="00925EAD">
        <w:rPr>
          <w:rFonts w:ascii="Georgia" w:hAnsi="Georgia"/>
          <w:sz w:val="23"/>
          <w:szCs w:val="23"/>
        </w:rPr>
        <w:fldChar w:fldCharType="separate"/>
      </w:r>
      <w:r w:rsidR="00790305">
        <w:rPr>
          <w:rFonts w:ascii="Georgia" w:hAnsi="Georgia"/>
          <w:sz w:val="23"/>
          <w:szCs w:val="23"/>
        </w:rPr>
        <w:t> </w:t>
      </w:r>
      <w:r w:rsidR="00790305">
        <w:rPr>
          <w:rFonts w:ascii="Georgia" w:hAnsi="Georgia"/>
          <w:sz w:val="23"/>
          <w:szCs w:val="23"/>
        </w:rPr>
        <w:t> </w:t>
      </w:r>
      <w:r w:rsidR="00790305">
        <w:rPr>
          <w:rFonts w:ascii="Georgia" w:hAnsi="Georgia"/>
          <w:sz w:val="23"/>
          <w:szCs w:val="23"/>
        </w:rPr>
        <w:t> </w:t>
      </w:r>
      <w:r w:rsidR="00790305">
        <w:rPr>
          <w:rFonts w:ascii="Georgia" w:hAnsi="Georgia"/>
          <w:sz w:val="23"/>
          <w:szCs w:val="23"/>
        </w:rPr>
        <w:t> </w:t>
      </w:r>
      <w:r w:rsidR="00790305">
        <w:rPr>
          <w:rFonts w:ascii="Georgia" w:hAnsi="Georgia"/>
          <w:sz w:val="23"/>
          <w:szCs w:val="23"/>
        </w:rPr>
        <w:t> </w:t>
      </w:r>
      <w:r w:rsidR="00925EAD">
        <w:rPr>
          <w:rFonts w:ascii="Georgia" w:hAnsi="Georgia"/>
          <w:sz w:val="23"/>
          <w:szCs w:val="23"/>
        </w:rPr>
        <w:fldChar w:fldCharType="end"/>
      </w:r>
      <w:r w:rsidR="00136DAA">
        <w:rPr>
          <w:rFonts w:ascii="Georgia" w:hAnsi="Georgia"/>
          <w:sz w:val="23"/>
          <w:szCs w:val="23"/>
        </w:rPr>
        <w:t xml:space="preserve"> </w:t>
      </w:r>
      <w:r w:rsidR="00790305">
        <w:rPr>
          <w:rFonts w:ascii="Georgia" w:hAnsi="Georgia"/>
          <w:sz w:val="23"/>
          <w:szCs w:val="23"/>
        </w:rPr>
        <w:tab/>
      </w:r>
      <w:r w:rsidR="001D2678">
        <w:rPr>
          <w:rFonts w:ascii="Georgia" w:hAnsi="Georgia"/>
          <w:sz w:val="23"/>
          <w:szCs w:val="23"/>
        </w:rPr>
        <w:t xml:space="preserve">Project Number: </w:t>
      </w:r>
      <w:r w:rsidR="001D2678">
        <w:rPr>
          <w:rFonts w:ascii="Georgia" w:hAnsi="Georgia"/>
          <w:b/>
          <w:sz w:val="23"/>
          <w:szCs w:val="23"/>
        </w:rPr>
        <w:fldChar w:fldCharType="begin">
          <w:ffData>
            <w:name w:val="Dropdown10"/>
            <w:enabled/>
            <w:calcOnExit w:val="0"/>
            <w:ddList>
              <w:listEntry w:val="PMT"/>
              <w:listEntry w:val="DRC"/>
              <w:listEntry w:val="CUP"/>
              <w:listEntry w:val="LRP"/>
              <w:listEntry w:val="SUB"/>
            </w:ddList>
          </w:ffData>
        </w:fldChar>
      </w:r>
      <w:r w:rsidR="001D2678">
        <w:rPr>
          <w:rFonts w:ascii="Georgia" w:hAnsi="Georgia"/>
          <w:b/>
          <w:sz w:val="23"/>
          <w:szCs w:val="23"/>
        </w:rPr>
        <w:instrText xml:space="preserve"> FORMDROPDOWN </w:instrText>
      </w:r>
      <w:r w:rsidR="00966B09">
        <w:rPr>
          <w:rFonts w:ascii="Georgia" w:hAnsi="Georgia"/>
          <w:b/>
          <w:sz w:val="23"/>
          <w:szCs w:val="23"/>
        </w:rPr>
      </w:r>
      <w:r w:rsidR="00966B09">
        <w:rPr>
          <w:rFonts w:ascii="Georgia" w:hAnsi="Georgia"/>
          <w:b/>
          <w:sz w:val="23"/>
          <w:szCs w:val="23"/>
        </w:rPr>
        <w:fldChar w:fldCharType="separate"/>
      </w:r>
      <w:r w:rsidR="001D2678">
        <w:rPr>
          <w:rFonts w:ascii="Georgia" w:hAnsi="Georgia"/>
          <w:b/>
          <w:sz w:val="23"/>
          <w:szCs w:val="23"/>
        </w:rPr>
        <w:fldChar w:fldCharType="end"/>
      </w:r>
      <w:r w:rsidR="001D2678">
        <w:rPr>
          <w:rFonts w:ascii="Georgia" w:hAnsi="Georgia"/>
          <w:b/>
          <w:sz w:val="23"/>
          <w:szCs w:val="23"/>
        </w:rPr>
        <w:t>#</w:t>
      </w:r>
      <w:r w:rsidR="001D2678">
        <w:rPr>
          <w:rFonts w:ascii="Georgia" w:hAnsi="Georgia"/>
          <w:b/>
          <w:sz w:val="23"/>
          <w:szCs w:val="23"/>
        </w:rPr>
        <w:fldChar w:fldCharType="begin">
          <w:ffData>
            <w:name w:val="Dropdown11"/>
            <w:enabled/>
            <w:calcOnExit w:val="0"/>
            <w:ddList>
              <w:listEntry w:val="2014"/>
              <w:listEntry w:val="2013"/>
              <w:listEntry w:val="2012"/>
            </w:ddList>
          </w:ffData>
        </w:fldChar>
      </w:r>
      <w:r w:rsidR="001D2678">
        <w:rPr>
          <w:rFonts w:ascii="Georgia" w:hAnsi="Georgia"/>
          <w:b/>
          <w:sz w:val="23"/>
          <w:szCs w:val="23"/>
        </w:rPr>
        <w:instrText xml:space="preserve"> FORMDROPDOWN </w:instrText>
      </w:r>
      <w:r w:rsidR="00966B09">
        <w:rPr>
          <w:rFonts w:ascii="Georgia" w:hAnsi="Georgia"/>
          <w:b/>
          <w:sz w:val="23"/>
          <w:szCs w:val="23"/>
        </w:rPr>
      </w:r>
      <w:r w:rsidR="00966B09">
        <w:rPr>
          <w:rFonts w:ascii="Georgia" w:hAnsi="Georgia"/>
          <w:b/>
          <w:sz w:val="23"/>
          <w:szCs w:val="23"/>
        </w:rPr>
        <w:fldChar w:fldCharType="separate"/>
      </w:r>
      <w:r w:rsidR="001D2678">
        <w:rPr>
          <w:rFonts w:ascii="Georgia" w:hAnsi="Georgia"/>
          <w:b/>
          <w:sz w:val="23"/>
          <w:szCs w:val="23"/>
        </w:rPr>
        <w:fldChar w:fldCharType="end"/>
      </w:r>
      <w:r w:rsidR="001D2678">
        <w:rPr>
          <w:rFonts w:ascii="Georgia" w:hAnsi="Georgia"/>
          <w:b/>
          <w:sz w:val="23"/>
          <w:szCs w:val="23"/>
        </w:rPr>
        <w:t>-</w:t>
      </w:r>
      <w:r w:rsidR="001D2678">
        <w:rPr>
          <w:rFonts w:ascii="Georgia" w:hAnsi="Georgia"/>
          <w:sz w:val="23"/>
          <w:szCs w:val="23"/>
        </w:rPr>
        <w:fldChar w:fldCharType="begin">
          <w:ffData>
            <w:name w:val="Text2"/>
            <w:enabled/>
            <w:calcOnExit w:val="0"/>
            <w:textInput/>
          </w:ffData>
        </w:fldChar>
      </w:r>
      <w:r w:rsidR="001D2678">
        <w:rPr>
          <w:rFonts w:ascii="Georgia" w:hAnsi="Georgia"/>
          <w:sz w:val="23"/>
          <w:szCs w:val="23"/>
        </w:rPr>
        <w:instrText xml:space="preserve"> FORMTEXT </w:instrText>
      </w:r>
      <w:r w:rsidR="001D2678">
        <w:rPr>
          <w:rFonts w:ascii="Georgia" w:hAnsi="Georgia"/>
          <w:sz w:val="23"/>
          <w:szCs w:val="23"/>
        </w:rPr>
      </w:r>
      <w:r w:rsidR="001D2678">
        <w:rPr>
          <w:rFonts w:ascii="Georgia" w:hAnsi="Georgia"/>
          <w:sz w:val="23"/>
          <w:szCs w:val="23"/>
        </w:rPr>
        <w:fldChar w:fldCharType="separate"/>
      </w:r>
      <w:r w:rsidR="001D2678">
        <w:rPr>
          <w:rFonts w:ascii="Georgia" w:hAnsi="Georgia"/>
          <w:noProof/>
          <w:sz w:val="23"/>
          <w:szCs w:val="23"/>
        </w:rPr>
        <w:t> </w:t>
      </w:r>
      <w:r w:rsidR="001D2678">
        <w:rPr>
          <w:rFonts w:ascii="Georgia" w:hAnsi="Georgia"/>
          <w:noProof/>
          <w:sz w:val="23"/>
          <w:szCs w:val="23"/>
        </w:rPr>
        <w:t> </w:t>
      </w:r>
      <w:r w:rsidR="001D2678">
        <w:rPr>
          <w:rFonts w:ascii="Georgia" w:hAnsi="Georgia"/>
          <w:noProof/>
          <w:sz w:val="23"/>
          <w:szCs w:val="23"/>
        </w:rPr>
        <w:t> </w:t>
      </w:r>
      <w:r w:rsidR="001D2678">
        <w:rPr>
          <w:rFonts w:ascii="Georgia" w:hAnsi="Georgia"/>
          <w:noProof/>
          <w:sz w:val="23"/>
          <w:szCs w:val="23"/>
        </w:rPr>
        <w:t> </w:t>
      </w:r>
      <w:r w:rsidR="001D2678">
        <w:rPr>
          <w:rFonts w:ascii="Georgia" w:hAnsi="Georgia"/>
          <w:noProof/>
          <w:sz w:val="23"/>
          <w:szCs w:val="23"/>
        </w:rPr>
        <w:t> </w:t>
      </w:r>
      <w:r w:rsidR="001D2678">
        <w:rPr>
          <w:rFonts w:ascii="Georgia" w:hAnsi="Georgia"/>
          <w:sz w:val="23"/>
          <w:szCs w:val="23"/>
        </w:rPr>
        <w:fldChar w:fldCharType="end"/>
      </w:r>
      <w:r w:rsidR="00136DAA">
        <w:rPr>
          <w:rFonts w:ascii="Georgia" w:hAnsi="Georgia"/>
          <w:sz w:val="23"/>
          <w:szCs w:val="23"/>
        </w:rPr>
        <w:t xml:space="preserve"> </w:t>
      </w:r>
    </w:p>
    <w:p w:rsidR="004E72F8" w:rsidRDefault="003510B3" w:rsidP="000C075E">
      <w:pPr>
        <w:tabs>
          <w:tab w:val="left" w:pos="-720"/>
          <w:tab w:val="left" w:pos="1770"/>
          <w:tab w:val="right" w:pos="10800"/>
        </w:tabs>
        <w:suppressAutoHyphens/>
        <w:spacing w:after="60"/>
        <w:rPr>
          <w:rFonts w:ascii="Georgia" w:hAnsi="Georgia"/>
          <w:b/>
          <w:snapToGrid w:val="0"/>
          <w:sz w:val="22"/>
          <w:szCs w:val="22"/>
          <w:u w:val="single"/>
        </w:rPr>
      </w:pPr>
      <w:r>
        <w:rPr>
          <w:rFonts w:ascii="Georgia" w:hAnsi="Georgia"/>
          <w:sz w:val="23"/>
          <w:szCs w:val="23"/>
        </w:rPr>
        <w:t>Street Name</w:t>
      </w:r>
      <w:r w:rsidR="004E72F8">
        <w:rPr>
          <w:rFonts w:ascii="Georgia" w:hAnsi="Georgia"/>
          <w:sz w:val="23"/>
          <w:szCs w:val="23"/>
        </w:rPr>
        <w:t>:</w:t>
      </w:r>
      <w:r w:rsidR="004E72F8">
        <w:rPr>
          <w:rFonts w:ascii="Georgia" w:hAnsi="Georgia"/>
          <w:sz w:val="23"/>
          <w:szCs w:val="23"/>
        </w:rPr>
        <w:fldChar w:fldCharType="begin">
          <w:ffData>
            <w:name w:val="Text2"/>
            <w:enabled/>
            <w:calcOnExit w:val="0"/>
            <w:textInput/>
          </w:ffData>
        </w:fldChar>
      </w:r>
      <w:r w:rsidR="004E72F8">
        <w:rPr>
          <w:rFonts w:ascii="Georgia" w:hAnsi="Georgia"/>
          <w:sz w:val="23"/>
          <w:szCs w:val="23"/>
        </w:rPr>
        <w:instrText xml:space="preserve"> FORMTEXT </w:instrText>
      </w:r>
      <w:r w:rsidR="004E72F8">
        <w:rPr>
          <w:rFonts w:ascii="Georgia" w:hAnsi="Georgia"/>
          <w:sz w:val="23"/>
          <w:szCs w:val="23"/>
        </w:rPr>
      </w:r>
      <w:r w:rsidR="004E72F8">
        <w:rPr>
          <w:rFonts w:ascii="Georgia" w:hAnsi="Georgia"/>
          <w:sz w:val="23"/>
          <w:szCs w:val="23"/>
        </w:rPr>
        <w:fldChar w:fldCharType="separate"/>
      </w:r>
      <w:bookmarkStart w:id="0" w:name="_GoBack"/>
      <w:bookmarkEnd w:id="0"/>
      <w:r w:rsidR="00925EAD">
        <w:rPr>
          <w:rFonts w:ascii="Georgia" w:hAnsi="Georgia"/>
          <w:sz w:val="23"/>
          <w:szCs w:val="23"/>
        </w:rPr>
        <w:t> </w:t>
      </w:r>
      <w:r w:rsidR="00925EAD">
        <w:rPr>
          <w:rFonts w:ascii="Georgia" w:hAnsi="Georgia"/>
          <w:sz w:val="23"/>
          <w:szCs w:val="23"/>
        </w:rPr>
        <w:t> </w:t>
      </w:r>
      <w:r w:rsidR="00925EAD">
        <w:rPr>
          <w:rFonts w:ascii="Georgia" w:hAnsi="Georgia"/>
          <w:sz w:val="23"/>
          <w:szCs w:val="23"/>
        </w:rPr>
        <w:t> </w:t>
      </w:r>
      <w:r w:rsidR="00925EAD">
        <w:rPr>
          <w:rFonts w:ascii="Georgia" w:hAnsi="Georgia"/>
          <w:sz w:val="23"/>
          <w:szCs w:val="23"/>
        </w:rPr>
        <w:t> </w:t>
      </w:r>
      <w:r w:rsidR="00925EAD">
        <w:rPr>
          <w:rFonts w:ascii="Georgia" w:hAnsi="Georgia"/>
          <w:sz w:val="23"/>
          <w:szCs w:val="23"/>
        </w:rPr>
        <w:t> </w:t>
      </w:r>
      <w:r w:rsidR="004E72F8">
        <w:rPr>
          <w:rFonts w:ascii="Georgia" w:hAnsi="Georgia"/>
          <w:sz w:val="23"/>
          <w:szCs w:val="23"/>
        </w:rPr>
        <w:fldChar w:fldCharType="end"/>
      </w:r>
      <w:r w:rsidR="007C31F7">
        <w:rPr>
          <w:rFonts w:ascii="Georgia" w:hAnsi="Georgia"/>
          <w:sz w:val="23"/>
          <w:szCs w:val="23"/>
        </w:rPr>
        <w:t xml:space="preserve"> </w:t>
      </w:r>
      <w:r>
        <w:rPr>
          <w:rFonts w:ascii="Georgia" w:hAnsi="Georgia"/>
          <w:sz w:val="23"/>
          <w:szCs w:val="23"/>
        </w:rPr>
        <w:t xml:space="preserve">City: </w:t>
      </w:r>
      <w:r>
        <w:rPr>
          <w:rFonts w:ascii="Georgia" w:hAnsi="Georgia" w:cs="Arial"/>
          <w:b/>
          <w:sz w:val="22"/>
          <w:szCs w:val="22"/>
        </w:rPr>
        <w:fldChar w:fldCharType="begin">
          <w:ffData>
            <w:name w:val="Text7"/>
            <w:enabled/>
            <w:calcOnExit w:val="0"/>
            <w:textInput/>
          </w:ffData>
        </w:fldChar>
      </w:r>
      <w:r>
        <w:rPr>
          <w:rFonts w:ascii="Georgia" w:hAnsi="Georgia" w:cs="Arial"/>
          <w:b/>
          <w:sz w:val="22"/>
          <w:szCs w:val="22"/>
        </w:rPr>
        <w:instrText xml:space="preserve"> FORMTEXT </w:instrText>
      </w:r>
      <w:r>
        <w:rPr>
          <w:rFonts w:ascii="Georgia" w:hAnsi="Georgia" w:cs="Arial"/>
          <w:b/>
          <w:sz w:val="22"/>
          <w:szCs w:val="22"/>
        </w:rPr>
      </w:r>
      <w:r>
        <w:rPr>
          <w:rFonts w:ascii="Georgia" w:hAnsi="Georgia" w:cs="Arial"/>
          <w:b/>
          <w:sz w:val="22"/>
          <w:szCs w:val="22"/>
        </w:rPr>
        <w:fldChar w:fldCharType="separate"/>
      </w:r>
      <w:r w:rsidR="00925EAD">
        <w:rPr>
          <w:rFonts w:ascii="Georgia" w:hAnsi="Georgia" w:cs="Arial"/>
          <w:b/>
          <w:sz w:val="22"/>
          <w:szCs w:val="22"/>
        </w:rPr>
        <w:t> </w:t>
      </w:r>
      <w:r w:rsidR="00925EAD">
        <w:rPr>
          <w:rFonts w:ascii="Georgia" w:hAnsi="Georgia" w:cs="Arial"/>
          <w:b/>
          <w:sz w:val="22"/>
          <w:szCs w:val="22"/>
        </w:rPr>
        <w:t> </w:t>
      </w:r>
      <w:r w:rsidR="00925EAD">
        <w:rPr>
          <w:rFonts w:ascii="Georgia" w:hAnsi="Georgia" w:cs="Arial"/>
          <w:b/>
          <w:sz w:val="22"/>
          <w:szCs w:val="22"/>
        </w:rPr>
        <w:t> </w:t>
      </w:r>
      <w:r w:rsidR="00925EAD">
        <w:rPr>
          <w:rFonts w:ascii="Georgia" w:hAnsi="Georgia" w:cs="Arial"/>
          <w:b/>
          <w:sz w:val="22"/>
          <w:szCs w:val="22"/>
        </w:rPr>
        <w:t> </w:t>
      </w:r>
      <w:r w:rsidR="00925EAD">
        <w:rPr>
          <w:rFonts w:ascii="Georgia" w:hAnsi="Georgia" w:cs="Arial"/>
          <w:b/>
          <w:sz w:val="22"/>
          <w:szCs w:val="22"/>
        </w:rPr>
        <w:t> </w:t>
      </w:r>
      <w:r>
        <w:rPr>
          <w:rFonts w:ascii="Georgia" w:hAnsi="Georgia" w:cs="Arial"/>
          <w:b/>
          <w:sz w:val="22"/>
          <w:szCs w:val="22"/>
        </w:rPr>
        <w:fldChar w:fldCharType="end"/>
      </w:r>
      <w:r>
        <w:rPr>
          <w:rFonts w:ascii="Georgia" w:hAnsi="Georgia" w:cs="Arial"/>
          <w:b/>
          <w:sz w:val="22"/>
          <w:szCs w:val="22"/>
        </w:rPr>
        <w:t xml:space="preserve"> </w:t>
      </w:r>
      <w:r>
        <w:rPr>
          <w:rFonts w:ascii="Georgia" w:hAnsi="Georgia" w:cs="Arial"/>
          <w:sz w:val="22"/>
          <w:szCs w:val="22"/>
        </w:rPr>
        <w:t xml:space="preserve">State: </w:t>
      </w:r>
      <w:r>
        <w:rPr>
          <w:rFonts w:ascii="Georgia" w:hAnsi="Georgia" w:cs="Arial"/>
          <w:b/>
          <w:sz w:val="22"/>
          <w:szCs w:val="22"/>
        </w:rPr>
        <w:fldChar w:fldCharType="begin">
          <w:ffData>
            <w:name w:val="Text7"/>
            <w:enabled/>
            <w:calcOnExit w:val="0"/>
            <w:textInput/>
          </w:ffData>
        </w:fldChar>
      </w:r>
      <w:r>
        <w:rPr>
          <w:rFonts w:ascii="Georgia" w:hAnsi="Georgia" w:cs="Arial"/>
          <w:b/>
          <w:sz w:val="22"/>
          <w:szCs w:val="22"/>
        </w:rPr>
        <w:instrText xml:space="preserve"> FORMTEXT </w:instrText>
      </w:r>
      <w:r>
        <w:rPr>
          <w:rFonts w:ascii="Georgia" w:hAnsi="Georgia" w:cs="Arial"/>
          <w:b/>
          <w:sz w:val="22"/>
          <w:szCs w:val="22"/>
        </w:rPr>
      </w:r>
      <w:r>
        <w:rPr>
          <w:rFonts w:ascii="Georgia" w:hAnsi="Georgia" w:cs="Arial"/>
          <w:b/>
          <w:sz w:val="22"/>
          <w:szCs w:val="22"/>
        </w:rPr>
        <w:fldChar w:fldCharType="separate"/>
      </w:r>
      <w:r w:rsidR="00925EAD">
        <w:rPr>
          <w:rFonts w:ascii="Georgia" w:hAnsi="Georgia" w:cs="Arial"/>
          <w:b/>
          <w:sz w:val="22"/>
          <w:szCs w:val="22"/>
        </w:rPr>
        <w:t> </w:t>
      </w:r>
      <w:r w:rsidR="00925EAD">
        <w:rPr>
          <w:rFonts w:ascii="Georgia" w:hAnsi="Georgia" w:cs="Arial"/>
          <w:b/>
          <w:sz w:val="22"/>
          <w:szCs w:val="22"/>
        </w:rPr>
        <w:t> </w:t>
      </w:r>
      <w:r w:rsidR="00925EAD">
        <w:rPr>
          <w:rFonts w:ascii="Georgia" w:hAnsi="Georgia" w:cs="Arial"/>
          <w:b/>
          <w:sz w:val="22"/>
          <w:szCs w:val="22"/>
        </w:rPr>
        <w:t> </w:t>
      </w:r>
      <w:r w:rsidR="00925EAD">
        <w:rPr>
          <w:rFonts w:ascii="Georgia" w:hAnsi="Georgia" w:cs="Arial"/>
          <w:b/>
          <w:sz w:val="22"/>
          <w:szCs w:val="22"/>
        </w:rPr>
        <w:t> </w:t>
      </w:r>
      <w:r w:rsidR="00925EAD">
        <w:rPr>
          <w:rFonts w:ascii="Georgia" w:hAnsi="Georgia" w:cs="Arial"/>
          <w:b/>
          <w:sz w:val="22"/>
          <w:szCs w:val="22"/>
        </w:rPr>
        <w:t> </w:t>
      </w:r>
      <w:r>
        <w:rPr>
          <w:rFonts w:ascii="Georgia" w:hAnsi="Georgia" w:cs="Arial"/>
          <w:b/>
          <w:sz w:val="22"/>
          <w:szCs w:val="22"/>
        </w:rPr>
        <w:fldChar w:fldCharType="end"/>
      </w:r>
      <w:r w:rsidR="007C31F7">
        <w:rPr>
          <w:rFonts w:ascii="Georgia" w:hAnsi="Georgia"/>
          <w:sz w:val="23"/>
          <w:szCs w:val="23"/>
        </w:rPr>
        <w:t xml:space="preserve"> </w:t>
      </w:r>
      <w:r>
        <w:rPr>
          <w:rFonts w:ascii="Georgia" w:hAnsi="Georgia"/>
          <w:sz w:val="23"/>
          <w:szCs w:val="23"/>
        </w:rPr>
        <w:t xml:space="preserve">Zip: </w:t>
      </w:r>
      <w:r>
        <w:rPr>
          <w:rFonts w:ascii="Georgia" w:hAnsi="Georgia" w:cs="Arial"/>
          <w:b/>
          <w:sz w:val="22"/>
          <w:szCs w:val="22"/>
        </w:rPr>
        <w:fldChar w:fldCharType="begin">
          <w:ffData>
            <w:name w:val="Text7"/>
            <w:enabled/>
            <w:calcOnExit w:val="0"/>
            <w:textInput/>
          </w:ffData>
        </w:fldChar>
      </w:r>
      <w:r>
        <w:rPr>
          <w:rFonts w:ascii="Georgia" w:hAnsi="Georgia" w:cs="Arial"/>
          <w:b/>
          <w:sz w:val="22"/>
          <w:szCs w:val="22"/>
        </w:rPr>
        <w:instrText xml:space="preserve"> FORMTEXT </w:instrText>
      </w:r>
      <w:r>
        <w:rPr>
          <w:rFonts w:ascii="Georgia" w:hAnsi="Georgia" w:cs="Arial"/>
          <w:b/>
          <w:sz w:val="22"/>
          <w:szCs w:val="22"/>
        </w:rPr>
      </w:r>
      <w:r>
        <w:rPr>
          <w:rFonts w:ascii="Georgia" w:hAnsi="Georgia" w:cs="Arial"/>
          <w:b/>
          <w:sz w:val="22"/>
          <w:szCs w:val="22"/>
        </w:rPr>
        <w:fldChar w:fldCharType="separate"/>
      </w:r>
      <w:r w:rsidR="00925EAD">
        <w:rPr>
          <w:rFonts w:ascii="Georgia" w:hAnsi="Georgia" w:cs="Arial"/>
          <w:b/>
          <w:sz w:val="22"/>
          <w:szCs w:val="22"/>
        </w:rPr>
        <w:t> </w:t>
      </w:r>
      <w:r w:rsidR="00925EAD">
        <w:rPr>
          <w:rFonts w:ascii="Georgia" w:hAnsi="Georgia" w:cs="Arial"/>
          <w:b/>
          <w:sz w:val="22"/>
          <w:szCs w:val="22"/>
        </w:rPr>
        <w:t> </w:t>
      </w:r>
      <w:r w:rsidR="00925EAD">
        <w:rPr>
          <w:rFonts w:ascii="Georgia" w:hAnsi="Georgia" w:cs="Arial"/>
          <w:b/>
          <w:sz w:val="22"/>
          <w:szCs w:val="22"/>
        </w:rPr>
        <w:t> </w:t>
      </w:r>
      <w:r w:rsidR="00925EAD">
        <w:rPr>
          <w:rFonts w:ascii="Georgia" w:hAnsi="Georgia" w:cs="Arial"/>
          <w:b/>
          <w:sz w:val="22"/>
          <w:szCs w:val="22"/>
        </w:rPr>
        <w:t> </w:t>
      </w:r>
      <w:r w:rsidR="00925EAD">
        <w:rPr>
          <w:rFonts w:ascii="Georgia" w:hAnsi="Georgia" w:cs="Arial"/>
          <w:b/>
          <w:sz w:val="22"/>
          <w:szCs w:val="22"/>
        </w:rPr>
        <w:t> </w:t>
      </w:r>
      <w:r>
        <w:rPr>
          <w:rFonts w:ascii="Georgia" w:hAnsi="Georgia" w:cs="Arial"/>
          <w:b/>
          <w:sz w:val="22"/>
          <w:szCs w:val="22"/>
        </w:rPr>
        <w:fldChar w:fldCharType="end"/>
      </w:r>
      <w:r w:rsidR="00136DAA">
        <w:rPr>
          <w:rFonts w:ascii="Georgia" w:hAnsi="Georgia" w:cs="Arial"/>
          <w:b/>
          <w:sz w:val="22"/>
          <w:szCs w:val="22"/>
        </w:rPr>
        <w:t xml:space="preserve"> </w:t>
      </w:r>
      <w:r w:rsidR="000C075E">
        <w:rPr>
          <w:rFonts w:ascii="Georgia" w:hAnsi="Georgia" w:cs="Arial"/>
          <w:b/>
          <w:sz w:val="22"/>
          <w:szCs w:val="22"/>
        </w:rPr>
        <w:tab/>
      </w:r>
    </w:p>
    <w:p w:rsidR="00DE53C3" w:rsidRPr="00EF7113" w:rsidRDefault="000A081D" w:rsidP="004B3CFC">
      <w:pPr>
        <w:spacing w:after="60"/>
        <w:rPr>
          <w:rFonts w:ascii="Georgia" w:hAnsi="Georgia"/>
          <w:sz w:val="23"/>
          <w:szCs w:val="23"/>
        </w:rPr>
      </w:pPr>
      <w:r w:rsidRPr="000A081D">
        <w:rPr>
          <w:rFonts w:ascii="Georgia" w:hAnsi="Georgia"/>
          <w:sz w:val="22"/>
          <w:szCs w:val="22"/>
        </w:rPr>
        <w:t>Project Descr</w:t>
      </w:r>
      <w:r>
        <w:rPr>
          <w:rFonts w:ascii="Georgia" w:hAnsi="Georgia"/>
          <w:sz w:val="22"/>
          <w:szCs w:val="22"/>
        </w:rPr>
        <w:t xml:space="preserve">iption: </w:t>
      </w:r>
      <w:r w:rsidR="00925EAD">
        <w:rPr>
          <w:rFonts w:ascii="Georgia" w:hAnsi="Georgia"/>
          <w:sz w:val="23"/>
          <w:szCs w:val="23"/>
        </w:rPr>
        <w:fldChar w:fldCharType="begin">
          <w:ffData>
            <w:name w:val="Text2"/>
            <w:enabled/>
            <w:calcOnExit w:val="0"/>
            <w:textInput/>
          </w:ffData>
        </w:fldChar>
      </w:r>
      <w:bookmarkStart w:id="1" w:name="Text2"/>
      <w:r w:rsidR="00925EAD">
        <w:rPr>
          <w:rFonts w:ascii="Georgia" w:hAnsi="Georgia"/>
          <w:sz w:val="23"/>
          <w:szCs w:val="23"/>
        </w:rPr>
        <w:instrText xml:space="preserve"> FORMTEXT </w:instrText>
      </w:r>
      <w:r w:rsidR="00925EAD">
        <w:rPr>
          <w:rFonts w:ascii="Georgia" w:hAnsi="Georgia"/>
          <w:sz w:val="23"/>
          <w:szCs w:val="23"/>
        </w:rPr>
      </w:r>
      <w:r w:rsidR="00925EAD">
        <w:rPr>
          <w:rFonts w:ascii="Georgia" w:hAnsi="Georgia"/>
          <w:sz w:val="23"/>
          <w:szCs w:val="23"/>
        </w:rPr>
        <w:fldChar w:fldCharType="separate"/>
      </w:r>
      <w:r w:rsidR="00925EAD">
        <w:rPr>
          <w:rFonts w:ascii="Georgia" w:hAnsi="Georgia"/>
          <w:noProof/>
          <w:sz w:val="23"/>
          <w:szCs w:val="23"/>
        </w:rPr>
        <w:t> </w:t>
      </w:r>
      <w:r w:rsidR="00925EAD">
        <w:rPr>
          <w:rFonts w:ascii="Georgia" w:hAnsi="Georgia"/>
          <w:noProof/>
          <w:sz w:val="23"/>
          <w:szCs w:val="23"/>
        </w:rPr>
        <w:t> </w:t>
      </w:r>
      <w:r w:rsidR="00925EAD">
        <w:rPr>
          <w:rFonts w:ascii="Georgia" w:hAnsi="Georgia"/>
          <w:noProof/>
          <w:sz w:val="23"/>
          <w:szCs w:val="23"/>
        </w:rPr>
        <w:t> </w:t>
      </w:r>
      <w:r w:rsidR="00925EAD">
        <w:rPr>
          <w:rFonts w:ascii="Georgia" w:hAnsi="Georgia"/>
          <w:noProof/>
          <w:sz w:val="23"/>
          <w:szCs w:val="23"/>
        </w:rPr>
        <w:t> </w:t>
      </w:r>
      <w:r w:rsidR="00925EAD">
        <w:rPr>
          <w:rFonts w:ascii="Georgia" w:hAnsi="Georgia"/>
          <w:noProof/>
          <w:sz w:val="23"/>
          <w:szCs w:val="23"/>
        </w:rPr>
        <w:t> </w:t>
      </w:r>
      <w:r w:rsidR="00925EAD">
        <w:rPr>
          <w:rFonts w:ascii="Georgia" w:hAnsi="Georgia"/>
          <w:sz w:val="23"/>
          <w:szCs w:val="23"/>
        </w:rPr>
        <w:fldChar w:fldCharType="end"/>
      </w:r>
      <w:bookmarkEnd w:id="1"/>
      <w:r w:rsidR="00925EAD">
        <w:rPr>
          <w:rFonts w:ascii="Georgia" w:hAnsi="Georgia"/>
          <w:sz w:val="23"/>
          <w:szCs w:val="23"/>
        </w:rPr>
        <w:t xml:space="preserve"> </w:t>
      </w:r>
      <w:r w:rsidR="00925EAD">
        <w:rPr>
          <w:rFonts w:ascii="Georgia" w:hAnsi="Georgia"/>
          <w:sz w:val="23"/>
          <w:szCs w:val="23"/>
        </w:rPr>
        <w:tab/>
        <w:t>Phone #: (</w:t>
      </w:r>
      <w:r w:rsidR="00925EAD">
        <w:rPr>
          <w:rFonts w:ascii="Georgia" w:hAnsi="Georgia"/>
          <w:sz w:val="23"/>
          <w:szCs w:val="23"/>
        </w:rPr>
        <w:fldChar w:fldCharType="begin">
          <w:ffData>
            <w:name w:val="Text2"/>
            <w:enabled/>
            <w:calcOnExit w:val="0"/>
            <w:textInput/>
          </w:ffData>
        </w:fldChar>
      </w:r>
      <w:r w:rsidR="00925EAD">
        <w:rPr>
          <w:rFonts w:ascii="Georgia" w:hAnsi="Georgia"/>
          <w:sz w:val="23"/>
          <w:szCs w:val="23"/>
        </w:rPr>
        <w:instrText xml:space="preserve"> FORMTEXT </w:instrText>
      </w:r>
      <w:r w:rsidR="00925EAD">
        <w:rPr>
          <w:rFonts w:ascii="Georgia" w:hAnsi="Georgia"/>
          <w:sz w:val="23"/>
          <w:szCs w:val="23"/>
        </w:rPr>
      </w:r>
      <w:r w:rsidR="00925EAD">
        <w:rPr>
          <w:rFonts w:ascii="Georgia" w:hAnsi="Georgia"/>
          <w:sz w:val="23"/>
          <w:szCs w:val="23"/>
        </w:rPr>
        <w:fldChar w:fldCharType="separate"/>
      </w:r>
      <w:r w:rsidR="00925EAD">
        <w:rPr>
          <w:rFonts w:ascii="Georgia" w:hAnsi="Georgia"/>
          <w:noProof/>
          <w:sz w:val="23"/>
          <w:szCs w:val="23"/>
        </w:rPr>
        <w:t> </w:t>
      </w:r>
      <w:r w:rsidR="00925EAD">
        <w:rPr>
          <w:rFonts w:ascii="Georgia" w:hAnsi="Georgia"/>
          <w:noProof/>
          <w:sz w:val="23"/>
          <w:szCs w:val="23"/>
        </w:rPr>
        <w:t> </w:t>
      </w:r>
      <w:r w:rsidR="00925EAD">
        <w:rPr>
          <w:rFonts w:ascii="Georgia" w:hAnsi="Georgia"/>
          <w:noProof/>
          <w:sz w:val="23"/>
          <w:szCs w:val="23"/>
        </w:rPr>
        <w:t> </w:t>
      </w:r>
      <w:r w:rsidR="00925EAD">
        <w:rPr>
          <w:rFonts w:ascii="Georgia" w:hAnsi="Georgia"/>
          <w:noProof/>
          <w:sz w:val="23"/>
          <w:szCs w:val="23"/>
        </w:rPr>
        <w:t> </w:t>
      </w:r>
      <w:r w:rsidR="00925EAD">
        <w:rPr>
          <w:rFonts w:ascii="Georgia" w:hAnsi="Georgia"/>
          <w:noProof/>
          <w:sz w:val="23"/>
          <w:szCs w:val="23"/>
        </w:rPr>
        <w:t> </w:t>
      </w:r>
      <w:r w:rsidR="00925EAD">
        <w:rPr>
          <w:rFonts w:ascii="Georgia" w:hAnsi="Georgia"/>
          <w:sz w:val="23"/>
          <w:szCs w:val="23"/>
        </w:rPr>
        <w:fldChar w:fldCharType="end"/>
      </w:r>
      <w:r w:rsidR="00925EAD">
        <w:rPr>
          <w:rFonts w:ascii="Georgia" w:hAnsi="Georgia"/>
          <w:sz w:val="23"/>
          <w:szCs w:val="23"/>
        </w:rPr>
        <w:t>)</w:t>
      </w:r>
      <w:r w:rsidR="00925EAD">
        <w:rPr>
          <w:rFonts w:ascii="Georgia" w:hAnsi="Georgia"/>
          <w:sz w:val="23"/>
          <w:szCs w:val="23"/>
        </w:rPr>
        <w:fldChar w:fldCharType="begin">
          <w:ffData>
            <w:name w:val="Text2"/>
            <w:enabled/>
            <w:calcOnExit w:val="0"/>
            <w:textInput/>
          </w:ffData>
        </w:fldChar>
      </w:r>
      <w:r w:rsidR="00925EAD">
        <w:rPr>
          <w:rFonts w:ascii="Georgia" w:hAnsi="Georgia"/>
          <w:sz w:val="23"/>
          <w:szCs w:val="23"/>
        </w:rPr>
        <w:instrText xml:space="preserve"> FORMTEXT </w:instrText>
      </w:r>
      <w:r w:rsidR="00925EAD">
        <w:rPr>
          <w:rFonts w:ascii="Georgia" w:hAnsi="Georgia"/>
          <w:sz w:val="23"/>
          <w:szCs w:val="23"/>
        </w:rPr>
      </w:r>
      <w:r w:rsidR="00925EAD">
        <w:rPr>
          <w:rFonts w:ascii="Georgia" w:hAnsi="Georgia"/>
          <w:sz w:val="23"/>
          <w:szCs w:val="23"/>
        </w:rPr>
        <w:fldChar w:fldCharType="separate"/>
      </w:r>
      <w:r w:rsidR="00925EAD">
        <w:rPr>
          <w:rFonts w:ascii="Georgia" w:hAnsi="Georgia"/>
          <w:noProof/>
          <w:sz w:val="23"/>
          <w:szCs w:val="23"/>
        </w:rPr>
        <w:t> </w:t>
      </w:r>
      <w:r w:rsidR="00925EAD">
        <w:rPr>
          <w:rFonts w:ascii="Georgia" w:hAnsi="Georgia"/>
          <w:noProof/>
          <w:sz w:val="23"/>
          <w:szCs w:val="23"/>
        </w:rPr>
        <w:t> </w:t>
      </w:r>
      <w:r w:rsidR="00925EAD">
        <w:rPr>
          <w:rFonts w:ascii="Georgia" w:hAnsi="Georgia"/>
          <w:noProof/>
          <w:sz w:val="23"/>
          <w:szCs w:val="23"/>
        </w:rPr>
        <w:t> </w:t>
      </w:r>
      <w:r w:rsidR="00925EAD">
        <w:rPr>
          <w:rFonts w:ascii="Georgia" w:hAnsi="Georgia"/>
          <w:noProof/>
          <w:sz w:val="23"/>
          <w:szCs w:val="23"/>
        </w:rPr>
        <w:t> </w:t>
      </w:r>
      <w:r w:rsidR="00925EAD">
        <w:rPr>
          <w:rFonts w:ascii="Georgia" w:hAnsi="Georgia"/>
          <w:noProof/>
          <w:sz w:val="23"/>
          <w:szCs w:val="23"/>
        </w:rPr>
        <w:t> </w:t>
      </w:r>
      <w:r w:rsidR="00925EAD">
        <w:rPr>
          <w:rFonts w:ascii="Georgia" w:hAnsi="Georgia"/>
          <w:sz w:val="23"/>
          <w:szCs w:val="23"/>
        </w:rPr>
        <w:fldChar w:fldCharType="end"/>
      </w:r>
      <w:r w:rsidR="00925EAD">
        <w:rPr>
          <w:rFonts w:ascii="Georgia" w:hAnsi="Georgia"/>
          <w:sz w:val="23"/>
          <w:szCs w:val="23"/>
        </w:rPr>
        <w:t>-</w:t>
      </w:r>
      <w:r w:rsidR="00925EAD">
        <w:rPr>
          <w:rFonts w:ascii="Georgia" w:hAnsi="Georgia"/>
          <w:sz w:val="23"/>
          <w:szCs w:val="23"/>
        </w:rPr>
        <w:fldChar w:fldCharType="begin">
          <w:ffData>
            <w:name w:val="Text2"/>
            <w:enabled/>
            <w:calcOnExit w:val="0"/>
            <w:textInput/>
          </w:ffData>
        </w:fldChar>
      </w:r>
      <w:r w:rsidR="00925EAD">
        <w:rPr>
          <w:rFonts w:ascii="Georgia" w:hAnsi="Georgia"/>
          <w:sz w:val="23"/>
          <w:szCs w:val="23"/>
        </w:rPr>
        <w:instrText xml:space="preserve"> FORMTEXT </w:instrText>
      </w:r>
      <w:r w:rsidR="00925EAD">
        <w:rPr>
          <w:rFonts w:ascii="Georgia" w:hAnsi="Georgia"/>
          <w:sz w:val="23"/>
          <w:szCs w:val="23"/>
        </w:rPr>
      </w:r>
      <w:r w:rsidR="00925EAD">
        <w:rPr>
          <w:rFonts w:ascii="Georgia" w:hAnsi="Georgia"/>
          <w:sz w:val="23"/>
          <w:szCs w:val="23"/>
        </w:rPr>
        <w:fldChar w:fldCharType="separate"/>
      </w:r>
      <w:r w:rsidR="00925EAD">
        <w:rPr>
          <w:rFonts w:ascii="Georgia" w:hAnsi="Georgia"/>
          <w:noProof/>
          <w:sz w:val="23"/>
          <w:szCs w:val="23"/>
        </w:rPr>
        <w:t> </w:t>
      </w:r>
      <w:r w:rsidR="00925EAD">
        <w:rPr>
          <w:rFonts w:ascii="Georgia" w:hAnsi="Georgia"/>
          <w:noProof/>
          <w:sz w:val="23"/>
          <w:szCs w:val="23"/>
        </w:rPr>
        <w:t> </w:t>
      </w:r>
      <w:r w:rsidR="00925EAD">
        <w:rPr>
          <w:rFonts w:ascii="Georgia" w:hAnsi="Georgia"/>
          <w:noProof/>
          <w:sz w:val="23"/>
          <w:szCs w:val="23"/>
        </w:rPr>
        <w:t> </w:t>
      </w:r>
      <w:r w:rsidR="00925EAD">
        <w:rPr>
          <w:rFonts w:ascii="Georgia" w:hAnsi="Georgia"/>
          <w:noProof/>
          <w:sz w:val="23"/>
          <w:szCs w:val="23"/>
        </w:rPr>
        <w:t> </w:t>
      </w:r>
      <w:r w:rsidR="00925EAD">
        <w:rPr>
          <w:rFonts w:ascii="Georgia" w:hAnsi="Georgia"/>
          <w:noProof/>
          <w:sz w:val="23"/>
          <w:szCs w:val="23"/>
        </w:rPr>
        <w:t> </w:t>
      </w:r>
      <w:r w:rsidR="00925EAD">
        <w:rPr>
          <w:rFonts w:ascii="Georgia" w:hAnsi="Georgia"/>
          <w:sz w:val="23"/>
          <w:szCs w:val="23"/>
        </w:rPr>
        <w:fldChar w:fldCharType="end"/>
      </w:r>
      <w:r w:rsidR="00925EAD">
        <w:rPr>
          <w:rFonts w:ascii="Georgia" w:hAnsi="Georgia"/>
          <w:sz w:val="23"/>
          <w:szCs w:val="23"/>
        </w:rPr>
        <w:tab/>
      </w:r>
    </w:p>
    <w:p w:rsidR="00B21CBC" w:rsidRPr="00911FAF" w:rsidRDefault="00B30058" w:rsidP="004B3CFC">
      <w:pPr>
        <w:pBdr>
          <w:top w:val="single" w:sz="4" w:space="1" w:color="auto"/>
          <w:left w:val="single" w:sz="4" w:space="4" w:color="auto"/>
          <w:bottom w:val="single" w:sz="4" w:space="1" w:color="auto"/>
          <w:right w:val="single" w:sz="4" w:space="4" w:color="auto"/>
        </w:pBdr>
        <w:tabs>
          <w:tab w:val="left" w:pos="-720"/>
        </w:tabs>
        <w:suppressAutoHyphens/>
        <w:rPr>
          <w:rFonts w:ascii="Georgia" w:hAnsi="Georgia"/>
          <w:sz w:val="22"/>
          <w:szCs w:val="22"/>
        </w:rPr>
      </w:pPr>
      <w:r>
        <w:rPr>
          <w:rFonts w:ascii="Georgia" w:hAnsi="Georgia"/>
          <w:sz w:val="22"/>
          <w:szCs w:val="22"/>
          <w:highlight w:val="lightGray"/>
        </w:rPr>
        <w:fldChar w:fldCharType="begin">
          <w:ffData>
            <w:name w:val="Check1"/>
            <w:enabled/>
            <w:calcOnExit w:val="0"/>
            <w:checkBox>
              <w:sizeAuto/>
              <w:default w:val="1"/>
              <w:checked/>
            </w:checkBox>
          </w:ffData>
        </w:fldChar>
      </w:r>
      <w:bookmarkStart w:id="2" w:name="Check1"/>
      <w:r>
        <w:rPr>
          <w:rFonts w:ascii="Georgia" w:hAnsi="Georgia"/>
          <w:sz w:val="22"/>
          <w:szCs w:val="22"/>
          <w:highlight w:val="lightGray"/>
        </w:rPr>
        <w:instrText xml:space="preserve"> FORMCHECKBOX </w:instrText>
      </w:r>
      <w:r w:rsidR="00966B09">
        <w:rPr>
          <w:rFonts w:ascii="Georgia" w:hAnsi="Georgia"/>
          <w:sz w:val="22"/>
          <w:szCs w:val="22"/>
          <w:highlight w:val="lightGray"/>
        </w:rPr>
      </w:r>
      <w:r w:rsidR="00966B09">
        <w:rPr>
          <w:rFonts w:ascii="Georgia" w:hAnsi="Georgia"/>
          <w:sz w:val="22"/>
          <w:szCs w:val="22"/>
          <w:highlight w:val="lightGray"/>
        </w:rPr>
        <w:fldChar w:fldCharType="separate"/>
      </w:r>
      <w:r>
        <w:rPr>
          <w:rFonts w:ascii="Georgia" w:hAnsi="Georgia"/>
          <w:sz w:val="22"/>
          <w:szCs w:val="22"/>
          <w:highlight w:val="lightGray"/>
        </w:rPr>
        <w:fldChar w:fldCharType="end"/>
      </w:r>
      <w:bookmarkEnd w:id="2"/>
      <w:r w:rsidR="001B6513">
        <w:rPr>
          <w:rFonts w:ascii="Georgia" w:hAnsi="Georgia"/>
          <w:sz w:val="22"/>
          <w:szCs w:val="22"/>
        </w:rPr>
        <w:t xml:space="preserve"> </w:t>
      </w:r>
      <w:r w:rsidR="00675933" w:rsidRPr="00675933">
        <w:rPr>
          <w:rFonts w:ascii="Georgia" w:hAnsi="Georgia"/>
          <w:snapToGrid w:val="0"/>
          <w:sz w:val="22"/>
          <w:szCs w:val="22"/>
        </w:rPr>
        <w:t xml:space="preserve">This project is located approximately </w:t>
      </w:r>
      <w:r w:rsidR="00A907E3">
        <w:rPr>
          <w:rFonts w:ascii="Georgia" w:hAnsi="Georgia"/>
          <w:b/>
          <w:bCs/>
          <w:sz w:val="22"/>
          <w:szCs w:val="22"/>
        </w:rPr>
        <w:fldChar w:fldCharType="begin">
          <w:ffData>
            <w:name w:val=""/>
            <w:enabled/>
            <w:calcOnExit w:val="0"/>
            <w:textInput/>
          </w:ffData>
        </w:fldChar>
      </w:r>
      <w:r w:rsidR="00A907E3">
        <w:rPr>
          <w:rFonts w:ascii="Georgia" w:hAnsi="Georgia"/>
          <w:b/>
          <w:bCs/>
          <w:sz w:val="22"/>
          <w:szCs w:val="22"/>
        </w:rPr>
        <w:instrText xml:space="preserve"> FORMTEXT </w:instrText>
      </w:r>
      <w:r w:rsidR="00A907E3">
        <w:rPr>
          <w:rFonts w:ascii="Georgia" w:hAnsi="Georgia"/>
          <w:b/>
          <w:bCs/>
          <w:sz w:val="22"/>
          <w:szCs w:val="22"/>
        </w:rPr>
      </w:r>
      <w:r w:rsidR="00A907E3">
        <w:rPr>
          <w:rFonts w:ascii="Georgia" w:hAnsi="Georgia"/>
          <w:b/>
          <w:bCs/>
          <w:sz w:val="22"/>
          <w:szCs w:val="22"/>
        </w:rPr>
        <w:fldChar w:fldCharType="separate"/>
      </w:r>
      <w:r w:rsidR="00A907E3">
        <w:rPr>
          <w:rFonts w:ascii="Georgia" w:hAnsi="Georgia"/>
          <w:b/>
          <w:bCs/>
          <w:noProof/>
          <w:sz w:val="22"/>
          <w:szCs w:val="22"/>
        </w:rPr>
        <w:t> </w:t>
      </w:r>
      <w:r w:rsidR="00A907E3">
        <w:rPr>
          <w:rFonts w:ascii="Georgia" w:hAnsi="Georgia"/>
          <w:b/>
          <w:bCs/>
          <w:noProof/>
          <w:sz w:val="22"/>
          <w:szCs w:val="22"/>
        </w:rPr>
        <w:t> </w:t>
      </w:r>
      <w:r w:rsidR="00A907E3">
        <w:rPr>
          <w:rFonts w:ascii="Georgia" w:hAnsi="Georgia"/>
          <w:b/>
          <w:bCs/>
          <w:noProof/>
          <w:sz w:val="22"/>
          <w:szCs w:val="22"/>
        </w:rPr>
        <w:t> </w:t>
      </w:r>
      <w:r w:rsidR="00A907E3">
        <w:rPr>
          <w:rFonts w:ascii="Georgia" w:hAnsi="Georgia"/>
          <w:b/>
          <w:bCs/>
          <w:noProof/>
          <w:sz w:val="22"/>
          <w:szCs w:val="22"/>
        </w:rPr>
        <w:t> </w:t>
      </w:r>
      <w:r w:rsidR="00A907E3">
        <w:rPr>
          <w:rFonts w:ascii="Georgia" w:hAnsi="Georgia"/>
          <w:b/>
          <w:bCs/>
          <w:noProof/>
          <w:sz w:val="22"/>
          <w:szCs w:val="22"/>
        </w:rPr>
        <w:t> </w:t>
      </w:r>
      <w:r w:rsidR="00A907E3">
        <w:rPr>
          <w:rFonts w:ascii="Georgia" w:hAnsi="Georgia"/>
          <w:b/>
          <w:bCs/>
          <w:sz w:val="22"/>
          <w:szCs w:val="22"/>
        </w:rPr>
        <w:fldChar w:fldCharType="end"/>
      </w:r>
      <w:r w:rsidR="00675933" w:rsidRPr="00675933">
        <w:rPr>
          <w:rFonts w:ascii="Georgia" w:hAnsi="Georgia"/>
          <w:snapToGrid w:val="0"/>
          <w:sz w:val="22"/>
          <w:szCs w:val="22"/>
        </w:rPr>
        <w:t xml:space="preserve"> minutes from the closest </w:t>
      </w:r>
      <w:r w:rsidR="00675933" w:rsidRPr="00675933">
        <w:rPr>
          <w:rFonts w:ascii="Georgia" w:hAnsi="Georgia"/>
          <w:sz w:val="22"/>
          <w:szCs w:val="22"/>
        </w:rPr>
        <w:t xml:space="preserve">CAL FIRE/San Luis Obispo County Fire Station. The project </w:t>
      </w:r>
      <w:bookmarkStart w:id="3" w:name="Dropdown1"/>
      <w:r w:rsidR="00675933" w:rsidRPr="00675933">
        <w:rPr>
          <w:rFonts w:ascii="Georgia" w:hAnsi="Georgia"/>
          <w:b/>
          <w:sz w:val="22"/>
          <w:szCs w:val="22"/>
        </w:rPr>
        <w:fldChar w:fldCharType="begin">
          <w:ffData>
            <w:name w:val="Dropdown1"/>
            <w:enabled/>
            <w:calcOnExit w:val="0"/>
            <w:ddList>
              <w:listEntry w:val=" is "/>
              <w:listEntry w:val=" is not"/>
            </w:ddList>
          </w:ffData>
        </w:fldChar>
      </w:r>
      <w:r w:rsidR="00675933" w:rsidRPr="00675933">
        <w:rPr>
          <w:rFonts w:ascii="Georgia" w:hAnsi="Georgia"/>
          <w:b/>
          <w:sz w:val="22"/>
          <w:szCs w:val="22"/>
        </w:rPr>
        <w:instrText xml:space="preserve"> FORMDROPDOWN </w:instrText>
      </w:r>
      <w:r w:rsidR="00966B09">
        <w:rPr>
          <w:rFonts w:ascii="Georgia" w:hAnsi="Georgia"/>
          <w:b/>
          <w:sz w:val="22"/>
          <w:szCs w:val="22"/>
        </w:rPr>
      </w:r>
      <w:r w:rsidR="00966B09">
        <w:rPr>
          <w:rFonts w:ascii="Georgia" w:hAnsi="Georgia"/>
          <w:b/>
          <w:sz w:val="22"/>
          <w:szCs w:val="22"/>
        </w:rPr>
        <w:fldChar w:fldCharType="separate"/>
      </w:r>
      <w:r w:rsidR="00675933" w:rsidRPr="00675933">
        <w:rPr>
          <w:rFonts w:ascii="Georgia" w:hAnsi="Georgia"/>
          <w:b/>
          <w:sz w:val="22"/>
          <w:szCs w:val="22"/>
        </w:rPr>
        <w:fldChar w:fldCharType="end"/>
      </w:r>
      <w:bookmarkEnd w:id="3"/>
      <w:r w:rsidR="00675933" w:rsidRPr="00675933">
        <w:rPr>
          <w:rFonts w:ascii="Georgia" w:hAnsi="Georgia"/>
          <w:sz w:val="22"/>
          <w:szCs w:val="22"/>
        </w:rPr>
        <w:t xml:space="preserve"> located in State Responsibility Area for </w:t>
      </w:r>
      <w:r w:rsidR="00544E37" w:rsidRPr="00675933">
        <w:rPr>
          <w:rFonts w:ascii="Georgia" w:hAnsi="Georgia"/>
          <w:sz w:val="22"/>
          <w:szCs w:val="22"/>
        </w:rPr>
        <w:t>wild land</w:t>
      </w:r>
      <w:r w:rsidR="00675933" w:rsidRPr="00675933">
        <w:rPr>
          <w:rFonts w:ascii="Georgia" w:hAnsi="Georgia"/>
          <w:sz w:val="22"/>
          <w:szCs w:val="22"/>
        </w:rPr>
        <w:t xml:space="preserve"> fires, and </w:t>
      </w:r>
      <w:r w:rsidR="00675933" w:rsidRPr="00675933">
        <w:rPr>
          <w:rFonts w:ascii="Georgia" w:hAnsi="Georgia"/>
          <w:b/>
          <w:sz w:val="22"/>
          <w:szCs w:val="22"/>
        </w:rPr>
        <w:fldChar w:fldCharType="begin">
          <w:ffData>
            <w:name w:val=""/>
            <w:enabled/>
            <w:calcOnExit w:val="0"/>
            <w:ddList>
              <w:listEntry w:val=" is "/>
              <w:listEntry w:val=" is not"/>
            </w:ddList>
          </w:ffData>
        </w:fldChar>
      </w:r>
      <w:r w:rsidR="00675933" w:rsidRPr="00675933">
        <w:rPr>
          <w:rFonts w:ascii="Georgia" w:hAnsi="Georgia"/>
          <w:b/>
          <w:sz w:val="22"/>
          <w:szCs w:val="22"/>
        </w:rPr>
        <w:instrText xml:space="preserve"> FORMDROPDOWN </w:instrText>
      </w:r>
      <w:r w:rsidR="00966B09">
        <w:rPr>
          <w:rFonts w:ascii="Georgia" w:hAnsi="Georgia"/>
          <w:b/>
          <w:sz w:val="22"/>
          <w:szCs w:val="22"/>
        </w:rPr>
      </w:r>
      <w:r w:rsidR="00966B09">
        <w:rPr>
          <w:rFonts w:ascii="Georgia" w:hAnsi="Georgia"/>
          <w:b/>
          <w:sz w:val="22"/>
          <w:szCs w:val="22"/>
        </w:rPr>
        <w:fldChar w:fldCharType="separate"/>
      </w:r>
      <w:r w:rsidR="00675933" w:rsidRPr="00675933">
        <w:rPr>
          <w:rFonts w:ascii="Georgia" w:hAnsi="Georgia"/>
          <w:b/>
          <w:sz w:val="22"/>
          <w:szCs w:val="22"/>
        </w:rPr>
        <w:fldChar w:fldCharType="end"/>
      </w:r>
      <w:r w:rsidR="00675933" w:rsidRPr="00675933">
        <w:rPr>
          <w:rFonts w:ascii="Georgia" w:hAnsi="Georgia"/>
          <w:sz w:val="22"/>
          <w:szCs w:val="22"/>
        </w:rPr>
        <w:t xml:space="preserve"> designated as a </w:t>
      </w:r>
      <w:r w:rsidR="000B2185">
        <w:rPr>
          <w:rFonts w:ascii="Georgia" w:hAnsi="Georgia"/>
          <w:b/>
          <w:sz w:val="22"/>
          <w:szCs w:val="22"/>
        </w:rPr>
        <w:fldChar w:fldCharType="begin">
          <w:ffData>
            <w:name w:val="Dropdown11"/>
            <w:enabled/>
            <w:calcOnExit w:val="0"/>
            <w:ddList>
              <w:listEntry w:val="------"/>
              <w:listEntry w:val="Very High"/>
              <w:listEntry w:val="Moderate"/>
              <w:listEntry w:val="High"/>
            </w:ddList>
          </w:ffData>
        </w:fldChar>
      </w:r>
      <w:bookmarkStart w:id="4" w:name="Dropdown11"/>
      <w:r w:rsidR="000B2185">
        <w:rPr>
          <w:rFonts w:ascii="Georgia" w:hAnsi="Georgia"/>
          <w:b/>
          <w:sz w:val="22"/>
          <w:szCs w:val="22"/>
        </w:rPr>
        <w:instrText xml:space="preserve"> FORMDROPDOWN </w:instrText>
      </w:r>
      <w:r w:rsidR="00966B09">
        <w:rPr>
          <w:rFonts w:ascii="Georgia" w:hAnsi="Georgia"/>
          <w:b/>
          <w:sz w:val="22"/>
          <w:szCs w:val="22"/>
        </w:rPr>
      </w:r>
      <w:r w:rsidR="00966B09">
        <w:rPr>
          <w:rFonts w:ascii="Georgia" w:hAnsi="Georgia"/>
          <w:b/>
          <w:sz w:val="22"/>
          <w:szCs w:val="22"/>
        </w:rPr>
        <w:fldChar w:fldCharType="separate"/>
      </w:r>
      <w:r w:rsidR="000B2185">
        <w:rPr>
          <w:rFonts w:ascii="Georgia" w:hAnsi="Georgia"/>
          <w:b/>
          <w:sz w:val="22"/>
          <w:szCs w:val="22"/>
        </w:rPr>
        <w:fldChar w:fldCharType="end"/>
      </w:r>
      <w:bookmarkEnd w:id="4"/>
      <w:r w:rsidR="00675933" w:rsidRPr="00675933">
        <w:rPr>
          <w:rFonts w:ascii="Georgia" w:hAnsi="Georgia"/>
          <w:sz w:val="22"/>
          <w:szCs w:val="22"/>
        </w:rPr>
        <w:t xml:space="preserve"> Fire Hazard Severity Zone. This project is required to comply with all fire safety rules and regulations including the California Fire Code, the Public Resources Code and any standards referenced therein. </w:t>
      </w:r>
    </w:p>
    <w:p w:rsidR="00BE2203" w:rsidRPr="00BE2203" w:rsidRDefault="00BE2203" w:rsidP="004B3CFC">
      <w:pPr>
        <w:rPr>
          <w:rFonts w:ascii="Georgia" w:hAnsi="Georgia"/>
          <w:b/>
          <w:iCs/>
          <w:sz w:val="28"/>
          <w:szCs w:val="28"/>
          <w:u w:val="single"/>
        </w:rPr>
      </w:pPr>
      <w:r w:rsidRPr="00BE2203">
        <w:rPr>
          <w:rFonts w:ascii="Georgia" w:hAnsi="Georgia"/>
          <w:b/>
          <w:iCs/>
          <w:sz w:val="28"/>
          <w:szCs w:val="28"/>
          <w:highlight w:val="yellow"/>
          <w:u w:val="single"/>
        </w:rPr>
        <w:t>OPERATIONAL REQUIREMENTS</w:t>
      </w:r>
    </w:p>
    <w:p w:rsidR="0010294B" w:rsidRDefault="00CA20BD" w:rsidP="004B3CFC">
      <w:pPr>
        <w:pBdr>
          <w:top w:val="single" w:sz="4" w:space="1" w:color="auto"/>
          <w:left w:val="single" w:sz="4" w:space="4" w:color="auto"/>
          <w:bottom w:val="single" w:sz="4" w:space="1" w:color="auto"/>
          <w:right w:val="single" w:sz="4" w:space="4" w:color="auto"/>
        </w:pBdr>
        <w:rPr>
          <w:rFonts w:ascii="Georgia" w:hAnsi="Georgia"/>
          <w:b/>
          <w:iCs/>
          <w:sz w:val="22"/>
          <w:szCs w:val="22"/>
          <w:u w:val="single"/>
        </w:rPr>
      </w:pPr>
      <w:r w:rsidRPr="00E56EE5">
        <w:rPr>
          <w:rFonts w:ascii="Georgia" w:hAnsi="Georgia"/>
          <w:b/>
          <w:iCs/>
          <w:sz w:val="22"/>
          <w:szCs w:val="22"/>
          <w:u w:val="single"/>
        </w:rPr>
        <w:t>Special Concerns</w:t>
      </w:r>
    </w:p>
    <w:p w:rsidR="0010294B" w:rsidRDefault="0010294B" w:rsidP="004B3CFC">
      <w:pPr>
        <w:pBdr>
          <w:top w:val="single" w:sz="4" w:space="1" w:color="auto"/>
          <w:left w:val="single" w:sz="4" w:space="4" w:color="auto"/>
          <w:bottom w:val="single" w:sz="4" w:space="1" w:color="auto"/>
          <w:right w:val="single" w:sz="4" w:space="4" w:color="auto"/>
        </w:pBdr>
        <w:rPr>
          <w:rFonts w:ascii="Georgia" w:hAnsi="Georgia"/>
          <w:i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FA4F7C" w:rsidRPr="00400E93">
        <w:rPr>
          <w:rFonts w:ascii="Georgia" w:hAnsi="Georgia"/>
          <w:iCs/>
          <w:sz w:val="22"/>
          <w:szCs w:val="22"/>
        </w:rPr>
        <w:t xml:space="preserve">This project has an extended fire engine response time of over </w:t>
      </w:r>
      <w:r w:rsidR="006E6709" w:rsidRPr="00400E93">
        <w:rPr>
          <w:rFonts w:ascii="Georgia" w:hAnsi="Georgia"/>
          <w:iCs/>
          <w:sz w:val="22"/>
          <w:szCs w:val="22"/>
        </w:rPr>
        <w:fldChar w:fldCharType="begin">
          <w:ffData>
            <w:name w:val="Text6"/>
            <w:enabled/>
            <w:calcOnExit w:val="0"/>
            <w:textInput/>
          </w:ffData>
        </w:fldChar>
      </w:r>
      <w:bookmarkStart w:id="5" w:name="Text6"/>
      <w:r w:rsidR="006E6709" w:rsidRPr="00400E93">
        <w:rPr>
          <w:rFonts w:ascii="Georgia" w:hAnsi="Georgia"/>
          <w:iCs/>
          <w:sz w:val="22"/>
          <w:szCs w:val="22"/>
        </w:rPr>
        <w:instrText xml:space="preserve"> FORMTEXT </w:instrText>
      </w:r>
      <w:r w:rsidR="006E6709" w:rsidRPr="00400E93">
        <w:rPr>
          <w:rFonts w:ascii="Georgia" w:hAnsi="Georgia"/>
          <w:iCs/>
          <w:sz w:val="22"/>
          <w:szCs w:val="22"/>
        </w:rPr>
      </w:r>
      <w:r w:rsidR="006E6709" w:rsidRPr="00400E93">
        <w:rPr>
          <w:rFonts w:ascii="Georgia" w:hAnsi="Georgia"/>
          <w:iCs/>
          <w:sz w:val="22"/>
          <w:szCs w:val="22"/>
        </w:rPr>
        <w:fldChar w:fldCharType="separate"/>
      </w:r>
      <w:r w:rsidR="006E6709">
        <w:rPr>
          <w:noProof/>
        </w:rPr>
        <w:t> </w:t>
      </w:r>
      <w:r w:rsidR="006E6709">
        <w:rPr>
          <w:noProof/>
        </w:rPr>
        <w:t> </w:t>
      </w:r>
      <w:r w:rsidR="006E6709">
        <w:rPr>
          <w:noProof/>
        </w:rPr>
        <w:t> </w:t>
      </w:r>
      <w:r w:rsidR="006E6709">
        <w:rPr>
          <w:noProof/>
        </w:rPr>
        <w:t> </w:t>
      </w:r>
      <w:r w:rsidR="006E6709">
        <w:rPr>
          <w:noProof/>
        </w:rPr>
        <w:t> </w:t>
      </w:r>
      <w:r w:rsidR="006E6709" w:rsidRPr="00400E93">
        <w:rPr>
          <w:rFonts w:ascii="Georgia" w:hAnsi="Georgia"/>
          <w:iCs/>
          <w:sz w:val="22"/>
          <w:szCs w:val="22"/>
        </w:rPr>
        <w:fldChar w:fldCharType="end"/>
      </w:r>
      <w:bookmarkEnd w:id="5"/>
      <w:r w:rsidR="00FA4F7C" w:rsidRPr="00400E93">
        <w:rPr>
          <w:rFonts w:ascii="Georgia" w:hAnsi="Georgia"/>
          <w:iCs/>
          <w:sz w:val="22"/>
          <w:szCs w:val="22"/>
        </w:rPr>
        <w:t xml:space="preserve"> minutes where emergency servi</w:t>
      </w:r>
      <w:r w:rsidR="006E6709" w:rsidRPr="00400E93">
        <w:rPr>
          <w:rFonts w:ascii="Georgia" w:hAnsi="Georgia"/>
          <w:iCs/>
          <w:sz w:val="22"/>
          <w:szCs w:val="22"/>
        </w:rPr>
        <w:t xml:space="preserve">ces </w:t>
      </w:r>
      <w:r w:rsidR="007A3FB1">
        <w:rPr>
          <w:rFonts w:ascii="Georgia" w:hAnsi="Georgia"/>
          <w:iCs/>
          <w:sz w:val="22"/>
          <w:szCs w:val="22"/>
        </w:rPr>
        <w:tab/>
      </w:r>
      <w:r w:rsidR="006E6709" w:rsidRPr="00400E93">
        <w:rPr>
          <w:rFonts w:ascii="Georgia" w:hAnsi="Georgia"/>
          <w:iCs/>
          <w:sz w:val="22"/>
          <w:szCs w:val="22"/>
        </w:rPr>
        <w:t xml:space="preserve">are not readily available. </w:t>
      </w:r>
      <w:r w:rsidR="00FA4F7C" w:rsidRPr="00400E93">
        <w:rPr>
          <w:rFonts w:ascii="Georgia" w:hAnsi="Georgia"/>
          <w:iCs/>
          <w:sz w:val="22"/>
          <w:szCs w:val="22"/>
        </w:rPr>
        <w:t xml:space="preserve">The cumulative effects of large scale special events and increased commercial </w:t>
      </w:r>
      <w:r w:rsidR="007A3FB1">
        <w:rPr>
          <w:rFonts w:ascii="Georgia" w:hAnsi="Georgia"/>
          <w:iCs/>
          <w:sz w:val="22"/>
          <w:szCs w:val="22"/>
        </w:rPr>
        <w:tab/>
      </w:r>
      <w:r w:rsidR="00FA4F7C" w:rsidRPr="00400E93">
        <w:rPr>
          <w:rFonts w:ascii="Georgia" w:hAnsi="Georgia"/>
          <w:iCs/>
          <w:sz w:val="22"/>
          <w:szCs w:val="22"/>
        </w:rPr>
        <w:t xml:space="preserve">operations within areas such as this continue to place challenges upon CAL FIRE/County Fire’s ability </w:t>
      </w:r>
      <w:r w:rsidR="007A3FB1">
        <w:rPr>
          <w:rFonts w:ascii="Georgia" w:hAnsi="Georgia"/>
          <w:iCs/>
          <w:sz w:val="22"/>
          <w:szCs w:val="22"/>
        </w:rPr>
        <w:tab/>
      </w:r>
      <w:r w:rsidR="00FA4F7C" w:rsidRPr="00400E93">
        <w:rPr>
          <w:rFonts w:ascii="Georgia" w:hAnsi="Georgia"/>
          <w:iCs/>
          <w:sz w:val="22"/>
          <w:szCs w:val="22"/>
        </w:rPr>
        <w:t xml:space="preserve">to provide emergency services within rural areas.  </w:t>
      </w:r>
    </w:p>
    <w:p w:rsidR="008C09A7" w:rsidRPr="0010294B" w:rsidRDefault="0010294B" w:rsidP="004B3CFC">
      <w:pPr>
        <w:pBdr>
          <w:top w:val="single" w:sz="4" w:space="1" w:color="auto"/>
          <w:left w:val="single" w:sz="4" w:space="4" w:color="auto"/>
          <w:bottom w:val="single" w:sz="4" w:space="1" w:color="auto"/>
          <w:right w:val="single" w:sz="4" w:space="4" w:color="auto"/>
        </w:pBdr>
        <w:rPr>
          <w:rFonts w:ascii="Georgia" w:hAnsi="Georgia"/>
          <w:b/>
          <w:iCs/>
          <w:sz w:val="22"/>
          <w:szCs w:val="22"/>
          <w:u w:val="single"/>
        </w:rPr>
      </w:pPr>
      <w:r>
        <w:rPr>
          <w:rFonts w:ascii="Georgia" w:hAnsi="Georgia"/>
          <w:sz w:val="22"/>
          <w:szCs w:val="22"/>
        </w:rPr>
        <w:fldChar w:fldCharType="begin">
          <w:ffData>
            <w:name w:val=""/>
            <w:enabled/>
            <w:calcOnExit w:val="0"/>
            <w:checkBox>
              <w:sizeAuto/>
              <w:default w:val="1"/>
              <w:checked/>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sidR="007A3FB1">
        <w:rPr>
          <w:rFonts w:ascii="Georgia" w:hAnsi="Georgia"/>
          <w:sz w:val="22"/>
          <w:szCs w:val="22"/>
        </w:rPr>
        <w:t xml:space="preserve"> </w:t>
      </w:r>
      <w:r w:rsidR="00B21CBC" w:rsidRPr="00400E93">
        <w:rPr>
          <w:rFonts w:ascii="Georgia" w:hAnsi="Georgia"/>
          <w:iCs/>
          <w:sz w:val="22"/>
          <w:szCs w:val="22"/>
        </w:rPr>
        <w:t>Of specific concern to CAL FIRE/County Fire, is the numerous “poly” water sto</w:t>
      </w:r>
      <w:r w:rsidR="008C09A7" w:rsidRPr="00400E93">
        <w:rPr>
          <w:rFonts w:ascii="Georgia" w:hAnsi="Georgia"/>
          <w:iCs/>
          <w:sz w:val="22"/>
          <w:szCs w:val="22"/>
        </w:rPr>
        <w:t xml:space="preserve">rage being utilized to meet </w:t>
      </w:r>
      <w:r w:rsidR="007A3FB1">
        <w:rPr>
          <w:rFonts w:ascii="Georgia" w:hAnsi="Georgia"/>
          <w:iCs/>
          <w:sz w:val="22"/>
          <w:szCs w:val="22"/>
        </w:rPr>
        <w:tab/>
      </w:r>
      <w:r w:rsidR="008C09A7" w:rsidRPr="00400E93">
        <w:rPr>
          <w:rFonts w:ascii="Georgia" w:hAnsi="Georgia"/>
          <w:iCs/>
          <w:sz w:val="22"/>
          <w:szCs w:val="22"/>
        </w:rPr>
        <w:t>the water storage demands of the existing on</w:t>
      </w:r>
      <w:r w:rsidR="00400E93" w:rsidRPr="00400E93">
        <w:rPr>
          <w:rFonts w:ascii="Georgia" w:hAnsi="Georgia"/>
          <w:iCs/>
          <w:sz w:val="22"/>
          <w:szCs w:val="22"/>
        </w:rPr>
        <w:t xml:space="preserve"> site fire protection system(s),</w:t>
      </w:r>
      <w:r w:rsidR="008C09A7" w:rsidRPr="00400E93">
        <w:rPr>
          <w:rFonts w:ascii="Georgia" w:hAnsi="Georgia"/>
          <w:iCs/>
          <w:sz w:val="22"/>
          <w:szCs w:val="22"/>
        </w:rPr>
        <w:t xml:space="preserve"> The Registered Fire </w:t>
      </w:r>
      <w:r w:rsidR="007A3FB1">
        <w:rPr>
          <w:rFonts w:ascii="Georgia" w:hAnsi="Georgia"/>
          <w:iCs/>
          <w:sz w:val="22"/>
          <w:szCs w:val="22"/>
        </w:rPr>
        <w:tab/>
      </w:r>
      <w:r w:rsidR="008C09A7" w:rsidRPr="00400E93">
        <w:rPr>
          <w:rFonts w:ascii="Georgia" w:hAnsi="Georgia"/>
          <w:iCs/>
          <w:sz w:val="22"/>
          <w:szCs w:val="22"/>
        </w:rPr>
        <w:t xml:space="preserve">Protection Engineer shall provide his/her professional input as to whether or not this condition satisfies </w:t>
      </w:r>
      <w:r w:rsidR="007A3FB1">
        <w:rPr>
          <w:rFonts w:ascii="Georgia" w:hAnsi="Georgia"/>
          <w:iCs/>
          <w:sz w:val="22"/>
          <w:szCs w:val="22"/>
        </w:rPr>
        <w:tab/>
      </w:r>
      <w:r w:rsidR="008C09A7" w:rsidRPr="00400E93">
        <w:rPr>
          <w:rFonts w:ascii="Georgia" w:hAnsi="Georgia"/>
          <w:iCs/>
          <w:sz w:val="22"/>
          <w:szCs w:val="22"/>
        </w:rPr>
        <w:t xml:space="preserve">the requirements of N.F.P.A 13 (Installation of Sprinkler Systems), N.F.P.A 1142 (Water Supplies for </w:t>
      </w:r>
      <w:r w:rsidR="007A3FB1">
        <w:rPr>
          <w:rFonts w:ascii="Georgia" w:hAnsi="Georgia"/>
          <w:iCs/>
          <w:sz w:val="22"/>
          <w:szCs w:val="22"/>
        </w:rPr>
        <w:tab/>
      </w:r>
      <w:r w:rsidR="008C09A7" w:rsidRPr="00400E93">
        <w:rPr>
          <w:rFonts w:ascii="Georgia" w:hAnsi="Georgia"/>
          <w:iCs/>
          <w:sz w:val="22"/>
          <w:szCs w:val="22"/>
        </w:rPr>
        <w:t xml:space="preserve">Suburban and Rural Firefighting), CA. Fire Code Appendix B/BB (Fire Flow Requirements for </w:t>
      </w:r>
      <w:r w:rsidR="007A3FB1">
        <w:rPr>
          <w:rFonts w:ascii="Georgia" w:hAnsi="Georgia"/>
          <w:iCs/>
          <w:sz w:val="22"/>
          <w:szCs w:val="22"/>
        </w:rPr>
        <w:tab/>
      </w:r>
      <w:r w:rsidR="008C09A7" w:rsidRPr="00400E93">
        <w:rPr>
          <w:rFonts w:ascii="Georgia" w:hAnsi="Georgia"/>
          <w:iCs/>
          <w:sz w:val="22"/>
          <w:szCs w:val="22"/>
        </w:rPr>
        <w:t xml:space="preserve">Buildings), CA. Fire Code Appendix C/CC (Fire Hydrant Locations and Distribution) as well as any </w:t>
      </w:r>
      <w:r w:rsidR="007A3FB1">
        <w:rPr>
          <w:rFonts w:ascii="Georgia" w:hAnsi="Georgia"/>
          <w:iCs/>
          <w:sz w:val="22"/>
          <w:szCs w:val="22"/>
        </w:rPr>
        <w:tab/>
      </w:r>
      <w:r w:rsidR="008C09A7" w:rsidRPr="00400E93">
        <w:rPr>
          <w:rFonts w:ascii="Georgia" w:hAnsi="Georgia"/>
          <w:iCs/>
          <w:sz w:val="22"/>
          <w:szCs w:val="22"/>
        </w:rPr>
        <w:t xml:space="preserve">other applicable laws, codes, standards and regulations.     </w:t>
      </w:r>
    </w:p>
    <w:p w:rsidR="00911FAF" w:rsidRPr="000F0298" w:rsidRDefault="00911FAF" w:rsidP="004B3CFC">
      <w:pPr>
        <w:pStyle w:val="BodyText"/>
        <w:pBdr>
          <w:left w:val="single" w:sz="4" w:space="4" w:color="auto"/>
          <w:right w:val="single" w:sz="4" w:space="4" w:color="auto"/>
        </w:pBdr>
        <w:jc w:val="left"/>
        <w:rPr>
          <w:rFonts w:ascii="Georgia" w:hAnsi="Georgia"/>
          <w:b/>
          <w:sz w:val="22"/>
          <w:szCs w:val="22"/>
          <w:u w:val="single"/>
        </w:rPr>
      </w:pPr>
      <w:r>
        <w:rPr>
          <w:rFonts w:ascii="Georgia" w:hAnsi="Georgia"/>
          <w:b/>
          <w:sz w:val="22"/>
          <w:szCs w:val="22"/>
          <w:u w:val="single"/>
        </w:rPr>
        <w:t>Public Assemblage and E</w:t>
      </w:r>
      <w:r w:rsidRPr="000F0298">
        <w:rPr>
          <w:rFonts w:ascii="Georgia" w:hAnsi="Georgia"/>
          <w:b/>
          <w:sz w:val="22"/>
          <w:szCs w:val="22"/>
          <w:u w:val="single"/>
        </w:rPr>
        <w:t>vents</w:t>
      </w:r>
    </w:p>
    <w:p w:rsidR="005511A7" w:rsidRDefault="008C09A7" w:rsidP="004B3CFC">
      <w:pPr>
        <w:pBdr>
          <w:left w:val="single" w:sz="4" w:space="4" w:color="auto"/>
          <w:right w:val="single" w:sz="4" w:space="4" w:color="auto"/>
        </w:pBdr>
        <w:autoSpaceDE w:val="0"/>
        <w:autoSpaceDN w:val="0"/>
        <w:adjustRightInd w:val="0"/>
        <w:rPr>
          <w:rFonts w:ascii="Georgia" w:hAnsi="Georgia" w:cs="Arial"/>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911FAF" w:rsidRPr="00CA20BD">
        <w:rPr>
          <w:rFonts w:ascii="Georgia" w:hAnsi="Georgia" w:cs="Arial"/>
          <w:sz w:val="22"/>
          <w:szCs w:val="22"/>
        </w:rPr>
        <w:t xml:space="preserve">Prior to Fire Department Review, proposed event area must first complete all requirements pursuant to </w:t>
      </w:r>
      <w:r w:rsidR="007A3FB1">
        <w:rPr>
          <w:rFonts w:ascii="Georgia" w:hAnsi="Georgia" w:cs="Arial"/>
          <w:sz w:val="22"/>
          <w:szCs w:val="22"/>
        </w:rPr>
        <w:tab/>
      </w:r>
      <w:r w:rsidR="00911FAF" w:rsidRPr="00CA20BD">
        <w:rPr>
          <w:rFonts w:ascii="Georgia" w:hAnsi="Georgia" w:cs="Arial"/>
          <w:sz w:val="22"/>
          <w:szCs w:val="22"/>
        </w:rPr>
        <w:t xml:space="preserve">Title 22, the San Luis Obispo County Land Use Ordinance.  This includes receiving any necessary land </w:t>
      </w:r>
      <w:r w:rsidR="007A3FB1">
        <w:rPr>
          <w:rFonts w:ascii="Georgia" w:hAnsi="Georgia" w:cs="Arial"/>
          <w:sz w:val="22"/>
          <w:szCs w:val="22"/>
        </w:rPr>
        <w:tab/>
      </w:r>
      <w:r w:rsidR="00911FAF" w:rsidRPr="00CA20BD">
        <w:rPr>
          <w:rFonts w:ascii="Georgia" w:hAnsi="Georgia" w:cs="Arial"/>
          <w:sz w:val="22"/>
          <w:szCs w:val="22"/>
        </w:rPr>
        <w:t xml:space="preserve">use permit approval and issuance of construction and Conditional Use Permit requirements.  </w:t>
      </w:r>
    </w:p>
    <w:p w:rsidR="005511A7" w:rsidRDefault="005511A7" w:rsidP="004B3CFC">
      <w:pPr>
        <w:pBdr>
          <w:left w:val="single" w:sz="4" w:space="4" w:color="auto"/>
          <w:right w:val="single" w:sz="4" w:space="4" w:color="auto"/>
        </w:pBdr>
        <w:autoSpaceDE w:val="0"/>
        <w:autoSpaceDN w:val="0"/>
        <w:adjustRightInd w:val="0"/>
        <w:rPr>
          <w:rFonts w:ascii="Georgia" w:hAnsi="Georgia" w:cs="Arial"/>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911FAF" w:rsidRPr="00CA20BD">
        <w:rPr>
          <w:rFonts w:ascii="Georgia" w:hAnsi="Georgia" w:cs="Arial"/>
          <w:sz w:val="22"/>
          <w:szCs w:val="22"/>
        </w:rPr>
        <w:t xml:space="preserve">A fire safety review is required to ensure public safety in a place of assembly, or any other place where </w:t>
      </w:r>
      <w:r w:rsidR="007A3FB1">
        <w:rPr>
          <w:rFonts w:ascii="Georgia" w:hAnsi="Georgia" w:cs="Arial"/>
          <w:sz w:val="22"/>
          <w:szCs w:val="22"/>
        </w:rPr>
        <w:tab/>
      </w:r>
      <w:r w:rsidR="00911FAF" w:rsidRPr="00CA20BD">
        <w:rPr>
          <w:rFonts w:ascii="Georgia" w:hAnsi="Georgia" w:cs="Arial"/>
          <w:sz w:val="22"/>
          <w:szCs w:val="22"/>
        </w:rPr>
        <w:t xml:space="preserve">people congregate, including but not limited to; amusement buildings, carnivals and fairs, exhibits and </w:t>
      </w:r>
      <w:r w:rsidR="007A3FB1">
        <w:rPr>
          <w:rFonts w:ascii="Georgia" w:hAnsi="Georgia" w:cs="Arial"/>
          <w:sz w:val="22"/>
          <w:szCs w:val="22"/>
        </w:rPr>
        <w:tab/>
      </w:r>
      <w:r w:rsidR="00911FAF" w:rsidRPr="00CA20BD">
        <w:rPr>
          <w:rFonts w:ascii="Georgia" w:hAnsi="Georgia" w:cs="Arial"/>
          <w:sz w:val="22"/>
          <w:szCs w:val="22"/>
        </w:rPr>
        <w:t xml:space="preserve">trade shows, open burning, flames and torches, candles, places of assembly, temporary membranes </w:t>
      </w:r>
      <w:r w:rsidR="007A3FB1">
        <w:rPr>
          <w:rFonts w:ascii="Georgia" w:hAnsi="Georgia" w:cs="Arial"/>
          <w:sz w:val="22"/>
          <w:szCs w:val="22"/>
        </w:rPr>
        <w:tab/>
      </w:r>
      <w:r w:rsidR="00911FAF" w:rsidRPr="00CA20BD">
        <w:rPr>
          <w:rFonts w:ascii="Georgia" w:hAnsi="Georgia" w:cs="Arial"/>
          <w:sz w:val="22"/>
          <w:szCs w:val="22"/>
        </w:rPr>
        <w:t>structures and tents, pyrotechnics and special effects, live audiences and any event wi</w:t>
      </w:r>
      <w:r w:rsidR="00911FAF">
        <w:rPr>
          <w:rFonts w:ascii="Georgia" w:hAnsi="Georgia" w:cs="Arial"/>
          <w:sz w:val="22"/>
          <w:szCs w:val="22"/>
        </w:rPr>
        <w:t xml:space="preserve">th public </w:t>
      </w:r>
      <w:r w:rsidR="007A3FB1">
        <w:rPr>
          <w:rFonts w:ascii="Georgia" w:hAnsi="Georgia" w:cs="Arial"/>
          <w:sz w:val="22"/>
          <w:szCs w:val="22"/>
        </w:rPr>
        <w:tab/>
      </w:r>
      <w:r w:rsidR="00911FAF">
        <w:rPr>
          <w:rFonts w:ascii="Georgia" w:hAnsi="Georgia" w:cs="Arial"/>
          <w:sz w:val="22"/>
          <w:szCs w:val="22"/>
        </w:rPr>
        <w:t>attendance over 250. T</w:t>
      </w:r>
      <w:r w:rsidR="00911FAF" w:rsidRPr="001C4002">
        <w:rPr>
          <w:rFonts w:ascii="Georgia" w:hAnsi="Georgia" w:cs="Arial"/>
          <w:sz w:val="22"/>
          <w:szCs w:val="22"/>
        </w:rPr>
        <w:t xml:space="preserve">he fire code official shall have the authority to order the development of, or </w:t>
      </w:r>
      <w:r w:rsidR="007A3FB1">
        <w:rPr>
          <w:rFonts w:ascii="Georgia" w:hAnsi="Georgia" w:cs="Arial"/>
          <w:sz w:val="22"/>
          <w:szCs w:val="22"/>
        </w:rPr>
        <w:tab/>
      </w:r>
      <w:r w:rsidR="00911FAF" w:rsidRPr="001C4002">
        <w:rPr>
          <w:rFonts w:ascii="Georgia" w:hAnsi="Georgia" w:cs="Arial"/>
          <w:sz w:val="22"/>
          <w:szCs w:val="22"/>
        </w:rPr>
        <w:t xml:space="preserve">prescribe a plan for, the provision of an approved level of public safety.  </w:t>
      </w:r>
    </w:p>
    <w:p w:rsidR="00B21CBC" w:rsidRPr="005511A7" w:rsidRDefault="005511A7" w:rsidP="004B3CFC">
      <w:pPr>
        <w:pBdr>
          <w:left w:val="single" w:sz="4" w:space="4" w:color="auto"/>
          <w:right w:val="single" w:sz="4" w:space="4" w:color="auto"/>
        </w:pBdr>
        <w:autoSpaceDE w:val="0"/>
        <w:autoSpaceDN w:val="0"/>
        <w:adjustRightInd w:val="0"/>
        <w:rPr>
          <w:rFonts w:ascii="Georgia" w:hAnsi="Georgia" w:cs="Arial"/>
          <w:sz w:val="22"/>
          <w:szCs w:val="22"/>
        </w:rPr>
      </w:pPr>
      <w:r>
        <w:rPr>
          <w:rFonts w:ascii="Georgia" w:hAnsi="Georgia"/>
          <w:sz w:val="22"/>
          <w:szCs w:val="22"/>
        </w:rPr>
        <w:fldChar w:fldCharType="begin">
          <w:ffData>
            <w:name w:val=""/>
            <w:enabled/>
            <w:calcOnExit w:val="0"/>
            <w:checkBox>
              <w:sizeAuto/>
              <w:default w:val="1"/>
              <w:checked/>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911FAF" w:rsidRPr="00CA20BD">
        <w:rPr>
          <w:rFonts w:ascii="Georgia" w:hAnsi="Georgia"/>
          <w:sz w:val="22"/>
          <w:szCs w:val="22"/>
        </w:rPr>
        <w:t>A written plan must be submitted to the fire code official 30 days prior t</w:t>
      </w:r>
      <w:r w:rsidR="00911FAF">
        <w:rPr>
          <w:rFonts w:ascii="Georgia" w:hAnsi="Georgia"/>
          <w:sz w:val="22"/>
          <w:szCs w:val="22"/>
        </w:rPr>
        <w:t xml:space="preserve">o the event.  Written submittal </w:t>
      </w:r>
      <w:r w:rsidR="007A3FB1">
        <w:rPr>
          <w:rFonts w:ascii="Georgia" w:hAnsi="Georgia"/>
          <w:sz w:val="22"/>
          <w:szCs w:val="22"/>
        </w:rPr>
        <w:tab/>
      </w:r>
      <w:r w:rsidR="00911FAF" w:rsidRPr="00CA20BD">
        <w:rPr>
          <w:rFonts w:ascii="Georgia" w:hAnsi="Georgia"/>
          <w:sz w:val="22"/>
          <w:szCs w:val="22"/>
        </w:rPr>
        <w:t xml:space="preserve">requirements will be in accordance with Section 404 Fire Safety and evacuation plans.  </w:t>
      </w:r>
      <w:r w:rsidR="00911FAF" w:rsidRPr="00CA20BD">
        <w:rPr>
          <w:rFonts w:ascii="Georgia" w:hAnsi="Georgia"/>
          <w:b/>
          <w:sz w:val="22"/>
          <w:szCs w:val="22"/>
        </w:rPr>
        <w:t xml:space="preserve">A field </w:t>
      </w:r>
      <w:r w:rsidR="007A3FB1">
        <w:rPr>
          <w:rFonts w:ascii="Georgia" w:hAnsi="Georgia"/>
          <w:b/>
          <w:sz w:val="22"/>
          <w:szCs w:val="22"/>
        </w:rPr>
        <w:tab/>
      </w:r>
      <w:r w:rsidR="00911FAF" w:rsidRPr="00CA20BD">
        <w:rPr>
          <w:rFonts w:ascii="Georgia" w:hAnsi="Georgia"/>
          <w:b/>
          <w:sz w:val="22"/>
          <w:szCs w:val="22"/>
        </w:rPr>
        <w:t xml:space="preserve">inspection verifying compliance of fire and life safety conditions must be conducted prior </w:t>
      </w:r>
      <w:r w:rsidR="007A3FB1">
        <w:rPr>
          <w:rFonts w:ascii="Georgia" w:hAnsi="Georgia"/>
          <w:b/>
          <w:sz w:val="22"/>
          <w:szCs w:val="22"/>
        </w:rPr>
        <w:tab/>
      </w:r>
      <w:r w:rsidR="00911FAF" w:rsidRPr="00CA20BD">
        <w:rPr>
          <w:rFonts w:ascii="Georgia" w:hAnsi="Georgia"/>
          <w:b/>
          <w:sz w:val="22"/>
          <w:szCs w:val="22"/>
        </w:rPr>
        <w:t xml:space="preserve">to public occupancy of the event. </w:t>
      </w:r>
      <w:r w:rsidR="00911FAF" w:rsidRPr="00CA20BD">
        <w:rPr>
          <w:rFonts w:ascii="Georgia" w:hAnsi="Georgia"/>
          <w:sz w:val="22"/>
          <w:szCs w:val="22"/>
        </w:rPr>
        <w:t xml:space="preserve"> If modifications or additions to the event areas are made, an </w:t>
      </w:r>
      <w:r w:rsidR="007A3FB1">
        <w:rPr>
          <w:rFonts w:ascii="Georgia" w:hAnsi="Georgia"/>
          <w:sz w:val="22"/>
          <w:szCs w:val="22"/>
        </w:rPr>
        <w:tab/>
      </w:r>
      <w:r w:rsidR="00911FAF" w:rsidRPr="00CA20BD">
        <w:rPr>
          <w:rFonts w:ascii="Georgia" w:hAnsi="Georgia"/>
          <w:sz w:val="22"/>
          <w:szCs w:val="22"/>
        </w:rPr>
        <w:t xml:space="preserve">updated permit &amp; inspection must be completed.  Local Ordinance and California Fire Code (CFC) </w:t>
      </w:r>
      <w:r w:rsidR="007A3FB1">
        <w:rPr>
          <w:rFonts w:ascii="Georgia" w:hAnsi="Georgia"/>
          <w:sz w:val="22"/>
          <w:szCs w:val="22"/>
        </w:rPr>
        <w:tab/>
      </w:r>
      <w:r w:rsidR="00911FAF" w:rsidRPr="00CA20BD">
        <w:rPr>
          <w:rFonts w:ascii="Georgia" w:hAnsi="Georgia"/>
          <w:sz w:val="22"/>
          <w:szCs w:val="22"/>
        </w:rPr>
        <w:t>section 105.</w:t>
      </w:r>
    </w:p>
    <w:p w:rsidR="00B21CBC" w:rsidRPr="00161BC5" w:rsidRDefault="00B30058" w:rsidP="004B3CFC">
      <w:pPr>
        <w:pStyle w:val="ListBullet"/>
        <w:numPr>
          <w:ilvl w:val="0"/>
          <w:numId w:val="0"/>
        </w:numPr>
        <w:pBdr>
          <w:left w:val="single" w:sz="4" w:space="4" w:color="auto"/>
          <w:right w:val="single" w:sz="4" w:space="4" w:color="auto"/>
        </w:pBdr>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sidR="001B6513">
        <w:rPr>
          <w:rFonts w:ascii="Georgia" w:hAnsi="Georgia"/>
          <w:sz w:val="22"/>
          <w:szCs w:val="22"/>
        </w:rPr>
        <w:t xml:space="preserve">  </w:t>
      </w:r>
      <w:r w:rsidR="00BE2203" w:rsidRPr="00CA20BD">
        <w:rPr>
          <w:rFonts w:ascii="Georgia" w:hAnsi="Georgia"/>
          <w:sz w:val="22"/>
          <w:szCs w:val="22"/>
        </w:rPr>
        <w:t xml:space="preserve">Any time a tent, canopy or membrane structure in excess of 400 square feet is erected; it must be placed </w:t>
      </w:r>
      <w:r w:rsidR="007A3FB1">
        <w:rPr>
          <w:rFonts w:ascii="Georgia" w:hAnsi="Georgia"/>
          <w:sz w:val="22"/>
          <w:szCs w:val="22"/>
        </w:rPr>
        <w:tab/>
      </w:r>
      <w:r w:rsidR="00BE2203" w:rsidRPr="00CA20BD">
        <w:rPr>
          <w:rFonts w:ascii="Georgia" w:hAnsi="Georgia"/>
          <w:sz w:val="22"/>
          <w:szCs w:val="22"/>
        </w:rPr>
        <w:t>and utilized in accordance with C</w:t>
      </w:r>
      <w:r w:rsidR="00BE2203">
        <w:rPr>
          <w:rFonts w:ascii="Georgia" w:hAnsi="Georgia"/>
          <w:sz w:val="22"/>
          <w:szCs w:val="22"/>
        </w:rPr>
        <w:t xml:space="preserve">alifornia </w:t>
      </w:r>
      <w:r w:rsidR="000275AB">
        <w:rPr>
          <w:rFonts w:ascii="Georgia" w:hAnsi="Georgia"/>
          <w:sz w:val="22"/>
          <w:szCs w:val="22"/>
        </w:rPr>
        <w:t>Fire Code – Chapter 31</w:t>
      </w:r>
      <w:r w:rsidR="00BE2203" w:rsidRPr="00CA20BD">
        <w:rPr>
          <w:rFonts w:ascii="Georgia" w:hAnsi="Georgia"/>
          <w:sz w:val="22"/>
          <w:szCs w:val="22"/>
        </w:rPr>
        <w:t xml:space="preserve">. The applicant shall be required to </w:t>
      </w:r>
      <w:r w:rsidR="007A3FB1">
        <w:rPr>
          <w:rFonts w:ascii="Georgia" w:hAnsi="Georgia"/>
          <w:sz w:val="22"/>
          <w:szCs w:val="22"/>
        </w:rPr>
        <w:tab/>
      </w:r>
      <w:r w:rsidR="00BE2203" w:rsidRPr="00CA20BD">
        <w:rPr>
          <w:rFonts w:ascii="Georgia" w:hAnsi="Georgia"/>
          <w:sz w:val="22"/>
          <w:szCs w:val="22"/>
        </w:rPr>
        <w:t xml:space="preserve">notify </w:t>
      </w:r>
      <w:r w:rsidR="00BE2203">
        <w:rPr>
          <w:rFonts w:ascii="Georgia" w:hAnsi="Georgia"/>
          <w:sz w:val="22"/>
          <w:szCs w:val="22"/>
        </w:rPr>
        <w:t xml:space="preserve">County Fire </w:t>
      </w:r>
      <w:r w:rsidR="00BE2203" w:rsidRPr="00CA20BD">
        <w:rPr>
          <w:rFonts w:ascii="Georgia" w:hAnsi="Georgia"/>
          <w:sz w:val="22"/>
          <w:szCs w:val="22"/>
        </w:rPr>
        <w:t xml:space="preserve">a minimum of 48-hours in advance of any tent or membrane structure being placed </w:t>
      </w:r>
      <w:r w:rsidR="007A3FB1">
        <w:rPr>
          <w:rFonts w:ascii="Georgia" w:hAnsi="Georgia"/>
          <w:sz w:val="22"/>
          <w:szCs w:val="22"/>
        </w:rPr>
        <w:tab/>
      </w:r>
      <w:r w:rsidR="00BE2203" w:rsidRPr="00CA20BD">
        <w:rPr>
          <w:rFonts w:ascii="Georgia" w:hAnsi="Georgia"/>
          <w:sz w:val="22"/>
          <w:szCs w:val="22"/>
        </w:rPr>
        <w:t xml:space="preserve">on site. Submittal requirements can be found on line at </w:t>
      </w:r>
      <w:hyperlink r:id="rId9" w:history="1">
        <w:r w:rsidR="00D24700" w:rsidRPr="00FF379C">
          <w:rPr>
            <w:rStyle w:val="Hyperlink"/>
            <w:rFonts w:ascii="Georgia" w:hAnsi="Georgia"/>
            <w:sz w:val="22"/>
            <w:szCs w:val="22"/>
          </w:rPr>
          <w:t>www.calfireslo.org</w:t>
        </w:r>
      </w:hyperlink>
    </w:p>
    <w:p w:rsidR="00B21CBC" w:rsidRDefault="00400E93" w:rsidP="004B3CFC">
      <w:pPr>
        <w:pBdr>
          <w:top w:val="single" w:sz="4" w:space="1" w:color="auto"/>
          <w:left w:val="single" w:sz="4" w:space="4" w:color="auto"/>
          <w:bottom w:val="single" w:sz="4" w:space="1" w:color="auto"/>
          <w:right w:val="single" w:sz="4" w:space="4" w:color="auto"/>
        </w:pBdr>
        <w:autoSpaceDE w:val="0"/>
        <w:autoSpaceDN w:val="0"/>
        <w:adjustRightInd w:val="0"/>
        <w:rPr>
          <w:rFonts w:ascii="Georgia" w:hAnsi="Georgia" w:cs="Arial"/>
          <w:b/>
          <w:sz w:val="22"/>
          <w:szCs w:val="22"/>
          <w:u w:val="single"/>
        </w:rPr>
      </w:pPr>
      <w:r>
        <w:rPr>
          <w:rFonts w:ascii="Georgia" w:hAnsi="Georgia" w:cs="Arial"/>
          <w:b/>
          <w:sz w:val="22"/>
          <w:szCs w:val="22"/>
          <w:u w:val="single"/>
        </w:rPr>
        <w:t>Additional/Special Conditions</w:t>
      </w:r>
    </w:p>
    <w:p w:rsidR="00B21CBC" w:rsidRDefault="00161BC5" w:rsidP="004B3CFC">
      <w:pPr>
        <w:pBdr>
          <w:top w:val="single" w:sz="4" w:space="1" w:color="auto"/>
          <w:left w:val="single" w:sz="4" w:space="4" w:color="auto"/>
          <w:bottom w:val="single" w:sz="4" w:space="1" w:color="auto"/>
          <w:right w:val="single" w:sz="4" w:space="4" w:color="auto"/>
        </w:pBdr>
        <w:autoSpaceDE w:val="0"/>
        <w:autoSpaceDN w:val="0"/>
        <w:adjustRightInd w:val="0"/>
        <w:rPr>
          <w:rFonts w:ascii="Georgia" w:hAnsi="Georgia" w:cs="Arial"/>
          <w:b/>
          <w:sz w:val="22"/>
          <w:szCs w:val="22"/>
        </w:rPr>
      </w:pPr>
      <w:r>
        <w:rPr>
          <w:rFonts w:ascii="Georgia" w:hAnsi="Georgia" w:cs="Arial"/>
          <w:b/>
          <w:sz w:val="22"/>
          <w:szCs w:val="22"/>
        </w:rPr>
        <w:fldChar w:fldCharType="begin">
          <w:ffData>
            <w:name w:val="Text7"/>
            <w:enabled/>
            <w:calcOnExit w:val="0"/>
            <w:textInput/>
          </w:ffData>
        </w:fldChar>
      </w:r>
      <w:r>
        <w:rPr>
          <w:rFonts w:ascii="Georgia" w:hAnsi="Georgia" w:cs="Arial"/>
          <w:b/>
          <w:sz w:val="22"/>
          <w:szCs w:val="22"/>
        </w:rPr>
        <w:instrText xml:space="preserve"> FORMTEXT </w:instrText>
      </w:r>
      <w:r>
        <w:rPr>
          <w:rFonts w:ascii="Georgia" w:hAnsi="Georgia" w:cs="Arial"/>
          <w:b/>
          <w:sz w:val="22"/>
          <w:szCs w:val="22"/>
        </w:rPr>
      </w:r>
      <w:r>
        <w:rPr>
          <w:rFonts w:ascii="Georgia" w:hAnsi="Georgia" w:cs="Arial"/>
          <w:b/>
          <w:sz w:val="22"/>
          <w:szCs w:val="22"/>
        </w:rPr>
        <w:fldChar w:fldCharType="separate"/>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sz w:val="22"/>
          <w:szCs w:val="22"/>
        </w:rPr>
        <w:fldChar w:fldCharType="end"/>
      </w:r>
    </w:p>
    <w:p w:rsidR="00EF7113" w:rsidRDefault="00EF7113" w:rsidP="004B3CFC">
      <w:pPr>
        <w:rPr>
          <w:rFonts w:ascii="Georgia" w:hAnsi="Georgia" w:cs="Arial"/>
          <w:b/>
          <w:sz w:val="22"/>
          <w:szCs w:val="22"/>
        </w:rPr>
      </w:pPr>
    </w:p>
    <w:p w:rsidR="00BE2203" w:rsidRPr="00BE5EAF" w:rsidRDefault="00BE2203" w:rsidP="004B3CFC">
      <w:pPr>
        <w:pBdr>
          <w:top w:val="single" w:sz="4" w:space="1" w:color="auto"/>
          <w:left w:val="single" w:sz="4" w:space="4" w:color="auto"/>
          <w:bottom w:val="single" w:sz="4" w:space="1" w:color="auto"/>
          <w:right w:val="single" w:sz="4" w:space="4" w:color="auto"/>
        </w:pBdr>
        <w:rPr>
          <w:rFonts w:ascii="Georgia" w:hAnsi="Georgia"/>
          <w:b/>
          <w:bCs/>
          <w:sz w:val="22"/>
          <w:szCs w:val="22"/>
          <w:u w:val="single"/>
        </w:rPr>
      </w:pPr>
      <w:r w:rsidRPr="00BE5EAF">
        <w:rPr>
          <w:rFonts w:ascii="Georgia" w:hAnsi="Georgia"/>
          <w:b/>
          <w:bCs/>
          <w:sz w:val="22"/>
          <w:szCs w:val="22"/>
          <w:u w:val="single"/>
        </w:rPr>
        <w:lastRenderedPageBreak/>
        <w:t>Fire Safety and Evacuation Plans</w:t>
      </w:r>
    </w:p>
    <w:p w:rsidR="00161BC5" w:rsidRDefault="005511A7" w:rsidP="004B3CFC">
      <w:pPr>
        <w:pBdr>
          <w:top w:val="single" w:sz="4" w:space="1" w:color="auto"/>
          <w:left w:val="single" w:sz="4" w:space="4" w:color="auto"/>
          <w:bottom w:val="single" w:sz="4" w:space="1" w:color="auto"/>
          <w:right w:val="single" w:sz="4" w:space="4" w:color="auto"/>
        </w:pBdr>
        <w:rPr>
          <w:rFonts w:ascii="Georgia" w:hAnsi="Georgia"/>
          <w:b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BE2203" w:rsidRPr="00191B1D">
        <w:rPr>
          <w:rFonts w:ascii="Georgia" w:hAnsi="Georgia"/>
          <w:bCs/>
          <w:sz w:val="22"/>
          <w:szCs w:val="22"/>
        </w:rPr>
        <w:t xml:space="preserve">Applicant shall provide a written Fire Safety plan whose contents shall be in accordance with sections </w:t>
      </w:r>
      <w:r w:rsidR="007A3FB1">
        <w:rPr>
          <w:rFonts w:ascii="Georgia" w:hAnsi="Georgia"/>
          <w:bCs/>
          <w:sz w:val="22"/>
          <w:szCs w:val="22"/>
        </w:rPr>
        <w:tab/>
      </w:r>
      <w:r w:rsidR="00BE2203" w:rsidRPr="00191B1D">
        <w:rPr>
          <w:rFonts w:ascii="Georgia" w:hAnsi="Georgia"/>
          <w:bCs/>
          <w:sz w:val="22"/>
          <w:szCs w:val="22"/>
        </w:rPr>
        <w:t xml:space="preserve">California Fire Code Chapter 4 Emergency Planning and Preparedness.  Employee training, record </w:t>
      </w:r>
      <w:r w:rsidR="007A3FB1">
        <w:rPr>
          <w:rFonts w:ascii="Georgia" w:hAnsi="Georgia"/>
          <w:bCs/>
          <w:sz w:val="22"/>
          <w:szCs w:val="22"/>
        </w:rPr>
        <w:tab/>
      </w:r>
      <w:r w:rsidR="00BE2203" w:rsidRPr="00191B1D">
        <w:rPr>
          <w:rFonts w:ascii="Georgia" w:hAnsi="Georgia"/>
          <w:bCs/>
          <w:sz w:val="22"/>
          <w:szCs w:val="22"/>
        </w:rPr>
        <w:t xml:space="preserve">keeping, hazard communication and drills will also comply with this chapter.  The written plan will </w:t>
      </w:r>
      <w:r w:rsidR="007A3FB1">
        <w:rPr>
          <w:rFonts w:ascii="Georgia" w:hAnsi="Georgia"/>
          <w:bCs/>
          <w:sz w:val="22"/>
          <w:szCs w:val="22"/>
        </w:rPr>
        <w:tab/>
      </w:r>
      <w:r w:rsidR="00BE2203" w:rsidRPr="00191B1D">
        <w:rPr>
          <w:rFonts w:ascii="Georgia" w:hAnsi="Georgia"/>
          <w:bCs/>
          <w:sz w:val="22"/>
          <w:szCs w:val="22"/>
        </w:rPr>
        <w:t xml:space="preserve">include at a minimum the detail outlined in sections 404.3.1 (Evacuations Plans) and 404.3.2 (Fire </w:t>
      </w:r>
      <w:r w:rsidR="007A3FB1">
        <w:rPr>
          <w:rFonts w:ascii="Georgia" w:hAnsi="Georgia"/>
          <w:bCs/>
          <w:sz w:val="22"/>
          <w:szCs w:val="22"/>
        </w:rPr>
        <w:tab/>
      </w:r>
      <w:r w:rsidR="00BE2203" w:rsidRPr="00191B1D">
        <w:rPr>
          <w:rFonts w:ascii="Georgia" w:hAnsi="Georgia"/>
          <w:bCs/>
          <w:sz w:val="22"/>
          <w:szCs w:val="22"/>
        </w:rPr>
        <w:t xml:space="preserve">Safety Plans). </w:t>
      </w:r>
    </w:p>
    <w:p w:rsidR="005511A7" w:rsidRDefault="005511A7" w:rsidP="004B3CFC">
      <w:pPr>
        <w:pBdr>
          <w:left w:val="single" w:sz="4" w:space="4" w:color="auto"/>
          <w:bottom w:val="single" w:sz="4" w:space="1" w:color="auto"/>
          <w:right w:val="single" w:sz="4" w:space="4" w:color="auto"/>
        </w:pBdr>
        <w:rPr>
          <w:rFonts w:ascii="Georgia" w:hAnsi="Georgia"/>
          <w:b/>
          <w:bCs/>
          <w:sz w:val="22"/>
          <w:szCs w:val="22"/>
          <w:u w:val="single"/>
        </w:rPr>
      </w:pPr>
      <w:r w:rsidRPr="005511A7">
        <w:rPr>
          <w:rFonts w:ascii="Georgia" w:hAnsi="Georgia"/>
          <w:b/>
          <w:bCs/>
          <w:sz w:val="22"/>
          <w:szCs w:val="22"/>
          <w:u w:val="single"/>
        </w:rPr>
        <w:t>Fire Evacuation Plans</w:t>
      </w:r>
    </w:p>
    <w:p w:rsidR="00BE2203" w:rsidRPr="005511A7" w:rsidRDefault="005511A7" w:rsidP="004B3CFC">
      <w:pPr>
        <w:pBdr>
          <w:left w:val="single" w:sz="4" w:space="4" w:color="auto"/>
          <w:bottom w:val="single" w:sz="4" w:space="1" w:color="auto"/>
          <w:right w:val="single" w:sz="4" w:space="4" w:color="auto"/>
        </w:pBdr>
        <w:rPr>
          <w:rFonts w:ascii="Georgia" w:hAnsi="Georgia"/>
          <w:b/>
          <w:bCs/>
          <w:sz w:val="22"/>
          <w:szCs w:val="22"/>
          <w:u w:val="single"/>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BE2203" w:rsidRPr="00EE27A0">
        <w:rPr>
          <w:rFonts w:ascii="Georgia" w:hAnsi="Georgia"/>
          <w:sz w:val="22"/>
          <w:szCs w:val="22"/>
        </w:rPr>
        <w:t>Fire evacuation plans shall include the following:</w:t>
      </w:r>
    </w:p>
    <w:p w:rsidR="00BE2203" w:rsidRPr="00EE27A0"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 xml:space="preserve">1. Emergency egress or escape routes and whether evacuation of the building is to be complete or, where </w:t>
      </w:r>
      <w:r w:rsidRPr="00EE27A0">
        <w:rPr>
          <w:rFonts w:ascii="Georgia" w:hAnsi="Georgia"/>
          <w:i/>
          <w:iCs/>
          <w:sz w:val="22"/>
          <w:szCs w:val="22"/>
        </w:rPr>
        <w:t>approved</w:t>
      </w:r>
      <w:r w:rsidRPr="00EE27A0">
        <w:rPr>
          <w:rFonts w:ascii="Georgia" w:hAnsi="Georgia"/>
          <w:sz w:val="22"/>
          <w:szCs w:val="22"/>
        </w:rPr>
        <w:t>, by selected floors or areas only.</w:t>
      </w:r>
    </w:p>
    <w:p w:rsidR="00BE2203" w:rsidRPr="00EE27A0"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2. Procedures for employees who must remain to operate cr</w:t>
      </w:r>
      <w:r w:rsidR="00225BEA">
        <w:rPr>
          <w:rFonts w:ascii="Georgia" w:hAnsi="Georgia"/>
          <w:sz w:val="22"/>
          <w:szCs w:val="22"/>
        </w:rPr>
        <w:t>7</w:t>
      </w:r>
      <w:r w:rsidRPr="00EE27A0">
        <w:rPr>
          <w:rFonts w:ascii="Georgia" w:hAnsi="Georgia"/>
          <w:sz w:val="22"/>
          <w:szCs w:val="22"/>
        </w:rPr>
        <w:t>itical equipment before evacuating.</w:t>
      </w:r>
    </w:p>
    <w:p w:rsidR="00BE2203" w:rsidRPr="00EE27A0"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 xml:space="preserve">3. Procedures for assisted rescue for </w:t>
      </w:r>
      <w:r w:rsidRPr="00EE27A0">
        <w:rPr>
          <w:rFonts w:ascii="Georgia" w:hAnsi="Georgia"/>
          <w:i/>
          <w:iCs/>
          <w:sz w:val="22"/>
          <w:szCs w:val="22"/>
        </w:rPr>
        <w:t>persons</w:t>
      </w:r>
      <w:r w:rsidRPr="00EE27A0">
        <w:rPr>
          <w:rFonts w:ascii="Georgia" w:hAnsi="Georgia"/>
          <w:sz w:val="22"/>
          <w:szCs w:val="22"/>
        </w:rPr>
        <w:t xml:space="preserve"> unable to use the general </w:t>
      </w:r>
      <w:r w:rsidRPr="00EE27A0">
        <w:rPr>
          <w:rFonts w:ascii="Georgia" w:hAnsi="Georgia"/>
          <w:i/>
          <w:iCs/>
          <w:sz w:val="22"/>
          <w:szCs w:val="22"/>
        </w:rPr>
        <w:t>means of egress</w:t>
      </w:r>
      <w:r w:rsidRPr="00EE27A0">
        <w:rPr>
          <w:rFonts w:ascii="Georgia" w:hAnsi="Georgia"/>
          <w:sz w:val="22"/>
          <w:szCs w:val="22"/>
        </w:rPr>
        <w:t xml:space="preserve"> unassisted.</w:t>
      </w:r>
    </w:p>
    <w:p w:rsidR="00BE2203" w:rsidRPr="00EE27A0"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4. Procedures for accounting for employees and occupants after eva</w:t>
      </w:r>
      <w:r w:rsidR="003F6D0D">
        <w:rPr>
          <w:rFonts w:ascii="Georgia" w:hAnsi="Georgia"/>
          <w:sz w:val="22"/>
          <w:szCs w:val="22"/>
        </w:rPr>
        <w:t>cuation have</w:t>
      </w:r>
      <w:r w:rsidRPr="00EE27A0">
        <w:rPr>
          <w:rFonts w:ascii="Georgia" w:hAnsi="Georgia"/>
          <w:sz w:val="22"/>
          <w:szCs w:val="22"/>
        </w:rPr>
        <w:t xml:space="preserve"> been completed.</w:t>
      </w:r>
    </w:p>
    <w:p w:rsidR="00BE2203" w:rsidRPr="00EE27A0"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5. Identification and assignment of personnel responsible for rescue or emergency medical aid.</w:t>
      </w:r>
    </w:p>
    <w:p w:rsidR="00BE2203" w:rsidRPr="00EE27A0"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6. The preferred and any alternative means of notifying occupants of a fire or emergency.</w:t>
      </w:r>
    </w:p>
    <w:p w:rsidR="00BE2203" w:rsidRPr="00EE27A0"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7. The preferred and any alternative means of reporting fires and other emergencies to the fire dep</w:t>
      </w:r>
      <w:r w:rsidR="00911FAF">
        <w:rPr>
          <w:rFonts w:ascii="Georgia" w:hAnsi="Georgia"/>
          <w:sz w:val="22"/>
          <w:szCs w:val="22"/>
        </w:rPr>
        <w:t xml:space="preserve">artment or </w:t>
      </w:r>
      <w:r w:rsidRPr="00EE27A0">
        <w:rPr>
          <w:rFonts w:ascii="Georgia" w:hAnsi="Georgia"/>
          <w:sz w:val="22"/>
          <w:szCs w:val="22"/>
        </w:rPr>
        <w:t>designated emergency response organization.</w:t>
      </w:r>
    </w:p>
    <w:p w:rsidR="00BE2203" w:rsidRPr="00EE27A0"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8. Identification and assignment of personnel who can be contacted for furthe</w:t>
      </w:r>
      <w:r w:rsidR="00911FAF">
        <w:rPr>
          <w:rFonts w:ascii="Georgia" w:hAnsi="Georgia"/>
          <w:sz w:val="22"/>
          <w:szCs w:val="22"/>
        </w:rPr>
        <w:t xml:space="preserve">r information or explanation of </w:t>
      </w:r>
      <w:r w:rsidRPr="00EE27A0">
        <w:rPr>
          <w:rFonts w:ascii="Georgia" w:hAnsi="Georgia"/>
          <w:sz w:val="22"/>
          <w:szCs w:val="22"/>
        </w:rPr>
        <w:t>duties under the plan.</w:t>
      </w:r>
    </w:p>
    <w:p w:rsidR="00161BC5"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9. A description of the emergency voice/alarm communication system alert tone and preprogrammed voice messages, where provided.</w:t>
      </w:r>
    </w:p>
    <w:p w:rsidR="005511A7" w:rsidRPr="005511A7" w:rsidRDefault="005511A7" w:rsidP="004B3CFC">
      <w:pPr>
        <w:pBdr>
          <w:top w:val="single" w:sz="4" w:space="1" w:color="auto"/>
          <w:left w:val="single" w:sz="4" w:space="4" w:color="auto"/>
          <w:bottom w:val="single" w:sz="4" w:space="1" w:color="auto"/>
          <w:right w:val="single" w:sz="4" w:space="4" w:color="auto"/>
        </w:pBdr>
        <w:rPr>
          <w:rFonts w:ascii="Georgia" w:hAnsi="Georgia"/>
          <w:b/>
          <w:bCs/>
          <w:sz w:val="22"/>
          <w:szCs w:val="22"/>
          <w:u w:val="single"/>
        </w:rPr>
      </w:pPr>
      <w:r w:rsidRPr="005511A7">
        <w:rPr>
          <w:rFonts w:ascii="Georgia" w:hAnsi="Georgia"/>
          <w:b/>
          <w:bCs/>
          <w:sz w:val="22"/>
          <w:szCs w:val="22"/>
          <w:u w:val="single"/>
        </w:rPr>
        <w:t>Fire Safety Plans</w:t>
      </w:r>
    </w:p>
    <w:p w:rsidR="005511A7" w:rsidRDefault="005511A7" w:rsidP="004B3CFC">
      <w:pPr>
        <w:pBdr>
          <w:top w:val="single" w:sz="4" w:space="1" w:color="auto"/>
          <w:left w:val="single" w:sz="4" w:space="4" w:color="auto"/>
          <w:bottom w:val="single" w:sz="4" w:space="1" w:color="auto"/>
          <w:right w:val="single" w:sz="4" w:space="4" w:color="auto"/>
        </w:pBdr>
        <w:rPr>
          <w:rFonts w:ascii="Georgia" w:hAnsi="Georgia"/>
          <w:sz w:val="22"/>
          <w:szCs w:val="22"/>
        </w:rPr>
      </w:pPr>
      <w:r>
        <w:rPr>
          <w:rFonts w:ascii="Georgia" w:hAnsi="Georgia"/>
          <w:sz w:val="22"/>
          <w:szCs w:val="22"/>
        </w:rPr>
        <w:fldChar w:fldCharType="begin">
          <w:ffData>
            <w:name w:val=""/>
            <w:enabled/>
            <w:calcOnExit w:val="0"/>
            <w:checkBox>
              <w:sizeAuto/>
              <w:default w:val="1"/>
              <w:checked/>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BE2203" w:rsidRPr="00EE27A0">
        <w:rPr>
          <w:rFonts w:ascii="Georgia" w:hAnsi="Georgia"/>
          <w:sz w:val="22"/>
          <w:szCs w:val="22"/>
        </w:rPr>
        <w:t>Fire safety plans shall include the following:</w:t>
      </w:r>
    </w:p>
    <w:p w:rsidR="005511A7"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1. The procedure for reporting a fire or other emergency.</w:t>
      </w:r>
    </w:p>
    <w:p w:rsidR="005511A7"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2. The life safety strategy and procedures for notifying, relocating or evacuating occupants</w:t>
      </w:r>
      <w:r>
        <w:rPr>
          <w:rFonts w:ascii="Georgia" w:hAnsi="Georgia"/>
          <w:sz w:val="22"/>
          <w:szCs w:val="22"/>
        </w:rPr>
        <w:t xml:space="preserve">/event </w:t>
      </w:r>
      <w:r w:rsidR="00911FAF">
        <w:rPr>
          <w:rFonts w:ascii="Georgia" w:hAnsi="Georgia"/>
          <w:sz w:val="22"/>
          <w:szCs w:val="22"/>
        </w:rPr>
        <w:t>attendees</w:t>
      </w:r>
      <w:r w:rsidR="00911FAF" w:rsidRPr="00EE27A0">
        <w:rPr>
          <w:rFonts w:ascii="Georgia" w:hAnsi="Georgia"/>
          <w:sz w:val="22"/>
          <w:szCs w:val="22"/>
        </w:rPr>
        <w:t xml:space="preserve">, </w:t>
      </w:r>
      <w:r w:rsidR="00911FAF">
        <w:rPr>
          <w:rFonts w:ascii="Georgia" w:hAnsi="Georgia"/>
          <w:sz w:val="22"/>
          <w:szCs w:val="22"/>
        </w:rPr>
        <w:t>including</w:t>
      </w:r>
      <w:r w:rsidRPr="00EE27A0">
        <w:rPr>
          <w:rFonts w:ascii="Georgia" w:hAnsi="Georgia"/>
          <w:sz w:val="22"/>
          <w:szCs w:val="22"/>
        </w:rPr>
        <w:t xml:space="preserve"> occupants who need assistance.</w:t>
      </w:r>
    </w:p>
    <w:p w:rsidR="005511A7"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3. Site plans indicating the following:</w:t>
      </w:r>
    </w:p>
    <w:p w:rsidR="005511A7"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3.1. The occupancy assembly point.</w:t>
      </w:r>
    </w:p>
    <w:p w:rsidR="005511A7"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3.2. The locations of fire hydrants.</w:t>
      </w:r>
    </w:p>
    <w:p w:rsidR="005511A7"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3.3. The normal routes of fire department vehicle access.</w:t>
      </w:r>
    </w:p>
    <w:p w:rsidR="005511A7"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4. Floor plans identifying the locations of the following:</w:t>
      </w:r>
    </w:p>
    <w:p w:rsidR="005511A7"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4.1. Exits.</w:t>
      </w:r>
    </w:p>
    <w:p w:rsidR="005511A7"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4.2. Primary evacuation routes.</w:t>
      </w:r>
    </w:p>
    <w:p w:rsidR="005511A7"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4.3. Secondary evacuation routes.</w:t>
      </w:r>
    </w:p>
    <w:p w:rsidR="005511A7"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4.4. Accessible egress routes.</w:t>
      </w:r>
    </w:p>
    <w:p w:rsidR="005511A7"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4.5. Areas of refuge.</w:t>
      </w:r>
    </w:p>
    <w:p w:rsidR="005511A7"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4.6. Exterior areas for assisted rescue.</w:t>
      </w:r>
    </w:p>
    <w:p w:rsidR="005511A7"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4.7. Manual fire alarm boxes.</w:t>
      </w:r>
    </w:p>
    <w:p w:rsidR="005511A7"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4.8. Portable fire extinguishers.</w:t>
      </w:r>
    </w:p>
    <w:p w:rsidR="005511A7"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4.9. Occupant-use hose stations.</w:t>
      </w:r>
    </w:p>
    <w:p w:rsidR="005511A7"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4.10. Fire alarm annunciators and controls.</w:t>
      </w:r>
    </w:p>
    <w:p w:rsidR="005511A7"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5. A list of major fire hazards associated with the normal use and occupancy of the premises, including maintenance and housekeeping procedures.</w:t>
      </w:r>
    </w:p>
    <w:p w:rsidR="00161BC5" w:rsidRDefault="00BE2203" w:rsidP="004B3CFC">
      <w:pPr>
        <w:pBdr>
          <w:left w:val="single" w:sz="4" w:space="4" w:color="auto"/>
          <w:right w:val="single" w:sz="4" w:space="4" w:color="auto"/>
        </w:pBdr>
        <w:ind w:left="720"/>
        <w:rPr>
          <w:rFonts w:ascii="Georgia" w:hAnsi="Georgia"/>
          <w:sz w:val="22"/>
          <w:szCs w:val="22"/>
        </w:rPr>
      </w:pPr>
      <w:r w:rsidRPr="00EE27A0">
        <w:rPr>
          <w:rFonts w:ascii="Georgia" w:hAnsi="Georgia"/>
          <w:sz w:val="22"/>
          <w:szCs w:val="22"/>
        </w:rPr>
        <w:t>6. Identification and assignment of personnel responsible for maintenance of systems and equipment installed to prevent or control fires.7. Identification and assignment of personnel responsible for maintenance, housekeeping and controlling fuel hazard source</w:t>
      </w:r>
      <w:r w:rsidR="00CD11AD">
        <w:rPr>
          <w:rFonts w:ascii="Georgia" w:hAnsi="Georgia"/>
          <w:sz w:val="22"/>
          <w:szCs w:val="22"/>
        </w:rPr>
        <w:t>s.</w:t>
      </w:r>
    </w:p>
    <w:p w:rsidR="00161BC5" w:rsidRDefault="00400E93" w:rsidP="004B3CFC">
      <w:pPr>
        <w:pBdr>
          <w:top w:val="single" w:sz="4" w:space="1" w:color="auto"/>
          <w:left w:val="single" w:sz="4" w:space="4" w:color="auto"/>
          <w:bottom w:val="single" w:sz="4" w:space="1" w:color="auto"/>
          <w:right w:val="single" w:sz="4" w:space="4" w:color="auto"/>
        </w:pBdr>
        <w:rPr>
          <w:rFonts w:ascii="Georgia" w:hAnsi="Georgia"/>
          <w:sz w:val="22"/>
          <w:szCs w:val="22"/>
        </w:rPr>
      </w:pPr>
      <w:r>
        <w:rPr>
          <w:rFonts w:ascii="Georgia" w:hAnsi="Georgia" w:cs="Arial"/>
          <w:b/>
          <w:sz w:val="22"/>
          <w:szCs w:val="22"/>
          <w:u w:val="single"/>
        </w:rPr>
        <w:t>Additional/Special Conditions</w:t>
      </w:r>
    </w:p>
    <w:p w:rsidR="00161BC5" w:rsidRPr="00161BC5" w:rsidRDefault="00161BC5" w:rsidP="004B3CFC">
      <w:pPr>
        <w:pBdr>
          <w:top w:val="single" w:sz="4" w:space="1" w:color="auto"/>
          <w:left w:val="single" w:sz="4" w:space="4" w:color="auto"/>
          <w:bottom w:val="single" w:sz="4" w:space="1" w:color="auto"/>
          <w:right w:val="single" w:sz="4" w:space="4" w:color="auto"/>
        </w:pBdr>
        <w:rPr>
          <w:rFonts w:ascii="Georgia" w:hAnsi="Georgia"/>
          <w:sz w:val="22"/>
          <w:szCs w:val="22"/>
        </w:rPr>
      </w:pPr>
      <w:r>
        <w:rPr>
          <w:rFonts w:ascii="Georgia" w:hAnsi="Georgia" w:cs="Arial"/>
          <w:b/>
          <w:sz w:val="22"/>
          <w:szCs w:val="22"/>
        </w:rPr>
        <w:fldChar w:fldCharType="begin">
          <w:ffData>
            <w:name w:val="Text7"/>
            <w:enabled/>
            <w:calcOnExit w:val="0"/>
            <w:textInput/>
          </w:ffData>
        </w:fldChar>
      </w:r>
      <w:r>
        <w:rPr>
          <w:rFonts w:ascii="Georgia" w:hAnsi="Georgia" w:cs="Arial"/>
          <w:b/>
          <w:sz w:val="22"/>
          <w:szCs w:val="22"/>
        </w:rPr>
        <w:instrText xml:space="preserve"> FORMTEXT </w:instrText>
      </w:r>
      <w:r>
        <w:rPr>
          <w:rFonts w:ascii="Georgia" w:hAnsi="Georgia" w:cs="Arial"/>
          <w:b/>
          <w:sz w:val="22"/>
          <w:szCs w:val="22"/>
        </w:rPr>
      </w:r>
      <w:r>
        <w:rPr>
          <w:rFonts w:ascii="Georgia" w:hAnsi="Georgia" w:cs="Arial"/>
          <w:b/>
          <w:sz w:val="22"/>
          <w:szCs w:val="22"/>
        </w:rPr>
        <w:fldChar w:fldCharType="separate"/>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sz w:val="22"/>
          <w:szCs w:val="22"/>
        </w:rPr>
        <w:fldChar w:fldCharType="end"/>
      </w:r>
    </w:p>
    <w:p w:rsidR="00B21CBC" w:rsidRDefault="00B21CBC" w:rsidP="004B3CFC">
      <w:pPr>
        <w:rPr>
          <w:rFonts w:ascii="Georgia" w:hAnsi="Georgia"/>
          <w:b/>
          <w:sz w:val="28"/>
          <w:szCs w:val="28"/>
          <w:highlight w:val="yellow"/>
          <w:u w:val="single"/>
        </w:rPr>
      </w:pPr>
    </w:p>
    <w:p w:rsidR="00B21CBC" w:rsidRDefault="00B21CBC" w:rsidP="004B3CFC">
      <w:pPr>
        <w:rPr>
          <w:rFonts w:ascii="Georgia" w:hAnsi="Georgia"/>
          <w:b/>
          <w:sz w:val="28"/>
          <w:szCs w:val="28"/>
          <w:highlight w:val="yellow"/>
          <w:u w:val="single"/>
        </w:rPr>
      </w:pPr>
    </w:p>
    <w:p w:rsidR="00B21CBC" w:rsidRDefault="00B21CBC" w:rsidP="004B3CFC">
      <w:pPr>
        <w:rPr>
          <w:rFonts w:ascii="Georgia" w:hAnsi="Georgia"/>
          <w:b/>
          <w:sz w:val="28"/>
          <w:szCs w:val="28"/>
          <w:highlight w:val="yellow"/>
          <w:u w:val="single"/>
        </w:rPr>
      </w:pPr>
    </w:p>
    <w:p w:rsidR="00B21CBC" w:rsidRDefault="00B21CBC" w:rsidP="004B3CFC">
      <w:pPr>
        <w:rPr>
          <w:rFonts w:ascii="Georgia" w:hAnsi="Georgia"/>
          <w:b/>
          <w:sz w:val="28"/>
          <w:szCs w:val="28"/>
          <w:highlight w:val="yellow"/>
          <w:u w:val="single"/>
        </w:rPr>
      </w:pPr>
    </w:p>
    <w:p w:rsidR="001C05A3" w:rsidRDefault="001C05A3" w:rsidP="004B3CFC">
      <w:pPr>
        <w:rPr>
          <w:rFonts w:ascii="Georgia" w:hAnsi="Georgia"/>
          <w:b/>
          <w:sz w:val="28"/>
          <w:szCs w:val="28"/>
          <w:highlight w:val="yellow"/>
          <w:u w:val="single"/>
        </w:rPr>
      </w:pPr>
    </w:p>
    <w:p w:rsidR="001C05A3" w:rsidRDefault="001C05A3" w:rsidP="004B3CFC">
      <w:pPr>
        <w:rPr>
          <w:rFonts w:ascii="Georgia" w:hAnsi="Georgia"/>
          <w:b/>
          <w:sz w:val="28"/>
          <w:szCs w:val="28"/>
          <w:highlight w:val="yellow"/>
          <w:u w:val="single"/>
        </w:rPr>
      </w:pPr>
    </w:p>
    <w:p w:rsidR="003A5B9D" w:rsidRPr="003A5B9D" w:rsidRDefault="003A5B9D" w:rsidP="004B3CFC">
      <w:pPr>
        <w:rPr>
          <w:rFonts w:ascii="Georgia" w:hAnsi="Georgia"/>
          <w:b/>
          <w:sz w:val="28"/>
          <w:szCs w:val="28"/>
          <w:u w:val="single"/>
        </w:rPr>
      </w:pPr>
      <w:r w:rsidRPr="003A5B9D">
        <w:rPr>
          <w:rFonts w:ascii="Georgia" w:hAnsi="Georgia"/>
          <w:b/>
          <w:sz w:val="28"/>
          <w:szCs w:val="28"/>
          <w:highlight w:val="yellow"/>
          <w:u w:val="single"/>
        </w:rPr>
        <w:lastRenderedPageBreak/>
        <w:t>Building Construction requirements and Vegetation Management</w:t>
      </w:r>
    </w:p>
    <w:p w:rsidR="008B074A" w:rsidRPr="006F254F" w:rsidRDefault="008B074A" w:rsidP="004B3CFC">
      <w:pPr>
        <w:pBdr>
          <w:top w:val="single" w:sz="4" w:space="1" w:color="auto"/>
          <w:left w:val="single" w:sz="4" w:space="4" w:color="auto"/>
          <w:right w:val="single" w:sz="4" w:space="4" w:color="auto"/>
        </w:pBdr>
        <w:rPr>
          <w:rFonts w:ascii="Georgia" w:hAnsi="Georgia"/>
          <w:b/>
          <w:sz w:val="22"/>
          <w:szCs w:val="22"/>
          <w:u w:val="single"/>
        </w:rPr>
      </w:pPr>
      <w:r w:rsidRPr="006F254F">
        <w:rPr>
          <w:rFonts w:ascii="Georgia" w:hAnsi="Georgia"/>
          <w:b/>
          <w:sz w:val="22"/>
          <w:szCs w:val="22"/>
          <w:u w:val="single"/>
        </w:rPr>
        <w:t>Vegetation Management</w:t>
      </w:r>
    </w:p>
    <w:p w:rsidR="008B074A" w:rsidRPr="00E11E44" w:rsidRDefault="005511A7" w:rsidP="004B3CFC">
      <w:pPr>
        <w:pBdr>
          <w:top w:val="single" w:sz="4" w:space="1" w:color="auto"/>
          <w:left w:val="single" w:sz="4" w:space="4" w:color="auto"/>
          <w:right w:val="single" w:sz="4" w:space="4" w:color="auto"/>
        </w:pBdr>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8B074A" w:rsidRPr="00E11E44">
        <w:rPr>
          <w:rFonts w:ascii="Georgia" w:hAnsi="Georgia"/>
          <w:sz w:val="22"/>
          <w:szCs w:val="22"/>
        </w:rPr>
        <w:t xml:space="preserve">A </w:t>
      </w:r>
      <w:r w:rsidR="008B074A">
        <w:rPr>
          <w:rFonts w:ascii="Georgia" w:hAnsi="Georgia"/>
          <w:sz w:val="22"/>
          <w:szCs w:val="22"/>
        </w:rPr>
        <w:t xml:space="preserve">written </w:t>
      </w:r>
      <w:r w:rsidR="008B074A" w:rsidRPr="00E11E44">
        <w:rPr>
          <w:rFonts w:ascii="Georgia" w:hAnsi="Georgia"/>
          <w:sz w:val="22"/>
          <w:szCs w:val="22"/>
        </w:rPr>
        <w:t>Wildland Fire/Vegetation Management Plan must be developed and approved by CAL FIRE.</w:t>
      </w:r>
    </w:p>
    <w:p w:rsidR="008B074A" w:rsidRPr="00E11E44" w:rsidRDefault="008B074A" w:rsidP="004B3CFC">
      <w:pPr>
        <w:pStyle w:val="BodyText"/>
        <w:pBdr>
          <w:top w:val="single" w:sz="4" w:space="1" w:color="auto"/>
          <w:left w:val="single" w:sz="4" w:space="4" w:color="auto"/>
          <w:bottom w:val="single" w:sz="4" w:space="1" w:color="auto"/>
          <w:right w:val="single" w:sz="4" w:space="4" w:color="auto"/>
        </w:pBdr>
        <w:jc w:val="left"/>
        <w:rPr>
          <w:rFonts w:ascii="Georgia" w:hAnsi="Georgia"/>
          <w:b/>
          <w:sz w:val="22"/>
          <w:szCs w:val="22"/>
          <w:u w:val="single"/>
        </w:rPr>
      </w:pPr>
      <w:r>
        <w:rPr>
          <w:rFonts w:ascii="Georgia" w:hAnsi="Georgia"/>
          <w:b/>
          <w:sz w:val="22"/>
          <w:szCs w:val="22"/>
          <w:u w:val="single"/>
        </w:rPr>
        <w:t>Screening and Environmental C</w:t>
      </w:r>
      <w:r w:rsidRPr="00E11E44">
        <w:rPr>
          <w:rFonts w:ascii="Georgia" w:hAnsi="Georgia"/>
          <w:b/>
          <w:sz w:val="22"/>
          <w:szCs w:val="22"/>
          <w:u w:val="single"/>
        </w:rPr>
        <w:t>onsiderations</w:t>
      </w:r>
    </w:p>
    <w:p w:rsidR="008B074A" w:rsidRPr="005511A7" w:rsidRDefault="005511A7" w:rsidP="004B3CFC">
      <w:pPr>
        <w:pStyle w:val="BodyText"/>
        <w:pBdr>
          <w:top w:val="single" w:sz="4" w:space="1" w:color="auto"/>
          <w:left w:val="single" w:sz="4" w:space="4" w:color="auto"/>
          <w:bottom w:val="single" w:sz="4" w:space="1" w:color="auto"/>
          <w:right w:val="single" w:sz="4" w:space="4" w:color="auto"/>
        </w:pBdr>
        <w:jc w:val="left"/>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8B074A" w:rsidRPr="00E11E44">
        <w:rPr>
          <w:rFonts w:ascii="Georgia" w:hAnsi="Georgia"/>
          <w:sz w:val="22"/>
          <w:szCs w:val="22"/>
        </w:rPr>
        <w:t xml:space="preserve">Landscaping and vegetation shall be in accordance with San Luis Obispo County Planning and building </w:t>
      </w:r>
      <w:r w:rsidR="007A3FB1">
        <w:rPr>
          <w:rFonts w:ascii="Georgia" w:hAnsi="Georgia"/>
          <w:sz w:val="22"/>
          <w:szCs w:val="22"/>
        </w:rPr>
        <w:tab/>
      </w:r>
      <w:r w:rsidR="008B074A" w:rsidRPr="00E11E44">
        <w:rPr>
          <w:rFonts w:ascii="Georgia" w:hAnsi="Georgia"/>
          <w:sz w:val="22"/>
          <w:szCs w:val="22"/>
        </w:rPr>
        <w:t xml:space="preserve">“screening requirements”.  CAL FIRE requires that landscaping selections do not readily transmit fire.  </w:t>
      </w:r>
    </w:p>
    <w:p w:rsidR="008B074A" w:rsidRDefault="005511A7" w:rsidP="004B3CFC">
      <w:pPr>
        <w:pStyle w:val="BodyText"/>
        <w:pBdr>
          <w:top w:val="single" w:sz="4" w:space="1" w:color="auto"/>
          <w:left w:val="single" w:sz="4" w:space="4" w:color="auto"/>
          <w:bottom w:val="single" w:sz="4" w:space="1" w:color="auto"/>
          <w:right w:val="single" w:sz="4" w:space="4" w:color="auto"/>
        </w:pBdr>
        <w:jc w:val="left"/>
        <w:rPr>
          <w:rFonts w:ascii="Georgia" w:hAnsi="Georgia"/>
          <w:b/>
          <w:sz w:val="22"/>
          <w:szCs w:val="22"/>
          <w:u w:val="single"/>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8B074A" w:rsidRPr="00E11E44">
        <w:rPr>
          <w:rFonts w:ascii="Georgia" w:hAnsi="Georgia"/>
          <w:sz w:val="22"/>
          <w:szCs w:val="22"/>
        </w:rPr>
        <w:t xml:space="preserve">Fire resistant landscaping located within 100 feet of site improvements (structures or fire water tanks) shall </w:t>
      </w:r>
      <w:r w:rsidR="007A3FB1">
        <w:rPr>
          <w:rFonts w:ascii="Georgia" w:hAnsi="Georgia"/>
          <w:sz w:val="22"/>
          <w:szCs w:val="22"/>
        </w:rPr>
        <w:tab/>
      </w:r>
      <w:r w:rsidR="008B074A" w:rsidRPr="00E11E44">
        <w:rPr>
          <w:rFonts w:ascii="Georgia" w:hAnsi="Georgia"/>
          <w:sz w:val="22"/>
          <w:szCs w:val="22"/>
        </w:rPr>
        <w:t>be in accordance with CFC, Pubic resources code 4291 and Title 19 Div</w:t>
      </w:r>
      <w:r w:rsidR="008B074A">
        <w:rPr>
          <w:rFonts w:ascii="Georgia" w:hAnsi="Georgia"/>
          <w:sz w:val="22"/>
          <w:szCs w:val="22"/>
        </w:rPr>
        <w:t>ision</w:t>
      </w:r>
      <w:r w:rsidR="008B074A" w:rsidRPr="00E11E44">
        <w:rPr>
          <w:rFonts w:ascii="Georgia" w:hAnsi="Georgia"/>
          <w:sz w:val="22"/>
          <w:szCs w:val="22"/>
        </w:rPr>
        <w:t xml:space="preserve"> 1 described as "vegetation </w:t>
      </w:r>
      <w:r w:rsidR="007A3FB1">
        <w:rPr>
          <w:rFonts w:ascii="Georgia" w:hAnsi="Georgia"/>
          <w:sz w:val="22"/>
          <w:szCs w:val="22"/>
        </w:rPr>
        <w:tab/>
      </w:r>
      <w:r w:rsidR="008B074A" w:rsidRPr="00E11E44">
        <w:rPr>
          <w:rFonts w:ascii="Georgia" w:hAnsi="Georgia"/>
          <w:sz w:val="22"/>
          <w:szCs w:val="22"/>
        </w:rPr>
        <w:t xml:space="preserve">that are well-pruned and maintained so as to effectively manage fuels and not form a means of rapidly </w:t>
      </w:r>
      <w:r w:rsidR="007A3FB1">
        <w:rPr>
          <w:rFonts w:ascii="Georgia" w:hAnsi="Georgia"/>
          <w:sz w:val="22"/>
          <w:szCs w:val="22"/>
        </w:rPr>
        <w:tab/>
      </w:r>
      <w:r w:rsidR="008B074A" w:rsidRPr="00E11E44">
        <w:rPr>
          <w:rFonts w:ascii="Georgia" w:hAnsi="Georgia"/>
          <w:sz w:val="22"/>
          <w:szCs w:val="22"/>
        </w:rPr>
        <w:t xml:space="preserve">transmitting fire from other nearby vegetation to a structure or from a structure to other nearby </w:t>
      </w:r>
      <w:r w:rsidR="007A3FB1">
        <w:rPr>
          <w:rFonts w:ascii="Georgia" w:hAnsi="Georgia"/>
          <w:sz w:val="22"/>
          <w:szCs w:val="22"/>
        </w:rPr>
        <w:tab/>
      </w:r>
      <w:r w:rsidR="007A3FB1">
        <w:rPr>
          <w:rFonts w:ascii="Georgia" w:hAnsi="Georgia"/>
          <w:sz w:val="22"/>
          <w:szCs w:val="22"/>
        </w:rPr>
        <w:tab/>
      </w:r>
      <w:r w:rsidR="008B074A" w:rsidRPr="00E11E44">
        <w:rPr>
          <w:rFonts w:ascii="Georgia" w:hAnsi="Georgia"/>
          <w:sz w:val="22"/>
          <w:szCs w:val="22"/>
        </w:rPr>
        <w:t>vegetation. The intensity of fuels management may vary within the 100-foot</w:t>
      </w:r>
      <w:r w:rsidR="008B074A" w:rsidRPr="00E11E44">
        <w:rPr>
          <w:rFonts w:ascii="Georgia" w:hAnsi="Georgia"/>
          <w:b/>
          <w:sz w:val="22"/>
          <w:szCs w:val="22"/>
        </w:rPr>
        <w:t xml:space="preserve"> </w:t>
      </w:r>
      <w:r w:rsidR="008B074A" w:rsidRPr="005975B4">
        <w:rPr>
          <w:rFonts w:ascii="Georgia" w:hAnsi="Georgia"/>
          <w:sz w:val="22"/>
          <w:szCs w:val="22"/>
        </w:rPr>
        <w:t xml:space="preserve">perimeter of the structure, </w:t>
      </w:r>
      <w:r w:rsidR="007A3FB1">
        <w:rPr>
          <w:rFonts w:ascii="Georgia" w:hAnsi="Georgia"/>
          <w:sz w:val="22"/>
          <w:szCs w:val="22"/>
        </w:rPr>
        <w:tab/>
      </w:r>
      <w:r w:rsidR="007A3FB1">
        <w:rPr>
          <w:rFonts w:ascii="Georgia" w:hAnsi="Georgia"/>
          <w:sz w:val="22"/>
          <w:szCs w:val="22"/>
        </w:rPr>
        <w:tab/>
      </w:r>
      <w:r w:rsidR="008B074A" w:rsidRPr="005975B4">
        <w:rPr>
          <w:rFonts w:ascii="Georgia" w:hAnsi="Georgia"/>
          <w:sz w:val="22"/>
          <w:szCs w:val="22"/>
        </w:rPr>
        <w:t xml:space="preserve">the most intense being within the first 30 feet around the structure. Consistent with fuels management </w:t>
      </w:r>
      <w:r w:rsidR="007A3FB1">
        <w:rPr>
          <w:rFonts w:ascii="Georgia" w:hAnsi="Georgia"/>
          <w:sz w:val="22"/>
          <w:szCs w:val="22"/>
        </w:rPr>
        <w:tab/>
      </w:r>
      <w:r w:rsidR="008B074A" w:rsidRPr="005975B4">
        <w:rPr>
          <w:rFonts w:ascii="Georgia" w:hAnsi="Georgia"/>
          <w:sz w:val="22"/>
          <w:szCs w:val="22"/>
        </w:rPr>
        <w:t>objectives, steps should be taken to</w:t>
      </w:r>
      <w:r w:rsidR="008B074A" w:rsidRPr="00E11E44">
        <w:rPr>
          <w:rFonts w:ascii="Georgia" w:hAnsi="Georgia"/>
          <w:b/>
          <w:sz w:val="22"/>
          <w:szCs w:val="22"/>
        </w:rPr>
        <w:t xml:space="preserve"> </w:t>
      </w:r>
      <w:r w:rsidR="008B074A" w:rsidRPr="00E11E44">
        <w:rPr>
          <w:rFonts w:ascii="Georgia" w:hAnsi="Georgia"/>
          <w:sz w:val="22"/>
          <w:szCs w:val="22"/>
        </w:rPr>
        <w:t xml:space="preserve">minimize erosion. For the purposes of this paragraph, "fuel" means </w:t>
      </w:r>
      <w:r w:rsidR="007A3FB1">
        <w:rPr>
          <w:rFonts w:ascii="Georgia" w:hAnsi="Georgia"/>
          <w:sz w:val="22"/>
          <w:szCs w:val="22"/>
        </w:rPr>
        <w:tab/>
      </w:r>
      <w:r w:rsidR="007A3FB1">
        <w:rPr>
          <w:rFonts w:ascii="Georgia" w:hAnsi="Georgia"/>
          <w:sz w:val="22"/>
          <w:szCs w:val="22"/>
        </w:rPr>
        <w:tab/>
      </w:r>
      <w:r w:rsidR="008B074A" w:rsidRPr="00E11E44">
        <w:rPr>
          <w:rFonts w:ascii="Georgia" w:hAnsi="Georgia"/>
          <w:sz w:val="22"/>
          <w:szCs w:val="22"/>
        </w:rPr>
        <w:t xml:space="preserve">any combustible material, including petroleum-based products and wildland fuels.  </w:t>
      </w:r>
      <w:hyperlink r:id="rId10" w:history="1">
        <w:r w:rsidR="008B074A" w:rsidRPr="00FF379C">
          <w:rPr>
            <w:rStyle w:val="Hyperlink"/>
            <w:rFonts w:ascii="Georgia" w:hAnsi="Georgia"/>
            <w:sz w:val="22"/>
            <w:szCs w:val="22"/>
          </w:rPr>
          <w:t>www.calfireslo.org</w:t>
        </w:r>
      </w:hyperlink>
      <w:r w:rsidR="008B074A">
        <w:rPr>
          <w:rFonts w:ascii="Georgia" w:hAnsi="Georgia"/>
          <w:sz w:val="22"/>
          <w:szCs w:val="22"/>
        </w:rPr>
        <w:t xml:space="preserve"> </w:t>
      </w:r>
      <w:r w:rsidR="008B074A" w:rsidRPr="00E11E44">
        <w:rPr>
          <w:rFonts w:ascii="Georgia" w:hAnsi="Georgia"/>
          <w:sz w:val="22"/>
          <w:szCs w:val="22"/>
        </w:rPr>
        <w:t xml:space="preserve"> </w:t>
      </w:r>
      <w:r w:rsidR="007A3FB1">
        <w:rPr>
          <w:rFonts w:ascii="Georgia" w:hAnsi="Georgia"/>
          <w:sz w:val="22"/>
          <w:szCs w:val="22"/>
        </w:rPr>
        <w:tab/>
      </w:r>
      <w:r w:rsidR="008B074A" w:rsidRPr="00E11E44">
        <w:rPr>
          <w:rFonts w:ascii="Georgia" w:hAnsi="Georgia"/>
          <w:sz w:val="22"/>
          <w:szCs w:val="22"/>
        </w:rPr>
        <w:t>website has several links with recommended planning tools for landscape and fuels management plans.</w:t>
      </w:r>
      <w:r w:rsidR="008B074A" w:rsidRPr="00E11E44">
        <w:rPr>
          <w:rFonts w:ascii="Georgia" w:hAnsi="Georgia"/>
          <w:b/>
          <w:sz w:val="22"/>
          <w:szCs w:val="22"/>
          <w:u w:val="single"/>
        </w:rPr>
        <w:t xml:space="preserve"> </w:t>
      </w:r>
    </w:p>
    <w:p w:rsidR="00043E32" w:rsidRPr="00043E32" w:rsidRDefault="00043E32" w:rsidP="004B3CFC">
      <w:pPr>
        <w:pBdr>
          <w:left w:val="single" w:sz="4" w:space="4" w:color="auto"/>
          <w:right w:val="single" w:sz="4" w:space="4" w:color="auto"/>
        </w:pBdr>
        <w:rPr>
          <w:rFonts w:ascii="Georgia" w:hAnsi="Georgia"/>
          <w:sz w:val="22"/>
          <w:szCs w:val="22"/>
          <w:u w:val="single"/>
        </w:rPr>
      </w:pPr>
      <w:r w:rsidRPr="00043E32">
        <w:rPr>
          <w:rFonts w:ascii="Georgia" w:hAnsi="Georgia"/>
          <w:b/>
          <w:sz w:val="22"/>
          <w:szCs w:val="22"/>
          <w:u w:val="single"/>
        </w:rPr>
        <w:t>Ignition Resistant Construction</w:t>
      </w:r>
      <w:r w:rsidRPr="00043E32">
        <w:rPr>
          <w:rFonts w:ascii="Georgia" w:hAnsi="Georgia"/>
          <w:sz w:val="22"/>
          <w:szCs w:val="22"/>
          <w:u w:val="single"/>
        </w:rPr>
        <w:t xml:space="preserve"> </w:t>
      </w:r>
    </w:p>
    <w:p w:rsidR="00B82069" w:rsidRDefault="005511A7" w:rsidP="004B3CFC">
      <w:pPr>
        <w:pBdr>
          <w:left w:val="single" w:sz="4" w:space="4" w:color="auto"/>
          <w:right w:val="single" w:sz="4" w:space="4" w:color="auto"/>
        </w:pBdr>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043E32">
        <w:rPr>
          <w:rFonts w:ascii="Georgia" w:hAnsi="Georgia"/>
          <w:sz w:val="22"/>
          <w:szCs w:val="22"/>
        </w:rPr>
        <w:t xml:space="preserve">Your project is located within a wildland fire hazard severity zone and must comply with </w:t>
      </w:r>
      <w:r w:rsidR="00043E32" w:rsidRPr="00191B1D">
        <w:rPr>
          <w:rFonts w:ascii="Georgia" w:hAnsi="Georgia"/>
          <w:sz w:val="22"/>
          <w:szCs w:val="22"/>
        </w:rPr>
        <w:t xml:space="preserve">California Fire </w:t>
      </w:r>
      <w:r w:rsidR="00B82069">
        <w:rPr>
          <w:rFonts w:ascii="Georgia" w:hAnsi="Georgia"/>
          <w:sz w:val="22"/>
          <w:szCs w:val="22"/>
        </w:rPr>
        <w:t xml:space="preserve">and </w:t>
      </w:r>
      <w:r w:rsidR="007A3FB1">
        <w:rPr>
          <w:rFonts w:ascii="Georgia" w:hAnsi="Georgia"/>
          <w:sz w:val="22"/>
          <w:szCs w:val="22"/>
        </w:rPr>
        <w:tab/>
      </w:r>
      <w:r w:rsidR="00B82069">
        <w:rPr>
          <w:rFonts w:ascii="Georgia" w:hAnsi="Georgia"/>
          <w:sz w:val="22"/>
          <w:szCs w:val="22"/>
        </w:rPr>
        <w:t xml:space="preserve">Building </w:t>
      </w:r>
      <w:r w:rsidR="00043E32" w:rsidRPr="00191B1D">
        <w:rPr>
          <w:rFonts w:ascii="Georgia" w:hAnsi="Georgia"/>
          <w:sz w:val="22"/>
          <w:szCs w:val="22"/>
        </w:rPr>
        <w:t>Code Chapt</w:t>
      </w:r>
      <w:r w:rsidR="00043E32">
        <w:rPr>
          <w:rFonts w:ascii="Georgia" w:hAnsi="Georgia"/>
          <w:sz w:val="22"/>
          <w:szCs w:val="22"/>
        </w:rPr>
        <w:t xml:space="preserve">er </w:t>
      </w:r>
      <w:r w:rsidR="00B82069">
        <w:rPr>
          <w:rFonts w:ascii="Georgia" w:hAnsi="Georgia"/>
          <w:sz w:val="22"/>
          <w:szCs w:val="22"/>
        </w:rPr>
        <w:t xml:space="preserve">7A Ignition resistant Construction in </w:t>
      </w:r>
      <w:r w:rsidR="00043E32">
        <w:rPr>
          <w:rFonts w:ascii="Georgia" w:hAnsi="Georgia"/>
          <w:sz w:val="22"/>
          <w:szCs w:val="22"/>
        </w:rPr>
        <w:t>Wildland Urban Interface</w:t>
      </w:r>
      <w:r w:rsidR="00B82069">
        <w:rPr>
          <w:rFonts w:ascii="Georgia" w:hAnsi="Georgia"/>
          <w:sz w:val="22"/>
          <w:szCs w:val="22"/>
        </w:rPr>
        <w:t xml:space="preserve"> areas</w:t>
      </w:r>
      <w:r w:rsidR="00043E32">
        <w:rPr>
          <w:rFonts w:ascii="Georgia" w:hAnsi="Georgia"/>
          <w:sz w:val="22"/>
          <w:szCs w:val="22"/>
        </w:rPr>
        <w:t xml:space="preserve">.  </w:t>
      </w:r>
      <w:r w:rsidR="00043E32" w:rsidRPr="00191B1D">
        <w:rPr>
          <w:rFonts w:ascii="Georgia" w:hAnsi="Georgia"/>
          <w:sz w:val="22"/>
          <w:szCs w:val="22"/>
        </w:rPr>
        <w:t xml:space="preserve">The </w:t>
      </w:r>
      <w:r w:rsidR="007A3FB1">
        <w:rPr>
          <w:rFonts w:ascii="Georgia" w:hAnsi="Georgia"/>
          <w:sz w:val="22"/>
          <w:szCs w:val="22"/>
        </w:rPr>
        <w:tab/>
      </w:r>
      <w:r w:rsidR="00043E32" w:rsidRPr="00191B1D">
        <w:rPr>
          <w:rFonts w:ascii="Georgia" w:hAnsi="Georgia"/>
          <w:sz w:val="22"/>
          <w:szCs w:val="22"/>
        </w:rPr>
        <w:t xml:space="preserve">construction type </w:t>
      </w:r>
      <w:r w:rsidR="00043E32">
        <w:rPr>
          <w:rFonts w:ascii="Georgia" w:hAnsi="Georgia"/>
          <w:sz w:val="22"/>
          <w:szCs w:val="22"/>
        </w:rPr>
        <w:t>shall</w:t>
      </w:r>
      <w:r w:rsidR="00043E32" w:rsidRPr="00191B1D">
        <w:rPr>
          <w:rFonts w:ascii="Georgia" w:hAnsi="Georgia"/>
          <w:sz w:val="22"/>
          <w:szCs w:val="22"/>
        </w:rPr>
        <w:t xml:space="preserve"> be designed to withstand a wildfire.  </w:t>
      </w:r>
      <w:r w:rsidR="00B82069" w:rsidRPr="00B82069">
        <w:rPr>
          <w:rFonts w:ascii="Georgia" w:hAnsi="Georgia"/>
          <w:sz w:val="22"/>
          <w:szCs w:val="22"/>
        </w:rPr>
        <w:t xml:space="preserve">The roof type will have to be consistent with </w:t>
      </w:r>
      <w:r w:rsidR="007A3FB1">
        <w:rPr>
          <w:rFonts w:ascii="Georgia" w:hAnsi="Georgia"/>
          <w:sz w:val="22"/>
          <w:szCs w:val="22"/>
        </w:rPr>
        <w:tab/>
      </w:r>
      <w:r w:rsidR="00B82069" w:rsidRPr="00B82069">
        <w:rPr>
          <w:rFonts w:ascii="Georgia" w:hAnsi="Georgia"/>
          <w:sz w:val="22"/>
          <w:szCs w:val="22"/>
        </w:rPr>
        <w:t xml:space="preserve">the requirements of Chapter 15 - Section 1505.  </w:t>
      </w:r>
    </w:p>
    <w:p w:rsidR="00B82069" w:rsidRDefault="006F254F" w:rsidP="004B3CFC">
      <w:pPr>
        <w:pStyle w:val="BodyText"/>
        <w:pBdr>
          <w:top w:val="single" w:sz="4" w:space="1" w:color="auto"/>
          <w:left w:val="single" w:sz="4" w:space="4" w:color="auto"/>
          <w:bottom w:val="single" w:sz="4" w:space="1" w:color="auto"/>
          <w:right w:val="single" w:sz="4" w:space="4" w:color="auto"/>
        </w:pBdr>
        <w:jc w:val="left"/>
        <w:rPr>
          <w:rFonts w:ascii="Georgia" w:hAnsi="Georgia"/>
          <w:bCs/>
          <w:iCs/>
          <w:sz w:val="22"/>
          <w:szCs w:val="22"/>
        </w:rPr>
      </w:pPr>
      <w:r>
        <w:rPr>
          <w:rFonts w:ascii="Georgia" w:hAnsi="Georgia"/>
          <w:b/>
          <w:bCs/>
          <w:iCs/>
          <w:sz w:val="22"/>
          <w:szCs w:val="22"/>
          <w:u w:val="single"/>
        </w:rPr>
        <w:t>Stairway Access to R</w:t>
      </w:r>
      <w:r w:rsidR="00BE5EAF" w:rsidRPr="00BE5EAF">
        <w:rPr>
          <w:rFonts w:ascii="Georgia" w:hAnsi="Georgia"/>
          <w:b/>
          <w:bCs/>
          <w:iCs/>
          <w:sz w:val="22"/>
          <w:szCs w:val="22"/>
          <w:u w:val="single"/>
        </w:rPr>
        <w:t>oof</w:t>
      </w:r>
      <w:r w:rsidR="00BE5EAF" w:rsidRPr="00BE5EAF">
        <w:rPr>
          <w:rFonts w:ascii="Georgia" w:hAnsi="Georgia"/>
          <w:bCs/>
          <w:iCs/>
          <w:sz w:val="22"/>
          <w:szCs w:val="22"/>
        </w:rPr>
        <w:t xml:space="preserve">  </w:t>
      </w:r>
    </w:p>
    <w:p w:rsidR="00BE5EAF" w:rsidRPr="006953F5" w:rsidRDefault="005511A7" w:rsidP="004B3CFC">
      <w:pPr>
        <w:pStyle w:val="BodyText"/>
        <w:pBdr>
          <w:top w:val="single" w:sz="4" w:space="1" w:color="auto"/>
          <w:left w:val="single" w:sz="4" w:space="4" w:color="auto"/>
          <w:bottom w:val="single" w:sz="4" w:space="1" w:color="auto"/>
          <w:right w:val="single" w:sz="4" w:space="4" w:color="auto"/>
        </w:pBdr>
        <w:jc w:val="left"/>
        <w:rPr>
          <w:rFonts w:ascii="Georgia" w:hAnsi="Georgia"/>
          <w:b/>
          <w:bCs/>
          <w:iCs/>
          <w:sz w:val="22"/>
          <w:szCs w:val="22"/>
          <w:u w:val="single"/>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BE5EAF" w:rsidRPr="00BE5EAF">
        <w:rPr>
          <w:rFonts w:ascii="Georgia" w:hAnsi="Georgia"/>
          <w:bCs/>
          <w:iCs/>
          <w:sz w:val="22"/>
          <w:szCs w:val="22"/>
        </w:rPr>
        <w:t xml:space="preserve">New buildings two or more stories above grade plane, except those with a roof slope greater than four units </w:t>
      </w:r>
      <w:r w:rsidR="007A3FB1">
        <w:rPr>
          <w:rFonts w:ascii="Georgia" w:hAnsi="Georgia"/>
          <w:bCs/>
          <w:iCs/>
          <w:sz w:val="22"/>
          <w:szCs w:val="22"/>
        </w:rPr>
        <w:tab/>
      </w:r>
      <w:r w:rsidR="00BE5EAF" w:rsidRPr="00BE5EAF">
        <w:rPr>
          <w:rFonts w:ascii="Georgia" w:hAnsi="Georgia"/>
          <w:bCs/>
          <w:iCs/>
          <w:sz w:val="22"/>
          <w:szCs w:val="22"/>
        </w:rPr>
        <w:t xml:space="preserve">vertical in 12 units horizontal (33.3-percent slope), shall be provided with a stairway to the roof or other </w:t>
      </w:r>
      <w:r w:rsidR="007A3FB1">
        <w:rPr>
          <w:rFonts w:ascii="Georgia" w:hAnsi="Georgia"/>
          <w:bCs/>
          <w:iCs/>
          <w:sz w:val="22"/>
          <w:szCs w:val="22"/>
        </w:rPr>
        <w:tab/>
      </w:r>
      <w:r w:rsidR="00BE5EAF" w:rsidRPr="00BE5EAF">
        <w:rPr>
          <w:rFonts w:ascii="Georgia" w:hAnsi="Georgia"/>
          <w:bCs/>
          <w:iCs/>
          <w:sz w:val="22"/>
          <w:szCs w:val="22"/>
        </w:rPr>
        <w:t xml:space="preserve">access to the roof for emergency personnel approved by the fire code official.  Stairway access to the </w:t>
      </w:r>
      <w:r w:rsidR="007A3FB1">
        <w:rPr>
          <w:rFonts w:ascii="Georgia" w:hAnsi="Georgia"/>
          <w:bCs/>
          <w:iCs/>
          <w:sz w:val="22"/>
          <w:szCs w:val="22"/>
        </w:rPr>
        <w:tab/>
      </w:r>
      <w:r w:rsidR="00BE5EAF" w:rsidRPr="00BE5EAF">
        <w:rPr>
          <w:rFonts w:ascii="Georgia" w:hAnsi="Georgia"/>
          <w:bCs/>
          <w:iCs/>
          <w:sz w:val="22"/>
          <w:szCs w:val="22"/>
        </w:rPr>
        <w:t xml:space="preserve">roof shall be in accordance with Section 1009.  Such stairway or other approved access shall be marked </w:t>
      </w:r>
      <w:r w:rsidR="007A3FB1">
        <w:rPr>
          <w:rFonts w:ascii="Georgia" w:hAnsi="Georgia"/>
          <w:bCs/>
          <w:iCs/>
          <w:sz w:val="22"/>
          <w:szCs w:val="22"/>
        </w:rPr>
        <w:tab/>
      </w:r>
      <w:r w:rsidR="00BE5EAF" w:rsidRPr="00BE5EAF">
        <w:rPr>
          <w:rFonts w:ascii="Georgia" w:hAnsi="Georgia"/>
          <w:bCs/>
          <w:iCs/>
          <w:sz w:val="22"/>
          <w:szCs w:val="22"/>
        </w:rPr>
        <w:t xml:space="preserve">at street and floor levels with a sign indicating that the stairway or access continues to the roof.  Where </w:t>
      </w:r>
      <w:r w:rsidR="007A3FB1">
        <w:rPr>
          <w:rFonts w:ascii="Georgia" w:hAnsi="Georgia"/>
          <w:bCs/>
          <w:iCs/>
          <w:sz w:val="22"/>
          <w:szCs w:val="22"/>
        </w:rPr>
        <w:tab/>
      </w:r>
      <w:r w:rsidR="007A3FB1">
        <w:rPr>
          <w:rFonts w:ascii="Georgia" w:hAnsi="Georgia"/>
          <w:bCs/>
          <w:iCs/>
          <w:sz w:val="22"/>
          <w:szCs w:val="22"/>
        </w:rPr>
        <w:tab/>
      </w:r>
      <w:r w:rsidR="00BE5EAF" w:rsidRPr="00BE5EAF">
        <w:rPr>
          <w:rFonts w:ascii="Georgia" w:hAnsi="Georgia"/>
          <w:bCs/>
          <w:iCs/>
          <w:sz w:val="22"/>
          <w:szCs w:val="22"/>
        </w:rPr>
        <w:t xml:space="preserve">roofs are used for roof gardens or for other purposes, stairways shall be provided as required for such </w:t>
      </w:r>
      <w:r w:rsidR="007A3FB1">
        <w:rPr>
          <w:rFonts w:ascii="Georgia" w:hAnsi="Georgia"/>
          <w:bCs/>
          <w:iCs/>
          <w:sz w:val="22"/>
          <w:szCs w:val="22"/>
        </w:rPr>
        <w:tab/>
      </w:r>
      <w:r w:rsidR="00BE5EAF" w:rsidRPr="00BE5EAF">
        <w:rPr>
          <w:rFonts w:ascii="Georgia" w:hAnsi="Georgia"/>
          <w:bCs/>
          <w:iCs/>
          <w:sz w:val="22"/>
          <w:szCs w:val="22"/>
        </w:rPr>
        <w:t>occupancy classification.</w:t>
      </w:r>
    </w:p>
    <w:p w:rsidR="00BE5EAF" w:rsidRDefault="00BE5EAF" w:rsidP="004B3CFC">
      <w:pPr>
        <w:pStyle w:val="BodyText"/>
        <w:pBdr>
          <w:left w:val="single" w:sz="4" w:space="4" w:color="auto"/>
          <w:right w:val="single" w:sz="4" w:space="4" w:color="auto"/>
        </w:pBdr>
        <w:jc w:val="left"/>
        <w:rPr>
          <w:rFonts w:ascii="Georgia" w:hAnsi="Georgia"/>
          <w:b/>
          <w:sz w:val="22"/>
          <w:szCs w:val="22"/>
          <w:u w:val="single"/>
        </w:rPr>
      </w:pPr>
      <w:r w:rsidRPr="00BE5EAF">
        <w:rPr>
          <w:rFonts w:ascii="Georgia" w:hAnsi="Georgia"/>
          <w:b/>
          <w:sz w:val="22"/>
          <w:szCs w:val="22"/>
          <w:u w:val="single"/>
        </w:rPr>
        <w:t>Building</w:t>
      </w:r>
      <w:r w:rsidR="006F254F">
        <w:rPr>
          <w:rFonts w:ascii="Georgia" w:hAnsi="Georgia"/>
          <w:b/>
          <w:sz w:val="22"/>
          <w:szCs w:val="22"/>
          <w:u w:val="single"/>
        </w:rPr>
        <w:t xml:space="preserve"> Height and A</w:t>
      </w:r>
      <w:r>
        <w:rPr>
          <w:rFonts w:ascii="Georgia" w:hAnsi="Georgia"/>
          <w:b/>
          <w:sz w:val="22"/>
          <w:szCs w:val="22"/>
          <w:u w:val="single"/>
        </w:rPr>
        <w:t>rea</w:t>
      </w:r>
    </w:p>
    <w:p w:rsidR="00DC0D97" w:rsidRPr="00BE5EAF" w:rsidRDefault="005511A7" w:rsidP="004B3CFC">
      <w:pPr>
        <w:pStyle w:val="BodyText"/>
        <w:pBdr>
          <w:left w:val="single" w:sz="4" w:space="4" w:color="auto"/>
          <w:right w:val="single" w:sz="4" w:space="4" w:color="auto"/>
        </w:pBdr>
        <w:jc w:val="left"/>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BE5EAF" w:rsidRPr="00BE5EAF">
        <w:rPr>
          <w:rFonts w:ascii="Georgia" w:hAnsi="Georgia"/>
          <w:sz w:val="22"/>
          <w:szCs w:val="22"/>
        </w:rPr>
        <w:t xml:space="preserve">Class III standpipe systems shall be installed throughout buildings where the floor level of the highest story </w:t>
      </w:r>
      <w:r w:rsidR="007A3FB1">
        <w:rPr>
          <w:rFonts w:ascii="Georgia" w:hAnsi="Georgia"/>
          <w:sz w:val="22"/>
          <w:szCs w:val="22"/>
        </w:rPr>
        <w:tab/>
      </w:r>
      <w:r w:rsidR="007A3FB1">
        <w:rPr>
          <w:rFonts w:ascii="Georgia" w:hAnsi="Georgia"/>
          <w:sz w:val="22"/>
          <w:szCs w:val="22"/>
        </w:rPr>
        <w:tab/>
      </w:r>
      <w:r w:rsidR="00BE5EAF" w:rsidRPr="00BE5EAF">
        <w:rPr>
          <w:rFonts w:ascii="Georgia" w:hAnsi="Georgia"/>
          <w:sz w:val="22"/>
          <w:szCs w:val="22"/>
        </w:rPr>
        <w:t xml:space="preserve">is located more than 30 feet (9144 mm) above the lowest level of the fire department vehicle access, or </w:t>
      </w:r>
      <w:r w:rsidR="007A3FB1">
        <w:rPr>
          <w:rFonts w:ascii="Georgia" w:hAnsi="Georgia"/>
          <w:sz w:val="22"/>
          <w:szCs w:val="22"/>
        </w:rPr>
        <w:tab/>
      </w:r>
      <w:r w:rsidR="00BE5EAF" w:rsidRPr="00BE5EAF">
        <w:rPr>
          <w:rFonts w:ascii="Georgia" w:hAnsi="Georgia"/>
          <w:sz w:val="22"/>
          <w:szCs w:val="22"/>
        </w:rPr>
        <w:t xml:space="preserve">where the floor level of the lowest story is located more than 30 feet (9144 mm) below the highest level </w:t>
      </w:r>
      <w:r w:rsidR="007A3FB1">
        <w:rPr>
          <w:rFonts w:ascii="Georgia" w:hAnsi="Georgia"/>
          <w:sz w:val="22"/>
          <w:szCs w:val="22"/>
        </w:rPr>
        <w:tab/>
      </w:r>
      <w:r w:rsidR="007A3FB1">
        <w:rPr>
          <w:rFonts w:ascii="Georgia" w:hAnsi="Georgia"/>
          <w:sz w:val="22"/>
          <w:szCs w:val="22"/>
        </w:rPr>
        <w:tab/>
      </w:r>
      <w:r w:rsidR="00BE5EAF" w:rsidRPr="00BE5EAF">
        <w:rPr>
          <w:rFonts w:ascii="Georgia" w:hAnsi="Georgia"/>
          <w:sz w:val="22"/>
          <w:szCs w:val="22"/>
        </w:rPr>
        <w:t>of fire department vehicle access and in any parking structure.</w:t>
      </w:r>
    </w:p>
    <w:p w:rsidR="00BE5EAF" w:rsidRDefault="005511A7" w:rsidP="004B3CFC">
      <w:pPr>
        <w:pStyle w:val="BodyText"/>
        <w:pBdr>
          <w:left w:val="single" w:sz="4" w:space="4" w:color="auto"/>
          <w:right w:val="single" w:sz="4" w:space="4" w:color="auto"/>
        </w:pBdr>
        <w:jc w:val="left"/>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BE5EAF" w:rsidRPr="00BE5EAF">
        <w:rPr>
          <w:rFonts w:ascii="Georgia" w:hAnsi="Georgia"/>
          <w:sz w:val="22"/>
          <w:szCs w:val="22"/>
        </w:rPr>
        <w:t xml:space="preserve">A building that is greater than 20,000 square feet (1.858 m2) of floor area and greater than18 feet (5.49 m) </w:t>
      </w:r>
      <w:r w:rsidR="007A3FB1">
        <w:rPr>
          <w:rFonts w:ascii="Georgia" w:hAnsi="Georgia"/>
          <w:sz w:val="22"/>
          <w:szCs w:val="22"/>
        </w:rPr>
        <w:tab/>
      </w:r>
      <w:r w:rsidR="007A3FB1">
        <w:rPr>
          <w:rFonts w:ascii="Georgia" w:hAnsi="Georgia"/>
          <w:sz w:val="22"/>
          <w:szCs w:val="22"/>
        </w:rPr>
        <w:tab/>
      </w:r>
      <w:r w:rsidR="00BE5EAF" w:rsidRPr="00BE5EAF">
        <w:rPr>
          <w:rFonts w:ascii="Georgia" w:hAnsi="Georgia"/>
          <w:sz w:val="22"/>
          <w:szCs w:val="22"/>
        </w:rPr>
        <w:t xml:space="preserve">in height shall have a dry or wet standpipe system with a 2 ½ inch (64 mm) outlet at the roof near the </w:t>
      </w:r>
      <w:r w:rsidR="007A3FB1">
        <w:rPr>
          <w:rFonts w:ascii="Georgia" w:hAnsi="Georgia"/>
          <w:sz w:val="22"/>
          <w:szCs w:val="22"/>
        </w:rPr>
        <w:tab/>
      </w:r>
      <w:r w:rsidR="00BE5EAF" w:rsidRPr="00BE5EAF">
        <w:rPr>
          <w:rFonts w:ascii="Georgia" w:hAnsi="Georgia"/>
          <w:sz w:val="22"/>
          <w:szCs w:val="22"/>
        </w:rPr>
        <w:t xml:space="preserve">roof access.  Location of the outlet and the fire department connection to the standpipe shall be labeled </w:t>
      </w:r>
      <w:r w:rsidR="007A3FB1">
        <w:rPr>
          <w:rFonts w:ascii="Georgia" w:hAnsi="Georgia"/>
          <w:sz w:val="22"/>
          <w:szCs w:val="22"/>
        </w:rPr>
        <w:tab/>
      </w:r>
      <w:r w:rsidR="00BE5EAF" w:rsidRPr="00BE5EAF">
        <w:rPr>
          <w:rFonts w:ascii="Georgia" w:hAnsi="Georgia"/>
          <w:sz w:val="22"/>
          <w:szCs w:val="22"/>
        </w:rPr>
        <w:t>and approved by the fire code official.</w:t>
      </w:r>
    </w:p>
    <w:p w:rsidR="00BE5EAF" w:rsidRPr="00BE5EAF" w:rsidRDefault="00BE5EAF" w:rsidP="004B3CFC">
      <w:pPr>
        <w:pStyle w:val="BodyText"/>
        <w:pBdr>
          <w:top w:val="single" w:sz="4" w:space="1" w:color="auto"/>
          <w:left w:val="single" w:sz="4" w:space="4" w:color="auto"/>
          <w:bottom w:val="single" w:sz="4" w:space="1" w:color="auto"/>
          <w:right w:val="single" w:sz="4" w:space="4" w:color="auto"/>
        </w:pBdr>
        <w:jc w:val="left"/>
        <w:rPr>
          <w:rFonts w:ascii="Georgia" w:hAnsi="Georgia"/>
          <w:b/>
          <w:sz w:val="22"/>
          <w:szCs w:val="22"/>
          <w:u w:val="single"/>
        </w:rPr>
      </w:pPr>
      <w:r w:rsidRPr="00BE5EAF">
        <w:rPr>
          <w:rFonts w:ascii="Georgia" w:hAnsi="Georgia"/>
          <w:b/>
          <w:sz w:val="22"/>
          <w:szCs w:val="22"/>
          <w:u w:val="single"/>
        </w:rPr>
        <w:t>Address</w:t>
      </w:r>
      <w:r w:rsidR="006F254F">
        <w:rPr>
          <w:rFonts w:ascii="Georgia" w:hAnsi="Georgia"/>
          <w:b/>
          <w:sz w:val="22"/>
          <w:szCs w:val="22"/>
          <w:u w:val="single"/>
        </w:rPr>
        <w:t xml:space="preserve"> R</w:t>
      </w:r>
      <w:r w:rsidRPr="00BE5EAF">
        <w:rPr>
          <w:rFonts w:ascii="Georgia" w:hAnsi="Georgia"/>
          <w:b/>
          <w:sz w:val="22"/>
          <w:szCs w:val="22"/>
          <w:u w:val="single"/>
        </w:rPr>
        <w:t>equirements</w:t>
      </w:r>
    </w:p>
    <w:p w:rsidR="00DC0D97" w:rsidRDefault="00EF7113" w:rsidP="004B3CFC">
      <w:pPr>
        <w:pStyle w:val="BodyText"/>
        <w:pBdr>
          <w:top w:val="single" w:sz="4" w:space="1" w:color="auto"/>
          <w:left w:val="single" w:sz="4" w:space="4" w:color="auto"/>
          <w:bottom w:val="single" w:sz="4" w:space="1" w:color="auto"/>
          <w:right w:val="single" w:sz="4" w:space="4" w:color="auto"/>
        </w:pBdr>
        <w:jc w:val="left"/>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BE5EAF" w:rsidRPr="00BE5EAF">
        <w:rPr>
          <w:rFonts w:ascii="Georgia" w:hAnsi="Georgia"/>
          <w:sz w:val="22"/>
          <w:szCs w:val="22"/>
        </w:rPr>
        <w:t xml:space="preserve">New and existing buildings shall have approved address numbers, building numbers or approved building </w:t>
      </w:r>
      <w:r w:rsidR="007A3FB1">
        <w:rPr>
          <w:rFonts w:ascii="Georgia" w:hAnsi="Georgia"/>
          <w:sz w:val="22"/>
          <w:szCs w:val="22"/>
        </w:rPr>
        <w:tab/>
      </w:r>
      <w:r w:rsidR="00BE5EAF" w:rsidRPr="00BE5EAF">
        <w:rPr>
          <w:rFonts w:ascii="Georgia" w:hAnsi="Georgia"/>
          <w:sz w:val="22"/>
          <w:szCs w:val="22"/>
        </w:rPr>
        <w:t xml:space="preserve">identification placed in a position that is plainly legible and visible from the street or road fronting the </w:t>
      </w:r>
      <w:r w:rsidR="007A3FB1">
        <w:rPr>
          <w:rFonts w:ascii="Georgia" w:hAnsi="Georgia"/>
          <w:sz w:val="22"/>
          <w:szCs w:val="22"/>
        </w:rPr>
        <w:tab/>
      </w:r>
      <w:r w:rsidR="007A3FB1">
        <w:rPr>
          <w:rFonts w:ascii="Georgia" w:hAnsi="Georgia"/>
          <w:sz w:val="22"/>
          <w:szCs w:val="22"/>
        </w:rPr>
        <w:tab/>
      </w:r>
      <w:r w:rsidR="00BE5EAF" w:rsidRPr="00BE5EAF">
        <w:rPr>
          <w:rFonts w:ascii="Georgia" w:hAnsi="Georgia"/>
          <w:sz w:val="22"/>
          <w:szCs w:val="22"/>
        </w:rPr>
        <w:t>property. These numbers shall contrast with their background. Where required by the fire code official,</w:t>
      </w:r>
      <w:r w:rsidR="007A3FB1">
        <w:rPr>
          <w:rFonts w:ascii="Georgia" w:hAnsi="Georgia"/>
          <w:sz w:val="22"/>
          <w:szCs w:val="22"/>
        </w:rPr>
        <w:tab/>
      </w:r>
      <w:r w:rsidR="00BE5EAF" w:rsidRPr="00BE5EAF">
        <w:rPr>
          <w:rFonts w:ascii="Georgia" w:hAnsi="Georgia"/>
          <w:sz w:val="22"/>
          <w:szCs w:val="22"/>
        </w:rPr>
        <w:t xml:space="preserve"> </w:t>
      </w:r>
      <w:r w:rsidR="007A3FB1">
        <w:rPr>
          <w:rFonts w:ascii="Georgia" w:hAnsi="Georgia"/>
          <w:sz w:val="22"/>
          <w:szCs w:val="22"/>
        </w:rPr>
        <w:tab/>
      </w:r>
      <w:r w:rsidR="00BE5EAF" w:rsidRPr="00BE5EAF">
        <w:rPr>
          <w:rFonts w:ascii="Georgia" w:hAnsi="Georgia"/>
          <w:sz w:val="22"/>
          <w:szCs w:val="22"/>
        </w:rPr>
        <w:t xml:space="preserve">address numbers shall be approved in additional approved locations to facilitate emergency response.  </w:t>
      </w:r>
      <w:r w:rsidR="007A3FB1">
        <w:rPr>
          <w:rFonts w:ascii="Georgia" w:hAnsi="Georgia"/>
          <w:sz w:val="22"/>
          <w:szCs w:val="22"/>
        </w:rPr>
        <w:tab/>
      </w:r>
      <w:r w:rsidR="00BE5EAF" w:rsidRPr="00BE5EAF">
        <w:rPr>
          <w:rFonts w:ascii="Georgia" w:hAnsi="Georgia"/>
          <w:sz w:val="22"/>
          <w:szCs w:val="22"/>
        </w:rPr>
        <w:t>Address numbers shall be Arabic numerals or alphabet letters.  Numbers shall be a minimum of</w:t>
      </w:r>
      <w:r w:rsidR="00D24700">
        <w:rPr>
          <w:rFonts w:ascii="Georgia" w:hAnsi="Georgia"/>
          <w:sz w:val="22"/>
          <w:szCs w:val="22"/>
        </w:rPr>
        <w:t xml:space="preserve"> </w:t>
      </w:r>
      <w:r w:rsidR="00BE5EAF">
        <w:rPr>
          <w:rFonts w:ascii="Georgia" w:hAnsi="Georgia"/>
          <w:sz w:val="22"/>
          <w:szCs w:val="22"/>
        </w:rPr>
        <w:t xml:space="preserve"> </w:t>
      </w:r>
      <w:r w:rsidR="007A3FB1">
        <w:rPr>
          <w:rFonts w:ascii="Georgia" w:hAnsi="Georgia"/>
          <w:sz w:val="22"/>
          <w:szCs w:val="22"/>
        </w:rPr>
        <w:tab/>
      </w:r>
      <w:r w:rsidR="00D24700">
        <w:rPr>
          <w:rFonts w:ascii="Georgia" w:hAnsi="Georgia"/>
          <w:b/>
          <w:bCs/>
          <w:sz w:val="22"/>
          <w:szCs w:val="22"/>
        </w:rPr>
        <w:fldChar w:fldCharType="begin">
          <w:ffData>
            <w:name w:val="Dropdown12"/>
            <w:enabled/>
            <w:calcOnExit w:val="0"/>
            <w:ddList>
              <w:listEntry w:val="Residential"/>
              <w:listEntry w:val="Commercial "/>
              <w:listEntry w:val="Industrial"/>
            </w:ddList>
          </w:ffData>
        </w:fldChar>
      </w:r>
      <w:bookmarkStart w:id="6" w:name="Dropdown12"/>
      <w:r w:rsidR="00D24700">
        <w:rPr>
          <w:rFonts w:ascii="Georgia" w:hAnsi="Georgia"/>
          <w:b/>
          <w:bCs/>
          <w:sz w:val="22"/>
          <w:szCs w:val="22"/>
        </w:rPr>
        <w:instrText xml:space="preserve"> FORMDROPDOWN </w:instrText>
      </w:r>
      <w:r w:rsidR="00966B09">
        <w:rPr>
          <w:rFonts w:ascii="Georgia" w:hAnsi="Georgia"/>
          <w:b/>
          <w:bCs/>
          <w:sz w:val="22"/>
          <w:szCs w:val="22"/>
        </w:rPr>
      </w:r>
      <w:r w:rsidR="00966B09">
        <w:rPr>
          <w:rFonts w:ascii="Georgia" w:hAnsi="Georgia"/>
          <w:b/>
          <w:bCs/>
          <w:sz w:val="22"/>
          <w:szCs w:val="22"/>
        </w:rPr>
        <w:fldChar w:fldCharType="separate"/>
      </w:r>
      <w:r w:rsidR="00D24700">
        <w:rPr>
          <w:rFonts w:ascii="Georgia" w:hAnsi="Georgia"/>
          <w:b/>
          <w:bCs/>
          <w:sz w:val="22"/>
          <w:szCs w:val="22"/>
        </w:rPr>
        <w:fldChar w:fldCharType="end"/>
      </w:r>
      <w:bookmarkEnd w:id="6"/>
      <w:r w:rsidR="007A3FB1">
        <w:rPr>
          <w:rFonts w:ascii="Georgia" w:hAnsi="Georgia"/>
          <w:b/>
          <w:bCs/>
          <w:sz w:val="22"/>
          <w:szCs w:val="22"/>
        </w:rPr>
        <w:tab/>
        <w:t xml:space="preserve"> </w:t>
      </w:r>
      <w:r w:rsidR="00D24700">
        <w:rPr>
          <w:rFonts w:ascii="Georgia" w:hAnsi="Georgia"/>
          <w:b/>
          <w:bCs/>
          <w:sz w:val="22"/>
          <w:szCs w:val="22"/>
        </w:rPr>
        <w:t xml:space="preserve"> </w:t>
      </w:r>
      <w:r w:rsidR="007A3FB1">
        <w:rPr>
          <w:rFonts w:ascii="Georgia" w:hAnsi="Georgia"/>
          <w:b/>
          <w:bCs/>
          <w:sz w:val="22"/>
          <w:szCs w:val="22"/>
        </w:rPr>
        <w:fldChar w:fldCharType="begin">
          <w:ffData>
            <w:name w:val="Dropdown13"/>
            <w:enabled/>
            <w:calcOnExit w:val="0"/>
            <w:ddList>
              <w:listEntry w:val="Number of "/>
              <w:listEntry w:val="6"/>
              <w:listEntry w:val="8"/>
              <w:listEntry w:val="10"/>
            </w:ddList>
          </w:ffData>
        </w:fldChar>
      </w:r>
      <w:bookmarkStart w:id="7" w:name="Dropdown13"/>
      <w:r w:rsidR="007A3FB1">
        <w:rPr>
          <w:rFonts w:ascii="Georgia" w:hAnsi="Georgia"/>
          <w:b/>
          <w:bCs/>
          <w:sz w:val="22"/>
          <w:szCs w:val="22"/>
        </w:rPr>
        <w:instrText xml:space="preserve"> FORMDROPDOWN </w:instrText>
      </w:r>
      <w:r w:rsidR="00966B09">
        <w:rPr>
          <w:rFonts w:ascii="Georgia" w:hAnsi="Georgia"/>
          <w:b/>
          <w:bCs/>
          <w:sz w:val="22"/>
          <w:szCs w:val="22"/>
        </w:rPr>
      </w:r>
      <w:r w:rsidR="00966B09">
        <w:rPr>
          <w:rFonts w:ascii="Georgia" w:hAnsi="Georgia"/>
          <w:b/>
          <w:bCs/>
          <w:sz w:val="22"/>
          <w:szCs w:val="22"/>
        </w:rPr>
        <w:fldChar w:fldCharType="separate"/>
      </w:r>
      <w:r w:rsidR="007A3FB1">
        <w:rPr>
          <w:rFonts w:ascii="Georgia" w:hAnsi="Georgia"/>
          <w:b/>
          <w:bCs/>
          <w:sz w:val="22"/>
          <w:szCs w:val="22"/>
        </w:rPr>
        <w:fldChar w:fldCharType="end"/>
      </w:r>
      <w:bookmarkEnd w:id="7"/>
      <w:r w:rsidR="00D24700">
        <w:rPr>
          <w:rFonts w:ascii="Georgia" w:hAnsi="Georgia"/>
          <w:b/>
          <w:bCs/>
          <w:sz w:val="22"/>
          <w:szCs w:val="22"/>
        </w:rPr>
        <w:t xml:space="preserve"> </w:t>
      </w:r>
      <w:r w:rsidR="00D24700">
        <w:rPr>
          <w:rFonts w:ascii="Georgia" w:hAnsi="Georgia"/>
          <w:bCs/>
          <w:sz w:val="22"/>
          <w:szCs w:val="22"/>
        </w:rPr>
        <w:t xml:space="preserve"> inches high </w:t>
      </w:r>
      <w:r w:rsidR="00BE5EAF" w:rsidRPr="00BE5EAF">
        <w:rPr>
          <w:rFonts w:ascii="Georgia" w:hAnsi="Georgia"/>
          <w:sz w:val="22"/>
          <w:szCs w:val="22"/>
        </w:rPr>
        <w:t xml:space="preserve">with a minimum stroke width of 0.5 inch (12.7mm).  </w:t>
      </w:r>
    </w:p>
    <w:p w:rsidR="00BE5EAF" w:rsidRDefault="006F254F" w:rsidP="004B3CFC">
      <w:pPr>
        <w:pStyle w:val="BodyText"/>
        <w:pBdr>
          <w:left w:val="single" w:sz="4" w:space="4" w:color="auto"/>
          <w:right w:val="single" w:sz="4" w:space="4" w:color="auto"/>
        </w:pBdr>
        <w:jc w:val="left"/>
        <w:rPr>
          <w:rFonts w:ascii="Georgia" w:hAnsi="Georgia"/>
          <w:bCs/>
          <w:sz w:val="22"/>
          <w:szCs w:val="22"/>
        </w:rPr>
      </w:pPr>
      <w:r>
        <w:rPr>
          <w:rFonts w:ascii="Georgia" w:hAnsi="Georgia"/>
          <w:b/>
          <w:bCs/>
          <w:sz w:val="22"/>
          <w:szCs w:val="22"/>
          <w:u w:val="single"/>
        </w:rPr>
        <w:t xml:space="preserve">Address </w:t>
      </w:r>
      <w:r w:rsidR="00BE5EAF" w:rsidRPr="00BE5EAF">
        <w:rPr>
          <w:rFonts w:ascii="Georgia" w:hAnsi="Georgia"/>
          <w:b/>
          <w:bCs/>
          <w:sz w:val="22"/>
          <w:szCs w:val="22"/>
          <w:u w:val="single"/>
        </w:rPr>
        <w:t>Directories</w:t>
      </w:r>
    </w:p>
    <w:p w:rsidR="00544E37" w:rsidRDefault="00EF7113" w:rsidP="004B3CFC">
      <w:pPr>
        <w:pStyle w:val="BodyText"/>
        <w:pBdr>
          <w:left w:val="single" w:sz="4" w:space="4" w:color="auto"/>
          <w:right w:val="single" w:sz="4" w:space="4" w:color="auto"/>
        </w:pBdr>
        <w:jc w:val="left"/>
        <w:rPr>
          <w:rFonts w:ascii="Georgia" w:hAnsi="Georgia"/>
          <w:b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BE5EAF" w:rsidRPr="00BE5EAF">
        <w:rPr>
          <w:rFonts w:ascii="Georgia" w:hAnsi="Georgia"/>
          <w:bCs/>
          <w:sz w:val="22"/>
          <w:szCs w:val="22"/>
        </w:rPr>
        <w:t xml:space="preserve">When required by the fire code official, complexes with multiple buildings may be required to provide </w:t>
      </w:r>
      <w:r w:rsidR="007A3FB1">
        <w:rPr>
          <w:rFonts w:ascii="Georgia" w:hAnsi="Georgia"/>
          <w:bCs/>
          <w:sz w:val="22"/>
          <w:szCs w:val="22"/>
        </w:rPr>
        <w:tab/>
      </w:r>
      <w:r w:rsidR="00BE5EAF" w:rsidRPr="00BE5EAF">
        <w:rPr>
          <w:rFonts w:ascii="Georgia" w:hAnsi="Georgia"/>
          <w:bCs/>
          <w:sz w:val="22"/>
          <w:szCs w:val="22"/>
        </w:rPr>
        <w:t xml:space="preserve">directories, premises maps and directional signs. The scale, design and location of directory signs shall </w:t>
      </w:r>
      <w:r w:rsidR="007A3FB1">
        <w:rPr>
          <w:rFonts w:ascii="Georgia" w:hAnsi="Georgia"/>
          <w:bCs/>
          <w:sz w:val="22"/>
          <w:szCs w:val="22"/>
        </w:rPr>
        <w:tab/>
      </w:r>
      <w:r w:rsidR="00BE5EAF" w:rsidRPr="00BE5EAF">
        <w:rPr>
          <w:rFonts w:ascii="Georgia" w:hAnsi="Georgia"/>
          <w:bCs/>
          <w:sz w:val="22"/>
          <w:szCs w:val="22"/>
        </w:rPr>
        <w:t>be approved by the fire code official and may be required to be illuminated.</w:t>
      </w:r>
    </w:p>
    <w:p w:rsidR="004B3CFC" w:rsidRDefault="004B3CFC" w:rsidP="004B3CFC">
      <w:pPr>
        <w:pBdr>
          <w:top w:val="single" w:sz="4" w:space="1" w:color="auto"/>
          <w:left w:val="single" w:sz="4" w:space="4" w:color="auto"/>
          <w:bottom w:val="single" w:sz="4" w:space="0" w:color="auto"/>
          <w:right w:val="single" w:sz="4" w:space="4" w:color="auto"/>
        </w:pBdr>
        <w:rPr>
          <w:rFonts w:ascii="Georgia" w:hAnsi="Georgia"/>
          <w:sz w:val="22"/>
          <w:szCs w:val="22"/>
        </w:rPr>
      </w:pPr>
      <w:r>
        <w:rPr>
          <w:rFonts w:ascii="Georgia" w:hAnsi="Georgia" w:cs="Arial"/>
          <w:b/>
          <w:sz w:val="22"/>
          <w:szCs w:val="22"/>
          <w:u w:val="single"/>
        </w:rPr>
        <w:t>Additional/Special Conditions</w:t>
      </w:r>
    </w:p>
    <w:p w:rsidR="004B3CFC" w:rsidRPr="004B3CFC" w:rsidRDefault="004B3CFC" w:rsidP="004B3CFC">
      <w:pPr>
        <w:pBdr>
          <w:top w:val="single" w:sz="4" w:space="1" w:color="auto"/>
          <w:left w:val="single" w:sz="4" w:space="4" w:color="auto"/>
          <w:bottom w:val="single" w:sz="4" w:space="0" w:color="auto"/>
          <w:right w:val="single" w:sz="4" w:space="4" w:color="auto"/>
        </w:pBdr>
        <w:rPr>
          <w:rFonts w:ascii="Georgia" w:hAnsi="Georgia" w:cs="Arial"/>
          <w:b/>
          <w:sz w:val="22"/>
          <w:szCs w:val="22"/>
        </w:rPr>
      </w:pPr>
      <w:r>
        <w:rPr>
          <w:rFonts w:ascii="Georgia" w:hAnsi="Georgia" w:cs="Arial"/>
          <w:b/>
          <w:sz w:val="22"/>
          <w:szCs w:val="22"/>
        </w:rPr>
        <w:fldChar w:fldCharType="begin">
          <w:ffData>
            <w:name w:val="Text7"/>
            <w:enabled/>
            <w:calcOnExit w:val="0"/>
            <w:textInput/>
          </w:ffData>
        </w:fldChar>
      </w:r>
      <w:r>
        <w:rPr>
          <w:rFonts w:ascii="Georgia" w:hAnsi="Georgia" w:cs="Arial"/>
          <w:b/>
          <w:sz w:val="22"/>
          <w:szCs w:val="22"/>
        </w:rPr>
        <w:instrText xml:space="preserve"> FORMTEXT </w:instrText>
      </w:r>
      <w:r>
        <w:rPr>
          <w:rFonts w:ascii="Georgia" w:hAnsi="Georgia" w:cs="Arial"/>
          <w:b/>
          <w:sz w:val="22"/>
          <w:szCs w:val="22"/>
        </w:rPr>
      </w:r>
      <w:r>
        <w:rPr>
          <w:rFonts w:ascii="Georgia" w:hAnsi="Georgia" w:cs="Arial"/>
          <w:b/>
          <w:sz w:val="22"/>
          <w:szCs w:val="22"/>
        </w:rPr>
        <w:fldChar w:fldCharType="separate"/>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sz w:val="22"/>
          <w:szCs w:val="22"/>
        </w:rPr>
        <w:fldChar w:fldCharType="end"/>
      </w:r>
    </w:p>
    <w:p w:rsidR="004B3CFC" w:rsidRDefault="004B3CFC" w:rsidP="004B3CFC">
      <w:pPr>
        <w:pStyle w:val="BodyText"/>
        <w:jc w:val="left"/>
        <w:rPr>
          <w:rFonts w:ascii="Georgia" w:hAnsi="Georgia"/>
          <w:bCs/>
          <w:sz w:val="22"/>
          <w:szCs w:val="22"/>
        </w:rPr>
      </w:pPr>
    </w:p>
    <w:p w:rsidR="004B3CFC" w:rsidRDefault="004B3CFC" w:rsidP="004B3CFC">
      <w:pPr>
        <w:pStyle w:val="BodyText"/>
        <w:jc w:val="left"/>
        <w:rPr>
          <w:rFonts w:ascii="Georgia" w:hAnsi="Georgia"/>
          <w:bCs/>
          <w:sz w:val="22"/>
          <w:szCs w:val="22"/>
        </w:rPr>
      </w:pPr>
    </w:p>
    <w:p w:rsidR="004B3CFC" w:rsidRDefault="004B3CFC" w:rsidP="004B3CFC">
      <w:pPr>
        <w:pStyle w:val="BodyText"/>
        <w:jc w:val="left"/>
        <w:rPr>
          <w:rFonts w:ascii="Georgia" w:hAnsi="Georgia"/>
          <w:bCs/>
          <w:sz w:val="22"/>
          <w:szCs w:val="22"/>
        </w:rPr>
      </w:pPr>
    </w:p>
    <w:p w:rsidR="004B3CFC" w:rsidRDefault="004B3CFC" w:rsidP="004B3CFC">
      <w:pPr>
        <w:pStyle w:val="BodyText"/>
        <w:jc w:val="left"/>
        <w:rPr>
          <w:rFonts w:ascii="Georgia" w:hAnsi="Georgia"/>
          <w:bCs/>
          <w:sz w:val="22"/>
          <w:szCs w:val="22"/>
        </w:rPr>
      </w:pPr>
    </w:p>
    <w:p w:rsidR="004B3CFC" w:rsidRDefault="004B3CFC" w:rsidP="004B3CFC">
      <w:pPr>
        <w:pStyle w:val="BodyText"/>
        <w:jc w:val="left"/>
        <w:rPr>
          <w:rFonts w:ascii="Georgia" w:hAnsi="Georgia"/>
          <w:bCs/>
          <w:sz w:val="22"/>
          <w:szCs w:val="22"/>
        </w:rPr>
      </w:pPr>
    </w:p>
    <w:p w:rsidR="0053024B" w:rsidRPr="0053024B" w:rsidRDefault="00E52E7D" w:rsidP="004B3CFC">
      <w:pPr>
        <w:pStyle w:val="BodyText"/>
        <w:pBdr>
          <w:top w:val="single" w:sz="4" w:space="1" w:color="auto"/>
          <w:left w:val="single" w:sz="4" w:space="4" w:color="auto"/>
          <w:bottom w:val="single" w:sz="4" w:space="1" w:color="auto"/>
          <w:right w:val="single" w:sz="4" w:space="4" w:color="auto"/>
        </w:pBdr>
        <w:jc w:val="left"/>
        <w:rPr>
          <w:rFonts w:ascii="Georgia" w:hAnsi="Georgia"/>
          <w:sz w:val="22"/>
          <w:szCs w:val="22"/>
          <w:u w:val="single"/>
        </w:rPr>
      </w:pPr>
      <w:r w:rsidRPr="0053024B">
        <w:rPr>
          <w:rFonts w:ascii="Georgia" w:hAnsi="Georgia"/>
          <w:b/>
          <w:sz w:val="22"/>
          <w:szCs w:val="22"/>
          <w:u w:val="single"/>
        </w:rPr>
        <w:lastRenderedPageBreak/>
        <w:t>Solar Photovoltaic systems</w:t>
      </w:r>
      <w:r w:rsidRPr="0053024B">
        <w:rPr>
          <w:rFonts w:ascii="Georgia" w:hAnsi="Georgia"/>
          <w:sz w:val="22"/>
          <w:szCs w:val="22"/>
          <w:u w:val="single"/>
        </w:rPr>
        <w:t xml:space="preserve"> </w:t>
      </w:r>
    </w:p>
    <w:p w:rsidR="005944A0" w:rsidRDefault="00EF7113" w:rsidP="004B3CFC">
      <w:pPr>
        <w:pStyle w:val="BodyText"/>
        <w:pBdr>
          <w:top w:val="single" w:sz="4" w:space="1" w:color="auto"/>
          <w:left w:val="single" w:sz="4" w:space="4" w:color="auto"/>
          <w:bottom w:val="single" w:sz="4" w:space="1" w:color="auto"/>
          <w:right w:val="single" w:sz="4" w:space="4" w:color="auto"/>
        </w:pBdr>
        <w:jc w:val="left"/>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53024B">
        <w:rPr>
          <w:rFonts w:ascii="Georgia" w:hAnsi="Georgia"/>
          <w:sz w:val="22"/>
          <w:szCs w:val="22"/>
        </w:rPr>
        <w:t xml:space="preserve">Solar systems </w:t>
      </w:r>
      <w:r w:rsidR="00E52E7D">
        <w:rPr>
          <w:rFonts w:ascii="Georgia" w:hAnsi="Georgia"/>
          <w:sz w:val="22"/>
          <w:szCs w:val="22"/>
        </w:rPr>
        <w:t xml:space="preserve">shall be installed in accordance with sections 605.11.1-605.11.4.  Marking is required on </w:t>
      </w:r>
      <w:r w:rsidR="007A3FB1">
        <w:rPr>
          <w:rFonts w:ascii="Georgia" w:hAnsi="Georgia"/>
          <w:sz w:val="22"/>
          <w:szCs w:val="22"/>
        </w:rPr>
        <w:tab/>
      </w:r>
      <w:r w:rsidR="00E52E7D">
        <w:rPr>
          <w:rFonts w:ascii="Georgia" w:hAnsi="Georgia"/>
          <w:sz w:val="22"/>
          <w:szCs w:val="22"/>
        </w:rPr>
        <w:t xml:space="preserve">interior and exterior Direct Current (DC) conduit, enclosures, raceways, cable assemblies, junction </w:t>
      </w:r>
      <w:r w:rsidR="007A3FB1">
        <w:rPr>
          <w:rFonts w:ascii="Georgia" w:hAnsi="Georgia"/>
          <w:sz w:val="22"/>
          <w:szCs w:val="22"/>
        </w:rPr>
        <w:tab/>
      </w:r>
      <w:r w:rsidR="00E52E7D">
        <w:rPr>
          <w:rFonts w:ascii="Georgia" w:hAnsi="Georgia"/>
          <w:sz w:val="22"/>
          <w:szCs w:val="22"/>
        </w:rPr>
        <w:t xml:space="preserve">boxes, combiner boxes and disconnects.  </w:t>
      </w:r>
    </w:p>
    <w:p w:rsidR="005944A0" w:rsidRDefault="00EF7113" w:rsidP="004B3CFC">
      <w:pPr>
        <w:pStyle w:val="BodyText"/>
        <w:pBdr>
          <w:top w:val="single" w:sz="4" w:space="1" w:color="auto"/>
          <w:left w:val="single" w:sz="4" w:space="4" w:color="auto"/>
          <w:bottom w:val="single" w:sz="4" w:space="1" w:color="auto"/>
          <w:right w:val="single" w:sz="4" w:space="4" w:color="auto"/>
        </w:pBdr>
        <w:jc w:val="left"/>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E52E7D">
        <w:rPr>
          <w:rFonts w:ascii="Georgia" w:hAnsi="Georgia"/>
          <w:sz w:val="22"/>
          <w:szCs w:val="22"/>
        </w:rPr>
        <w:t xml:space="preserve">Solar components shall be located as close to the hip, ridge, or valley or directly possible to an outside wall </w:t>
      </w:r>
      <w:r w:rsidR="007A3FB1">
        <w:rPr>
          <w:rFonts w:ascii="Georgia" w:hAnsi="Georgia"/>
          <w:sz w:val="22"/>
          <w:szCs w:val="22"/>
        </w:rPr>
        <w:tab/>
      </w:r>
      <w:r w:rsidR="00E52E7D">
        <w:rPr>
          <w:rFonts w:ascii="Georgia" w:hAnsi="Georgia"/>
          <w:sz w:val="22"/>
          <w:szCs w:val="22"/>
        </w:rPr>
        <w:t xml:space="preserve">to reduce trip hazards and maximize ventilation opportunities.  </w:t>
      </w:r>
    </w:p>
    <w:p w:rsidR="005944A0" w:rsidRDefault="00EF7113" w:rsidP="004B3CFC">
      <w:pPr>
        <w:pStyle w:val="BodyText"/>
        <w:pBdr>
          <w:top w:val="single" w:sz="4" w:space="1" w:color="auto"/>
          <w:left w:val="single" w:sz="4" w:space="4" w:color="auto"/>
          <w:bottom w:val="single" w:sz="4" w:space="1" w:color="auto"/>
          <w:right w:val="single" w:sz="4" w:space="4" w:color="auto"/>
        </w:pBdr>
        <w:jc w:val="left"/>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E52E7D">
        <w:rPr>
          <w:rFonts w:ascii="Georgia" w:hAnsi="Georgia"/>
          <w:sz w:val="22"/>
          <w:szCs w:val="22"/>
        </w:rPr>
        <w:t xml:space="preserve">Roof access points shall be located in areas that do not require the placement of ground ladders over </w:t>
      </w:r>
      <w:r w:rsidR="007A3FB1">
        <w:rPr>
          <w:rFonts w:ascii="Georgia" w:hAnsi="Georgia"/>
          <w:sz w:val="22"/>
          <w:szCs w:val="22"/>
        </w:rPr>
        <w:tab/>
      </w:r>
      <w:r w:rsidR="0053024B">
        <w:rPr>
          <w:rFonts w:ascii="Georgia" w:hAnsi="Georgia"/>
          <w:sz w:val="22"/>
          <w:szCs w:val="22"/>
        </w:rPr>
        <w:t>openings</w:t>
      </w:r>
      <w:r w:rsidR="00E52E7D">
        <w:rPr>
          <w:rFonts w:ascii="Georgia" w:hAnsi="Georgia"/>
          <w:sz w:val="22"/>
          <w:szCs w:val="22"/>
        </w:rPr>
        <w:t xml:space="preserve"> such as windows, doors and must be located over strong points where access point does not </w:t>
      </w:r>
      <w:r w:rsidR="007A3FB1">
        <w:rPr>
          <w:rFonts w:ascii="Georgia" w:hAnsi="Georgia"/>
          <w:sz w:val="22"/>
          <w:szCs w:val="22"/>
        </w:rPr>
        <w:tab/>
      </w:r>
      <w:r w:rsidR="00E52E7D">
        <w:rPr>
          <w:rFonts w:ascii="Georgia" w:hAnsi="Georgia"/>
          <w:sz w:val="22"/>
          <w:szCs w:val="22"/>
        </w:rPr>
        <w:t>c</w:t>
      </w:r>
      <w:r w:rsidR="0053024B">
        <w:rPr>
          <w:rFonts w:ascii="Georgia" w:hAnsi="Georgia"/>
          <w:sz w:val="22"/>
          <w:szCs w:val="22"/>
        </w:rPr>
        <w:t xml:space="preserve">onflict with overhead obstacles such as trees wires or signs.  </w:t>
      </w:r>
    </w:p>
    <w:p w:rsidR="00BE5EAF" w:rsidRDefault="00EF7113" w:rsidP="004B3CFC">
      <w:pPr>
        <w:pStyle w:val="BodyText"/>
        <w:pBdr>
          <w:top w:val="single" w:sz="4" w:space="1" w:color="auto"/>
          <w:left w:val="single" w:sz="4" w:space="4" w:color="auto"/>
          <w:bottom w:val="single" w:sz="4" w:space="1" w:color="auto"/>
          <w:right w:val="single" w:sz="4" w:space="4" w:color="auto"/>
        </w:pBdr>
        <w:jc w:val="left"/>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53024B">
        <w:rPr>
          <w:rFonts w:ascii="Georgia" w:hAnsi="Georgia"/>
          <w:sz w:val="22"/>
          <w:szCs w:val="22"/>
        </w:rPr>
        <w:t xml:space="preserve">There shall be a six (6) foot wide clear perimeter around the edges of the roof unless either axis of the </w:t>
      </w:r>
      <w:r w:rsidR="007A3FB1">
        <w:rPr>
          <w:rFonts w:ascii="Georgia" w:hAnsi="Georgia"/>
          <w:sz w:val="22"/>
          <w:szCs w:val="22"/>
        </w:rPr>
        <w:tab/>
      </w:r>
      <w:r w:rsidR="0053024B">
        <w:rPr>
          <w:rFonts w:ascii="Georgia" w:hAnsi="Georgia"/>
          <w:sz w:val="22"/>
          <w:szCs w:val="22"/>
        </w:rPr>
        <w:t xml:space="preserve">building is 250 feet then 4 (4) foot clear perimeter is permitted.  Smoke ventilation operations requires </w:t>
      </w:r>
      <w:r w:rsidR="007A3FB1">
        <w:rPr>
          <w:rFonts w:ascii="Georgia" w:hAnsi="Georgia"/>
          <w:sz w:val="22"/>
          <w:szCs w:val="22"/>
        </w:rPr>
        <w:tab/>
      </w:r>
      <w:r w:rsidR="0053024B">
        <w:rPr>
          <w:rFonts w:ascii="Georgia" w:hAnsi="Georgia"/>
          <w:sz w:val="22"/>
          <w:szCs w:val="22"/>
        </w:rPr>
        <w:t xml:space="preserve">distance between arrays shall be eight foot or greater in width OR a four foot or greater pathway and </w:t>
      </w:r>
      <w:r w:rsidR="007A3FB1">
        <w:rPr>
          <w:rFonts w:ascii="Georgia" w:hAnsi="Georgia"/>
          <w:sz w:val="22"/>
          <w:szCs w:val="22"/>
        </w:rPr>
        <w:tab/>
      </w:r>
      <w:r w:rsidR="0053024B">
        <w:rPr>
          <w:rFonts w:ascii="Georgia" w:hAnsi="Georgia"/>
          <w:sz w:val="22"/>
          <w:szCs w:val="22"/>
        </w:rPr>
        <w:t xml:space="preserve">bordering roof skylights, or smoke and heat vents OR a four (4) foot or greater and a bordering four foot </w:t>
      </w:r>
      <w:r w:rsidR="007A3FB1">
        <w:rPr>
          <w:rFonts w:ascii="Georgia" w:hAnsi="Georgia"/>
          <w:sz w:val="22"/>
          <w:szCs w:val="22"/>
        </w:rPr>
        <w:tab/>
      </w:r>
      <w:r w:rsidR="0053024B">
        <w:rPr>
          <w:rFonts w:ascii="Georgia" w:hAnsi="Georgia"/>
          <w:sz w:val="22"/>
          <w:szCs w:val="22"/>
        </w:rPr>
        <w:t xml:space="preserve">by eight (8) foot “venting cutouts” every 20 feet on alternating sides of the pathway.  </w:t>
      </w:r>
    </w:p>
    <w:p w:rsidR="00EE30C6" w:rsidRPr="003A5B9D" w:rsidRDefault="00EE30C6" w:rsidP="004B3CFC">
      <w:pPr>
        <w:rPr>
          <w:rFonts w:ascii="Georgia" w:hAnsi="Georgia"/>
          <w:b/>
          <w:iCs/>
          <w:sz w:val="28"/>
          <w:szCs w:val="28"/>
          <w:u w:val="single"/>
        </w:rPr>
      </w:pPr>
      <w:r w:rsidRPr="003A5B9D">
        <w:rPr>
          <w:rFonts w:ascii="Georgia" w:hAnsi="Georgia"/>
          <w:b/>
          <w:iCs/>
          <w:sz w:val="28"/>
          <w:szCs w:val="28"/>
          <w:highlight w:val="yellow"/>
          <w:u w:val="single"/>
        </w:rPr>
        <w:t>Site Access</w:t>
      </w:r>
      <w:r w:rsidR="003A5B9D" w:rsidRPr="003A5B9D">
        <w:rPr>
          <w:rFonts w:ascii="Georgia" w:hAnsi="Georgia"/>
          <w:b/>
          <w:iCs/>
          <w:sz w:val="28"/>
          <w:szCs w:val="28"/>
          <w:highlight w:val="yellow"/>
          <w:u w:val="single"/>
        </w:rPr>
        <w:t xml:space="preserve"> </w:t>
      </w:r>
      <w:r w:rsidR="004A08F0">
        <w:rPr>
          <w:rFonts w:ascii="Georgia" w:hAnsi="Georgia"/>
          <w:b/>
          <w:iCs/>
          <w:sz w:val="28"/>
          <w:szCs w:val="28"/>
          <w:highlight w:val="yellow"/>
          <w:u w:val="single"/>
        </w:rPr>
        <w:t>/</w:t>
      </w:r>
      <w:r w:rsidR="003A5B9D" w:rsidRPr="003A5B9D">
        <w:rPr>
          <w:rFonts w:ascii="Georgia" w:hAnsi="Georgia"/>
          <w:b/>
          <w:iCs/>
          <w:sz w:val="28"/>
          <w:szCs w:val="28"/>
          <w:highlight w:val="yellow"/>
          <w:u w:val="single"/>
        </w:rPr>
        <w:t>Roads/Knox/Exiting</w:t>
      </w:r>
    </w:p>
    <w:p w:rsidR="003C500A" w:rsidRPr="005511A7" w:rsidRDefault="003C500A" w:rsidP="004B3CFC">
      <w:pPr>
        <w:pBdr>
          <w:top w:val="single" w:sz="4" w:space="1" w:color="auto"/>
          <w:left w:val="single" w:sz="4" w:space="4" w:color="auto"/>
          <w:bottom w:val="single" w:sz="4" w:space="1" w:color="auto"/>
          <w:right w:val="single" w:sz="4" w:space="4" w:color="auto"/>
        </w:pBdr>
        <w:rPr>
          <w:rFonts w:ascii="Georgia" w:hAnsi="Georgia"/>
          <w:b/>
          <w:iCs/>
          <w:sz w:val="22"/>
          <w:szCs w:val="22"/>
          <w:u w:val="single"/>
        </w:rPr>
      </w:pPr>
      <w:r w:rsidRPr="005511A7">
        <w:rPr>
          <w:rFonts w:ascii="Georgia" w:hAnsi="Georgia"/>
          <w:b/>
          <w:iCs/>
          <w:sz w:val="22"/>
          <w:szCs w:val="22"/>
          <w:u w:val="single"/>
        </w:rPr>
        <w:t>Commercial and Residential Access Road Standards</w:t>
      </w:r>
    </w:p>
    <w:p w:rsidR="003C500A" w:rsidRPr="00E810D2" w:rsidRDefault="00EF7113" w:rsidP="004B3CFC">
      <w:pPr>
        <w:pBdr>
          <w:top w:val="single" w:sz="4" w:space="1" w:color="auto"/>
          <w:left w:val="single" w:sz="4" w:space="4" w:color="auto"/>
          <w:bottom w:val="single" w:sz="4" w:space="1" w:color="auto"/>
          <w:right w:val="single" w:sz="4" w:space="4" w:color="auto"/>
        </w:pBdr>
        <w:rPr>
          <w:rFonts w:ascii="Georgia" w:hAnsi="Georgia"/>
          <w:b/>
          <w:i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3C500A" w:rsidRPr="00D93BD4">
        <w:rPr>
          <w:rFonts w:ascii="Georgia" w:hAnsi="Georgia"/>
          <w:snapToGrid w:val="0"/>
          <w:sz w:val="22"/>
          <w:szCs w:val="22"/>
        </w:rPr>
        <w:t xml:space="preserve">All road design criteria will meet the San Luis Obispo County Department of Public Works Public </w:t>
      </w:r>
      <w:r w:rsidR="007A3FB1">
        <w:rPr>
          <w:rFonts w:ascii="Georgia" w:hAnsi="Georgia"/>
          <w:snapToGrid w:val="0"/>
          <w:sz w:val="22"/>
          <w:szCs w:val="22"/>
        </w:rPr>
        <w:tab/>
      </w:r>
      <w:r w:rsidR="003C500A" w:rsidRPr="00D93BD4">
        <w:rPr>
          <w:rFonts w:ascii="Georgia" w:hAnsi="Georgia"/>
          <w:snapToGrid w:val="0"/>
          <w:sz w:val="22"/>
          <w:szCs w:val="22"/>
        </w:rPr>
        <w:t>Improvement Standards.</w:t>
      </w:r>
      <w:r w:rsidR="003C500A">
        <w:rPr>
          <w:rFonts w:ascii="Georgia" w:hAnsi="Georgia"/>
          <w:snapToGrid w:val="0"/>
          <w:sz w:val="22"/>
          <w:szCs w:val="22"/>
        </w:rPr>
        <w:t xml:space="preserve"> </w:t>
      </w:r>
      <w:r w:rsidR="003C500A" w:rsidRPr="00D93BD4">
        <w:rPr>
          <w:rFonts w:ascii="Georgia" w:hAnsi="Georgia"/>
          <w:snapToGrid w:val="0"/>
          <w:sz w:val="22"/>
          <w:szCs w:val="22"/>
        </w:rPr>
        <w:t>S</w:t>
      </w:r>
      <w:r w:rsidR="003C500A">
        <w:rPr>
          <w:rFonts w:ascii="Georgia" w:hAnsi="Georgia"/>
          <w:snapToGrid w:val="0"/>
          <w:sz w:val="22"/>
          <w:szCs w:val="22"/>
        </w:rPr>
        <w:t xml:space="preserve">tandard </w:t>
      </w:r>
      <w:r w:rsidR="003C500A" w:rsidRPr="00D93BD4">
        <w:rPr>
          <w:rFonts w:ascii="Georgia" w:hAnsi="Georgia"/>
          <w:snapToGrid w:val="0"/>
          <w:sz w:val="22"/>
          <w:szCs w:val="22"/>
        </w:rPr>
        <w:t xml:space="preserve">construction drawing exhibits can be located on line at:   </w:t>
      </w:r>
      <w:r w:rsidR="007A3FB1">
        <w:rPr>
          <w:rFonts w:ascii="Georgia" w:hAnsi="Georgia"/>
          <w:snapToGrid w:val="0"/>
          <w:sz w:val="22"/>
          <w:szCs w:val="22"/>
        </w:rPr>
        <w:tab/>
      </w:r>
      <w:hyperlink r:id="rId11" w:history="1">
        <w:r w:rsidR="003C500A" w:rsidRPr="00D93BD4">
          <w:rPr>
            <w:rStyle w:val="Hyperlink"/>
            <w:rFonts w:ascii="Georgia" w:hAnsi="Georgia"/>
            <w:sz w:val="22"/>
            <w:szCs w:val="22"/>
          </w:rPr>
          <w:t>http://www.slocounty.ca.gov/Assets/PW/DevServ/general/2008+Standards.pdf</w:t>
        </w:r>
      </w:hyperlink>
      <w:r w:rsidR="003C500A">
        <w:rPr>
          <w:rFonts w:ascii="Georgia" w:hAnsi="Georgia"/>
          <w:snapToGrid w:val="0"/>
          <w:sz w:val="22"/>
          <w:szCs w:val="22"/>
        </w:rPr>
        <w:t xml:space="preserve"> </w:t>
      </w:r>
    </w:p>
    <w:p w:rsidR="009C0BDE" w:rsidRPr="005511A7" w:rsidRDefault="003C500A" w:rsidP="004B3CFC">
      <w:pPr>
        <w:pBdr>
          <w:left w:val="single" w:sz="4" w:space="4" w:color="auto"/>
          <w:right w:val="single" w:sz="4" w:space="4" w:color="auto"/>
        </w:pBdr>
        <w:rPr>
          <w:rFonts w:ascii="Georgia" w:hAnsi="Georgia"/>
          <w:b/>
          <w:bCs/>
          <w:iCs/>
          <w:sz w:val="22"/>
          <w:szCs w:val="22"/>
          <w:u w:val="single"/>
        </w:rPr>
      </w:pPr>
      <w:r w:rsidRPr="005511A7">
        <w:rPr>
          <w:rFonts w:ascii="Georgia" w:hAnsi="Georgia"/>
          <w:b/>
          <w:bCs/>
          <w:iCs/>
          <w:sz w:val="22"/>
          <w:szCs w:val="22"/>
          <w:u w:val="single"/>
        </w:rPr>
        <w:t>Commercial and Residential Road Grades</w:t>
      </w:r>
      <w:r w:rsidR="009C0BDE" w:rsidRPr="005511A7">
        <w:rPr>
          <w:rFonts w:ascii="Georgia" w:hAnsi="Georgia"/>
          <w:b/>
          <w:bCs/>
          <w:iCs/>
          <w:sz w:val="22"/>
          <w:szCs w:val="22"/>
          <w:u w:val="single"/>
        </w:rPr>
        <w:t xml:space="preserve"> </w:t>
      </w:r>
    </w:p>
    <w:p w:rsidR="009C0BDE" w:rsidRDefault="00EF7113" w:rsidP="004B3CFC">
      <w:pPr>
        <w:pBdr>
          <w:left w:val="single" w:sz="4" w:space="4" w:color="auto"/>
          <w:right w:val="single" w:sz="4" w:space="4" w:color="auto"/>
        </w:pBdr>
        <w:rPr>
          <w:rFonts w:ascii="Georgia" w:hAnsi="Georgia"/>
          <w:b/>
          <w:bCs/>
          <w:i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9C0BDE" w:rsidRPr="00D93BD4">
        <w:rPr>
          <w:rFonts w:ascii="Georgia" w:hAnsi="Georgia"/>
          <w:snapToGrid w:val="0"/>
          <w:sz w:val="22"/>
          <w:szCs w:val="22"/>
        </w:rPr>
        <w:t xml:space="preserve">The grade for all roads, streets, private lands and driveways shall not exceed 16 percent unless approved by </w:t>
      </w:r>
      <w:r w:rsidR="007A3FB1">
        <w:rPr>
          <w:rFonts w:ascii="Georgia" w:hAnsi="Georgia"/>
          <w:snapToGrid w:val="0"/>
          <w:sz w:val="22"/>
          <w:szCs w:val="22"/>
        </w:rPr>
        <w:tab/>
      </w:r>
      <w:r w:rsidR="009C0BDE" w:rsidRPr="00D93BD4">
        <w:rPr>
          <w:rFonts w:ascii="Georgia" w:hAnsi="Georgia"/>
          <w:snapToGrid w:val="0"/>
          <w:sz w:val="22"/>
          <w:szCs w:val="22"/>
        </w:rPr>
        <w:t xml:space="preserve">fire code official. Design criteria shall be in accordance with San Luis Obispo County Public Works </w:t>
      </w:r>
      <w:r w:rsidR="007A3FB1">
        <w:rPr>
          <w:rFonts w:ascii="Georgia" w:hAnsi="Georgia"/>
          <w:snapToGrid w:val="0"/>
          <w:sz w:val="22"/>
          <w:szCs w:val="22"/>
        </w:rPr>
        <w:tab/>
      </w:r>
      <w:r w:rsidR="007A3FB1">
        <w:rPr>
          <w:rFonts w:ascii="Georgia" w:hAnsi="Georgia"/>
          <w:snapToGrid w:val="0"/>
          <w:sz w:val="22"/>
          <w:szCs w:val="22"/>
        </w:rPr>
        <w:tab/>
      </w:r>
      <w:r w:rsidR="009C0BDE" w:rsidRPr="00D93BD4">
        <w:rPr>
          <w:rFonts w:ascii="Georgia" w:hAnsi="Georgia"/>
          <w:snapToGrid w:val="0"/>
          <w:sz w:val="22"/>
          <w:szCs w:val="22"/>
        </w:rPr>
        <w:t xml:space="preserve">public improvement standards. Roads 12%-16% shall be a nonskid asphalt or concrete surface as </w:t>
      </w:r>
      <w:r w:rsidR="007A3FB1">
        <w:rPr>
          <w:rFonts w:ascii="Georgia" w:hAnsi="Georgia"/>
          <w:snapToGrid w:val="0"/>
          <w:sz w:val="22"/>
          <w:szCs w:val="22"/>
        </w:rPr>
        <w:tab/>
      </w:r>
      <w:r w:rsidR="009C0BDE" w:rsidRPr="00D93BD4">
        <w:rPr>
          <w:rFonts w:ascii="Georgia" w:hAnsi="Georgia"/>
          <w:snapToGrid w:val="0"/>
          <w:sz w:val="22"/>
          <w:szCs w:val="22"/>
        </w:rPr>
        <w:t>specified in San Luis Obispo County public improvement Standards, specifications and drawings.</w:t>
      </w:r>
      <w:r w:rsidR="009C0BDE">
        <w:rPr>
          <w:rFonts w:ascii="Georgia" w:hAnsi="Georgia"/>
          <w:b/>
          <w:bCs/>
          <w:iCs/>
          <w:sz w:val="22"/>
          <w:szCs w:val="22"/>
        </w:rPr>
        <w:t xml:space="preserve"> </w:t>
      </w:r>
    </w:p>
    <w:p w:rsidR="00B46060" w:rsidRDefault="00EF7113" w:rsidP="004B3CFC">
      <w:pPr>
        <w:pBdr>
          <w:left w:val="single" w:sz="4" w:space="4" w:color="auto"/>
          <w:right w:val="single" w:sz="4" w:space="4" w:color="auto"/>
        </w:pBdr>
        <w:rPr>
          <w:rFonts w:ascii="Georgia" w:hAnsi="Georgia"/>
          <w:b/>
          <w:bCs/>
          <w:i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9C0BDE" w:rsidRPr="00D93BD4">
        <w:rPr>
          <w:rFonts w:ascii="Georgia" w:hAnsi="Georgia"/>
          <w:snapToGrid w:val="0"/>
          <w:sz w:val="22"/>
          <w:szCs w:val="22"/>
        </w:rPr>
        <w:t>All roads shall:</w:t>
      </w:r>
      <w:r w:rsidR="009C0BDE">
        <w:rPr>
          <w:rFonts w:ascii="Georgia" w:hAnsi="Georgia"/>
          <w:b/>
          <w:bCs/>
          <w:iCs/>
          <w:sz w:val="22"/>
          <w:szCs w:val="22"/>
        </w:rPr>
        <w:t xml:space="preserve"> </w:t>
      </w:r>
    </w:p>
    <w:p w:rsidR="00B46060" w:rsidRPr="007A3FB1" w:rsidRDefault="007A3FB1" w:rsidP="007A3FB1">
      <w:pPr>
        <w:pBdr>
          <w:left w:val="single" w:sz="4" w:space="4" w:color="auto"/>
          <w:right w:val="single" w:sz="4" w:space="4" w:color="auto"/>
        </w:pBdr>
        <w:rPr>
          <w:rFonts w:ascii="Georgia" w:hAnsi="Georgia"/>
          <w:b/>
          <w:bCs/>
          <w:iCs/>
          <w:sz w:val="22"/>
          <w:szCs w:val="22"/>
        </w:rPr>
      </w:pPr>
      <w:r>
        <w:rPr>
          <w:rFonts w:ascii="Georgia" w:hAnsi="Georgia"/>
          <w:snapToGrid w:val="0"/>
          <w:sz w:val="22"/>
          <w:szCs w:val="22"/>
        </w:rPr>
        <w:tab/>
        <w:t xml:space="preserve">• </w:t>
      </w:r>
      <w:r w:rsidR="009C0BDE" w:rsidRPr="007A3FB1">
        <w:rPr>
          <w:rFonts w:ascii="Georgia" w:hAnsi="Georgia"/>
          <w:snapToGrid w:val="0"/>
          <w:sz w:val="22"/>
          <w:szCs w:val="22"/>
        </w:rPr>
        <w:t>Be able to support Fire Apparatus.</w:t>
      </w:r>
    </w:p>
    <w:p w:rsidR="00B46060" w:rsidRPr="007A3FB1" w:rsidRDefault="007A3FB1" w:rsidP="007A3FB1">
      <w:pPr>
        <w:pBdr>
          <w:left w:val="single" w:sz="4" w:space="4" w:color="auto"/>
          <w:right w:val="single" w:sz="4" w:space="4" w:color="auto"/>
        </w:pBdr>
        <w:rPr>
          <w:rFonts w:ascii="Georgia" w:hAnsi="Georgia"/>
          <w:b/>
          <w:bCs/>
          <w:iCs/>
          <w:sz w:val="22"/>
          <w:szCs w:val="22"/>
        </w:rPr>
      </w:pPr>
      <w:r>
        <w:rPr>
          <w:rFonts w:ascii="Georgia" w:hAnsi="Georgia"/>
          <w:snapToGrid w:val="0"/>
          <w:sz w:val="22"/>
          <w:szCs w:val="22"/>
        </w:rPr>
        <w:tab/>
        <w:t xml:space="preserve">• </w:t>
      </w:r>
      <w:r w:rsidR="009C0BDE" w:rsidRPr="007A3FB1">
        <w:rPr>
          <w:rFonts w:ascii="Georgia" w:hAnsi="Georgia"/>
          <w:snapToGrid w:val="0"/>
          <w:sz w:val="22"/>
          <w:szCs w:val="22"/>
        </w:rPr>
        <w:t xml:space="preserve">Provide a vertical clearance of 13’6”  </w:t>
      </w:r>
    </w:p>
    <w:p w:rsidR="00B46060" w:rsidRPr="007A3FB1" w:rsidRDefault="007A3FB1" w:rsidP="007A3FB1">
      <w:pPr>
        <w:pBdr>
          <w:left w:val="single" w:sz="4" w:space="4" w:color="auto"/>
          <w:right w:val="single" w:sz="4" w:space="4" w:color="auto"/>
        </w:pBdr>
        <w:rPr>
          <w:rFonts w:ascii="Georgia" w:hAnsi="Georgia"/>
          <w:b/>
          <w:bCs/>
          <w:iCs/>
          <w:sz w:val="22"/>
          <w:szCs w:val="22"/>
        </w:rPr>
      </w:pPr>
      <w:r>
        <w:rPr>
          <w:rFonts w:ascii="Georgia" w:hAnsi="Georgia"/>
          <w:snapToGrid w:val="0"/>
          <w:sz w:val="22"/>
          <w:szCs w:val="22"/>
        </w:rPr>
        <w:tab/>
        <w:t xml:space="preserve">• </w:t>
      </w:r>
      <w:r w:rsidR="009C0BDE" w:rsidRPr="007A3FB1">
        <w:rPr>
          <w:rFonts w:ascii="Georgia" w:hAnsi="Georgia"/>
          <w:snapToGrid w:val="0"/>
          <w:sz w:val="22"/>
          <w:szCs w:val="22"/>
        </w:rPr>
        <w:t xml:space="preserve">Provide a 10 foot fuel modification zone on both sides. </w:t>
      </w:r>
    </w:p>
    <w:p w:rsidR="009C0BDE" w:rsidRPr="00EF7113" w:rsidRDefault="009C0BDE" w:rsidP="004B3CFC">
      <w:pPr>
        <w:pBdr>
          <w:top w:val="single" w:sz="4" w:space="1" w:color="auto"/>
          <w:left w:val="single" w:sz="4" w:space="4" w:color="auto"/>
          <w:right w:val="single" w:sz="4" w:space="4" w:color="auto"/>
        </w:pBdr>
        <w:rPr>
          <w:rFonts w:ascii="Georgia" w:hAnsi="Georgia"/>
          <w:b/>
          <w:iCs/>
          <w:sz w:val="22"/>
          <w:szCs w:val="22"/>
          <w:u w:val="single"/>
        </w:rPr>
      </w:pPr>
      <w:r w:rsidRPr="00EF7113">
        <w:rPr>
          <w:rFonts w:ascii="Georgia" w:hAnsi="Georgia"/>
          <w:b/>
          <w:iCs/>
          <w:sz w:val="22"/>
          <w:szCs w:val="22"/>
          <w:u w:val="single"/>
        </w:rPr>
        <w:t xml:space="preserve">Commercial </w:t>
      </w:r>
    </w:p>
    <w:p w:rsidR="00EF7113" w:rsidRDefault="00EF7113" w:rsidP="004B3CFC">
      <w:pPr>
        <w:pBdr>
          <w:left w:val="single" w:sz="4" w:space="4" w:color="auto"/>
          <w:right w:val="single" w:sz="4" w:space="4" w:color="auto"/>
        </w:pBdr>
        <w:rPr>
          <w:rFonts w:ascii="Georgia" w:hAnsi="Georgia"/>
          <w:snapToGrid w:val="0"/>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9C0BDE" w:rsidRPr="00EF7113">
        <w:rPr>
          <w:rFonts w:ascii="Georgia" w:hAnsi="Georgia"/>
          <w:snapToGrid w:val="0"/>
          <w:sz w:val="22"/>
          <w:szCs w:val="22"/>
        </w:rPr>
        <w:t xml:space="preserve">The access road must be a minimum of 24 feet in width for two way traffic and shall be constructed to SLO </w:t>
      </w:r>
      <w:r w:rsidR="007A3FB1">
        <w:rPr>
          <w:rFonts w:ascii="Georgia" w:hAnsi="Georgia"/>
          <w:snapToGrid w:val="0"/>
          <w:sz w:val="22"/>
          <w:szCs w:val="22"/>
        </w:rPr>
        <w:tab/>
      </w:r>
      <w:r w:rsidR="009C0BDE" w:rsidRPr="00EF7113">
        <w:rPr>
          <w:rFonts w:ascii="Georgia" w:hAnsi="Georgia"/>
          <w:snapToGrid w:val="0"/>
          <w:sz w:val="22"/>
          <w:szCs w:val="22"/>
        </w:rPr>
        <w:t xml:space="preserve">County Public Works Standards. </w:t>
      </w:r>
      <w:proofErr w:type="gramStart"/>
      <w:r w:rsidR="009C0BDE" w:rsidRPr="00EF7113">
        <w:rPr>
          <w:rFonts w:ascii="Georgia" w:hAnsi="Georgia"/>
          <w:snapToGrid w:val="0"/>
          <w:sz w:val="22"/>
          <w:szCs w:val="22"/>
        </w:rPr>
        <w:t>Two (2) 10- foot driving lanes and Two (2) – Two (2) foot shoulders.</w:t>
      </w:r>
      <w:proofErr w:type="gramEnd"/>
      <w:r w:rsidR="009C0BDE" w:rsidRPr="00EF7113">
        <w:rPr>
          <w:rFonts w:ascii="Georgia" w:hAnsi="Georgia"/>
          <w:snapToGrid w:val="0"/>
          <w:sz w:val="22"/>
          <w:szCs w:val="22"/>
        </w:rPr>
        <w:t xml:space="preserve">  </w:t>
      </w:r>
    </w:p>
    <w:p w:rsidR="00EF7113" w:rsidRDefault="00EF7113" w:rsidP="004B3CFC">
      <w:pPr>
        <w:pBdr>
          <w:left w:val="single" w:sz="4" w:space="4" w:color="auto"/>
          <w:right w:val="single" w:sz="4" w:space="4" w:color="auto"/>
        </w:pBdr>
        <w:rPr>
          <w:rFonts w:ascii="Georgia" w:hAnsi="Georgia"/>
          <w:b/>
          <w:i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9C0BDE" w:rsidRPr="009C0BDE">
        <w:rPr>
          <w:rFonts w:ascii="Georgia" w:hAnsi="Georgia"/>
          <w:snapToGrid w:val="0"/>
          <w:sz w:val="22"/>
          <w:szCs w:val="22"/>
        </w:rPr>
        <w:t xml:space="preserve">Parking is only allowed where an additional 8 feet of width is added to each side of the road to accommodate </w:t>
      </w:r>
      <w:r w:rsidR="007A3FB1">
        <w:rPr>
          <w:rFonts w:ascii="Georgia" w:hAnsi="Georgia"/>
          <w:snapToGrid w:val="0"/>
          <w:sz w:val="22"/>
          <w:szCs w:val="22"/>
        </w:rPr>
        <w:tab/>
      </w:r>
      <w:r w:rsidR="009C0BDE" w:rsidRPr="009C0BDE">
        <w:rPr>
          <w:rFonts w:ascii="Georgia" w:hAnsi="Georgia"/>
          <w:snapToGrid w:val="0"/>
          <w:sz w:val="22"/>
          <w:szCs w:val="22"/>
        </w:rPr>
        <w:t>parking. “No Parking - Fire Lane” signs may be required.</w:t>
      </w:r>
      <w:r w:rsidR="009C0BDE" w:rsidRPr="009C0BDE">
        <w:rPr>
          <w:rFonts w:ascii="Georgia" w:hAnsi="Georgia"/>
          <w:b/>
          <w:iCs/>
          <w:sz w:val="22"/>
          <w:szCs w:val="22"/>
        </w:rPr>
        <w:t xml:space="preserve"> </w:t>
      </w:r>
    </w:p>
    <w:p w:rsidR="00EF7113" w:rsidRDefault="00EF7113" w:rsidP="004B3CFC">
      <w:pPr>
        <w:pBdr>
          <w:left w:val="single" w:sz="4" w:space="4" w:color="auto"/>
          <w:right w:val="single" w:sz="4" w:space="4" w:color="auto"/>
        </w:pBdr>
        <w:rPr>
          <w:rFonts w:ascii="Georgia" w:hAnsi="Georgia"/>
          <w:snapToGrid w:val="0"/>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9C0BDE" w:rsidRPr="009C0BDE">
        <w:rPr>
          <w:rFonts w:ascii="Georgia" w:hAnsi="Georgia"/>
          <w:snapToGrid w:val="0"/>
          <w:sz w:val="22"/>
          <w:szCs w:val="22"/>
        </w:rPr>
        <w:t>Fire lanes shall be provided as set forth in Chapter 5 of the 2013 California Fire Code.</w:t>
      </w:r>
      <w:r w:rsidR="009C0BDE">
        <w:rPr>
          <w:rFonts w:ascii="Georgia" w:hAnsi="Georgia"/>
          <w:snapToGrid w:val="0"/>
          <w:sz w:val="22"/>
          <w:szCs w:val="22"/>
        </w:rPr>
        <w:t xml:space="preserve"> </w:t>
      </w:r>
    </w:p>
    <w:p w:rsidR="009C0BDE" w:rsidRPr="009C0BDE" w:rsidRDefault="00EF7113" w:rsidP="004B3CFC">
      <w:pPr>
        <w:pBdr>
          <w:left w:val="single" w:sz="4" w:space="4" w:color="auto"/>
          <w:right w:val="single" w:sz="4" w:space="4" w:color="auto"/>
        </w:pBdr>
        <w:rPr>
          <w:rFonts w:ascii="Georgia" w:hAnsi="Georgia"/>
          <w:snapToGrid w:val="0"/>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9C0BDE" w:rsidRPr="009C0BDE">
        <w:rPr>
          <w:rFonts w:ascii="Georgia" w:hAnsi="Georgia"/>
          <w:snapToGrid w:val="0"/>
          <w:sz w:val="22"/>
          <w:szCs w:val="22"/>
        </w:rPr>
        <w:t xml:space="preserve">Fire access shall be provided to within 150 feet of the outside building perimeter. </w:t>
      </w:r>
    </w:p>
    <w:p w:rsidR="00C730CC" w:rsidRPr="005511A7" w:rsidRDefault="009C0BDE" w:rsidP="004B3CFC">
      <w:pPr>
        <w:pBdr>
          <w:top w:val="single" w:sz="4" w:space="1" w:color="auto"/>
          <w:left w:val="single" w:sz="4" w:space="4" w:color="auto"/>
          <w:right w:val="single" w:sz="4" w:space="4" w:color="auto"/>
        </w:pBdr>
        <w:rPr>
          <w:rFonts w:ascii="Georgia" w:hAnsi="Georgia"/>
          <w:b/>
          <w:sz w:val="22"/>
          <w:szCs w:val="22"/>
          <w:u w:val="single"/>
        </w:rPr>
      </w:pPr>
      <w:r w:rsidRPr="005511A7">
        <w:rPr>
          <w:rFonts w:ascii="Georgia" w:hAnsi="Georgia"/>
          <w:b/>
          <w:sz w:val="22"/>
          <w:szCs w:val="22"/>
          <w:u w:val="single"/>
        </w:rPr>
        <w:t>Secondary Access Road</w:t>
      </w:r>
    </w:p>
    <w:p w:rsidR="00C730CC" w:rsidRPr="00C730CC" w:rsidRDefault="008C09A7" w:rsidP="004B3CFC">
      <w:pPr>
        <w:pBdr>
          <w:top w:val="single" w:sz="4" w:space="1" w:color="auto"/>
          <w:left w:val="single" w:sz="4" w:space="4" w:color="auto"/>
          <w:right w:val="single" w:sz="4" w:space="4" w:color="auto"/>
        </w:pBdr>
        <w:rPr>
          <w:rFonts w:ascii="Georgia" w:hAnsi="Georgia"/>
          <w:b/>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730CC" w:rsidRPr="00D93BD4">
        <w:rPr>
          <w:rFonts w:ascii="Georgia" w:hAnsi="Georgia"/>
          <w:snapToGrid w:val="0"/>
          <w:sz w:val="22"/>
          <w:szCs w:val="22"/>
        </w:rPr>
        <w:t xml:space="preserve">More than one Fire Apparatus access road shall be required when potential for the impairment of a single </w:t>
      </w:r>
      <w:r w:rsidR="007A3FB1">
        <w:rPr>
          <w:rFonts w:ascii="Georgia" w:hAnsi="Georgia"/>
          <w:snapToGrid w:val="0"/>
          <w:sz w:val="22"/>
          <w:szCs w:val="22"/>
        </w:rPr>
        <w:tab/>
      </w:r>
      <w:r w:rsidR="00C730CC" w:rsidRPr="00D93BD4">
        <w:rPr>
          <w:rFonts w:ascii="Georgia" w:hAnsi="Georgia"/>
          <w:snapToGrid w:val="0"/>
          <w:sz w:val="22"/>
          <w:szCs w:val="22"/>
        </w:rPr>
        <w:t xml:space="preserve">road by vehicle congestion, condition of terrain, climatic conditions or other factors that could limit </w:t>
      </w:r>
      <w:r w:rsidR="007A3FB1">
        <w:rPr>
          <w:rFonts w:ascii="Georgia" w:hAnsi="Georgia"/>
          <w:snapToGrid w:val="0"/>
          <w:sz w:val="22"/>
          <w:szCs w:val="22"/>
        </w:rPr>
        <w:tab/>
      </w:r>
      <w:r w:rsidR="00C730CC" w:rsidRPr="00D93BD4">
        <w:rPr>
          <w:rFonts w:ascii="Georgia" w:hAnsi="Georgia"/>
          <w:snapToGrid w:val="0"/>
          <w:sz w:val="22"/>
          <w:szCs w:val="22"/>
        </w:rPr>
        <w:t xml:space="preserve">access.   </w:t>
      </w:r>
    </w:p>
    <w:p w:rsidR="008C09A7" w:rsidRPr="005511A7" w:rsidRDefault="00C730CC" w:rsidP="004B3CFC">
      <w:pPr>
        <w:pBdr>
          <w:top w:val="single" w:sz="4" w:space="1" w:color="auto"/>
          <w:left w:val="single" w:sz="4" w:space="4" w:color="auto"/>
          <w:bottom w:val="single" w:sz="4" w:space="1" w:color="auto"/>
          <w:right w:val="single" w:sz="4" w:space="4" w:color="auto"/>
        </w:pBdr>
        <w:rPr>
          <w:rFonts w:ascii="Georgia" w:hAnsi="Georgia"/>
          <w:b/>
          <w:sz w:val="22"/>
          <w:szCs w:val="22"/>
          <w:u w:val="single"/>
        </w:rPr>
      </w:pPr>
      <w:r w:rsidRPr="005511A7">
        <w:rPr>
          <w:rFonts w:ascii="Georgia" w:hAnsi="Georgia"/>
          <w:b/>
          <w:sz w:val="22"/>
          <w:szCs w:val="22"/>
          <w:u w:val="single"/>
        </w:rPr>
        <w:t>Residential Access Roads – (serving more than one legal parcel)</w:t>
      </w:r>
    </w:p>
    <w:p w:rsidR="008C09A7" w:rsidRDefault="008C09A7" w:rsidP="004B3CFC">
      <w:pPr>
        <w:pBdr>
          <w:top w:val="single" w:sz="4" w:space="1" w:color="auto"/>
          <w:left w:val="single" w:sz="4" w:space="4" w:color="auto"/>
          <w:bottom w:val="single" w:sz="4" w:space="1" w:color="auto"/>
          <w:right w:val="single" w:sz="4" w:space="4" w:color="auto"/>
        </w:pBdr>
        <w:rPr>
          <w:rFonts w:ascii="Georgia" w:hAnsi="Georgia"/>
          <w:snapToGrid w:val="0"/>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730CC" w:rsidRPr="00C730CC">
        <w:rPr>
          <w:rFonts w:ascii="Georgia" w:hAnsi="Georgia"/>
          <w:snapToGrid w:val="0"/>
          <w:sz w:val="22"/>
          <w:szCs w:val="22"/>
        </w:rPr>
        <w:t xml:space="preserve">The road must be named and properly signed according to San Luis Obispo County Planning and Building.   </w:t>
      </w: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730CC" w:rsidRPr="00C730CC">
        <w:rPr>
          <w:rFonts w:ascii="Georgia" w:hAnsi="Georgia"/>
          <w:snapToGrid w:val="0"/>
          <w:sz w:val="22"/>
          <w:szCs w:val="22"/>
        </w:rPr>
        <w:t xml:space="preserve">The access road must be a minimum of 24 feet in width for two way traffic and shall be constructed to SLO </w:t>
      </w:r>
      <w:r w:rsidR="007A3FB1">
        <w:rPr>
          <w:rFonts w:ascii="Georgia" w:hAnsi="Georgia"/>
          <w:snapToGrid w:val="0"/>
          <w:sz w:val="22"/>
          <w:szCs w:val="22"/>
        </w:rPr>
        <w:tab/>
      </w:r>
      <w:r w:rsidR="00C730CC" w:rsidRPr="00C730CC">
        <w:rPr>
          <w:rFonts w:ascii="Georgia" w:hAnsi="Georgia"/>
          <w:snapToGrid w:val="0"/>
          <w:sz w:val="22"/>
          <w:szCs w:val="22"/>
        </w:rPr>
        <w:t>County Public Works Standards. (2) 10- foot driving lan</w:t>
      </w:r>
      <w:r>
        <w:rPr>
          <w:rFonts w:ascii="Georgia" w:hAnsi="Georgia"/>
          <w:snapToGrid w:val="0"/>
          <w:sz w:val="22"/>
          <w:szCs w:val="22"/>
        </w:rPr>
        <w:t xml:space="preserve">es and (2) - 2 foot shoulders. </w:t>
      </w:r>
    </w:p>
    <w:p w:rsidR="008C09A7" w:rsidRDefault="008C09A7" w:rsidP="004B3CFC">
      <w:pPr>
        <w:pBdr>
          <w:top w:val="single" w:sz="4" w:space="1" w:color="auto"/>
          <w:left w:val="single" w:sz="4" w:space="4" w:color="auto"/>
          <w:bottom w:val="single" w:sz="4" w:space="1" w:color="auto"/>
          <w:right w:val="single" w:sz="4" w:space="4" w:color="auto"/>
        </w:pBdr>
        <w:rPr>
          <w:rFonts w:ascii="Georgia" w:hAnsi="Georgia"/>
          <w:snapToGrid w:val="0"/>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730CC" w:rsidRPr="00C730CC">
        <w:rPr>
          <w:rFonts w:ascii="Georgia" w:hAnsi="Georgia"/>
          <w:snapToGrid w:val="0"/>
          <w:sz w:val="22"/>
          <w:szCs w:val="22"/>
        </w:rPr>
        <w:t xml:space="preserve">Parking is only allowed where an additional 8 feet of width is added to each side of the road that will require </w:t>
      </w:r>
      <w:r w:rsidR="007A3FB1">
        <w:rPr>
          <w:rFonts w:ascii="Georgia" w:hAnsi="Georgia"/>
          <w:snapToGrid w:val="0"/>
          <w:sz w:val="22"/>
          <w:szCs w:val="22"/>
        </w:rPr>
        <w:tab/>
      </w:r>
      <w:r w:rsidR="00C730CC" w:rsidRPr="00C730CC">
        <w:rPr>
          <w:rFonts w:ascii="Georgia" w:hAnsi="Georgia"/>
          <w:snapToGrid w:val="0"/>
          <w:sz w:val="22"/>
          <w:szCs w:val="22"/>
        </w:rPr>
        <w:t>parking.</w:t>
      </w:r>
    </w:p>
    <w:p w:rsidR="00C730CC" w:rsidRPr="00C730CC" w:rsidRDefault="008C09A7" w:rsidP="004B3CFC">
      <w:pPr>
        <w:pBdr>
          <w:top w:val="single" w:sz="4" w:space="1" w:color="auto"/>
          <w:left w:val="single" w:sz="4" w:space="4" w:color="auto"/>
          <w:bottom w:val="single" w:sz="4" w:space="1" w:color="auto"/>
          <w:right w:val="single" w:sz="4" w:space="4" w:color="auto"/>
        </w:pBdr>
        <w:rPr>
          <w:rFonts w:ascii="Georgia" w:hAnsi="Georgia"/>
          <w:b/>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sidRPr="00C730CC">
        <w:rPr>
          <w:rFonts w:ascii="Georgia" w:hAnsi="Georgia"/>
          <w:snapToGrid w:val="0"/>
          <w:sz w:val="22"/>
          <w:szCs w:val="22"/>
        </w:rPr>
        <w:t xml:space="preserve"> </w:t>
      </w:r>
      <w:r>
        <w:rPr>
          <w:rFonts w:ascii="Georgia" w:hAnsi="Georgia"/>
          <w:snapToGrid w:val="0"/>
          <w:sz w:val="22"/>
          <w:szCs w:val="22"/>
        </w:rPr>
        <w:t xml:space="preserve"> </w:t>
      </w:r>
      <w:r w:rsidR="00C730CC" w:rsidRPr="00C730CC">
        <w:rPr>
          <w:rFonts w:ascii="Georgia" w:hAnsi="Georgia"/>
          <w:snapToGrid w:val="0"/>
          <w:sz w:val="22"/>
          <w:szCs w:val="22"/>
        </w:rPr>
        <w:t xml:space="preserve">“No Parking - Fire Lane” signs may be required. </w:t>
      </w:r>
    </w:p>
    <w:p w:rsidR="00C730CC" w:rsidRPr="005511A7" w:rsidRDefault="00C730CC" w:rsidP="004B3CFC">
      <w:pPr>
        <w:pBdr>
          <w:left w:val="single" w:sz="4" w:space="4" w:color="auto"/>
          <w:right w:val="single" w:sz="4" w:space="4" w:color="auto"/>
        </w:pBdr>
        <w:rPr>
          <w:rFonts w:ascii="Georgia" w:hAnsi="Georgia"/>
          <w:b/>
          <w:sz w:val="22"/>
          <w:szCs w:val="22"/>
          <w:u w:val="single"/>
        </w:rPr>
      </w:pPr>
      <w:r w:rsidRPr="005511A7">
        <w:rPr>
          <w:rFonts w:ascii="Georgia" w:hAnsi="Georgia"/>
          <w:b/>
          <w:sz w:val="22"/>
          <w:szCs w:val="22"/>
          <w:u w:val="single"/>
        </w:rPr>
        <w:t>Secondary Dwelling</w:t>
      </w:r>
    </w:p>
    <w:p w:rsidR="00C730CC" w:rsidRDefault="008C09A7" w:rsidP="004B3CFC">
      <w:pPr>
        <w:pBdr>
          <w:left w:val="single" w:sz="4" w:space="4" w:color="auto"/>
          <w:right w:val="single" w:sz="4" w:space="4" w:color="auto"/>
        </w:pBdr>
        <w:rPr>
          <w:rFonts w:ascii="Georgia" w:hAnsi="Georgia"/>
          <w:snapToGrid w:val="0"/>
          <w:color w:val="000000"/>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730CC" w:rsidRPr="00D93BD4">
        <w:rPr>
          <w:rFonts w:ascii="Georgia" w:hAnsi="Georgia"/>
          <w:snapToGrid w:val="0"/>
          <w:color w:val="000000"/>
          <w:sz w:val="22"/>
          <w:szCs w:val="22"/>
        </w:rPr>
        <w:t xml:space="preserve">Access road and driveway requirements for an additional dwelling allowed by section 22.10.130 of the LUO </w:t>
      </w:r>
      <w:r w:rsidR="007A3FB1">
        <w:rPr>
          <w:rFonts w:ascii="Georgia" w:hAnsi="Georgia"/>
          <w:snapToGrid w:val="0"/>
          <w:color w:val="000000"/>
          <w:sz w:val="22"/>
          <w:szCs w:val="22"/>
        </w:rPr>
        <w:tab/>
      </w:r>
      <w:r w:rsidR="00C730CC" w:rsidRPr="00D93BD4">
        <w:rPr>
          <w:rFonts w:ascii="Georgia" w:hAnsi="Georgia"/>
          <w:snapToGrid w:val="0"/>
          <w:color w:val="000000"/>
          <w:sz w:val="22"/>
          <w:szCs w:val="22"/>
        </w:rPr>
        <w:t xml:space="preserve">must be reviewed by the San Luis Obispo County Planning and Building Department.    </w:t>
      </w:r>
    </w:p>
    <w:p w:rsidR="004B3CFC" w:rsidRDefault="004B3CFC" w:rsidP="004B3CFC">
      <w:pPr>
        <w:pBdr>
          <w:top w:val="single" w:sz="4" w:space="1" w:color="auto"/>
          <w:left w:val="single" w:sz="4" w:space="4" w:color="auto"/>
          <w:bottom w:val="single" w:sz="4" w:space="1" w:color="auto"/>
          <w:right w:val="single" w:sz="4" w:space="4" w:color="auto"/>
        </w:pBdr>
        <w:rPr>
          <w:rFonts w:ascii="Georgia" w:hAnsi="Georgia"/>
          <w:sz w:val="22"/>
          <w:szCs w:val="22"/>
        </w:rPr>
      </w:pPr>
      <w:r>
        <w:rPr>
          <w:rFonts w:ascii="Georgia" w:hAnsi="Georgia" w:cs="Arial"/>
          <w:b/>
          <w:sz w:val="22"/>
          <w:szCs w:val="22"/>
          <w:u w:val="single"/>
        </w:rPr>
        <w:t>Additional/Special Conditions</w:t>
      </w:r>
    </w:p>
    <w:p w:rsidR="004B3CFC" w:rsidRPr="004B3CFC" w:rsidRDefault="004B3CFC" w:rsidP="004B3CFC">
      <w:pPr>
        <w:pBdr>
          <w:top w:val="single" w:sz="4" w:space="1" w:color="auto"/>
          <w:left w:val="single" w:sz="4" w:space="4" w:color="auto"/>
          <w:bottom w:val="single" w:sz="4" w:space="1" w:color="auto"/>
          <w:right w:val="single" w:sz="4" w:space="4" w:color="auto"/>
        </w:pBdr>
        <w:rPr>
          <w:rFonts w:ascii="Georgia" w:hAnsi="Georgia" w:cs="Arial"/>
          <w:b/>
          <w:sz w:val="22"/>
          <w:szCs w:val="22"/>
        </w:rPr>
      </w:pPr>
      <w:r>
        <w:rPr>
          <w:rFonts w:ascii="Georgia" w:hAnsi="Georgia" w:cs="Arial"/>
          <w:b/>
          <w:sz w:val="22"/>
          <w:szCs w:val="22"/>
        </w:rPr>
        <w:fldChar w:fldCharType="begin">
          <w:ffData>
            <w:name w:val="Text7"/>
            <w:enabled/>
            <w:calcOnExit w:val="0"/>
            <w:textInput/>
          </w:ffData>
        </w:fldChar>
      </w:r>
      <w:r>
        <w:rPr>
          <w:rFonts w:ascii="Georgia" w:hAnsi="Georgia" w:cs="Arial"/>
          <w:b/>
          <w:sz w:val="22"/>
          <w:szCs w:val="22"/>
        </w:rPr>
        <w:instrText xml:space="preserve"> FORMTEXT </w:instrText>
      </w:r>
      <w:r>
        <w:rPr>
          <w:rFonts w:ascii="Georgia" w:hAnsi="Georgia" w:cs="Arial"/>
          <w:b/>
          <w:sz w:val="22"/>
          <w:szCs w:val="22"/>
        </w:rPr>
      </w:r>
      <w:r>
        <w:rPr>
          <w:rFonts w:ascii="Georgia" w:hAnsi="Georgia" w:cs="Arial"/>
          <w:b/>
          <w:sz w:val="22"/>
          <w:szCs w:val="22"/>
        </w:rPr>
        <w:fldChar w:fldCharType="separate"/>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sz w:val="22"/>
          <w:szCs w:val="22"/>
        </w:rPr>
        <w:fldChar w:fldCharType="end"/>
      </w:r>
    </w:p>
    <w:p w:rsidR="004B3CFC" w:rsidRDefault="004B3CFC" w:rsidP="004B3CFC">
      <w:pPr>
        <w:rPr>
          <w:rFonts w:ascii="Georgia" w:hAnsi="Georgia"/>
          <w:snapToGrid w:val="0"/>
          <w:color w:val="000000"/>
          <w:sz w:val="22"/>
          <w:szCs w:val="22"/>
        </w:rPr>
      </w:pPr>
    </w:p>
    <w:p w:rsidR="004B3CFC" w:rsidRDefault="004B3CFC" w:rsidP="004B3CFC">
      <w:pPr>
        <w:rPr>
          <w:rFonts w:ascii="Georgia" w:hAnsi="Georgia"/>
          <w:snapToGrid w:val="0"/>
          <w:color w:val="000000"/>
          <w:sz w:val="22"/>
          <w:szCs w:val="22"/>
        </w:rPr>
      </w:pPr>
    </w:p>
    <w:p w:rsidR="001C05A3" w:rsidRDefault="001C05A3" w:rsidP="004B3CFC">
      <w:pPr>
        <w:rPr>
          <w:rFonts w:ascii="Georgia" w:hAnsi="Georgia"/>
          <w:snapToGrid w:val="0"/>
          <w:color w:val="000000"/>
          <w:sz w:val="22"/>
          <w:szCs w:val="22"/>
        </w:rPr>
      </w:pPr>
    </w:p>
    <w:p w:rsidR="001C05A3" w:rsidRDefault="001C05A3" w:rsidP="004B3CFC">
      <w:pPr>
        <w:rPr>
          <w:rFonts w:ascii="Georgia" w:hAnsi="Georgia"/>
          <w:snapToGrid w:val="0"/>
          <w:color w:val="000000"/>
          <w:sz w:val="22"/>
          <w:szCs w:val="22"/>
        </w:rPr>
      </w:pPr>
    </w:p>
    <w:p w:rsidR="00C730CC" w:rsidRPr="005511A7" w:rsidRDefault="00C730CC" w:rsidP="004B3CFC">
      <w:pPr>
        <w:pBdr>
          <w:top w:val="single" w:sz="4" w:space="1" w:color="auto"/>
          <w:left w:val="single" w:sz="4" w:space="4" w:color="auto"/>
          <w:right w:val="single" w:sz="4" w:space="4" w:color="auto"/>
        </w:pBdr>
        <w:rPr>
          <w:rFonts w:ascii="Georgia" w:hAnsi="Georgia"/>
          <w:sz w:val="22"/>
          <w:szCs w:val="22"/>
          <w:u w:val="single"/>
        </w:rPr>
      </w:pPr>
      <w:r w:rsidRPr="005511A7">
        <w:rPr>
          <w:rFonts w:ascii="Georgia" w:hAnsi="Georgia"/>
          <w:b/>
          <w:sz w:val="22"/>
          <w:szCs w:val="22"/>
          <w:u w:val="single"/>
        </w:rPr>
        <w:lastRenderedPageBreak/>
        <w:t>Driveway Standards</w:t>
      </w:r>
    </w:p>
    <w:p w:rsidR="008C09A7" w:rsidRDefault="008C09A7" w:rsidP="004B3CFC">
      <w:pPr>
        <w:pBdr>
          <w:top w:val="single" w:sz="4" w:space="1" w:color="auto"/>
          <w:left w:val="single" w:sz="4" w:space="4" w:color="auto"/>
          <w:right w:val="single" w:sz="4" w:space="4" w:color="auto"/>
        </w:pBdr>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730CC" w:rsidRPr="00D93BD4">
        <w:rPr>
          <w:rFonts w:ascii="Georgia" w:hAnsi="Georgia"/>
          <w:sz w:val="22"/>
          <w:szCs w:val="22"/>
        </w:rPr>
        <w:t xml:space="preserve">Driveway specifications shall be provided and maintained when serving no more than one legal parcel or lot </w:t>
      </w:r>
      <w:r w:rsidR="007A3FB1">
        <w:rPr>
          <w:rFonts w:ascii="Georgia" w:hAnsi="Georgia"/>
          <w:sz w:val="22"/>
          <w:szCs w:val="22"/>
        </w:rPr>
        <w:tab/>
      </w:r>
      <w:r w:rsidR="00C730CC" w:rsidRPr="00D93BD4">
        <w:rPr>
          <w:rFonts w:ascii="Georgia" w:hAnsi="Georgia"/>
          <w:sz w:val="22"/>
          <w:szCs w:val="22"/>
        </w:rPr>
        <w:t>with no more than 3 dwelling units, and any number of accessory buildings.</w:t>
      </w:r>
    </w:p>
    <w:p w:rsidR="008C09A7" w:rsidRDefault="008C09A7" w:rsidP="004B3CFC">
      <w:pPr>
        <w:pBdr>
          <w:top w:val="single" w:sz="4" w:space="1" w:color="auto"/>
          <w:left w:val="single" w:sz="4" w:space="4" w:color="auto"/>
          <w:right w:val="single" w:sz="4" w:space="4" w:color="auto"/>
        </w:pBdr>
        <w:rPr>
          <w:rFonts w:ascii="Georgia" w:hAnsi="Georgia"/>
          <w:snapToGrid w:val="0"/>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730CC" w:rsidRPr="00C730CC">
        <w:rPr>
          <w:rFonts w:ascii="Georgia" w:hAnsi="Georgia"/>
          <w:snapToGrid w:val="0"/>
          <w:sz w:val="22"/>
          <w:szCs w:val="22"/>
        </w:rPr>
        <w:t xml:space="preserve">Driveway minimum width in Moderate Fire Hazard Severity zones 10 feet. </w:t>
      </w:r>
    </w:p>
    <w:p w:rsidR="00C730CC" w:rsidRPr="00C730CC" w:rsidRDefault="008C09A7" w:rsidP="004B3CFC">
      <w:pPr>
        <w:pBdr>
          <w:top w:val="single" w:sz="4" w:space="1" w:color="auto"/>
          <w:left w:val="single" w:sz="4" w:space="4" w:color="auto"/>
          <w:right w:val="single" w:sz="4" w:space="4" w:color="auto"/>
        </w:pBdr>
        <w:rPr>
          <w:rFonts w:ascii="Georgia" w:hAnsi="Georgia"/>
          <w:b/>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730CC" w:rsidRPr="00C730CC">
        <w:rPr>
          <w:rFonts w:ascii="Georgia" w:hAnsi="Georgia"/>
          <w:snapToGrid w:val="0"/>
          <w:sz w:val="22"/>
          <w:szCs w:val="22"/>
        </w:rPr>
        <w:t>Driveway minimum width in High and Very High fire Hazard Severity zones:</w:t>
      </w:r>
    </w:p>
    <w:p w:rsidR="00C730CC" w:rsidRPr="007A3FB1" w:rsidRDefault="007A3FB1" w:rsidP="007A3FB1">
      <w:pPr>
        <w:pBdr>
          <w:top w:val="single" w:sz="4" w:space="1" w:color="auto"/>
          <w:left w:val="single" w:sz="4" w:space="4" w:color="auto"/>
          <w:right w:val="single" w:sz="4" w:space="4" w:color="auto"/>
        </w:pBdr>
        <w:rPr>
          <w:rFonts w:ascii="Georgia" w:hAnsi="Georgia"/>
          <w:b/>
          <w:sz w:val="22"/>
          <w:szCs w:val="22"/>
        </w:rPr>
      </w:pPr>
      <w:r>
        <w:rPr>
          <w:rFonts w:ascii="Georgia" w:hAnsi="Georgia"/>
          <w:snapToGrid w:val="0"/>
          <w:sz w:val="22"/>
          <w:szCs w:val="22"/>
        </w:rPr>
        <w:tab/>
        <w:t xml:space="preserve">• </w:t>
      </w:r>
      <w:r w:rsidR="00C730CC" w:rsidRPr="007A3FB1">
        <w:rPr>
          <w:rFonts w:ascii="Georgia" w:hAnsi="Georgia"/>
          <w:snapToGrid w:val="0"/>
          <w:sz w:val="22"/>
          <w:szCs w:val="22"/>
        </w:rPr>
        <w:t>0-49 feet, 10 feet is required.</w:t>
      </w:r>
    </w:p>
    <w:p w:rsidR="00C730CC" w:rsidRPr="007A3FB1" w:rsidRDefault="007A3FB1" w:rsidP="007A3FB1">
      <w:pPr>
        <w:pBdr>
          <w:top w:val="single" w:sz="4" w:space="1" w:color="auto"/>
          <w:left w:val="single" w:sz="4" w:space="4" w:color="auto"/>
          <w:right w:val="single" w:sz="4" w:space="4" w:color="auto"/>
        </w:pBdr>
        <w:rPr>
          <w:rFonts w:ascii="Georgia" w:hAnsi="Georgia"/>
          <w:b/>
          <w:sz w:val="22"/>
          <w:szCs w:val="22"/>
        </w:rPr>
      </w:pPr>
      <w:r>
        <w:rPr>
          <w:rFonts w:ascii="Georgia" w:hAnsi="Georgia"/>
          <w:snapToGrid w:val="0"/>
          <w:sz w:val="22"/>
          <w:szCs w:val="22"/>
        </w:rPr>
        <w:tab/>
        <w:t xml:space="preserve">• </w:t>
      </w:r>
      <w:r w:rsidR="00C730CC" w:rsidRPr="007A3FB1">
        <w:rPr>
          <w:rFonts w:ascii="Georgia" w:hAnsi="Georgia"/>
          <w:snapToGrid w:val="0"/>
          <w:sz w:val="22"/>
          <w:szCs w:val="22"/>
        </w:rPr>
        <w:t>50-199 feet, 12 feet is required.</w:t>
      </w:r>
    </w:p>
    <w:p w:rsidR="008C09A7" w:rsidRPr="007A3FB1" w:rsidRDefault="007A3FB1" w:rsidP="007A3FB1">
      <w:pPr>
        <w:pBdr>
          <w:top w:val="single" w:sz="4" w:space="1" w:color="auto"/>
          <w:left w:val="single" w:sz="4" w:space="4" w:color="auto"/>
          <w:right w:val="single" w:sz="4" w:space="4" w:color="auto"/>
        </w:pBdr>
        <w:rPr>
          <w:rFonts w:ascii="Georgia" w:hAnsi="Georgia"/>
          <w:b/>
          <w:sz w:val="22"/>
          <w:szCs w:val="22"/>
        </w:rPr>
      </w:pPr>
      <w:r>
        <w:rPr>
          <w:rFonts w:ascii="Georgia" w:hAnsi="Georgia"/>
          <w:snapToGrid w:val="0"/>
          <w:sz w:val="22"/>
          <w:szCs w:val="22"/>
        </w:rPr>
        <w:tab/>
        <w:t xml:space="preserve">• </w:t>
      </w:r>
      <w:r w:rsidR="00C730CC" w:rsidRPr="007A3FB1">
        <w:rPr>
          <w:rFonts w:ascii="Georgia" w:hAnsi="Georgia"/>
          <w:snapToGrid w:val="0"/>
          <w:sz w:val="22"/>
          <w:szCs w:val="22"/>
        </w:rPr>
        <w:t>Greater than 200 feet, 16 feet is required.</w:t>
      </w:r>
    </w:p>
    <w:p w:rsidR="008C09A7" w:rsidRDefault="008C09A7" w:rsidP="004B3CFC">
      <w:pPr>
        <w:pBdr>
          <w:top w:val="single" w:sz="4" w:space="1" w:color="auto"/>
          <w:left w:val="single" w:sz="4" w:space="4" w:color="auto"/>
          <w:right w:val="single" w:sz="4" w:space="4" w:color="auto"/>
        </w:pBdr>
        <w:rPr>
          <w:rFonts w:ascii="Georgia" w:hAnsi="Georgia"/>
          <w:snapToGrid w:val="0"/>
          <w:sz w:val="22"/>
          <w:szCs w:val="22"/>
        </w:rPr>
      </w:pPr>
      <w:r w:rsidRPr="008C09A7">
        <w:rPr>
          <w:rFonts w:ascii="Georgia" w:hAnsi="Georgia"/>
          <w:sz w:val="22"/>
          <w:szCs w:val="22"/>
        </w:rPr>
        <w:fldChar w:fldCharType="begin">
          <w:ffData>
            <w:name w:val=""/>
            <w:enabled/>
            <w:calcOnExit w:val="0"/>
            <w:checkBox>
              <w:sizeAuto/>
              <w:default w:val="1"/>
            </w:checkBox>
          </w:ffData>
        </w:fldChar>
      </w:r>
      <w:r w:rsidRPr="008C09A7">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sidRPr="008C09A7">
        <w:rPr>
          <w:rFonts w:ascii="Georgia" w:hAnsi="Georgia"/>
          <w:sz w:val="22"/>
          <w:szCs w:val="22"/>
        </w:rPr>
        <w:fldChar w:fldCharType="end"/>
      </w:r>
      <w:r>
        <w:rPr>
          <w:rFonts w:ascii="Georgia" w:hAnsi="Georgia"/>
          <w:sz w:val="22"/>
          <w:szCs w:val="22"/>
        </w:rPr>
        <w:t xml:space="preserve"> </w:t>
      </w:r>
      <w:r w:rsidR="00C730CC" w:rsidRPr="008C09A7">
        <w:rPr>
          <w:rFonts w:ascii="Georgia" w:hAnsi="Georgia"/>
          <w:snapToGrid w:val="0"/>
          <w:sz w:val="22"/>
          <w:szCs w:val="22"/>
        </w:rPr>
        <w:t xml:space="preserve">Turnarounds must be provided if driveway exceeds 300 feet, and shall be within 50 feet of the building. For </w:t>
      </w:r>
      <w:r w:rsidR="007A3FB1">
        <w:rPr>
          <w:rFonts w:ascii="Georgia" w:hAnsi="Georgia"/>
          <w:snapToGrid w:val="0"/>
          <w:sz w:val="22"/>
          <w:szCs w:val="22"/>
        </w:rPr>
        <w:tab/>
      </w:r>
      <w:r w:rsidR="00C730CC" w:rsidRPr="008C09A7">
        <w:rPr>
          <w:rFonts w:ascii="Georgia" w:hAnsi="Georgia"/>
          <w:snapToGrid w:val="0"/>
          <w:sz w:val="22"/>
          <w:szCs w:val="22"/>
        </w:rPr>
        <w:t xml:space="preserve">driveways exceeding 300 feet, a turn-around shall be at the building site and must be within 50 feet of </w:t>
      </w:r>
      <w:r w:rsidR="007A3FB1">
        <w:rPr>
          <w:rFonts w:ascii="Georgia" w:hAnsi="Georgia"/>
          <w:snapToGrid w:val="0"/>
          <w:sz w:val="22"/>
          <w:szCs w:val="22"/>
        </w:rPr>
        <w:tab/>
      </w:r>
      <w:r w:rsidR="00C730CC" w:rsidRPr="008C09A7">
        <w:rPr>
          <w:rFonts w:ascii="Georgia" w:hAnsi="Georgia"/>
          <w:snapToGrid w:val="0"/>
          <w:sz w:val="22"/>
          <w:szCs w:val="22"/>
        </w:rPr>
        <w:t xml:space="preserve">the dwelling. </w:t>
      </w:r>
    </w:p>
    <w:p w:rsidR="008C09A7" w:rsidRDefault="008C09A7" w:rsidP="004B3CFC">
      <w:pPr>
        <w:pBdr>
          <w:top w:val="single" w:sz="4" w:space="1" w:color="auto"/>
          <w:left w:val="single" w:sz="4" w:space="4" w:color="auto"/>
          <w:right w:val="single" w:sz="4" w:space="4" w:color="auto"/>
        </w:pBdr>
        <w:rPr>
          <w:rFonts w:ascii="Georgia" w:hAnsi="Georgia"/>
          <w:snapToGrid w:val="0"/>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730CC" w:rsidRPr="00C730CC">
        <w:rPr>
          <w:rFonts w:ascii="Georgia" w:hAnsi="Georgia"/>
          <w:snapToGrid w:val="0"/>
          <w:sz w:val="22"/>
          <w:szCs w:val="22"/>
        </w:rPr>
        <w:t xml:space="preserve">For driveways exceeding 800 feet, turnouts shall be provided no more than 400 feet apart. Driveways </w:t>
      </w:r>
      <w:r w:rsidR="007A3FB1">
        <w:rPr>
          <w:rFonts w:ascii="Georgia" w:hAnsi="Georgia"/>
          <w:snapToGrid w:val="0"/>
          <w:sz w:val="22"/>
          <w:szCs w:val="22"/>
        </w:rPr>
        <w:tab/>
      </w:r>
      <w:r w:rsidR="00C730CC" w:rsidRPr="00C730CC">
        <w:rPr>
          <w:rFonts w:ascii="Georgia" w:hAnsi="Georgia"/>
          <w:snapToGrid w:val="0"/>
          <w:sz w:val="22"/>
          <w:szCs w:val="22"/>
        </w:rPr>
        <w:t xml:space="preserve">exceeding 150 feet in length, but less than 800 feet in length, shall provide a turnout near the midpoint </w:t>
      </w:r>
      <w:r w:rsidR="007A3FB1">
        <w:rPr>
          <w:rFonts w:ascii="Georgia" w:hAnsi="Georgia"/>
          <w:snapToGrid w:val="0"/>
          <w:sz w:val="22"/>
          <w:szCs w:val="22"/>
        </w:rPr>
        <w:tab/>
      </w:r>
      <w:r w:rsidR="00C730CC" w:rsidRPr="00C730CC">
        <w:rPr>
          <w:rFonts w:ascii="Georgia" w:hAnsi="Georgia"/>
          <w:snapToGrid w:val="0"/>
          <w:sz w:val="22"/>
          <w:szCs w:val="22"/>
        </w:rPr>
        <w:t>of the driveway.</w:t>
      </w:r>
    </w:p>
    <w:p w:rsidR="00C730CC" w:rsidRDefault="008C09A7" w:rsidP="004B3CFC">
      <w:pPr>
        <w:pBdr>
          <w:top w:val="single" w:sz="4" w:space="1" w:color="auto"/>
          <w:left w:val="single" w:sz="4" w:space="4" w:color="auto"/>
          <w:right w:val="single" w:sz="4" w:space="4" w:color="auto"/>
        </w:pBdr>
        <w:rPr>
          <w:rFonts w:ascii="Georgia" w:hAnsi="Georgia"/>
          <w:b/>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730CC" w:rsidRPr="00C730CC">
        <w:rPr>
          <w:rFonts w:ascii="Georgia" w:hAnsi="Georgia"/>
          <w:snapToGrid w:val="0"/>
          <w:sz w:val="22"/>
          <w:szCs w:val="22"/>
        </w:rPr>
        <w:t xml:space="preserve">A turnout shall be provided near the midpoint and shall be a minimum of 10 feet wide and 30 feet long with </w:t>
      </w:r>
      <w:r w:rsidR="007A3FB1">
        <w:rPr>
          <w:rFonts w:ascii="Georgia" w:hAnsi="Georgia"/>
          <w:snapToGrid w:val="0"/>
          <w:sz w:val="22"/>
          <w:szCs w:val="22"/>
        </w:rPr>
        <w:tab/>
      </w:r>
      <w:r w:rsidR="00C730CC" w:rsidRPr="00C730CC">
        <w:rPr>
          <w:rFonts w:ascii="Georgia" w:hAnsi="Georgia"/>
          <w:snapToGrid w:val="0"/>
          <w:sz w:val="22"/>
          <w:szCs w:val="22"/>
        </w:rPr>
        <w:t>a minimum 25 foot taper on each end.</w:t>
      </w:r>
    </w:p>
    <w:p w:rsidR="00C730CC" w:rsidRDefault="00C730CC" w:rsidP="004B3CFC">
      <w:pPr>
        <w:pStyle w:val="ListParagraph"/>
        <w:pBdr>
          <w:top w:val="single" w:sz="4" w:space="1" w:color="auto"/>
          <w:left w:val="single" w:sz="4" w:space="4" w:color="auto"/>
          <w:right w:val="single" w:sz="4" w:space="4" w:color="auto"/>
        </w:pBdr>
        <w:ind w:left="0"/>
        <w:rPr>
          <w:rFonts w:ascii="Georgia" w:hAnsi="Georgia"/>
          <w:b/>
          <w:sz w:val="22"/>
          <w:szCs w:val="22"/>
        </w:rPr>
      </w:pPr>
      <w:r>
        <w:rPr>
          <w:rFonts w:ascii="Georgia" w:hAnsi="Georgia"/>
          <w:b/>
          <w:sz w:val="22"/>
          <w:szCs w:val="22"/>
        </w:rPr>
        <w:t>Dead-End Road</w:t>
      </w:r>
    </w:p>
    <w:p w:rsidR="008C09A7" w:rsidRDefault="008C09A7" w:rsidP="004B3CFC">
      <w:pPr>
        <w:pStyle w:val="ListParagraph"/>
        <w:pBdr>
          <w:top w:val="single" w:sz="4" w:space="1" w:color="auto"/>
          <w:left w:val="single" w:sz="4" w:space="4" w:color="auto"/>
          <w:right w:val="single" w:sz="4" w:space="4" w:color="auto"/>
        </w:pBdr>
        <w:ind w:left="0"/>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730CC" w:rsidRPr="00D93BD4">
        <w:rPr>
          <w:rFonts w:ascii="Georgia" w:hAnsi="Georgia"/>
          <w:snapToGrid w:val="0"/>
          <w:sz w:val="22"/>
          <w:szCs w:val="22"/>
        </w:rPr>
        <w:t>A dead-end road has only one point of vehicular ingress/egress, including cul-de-sacs and looped roads.</w:t>
      </w:r>
      <w:r w:rsidRPr="008C09A7">
        <w:rPr>
          <w:rFonts w:ascii="Georgia" w:hAnsi="Georgia"/>
          <w:sz w:val="22"/>
          <w:szCs w:val="22"/>
        </w:rPr>
        <w:t xml:space="preserve"> </w:t>
      </w:r>
    </w:p>
    <w:p w:rsidR="00C730CC" w:rsidRDefault="008C09A7" w:rsidP="004B3CFC">
      <w:pPr>
        <w:pStyle w:val="ListParagraph"/>
        <w:pBdr>
          <w:top w:val="single" w:sz="4" w:space="1" w:color="auto"/>
          <w:left w:val="single" w:sz="4" w:space="4" w:color="auto"/>
          <w:right w:val="single" w:sz="4" w:space="4" w:color="auto"/>
        </w:pBdr>
        <w:ind w:left="0"/>
        <w:rPr>
          <w:rFonts w:ascii="Georgia" w:hAnsi="Georgia"/>
          <w:snapToGrid w:val="0"/>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sidR="007A3FB1">
        <w:rPr>
          <w:rFonts w:ascii="Georgia" w:hAnsi="Georgia"/>
          <w:sz w:val="22"/>
          <w:szCs w:val="22"/>
        </w:rPr>
        <w:t xml:space="preserve"> </w:t>
      </w:r>
      <w:r w:rsidR="00C730CC" w:rsidRPr="00C730CC">
        <w:rPr>
          <w:rFonts w:ascii="Georgia" w:hAnsi="Georgia"/>
          <w:snapToGrid w:val="0"/>
          <w:sz w:val="22"/>
          <w:szCs w:val="22"/>
        </w:rPr>
        <w:t xml:space="preserve">The maximum length of a dead end road, including all dead-end roads accessed from that dead-end road, </w:t>
      </w:r>
      <w:r w:rsidR="007A3FB1">
        <w:rPr>
          <w:rFonts w:ascii="Georgia" w:hAnsi="Georgia"/>
          <w:snapToGrid w:val="0"/>
          <w:sz w:val="22"/>
          <w:szCs w:val="22"/>
        </w:rPr>
        <w:tab/>
      </w:r>
      <w:r w:rsidR="00C730CC" w:rsidRPr="00C730CC">
        <w:rPr>
          <w:rFonts w:ascii="Georgia" w:hAnsi="Georgia"/>
          <w:snapToGrid w:val="0"/>
          <w:sz w:val="22"/>
          <w:szCs w:val="22"/>
        </w:rPr>
        <w:t>shall not exceed the following cumulative lengths, regardless of the number</w:t>
      </w:r>
      <w:r w:rsidR="00C730CC" w:rsidRPr="00D93BD4">
        <w:rPr>
          <w:rFonts w:ascii="Georgia" w:hAnsi="Georgia"/>
          <w:snapToGrid w:val="0"/>
          <w:sz w:val="22"/>
          <w:szCs w:val="22"/>
        </w:rPr>
        <w:t xml:space="preserve"> of parcels served:</w:t>
      </w:r>
    </w:p>
    <w:p w:rsidR="00C730CC" w:rsidRPr="007A3FB1" w:rsidRDefault="007A3FB1" w:rsidP="007A3FB1">
      <w:pPr>
        <w:pBdr>
          <w:top w:val="single" w:sz="4" w:space="1" w:color="auto"/>
          <w:left w:val="single" w:sz="4" w:space="4" w:color="auto"/>
          <w:right w:val="single" w:sz="4" w:space="4" w:color="auto"/>
        </w:pBdr>
        <w:rPr>
          <w:rFonts w:ascii="Georgia" w:hAnsi="Georgia"/>
          <w:snapToGrid w:val="0"/>
          <w:sz w:val="22"/>
          <w:szCs w:val="22"/>
        </w:rPr>
      </w:pPr>
      <w:r>
        <w:rPr>
          <w:rFonts w:ascii="Georgia" w:hAnsi="Georgia"/>
          <w:snapToGrid w:val="0"/>
          <w:sz w:val="22"/>
          <w:szCs w:val="22"/>
        </w:rPr>
        <w:tab/>
        <w:t xml:space="preserve">• </w:t>
      </w:r>
      <w:r w:rsidR="00C730CC" w:rsidRPr="007A3FB1">
        <w:rPr>
          <w:rFonts w:ascii="Georgia" w:hAnsi="Georgia"/>
          <w:snapToGrid w:val="0"/>
          <w:sz w:val="22"/>
          <w:szCs w:val="22"/>
        </w:rPr>
        <w:t>Parcels less than 1 acre</w:t>
      </w:r>
      <w:r w:rsidR="00C730CC" w:rsidRPr="007A3FB1">
        <w:rPr>
          <w:rFonts w:ascii="Georgia" w:hAnsi="Georgia"/>
          <w:snapToGrid w:val="0"/>
          <w:sz w:val="22"/>
          <w:szCs w:val="22"/>
        </w:rPr>
        <w:tab/>
      </w:r>
      <w:r w:rsidR="00C730CC" w:rsidRPr="007A3FB1">
        <w:rPr>
          <w:rFonts w:ascii="Georgia" w:hAnsi="Georgia"/>
          <w:snapToGrid w:val="0"/>
          <w:sz w:val="22"/>
          <w:szCs w:val="22"/>
        </w:rPr>
        <w:tab/>
        <w:t xml:space="preserve">  800 feet</w:t>
      </w:r>
    </w:p>
    <w:p w:rsidR="00C730CC" w:rsidRPr="007A3FB1" w:rsidRDefault="007A3FB1" w:rsidP="007A3FB1">
      <w:pPr>
        <w:pBdr>
          <w:top w:val="single" w:sz="4" w:space="1" w:color="auto"/>
          <w:left w:val="single" w:sz="4" w:space="4" w:color="auto"/>
          <w:right w:val="single" w:sz="4" w:space="4" w:color="auto"/>
        </w:pBdr>
        <w:rPr>
          <w:rFonts w:ascii="Georgia" w:hAnsi="Georgia"/>
          <w:snapToGrid w:val="0"/>
          <w:sz w:val="22"/>
          <w:szCs w:val="22"/>
        </w:rPr>
      </w:pPr>
      <w:r>
        <w:rPr>
          <w:rFonts w:ascii="Georgia" w:hAnsi="Georgia"/>
          <w:snapToGrid w:val="0"/>
          <w:sz w:val="22"/>
          <w:szCs w:val="22"/>
        </w:rPr>
        <w:tab/>
        <w:t>•</w:t>
      </w:r>
      <w:r w:rsidR="008C09A7" w:rsidRPr="007A3FB1">
        <w:rPr>
          <w:rFonts w:ascii="Georgia" w:hAnsi="Georgia"/>
          <w:snapToGrid w:val="0"/>
          <w:sz w:val="22"/>
          <w:szCs w:val="22"/>
        </w:rPr>
        <w:t>Parcels 1 acre to 4.99 acres</w:t>
      </w:r>
      <w:r w:rsidR="008C09A7" w:rsidRPr="007A3FB1">
        <w:rPr>
          <w:rFonts w:ascii="Georgia" w:hAnsi="Georgia"/>
          <w:snapToGrid w:val="0"/>
          <w:sz w:val="22"/>
          <w:szCs w:val="22"/>
        </w:rPr>
        <w:tab/>
      </w:r>
      <w:r>
        <w:rPr>
          <w:rFonts w:ascii="Georgia" w:hAnsi="Georgia"/>
          <w:snapToGrid w:val="0"/>
          <w:sz w:val="22"/>
          <w:szCs w:val="22"/>
        </w:rPr>
        <w:tab/>
      </w:r>
      <w:r w:rsidR="00C730CC" w:rsidRPr="007A3FB1">
        <w:rPr>
          <w:rFonts w:ascii="Georgia" w:hAnsi="Georgia"/>
          <w:snapToGrid w:val="0"/>
          <w:sz w:val="22"/>
          <w:szCs w:val="22"/>
        </w:rPr>
        <w:t>1320 feet</w:t>
      </w:r>
    </w:p>
    <w:p w:rsidR="00C730CC" w:rsidRPr="007A3FB1" w:rsidRDefault="007A3FB1" w:rsidP="007A3FB1">
      <w:pPr>
        <w:pBdr>
          <w:top w:val="single" w:sz="4" w:space="1" w:color="auto"/>
          <w:left w:val="single" w:sz="4" w:space="4" w:color="auto"/>
          <w:right w:val="single" w:sz="4" w:space="4" w:color="auto"/>
        </w:pBdr>
        <w:rPr>
          <w:rFonts w:ascii="Georgia" w:hAnsi="Georgia"/>
          <w:snapToGrid w:val="0"/>
          <w:sz w:val="22"/>
          <w:szCs w:val="22"/>
        </w:rPr>
      </w:pPr>
      <w:r>
        <w:rPr>
          <w:rFonts w:ascii="Georgia" w:hAnsi="Georgia"/>
          <w:snapToGrid w:val="0"/>
          <w:sz w:val="22"/>
          <w:szCs w:val="22"/>
        </w:rPr>
        <w:tab/>
        <w:t xml:space="preserve">• </w:t>
      </w:r>
      <w:r w:rsidR="008C09A7" w:rsidRPr="007A3FB1">
        <w:rPr>
          <w:rFonts w:ascii="Georgia" w:hAnsi="Georgia"/>
          <w:snapToGrid w:val="0"/>
          <w:sz w:val="22"/>
          <w:szCs w:val="22"/>
        </w:rPr>
        <w:t>Parcels 5 acres to 19.99 acres</w:t>
      </w:r>
      <w:r w:rsidR="008C09A7" w:rsidRPr="007A3FB1">
        <w:rPr>
          <w:rFonts w:ascii="Georgia" w:hAnsi="Georgia"/>
          <w:snapToGrid w:val="0"/>
          <w:sz w:val="22"/>
          <w:szCs w:val="22"/>
        </w:rPr>
        <w:tab/>
      </w:r>
      <w:r>
        <w:rPr>
          <w:rFonts w:ascii="Georgia" w:hAnsi="Georgia"/>
          <w:snapToGrid w:val="0"/>
          <w:sz w:val="22"/>
          <w:szCs w:val="22"/>
        </w:rPr>
        <w:tab/>
      </w:r>
      <w:r w:rsidR="00C730CC" w:rsidRPr="007A3FB1">
        <w:rPr>
          <w:rFonts w:ascii="Georgia" w:hAnsi="Georgia"/>
          <w:snapToGrid w:val="0"/>
          <w:sz w:val="22"/>
          <w:szCs w:val="22"/>
        </w:rPr>
        <w:t>2640 feet</w:t>
      </w:r>
    </w:p>
    <w:p w:rsidR="008C09A7" w:rsidRPr="007A3FB1" w:rsidRDefault="007A3FB1" w:rsidP="007A3FB1">
      <w:pPr>
        <w:pBdr>
          <w:top w:val="single" w:sz="4" w:space="1" w:color="auto"/>
          <w:left w:val="single" w:sz="4" w:space="4" w:color="auto"/>
          <w:right w:val="single" w:sz="4" w:space="4" w:color="auto"/>
        </w:pBdr>
        <w:rPr>
          <w:rFonts w:ascii="Georgia" w:hAnsi="Georgia"/>
          <w:snapToGrid w:val="0"/>
          <w:sz w:val="22"/>
          <w:szCs w:val="22"/>
        </w:rPr>
      </w:pPr>
      <w:r>
        <w:rPr>
          <w:rFonts w:ascii="Georgia" w:hAnsi="Georgia"/>
          <w:snapToGrid w:val="0"/>
          <w:sz w:val="22"/>
          <w:szCs w:val="22"/>
        </w:rPr>
        <w:tab/>
        <w:t xml:space="preserve">• </w:t>
      </w:r>
      <w:r w:rsidR="00C730CC" w:rsidRPr="007A3FB1">
        <w:rPr>
          <w:rFonts w:ascii="Georgia" w:hAnsi="Georgia"/>
          <w:snapToGrid w:val="0"/>
          <w:sz w:val="22"/>
          <w:szCs w:val="22"/>
        </w:rPr>
        <w:t>Parcels 20 acres or larger</w:t>
      </w:r>
      <w:r w:rsidR="00C730CC" w:rsidRPr="007A3FB1">
        <w:rPr>
          <w:rFonts w:ascii="Georgia" w:hAnsi="Georgia"/>
          <w:snapToGrid w:val="0"/>
          <w:sz w:val="22"/>
          <w:szCs w:val="22"/>
        </w:rPr>
        <w:tab/>
      </w:r>
      <w:r w:rsidR="00C730CC" w:rsidRPr="007A3FB1">
        <w:rPr>
          <w:rFonts w:ascii="Georgia" w:hAnsi="Georgia"/>
          <w:snapToGrid w:val="0"/>
          <w:sz w:val="22"/>
          <w:szCs w:val="22"/>
        </w:rPr>
        <w:tab/>
        <w:t>5280 feet</w:t>
      </w:r>
    </w:p>
    <w:p w:rsidR="00B46060" w:rsidRPr="008C09A7" w:rsidRDefault="008C09A7" w:rsidP="004B3CFC">
      <w:pPr>
        <w:pBdr>
          <w:top w:val="single" w:sz="4" w:space="1" w:color="auto"/>
          <w:left w:val="single" w:sz="4" w:space="4" w:color="auto"/>
          <w:right w:val="single" w:sz="4" w:space="4" w:color="auto"/>
        </w:pBdr>
        <w:rPr>
          <w:rFonts w:ascii="Georgia" w:hAnsi="Georgia"/>
          <w:snapToGrid w:val="0"/>
          <w:sz w:val="22"/>
          <w:szCs w:val="22"/>
        </w:rPr>
      </w:pPr>
      <w:r w:rsidRPr="008C09A7">
        <w:rPr>
          <w:rFonts w:ascii="Georgia" w:hAnsi="Georgia"/>
          <w:sz w:val="22"/>
          <w:szCs w:val="22"/>
        </w:rPr>
        <w:fldChar w:fldCharType="begin">
          <w:ffData>
            <w:name w:val=""/>
            <w:enabled/>
            <w:calcOnExit w:val="0"/>
            <w:checkBox>
              <w:sizeAuto/>
              <w:default w:val="1"/>
            </w:checkBox>
          </w:ffData>
        </w:fldChar>
      </w:r>
      <w:r w:rsidRPr="008C09A7">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sidRPr="008C09A7">
        <w:rPr>
          <w:rFonts w:ascii="Georgia" w:hAnsi="Georgia"/>
          <w:sz w:val="22"/>
          <w:szCs w:val="22"/>
        </w:rPr>
        <w:fldChar w:fldCharType="end"/>
      </w:r>
      <w:r w:rsidRPr="008C09A7">
        <w:rPr>
          <w:rFonts w:ascii="Georgia" w:hAnsi="Georgia"/>
          <w:sz w:val="22"/>
          <w:szCs w:val="22"/>
        </w:rPr>
        <w:t xml:space="preserve"> </w:t>
      </w:r>
      <w:r w:rsidR="00C730CC" w:rsidRPr="008C09A7">
        <w:rPr>
          <w:rFonts w:ascii="Georgia" w:hAnsi="Georgia"/>
          <w:snapToGrid w:val="0"/>
          <w:sz w:val="22"/>
          <w:szCs w:val="22"/>
        </w:rPr>
        <w:t xml:space="preserve">A turnaround must be provided if the dead end road exceeds 150 feet. </w:t>
      </w:r>
    </w:p>
    <w:p w:rsidR="005511A7" w:rsidRPr="005562AA" w:rsidRDefault="00C730CC" w:rsidP="004B3CFC">
      <w:pPr>
        <w:pStyle w:val="ListParagraph"/>
        <w:pBdr>
          <w:top w:val="single" w:sz="4" w:space="1" w:color="auto"/>
          <w:left w:val="single" w:sz="4" w:space="4" w:color="auto"/>
          <w:bottom w:val="single" w:sz="4" w:space="1" w:color="auto"/>
          <w:right w:val="single" w:sz="4" w:space="4" w:color="auto"/>
        </w:pBdr>
        <w:ind w:left="0"/>
        <w:rPr>
          <w:rFonts w:ascii="Georgia" w:hAnsi="Georgia"/>
          <w:b/>
          <w:sz w:val="22"/>
          <w:szCs w:val="22"/>
          <w:u w:val="single"/>
        </w:rPr>
      </w:pPr>
      <w:r w:rsidRPr="005562AA">
        <w:rPr>
          <w:rFonts w:ascii="Georgia" w:hAnsi="Georgia"/>
          <w:b/>
          <w:sz w:val="22"/>
          <w:szCs w:val="22"/>
          <w:u w:val="single"/>
        </w:rPr>
        <w:t>One-Way Road</w:t>
      </w:r>
    </w:p>
    <w:p w:rsidR="005511A7" w:rsidRDefault="005511A7" w:rsidP="004B3CFC">
      <w:pPr>
        <w:pStyle w:val="ListParagraph"/>
        <w:pBdr>
          <w:top w:val="single" w:sz="4" w:space="1" w:color="auto"/>
          <w:left w:val="single" w:sz="4" w:space="4" w:color="auto"/>
          <w:bottom w:val="single" w:sz="4" w:space="1" w:color="auto"/>
          <w:right w:val="single" w:sz="4" w:space="4" w:color="auto"/>
        </w:pBdr>
        <w:ind w:left="0"/>
        <w:rPr>
          <w:rFonts w:ascii="Georgia" w:hAnsi="Georgia"/>
          <w:snapToGrid w:val="0"/>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730CC" w:rsidRPr="00D93BD4">
        <w:rPr>
          <w:rFonts w:ascii="Georgia" w:hAnsi="Georgia"/>
          <w:snapToGrid w:val="0"/>
          <w:sz w:val="22"/>
          <w:szCs w:val="22"/>
        </w:rPr>
        <w:t xml:space="preserve">When allowed, one-way roads serving residential use only shall be constructed to provide a minimum of one </w:t>
      </w:r>
      <w:r w:rsidR="007A3FB1">
        <w:rPr>
          <w:rFonts w:ascii="Georgia" w:hAnsi="Georgia"/>
          <w:snapToGrid w:val="0"/>
          <w:sz w:val="22"/>
          <w:szCs w:val="22"/>
        </w:rPr>
        <w:tab/>
      </w:r>
      <w:r w:rsidR="00C730CC" w:rsidRPr="00D93BD4">
        <w:rPr>
          <w:rFonts w:ascii="Georgia" w:hAnsi="Georgia"/>
          <w:snapToGrid w:val="0"/>
          <w:sz w:val="22"/>
          <w:szCs w:val="22"/>
        </w:rPr>
        <w:t>10-foot traffic lane</w:t>
      </w:r>
      <w:r>
        <w:rPr>
          <w:rFonts w:ascii="Georgia" w:hAnsi="Georgia"/>
          <w:snapToGrid w:val="0"/>
          <w:sz w:val="22"/>
          <w:szCs w:val="22"/>
        </w:rPr>
        <w:t>.</w:t>
      </w:r>
    </w:p>
    <w:p w:rsidR="005511A7" w:rsidRDefault="005511A7" w:rsidP="004B3CFC">
      <w:pPr>
        <w:pStyle w:val="ListParagraph"/>
        <w:pBdr>
          <w:top w:val="single" w:sz="4" w:space="1" w:color="auto"/>
          <w:left w:val="single" w:sz="4" w:space="4" w:color="auto"/>
          <w:bottom w:val="single" w:sz="4" w:space="1" w:color="auto"/>
          <w:right w:val="single" w:sz="4" w:space="4" w:color="auto"/>
        </w:pBdr>
        <w:ind w:left="0"/>
        <w:rPr>
          <w:rFonts w:ascii="Georgia" w:hAnsi="Georgia"/>
          <w:b/>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730CC" w:rsidRPr="00D93BD4">
        <w:rPr>
          <w:rFonts w:ascii="Georgia" w:hAnsi="Georgia"/>
          <w:snapToGrid w:val="0"/>
          <w:sz w:val="22"/>
          <w:szCs w:val="22"/>
        </w:rPr>
        <w:t xml:space="preserve">All one-way roads shall connect to a two-lane roadway at both ends, and shall provide access to an area </w:t>
      </w:r>
      <w:r w:rsidR="007A3FB1">
        <w:rPr>
          <w:rFonts w:ascii="Georgia" w:hAnsi="Georgia"/>
          <w:snapToGrid w:val="0"/>
          <w:sz w:val="22"/>
          <w:szCs w:val="22"/>
        </w:rPr>
        <w:tab/>
      </w:r>
      <w:r w:rsidR="00C730CC" w:rsidRPr="00D93BD4">
        <w:rPr>
          <w:rFonts w:ascii="Georgia" w:hAnsi="Georgia"/>
          <w:snapToGrid w:val="0"/>
          <w:sz w:val="22"/>
          <w:szCs w:val="22"/>
        </w:rPr>
        <w:t>currently zoned for no more than 10 dwelling units. In no case shall it exceed 2,640 feet in length.</w:t>
      </w:r>
    </w:p>
    <w:p w:rsidR="00C730CC" w:rsidRDefault="005511A7" w:rsidP="004B3CFC">
      <w:pPr>
        <w:pStyle w:val="ListParagraph"/>
        <w:pBdr>
          <w:top w:val="single" w:sz="4" w:space="1" w:color="auto"/>
          <w:left w:val="single" w:sz="4" w:space="4" w:color="auto"/>
          <w:bottom w:val="single" w:sz="4" w:space="1" w:color="auto"/>
          <w:right w:val="single" w:sz="4" w:space="4" w:color="auto"/>
        </w:pBdr>
        <w:ind w:left="0"/>
        <w:rPr>
          <w:rFonts w:ascii="Georgia" w:hAnsi="Georgia"/>
          <w:b/>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730CC" w:rsidRPr="00D93BD4">
        <w:rPr>
          <w:rFonts w:ascii="Georgia" w:hAnsi="Georgia"/>
          <w:snapToGrid w:val="0"/>
          <w:sz w:val="22"/>
          <w:szCs w:val="22"/>
        </w:rPr>
        <w:t xml:space="preserve">A turnout shall be placed and constructed at approximately the midpoint of each one-way road. </w:t>
      </w:r>
    </w:p>
    <w:p w:rsidR="00B46060" w:rsidRPr="005562AA" w:rsidRDefault="00C730CC" w:rsidP="004B3CFC">
      <w:pPr>
        <w:pStyle w:val="ListParagraph"/>
        <w:pBdr>
          <w:left w:val="single" w:sz="4" w:space="4" w:color="auto"/>
          <w:right w:val="single" w:sz="4" w:space="4" w:color="auto"/>
        </w:pBdr>
        <w:ind w:left="0"/>
        <w:rPr>
          <w:rFonts w:ascii="Georgia" w:hAnsi="Georgia"/>
          <w:b/>
          <w:sz w:val="22"/>
          <w:szCs w:val="22"/>
          <w:u w:val="single"/>
        </w:rPr>
      </w:pPr>
      <w:r w:rsidRPr="005562AA">
        <w:rPr>
          <w:rFonts w:ascii="Georgia" w:hAnsi="Georgia"/>
          <w:b/>
          <w:sz w:val="22"/>
          <w:szCs w:val="22"/>
          <w:u w:val="single"/>
        </w:rPr>
        <w:t>Bridges</w:t>
      </w:r>
    </w:p>
    <w:p w:rsidR="00C730CC" w:rsidRDefault="005511A7" w:rsidP="004B3CFC">
      <w:pPr>
        <w:pStyle w:val="ListParagraph"/>
        <w:pBdr>
          <w:left w:val="single" w:sz="4" w:space="4" w:color="auto"/>
          <w:right w:val="single" w:sz="4" w:space="4" w:color="auto"/>
        </w:pBdr>
        <w:ind w:left="0"/>
        <w:rPr>
          <w:rFonts w:ascii="Georgia" w:hAnsi="Georgia" w:cs="Courier New"/>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730CC" w:rsidRPr="00D93BD4">
        <w:rPr>
          <w:rFonts w:ascii="Georgia" w:hAnsi="Georgia"/>
          <w:snapToGrid w:val="0"/>
          <w:sz w:val="22"/>
          <w:szCs w:val="22"/>
        </w:rPr>
        <w:t xml:space="preserve">Commercial, subdivision and bridges on access roads must meet the standards outlined by </w:t>
      </w:r>
      <w:r w:rsidR="00C730CC" w:rsidRPr="00D93BD4">
        <w:rPr>
          <w:rFonts w:ascii="Georgia" w:hAnsi="Georgia" w:cs="Courier New"/>
          <w:sz w:val="22"/>
          <w:szCs w:val="22"/>
        </w:rPr>
        <w:t xml:space="preserve">Caltrans for </w:t>
      </w:r>
      <w:r w:rsidR="007A3FB1">
        <w:rPr>
          <w:rFonts w:ascii="Georgia" w:hAnsi="Georgia" w:cs="Courier New"/>
          <w:sz w:val="22"/>
          <w:szCs w:val="22"/>
        </w:rPr>
        <w:tab/>
      </w:r>
      <w:r w:rsidR="00C730CC" w:rsidRPr="00D93BD4">
        <w:rPr>
          <w:rFonts w:ascii="Georgia" w:hAnsi="Georgia" w:cs="Courier New"/>
          <w:sz w:val="22"/>
          <w:szCs w:val="22"/>
        </w:rPr>
        <w:t xml:space="preserve">bridge designs on public roads.  Additional design criteria and information may be obtained from San </w:t>
      </w:r>
      <w:r w:rsidR="007A3FB1">
        <w:rPr>
          <w:rFonts w:ascii="Georgia" w:hAnsi="Georgia" w:cs="Courier New"/>
          <w:sz w:val="22"/>
          <w:szCs w:val="22"/>
        </w:rPr>
        <w:tab/>
      </w:r>
      <w:r w:rsidR="00C730CC" w:rsidRPr="00D93BD4">
        <w:rPr>
          <w:rFonts w:ascii="Georgia" w:hAnsi="Georgia" w:cs="Courier New"/>
          <w:sz w:val="22"/>
          <w:szCs w:val="22"/>
        </w:rPr>
        <w:t xml:space="preserve">Luis Obispo County Public Works.  San Luis Obispo County Public Works defers to Cal Trans standards.  </w:t>
      </w:r>
    </w:p>
    <w:p w:rsidR="00C730CC" w:rsidRDefault="007A3FB1" w:rsidP="004B3CFC">
      <w:pPr>
        <w:pStyle w:val="ListParagraph"/>
        <w:pBdr>
          <w:left w:val="single" w:sz="4" w:space="4" w:color="auto"/>
          <w:right w:val="single" w:sz="4" w:space="4" w:color="auto"/>
        </w:pBdr>
        <w:ind w:left="0"/>
        <w:rPr>
          <w:rFonts w:ascii="Georgia" w:hAnsi="Georgia" w:cs="Courier New"/>
          <w:sz w:val="22"/>
          <w:szCs w:val="22"/>
        </w:rPr>
      </w:pPr>
      <w:r>
        <w:rPr>
          <w:rFonts w:ascii="Georgia" w:hAnsi="Georgia" w:cs="Courier New"/>
          <w:sz w:val="22"/>
          <w:szCs w:val="22"/>
        </w:rPr>
        <w:tab/>
      </w:r>
      <w:r w:rsidR="00C730CC" w:rsidRPr="00D93BD4">
        <w:rPr>
          <w:rFonts w:ascii="Georgia" w:hAnsi="Georgia" w:cs="Courier New"/>
          <w:sz w:val="22"/>
          <w:szCs w:val="22"/>
        </w:rPr>
        <w:t>Caltrans link is</w:t>
      </w:r>
      <w:r w:rsidR="00A91008">
        <w:rPr>
          <w:rFonts w:ascii="Georgia" w:hAnsi="Georgia" w:cs="Courier New"/>
          <w:sz w:val="22"/>
          <w:szCs w:val="22"/>
        </w:rPr>
        <w:t>:</w:t>
      </w:r>
    </w:p>
    <w:p w:rsidR="00A91008" w:rsidRDefault="00966B09" w:rsidP="004B3CFC">
      <w:pPr>
        <w:pStyle w:val="ListParagraph"/>
        <w:pBdr>
          <w:left w:val="single" w:sz="4" w:space="4" w:color="auto"/>
          <w:right w:val="single" w:sz="4" w:space="4" w:color="auto"/>
        </w:pBdr>
        <w:ind w:left="0"/>
        <w:rPr>
          <w:rFonts w:ascii="Georgia" w:hAnsi="Georgia" w:cs="Courier New"/>
          <w:sz w:val="22"/>
          <w:szCs w:val="22"/>
        </w:rPr>
      </w:pPr>
      <w:hyperlink r:id="rId12" w:history="1">
        <w:r w:rsidR="00C730CC" w:rsidRPr="00D93BD4">
          <w:rPr>
            <w:rFonts w:ascii="Georgia" w:hAnsi="Georgia" w:cs="Courier New"/>
            <w:color w:val="0000FF"/>
            <w:sz w:val="22"/>
            <w:szCs w:val="22"/>
            <w:u w:val="single"/>
          </w:rPr>
          <w:t>http://www.dot.ca.gov/hq/esc/techpubs/manual/bridgemanuals/bridge-design-specifications/bds.html</w:t>
        </w:r>
      </w:hyperlink>
    </w:p>
    <w:p w:rsidR="005562AA" w:rsidRDefault="005511A7" w:rsidP="004B3CFC">
      <w:pPr>
        <w:pStyle w:val="ListParagraph"/>
        <w:pBdr>
          <w:top w:val="single" w:sz="4" w:space="1" w:color="auto"/>
          <w:left w:val="single" w:sz="4" w:space="4" w:color="auto"/>
          <w:bottom w:val="single" w:sz="4" w:space="1" w:color="auto"/>
          <w:right w:val="single" w:sz="4" w:space="4" w:color="auto"/>
        </w:pBdr>
        <w:ind w:left="0"/>
        <w:rPr>
          <w:rFonts w:ascii="Georgia" w:hAnsi="Georgia" w:cs="Courier New"/>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730CC" w:rsidRPr="00D93BD4">
        <w:rPr>
          <w:rFonts w:ascii="Georgia" w:hAnsi="Georgia" w:cs="Courier New"/>
          <w:sz w:val="22"/>
          <w:szCs w:val="22"/>
        </w:rPr>
        <w:t>Private bridges must meet the following requirements:</w:t>
      </w:r>
    </w:p>
    <w:p w:rsidR="005562AA" w:rsidRPr="007A3FB1" w:rsidRDefault="007A3FB1" w:rsidP="007A3FB1">
      <w:pPr>
        <w:pBdr>
          <w:top w:val="single" w:sz="4" w:space="1" w:color="auto"/>
          <w:left w:val="single" w:sz="4" w:space="4" w:color="auto"/>
          <w:bottom w:val="single" w:sz="4" w:space="1" w:color="auto"/>
          <w:right w:val="single" w:sz="4" w:space="4" w:color="auto"/>
        </w:pBdr>
        <w:rPr>
          <w:rFonts w:ascii="Georgia" w:hAnsi="Georgia" w:cs="Courier New"/>
          <w:sz w:val="22"/>
          <w:szCs w:val="22"/>
        </w:rPr>
      </w:pPr>
      <w:r>
        <w:rPr>
          <w:rFonts w:ascii="Georgia" w:hAnsi="Georgia" w:cs="Courier New"/>
          <w:sz w:val="22"/>
          <w:szCs w:val="22"/>
        </w:rPr>
        <w:tab/>
        <w:t xml:space="preserve">• </w:t>
      </w:r>
      <w:r w:rsidR="00C730CC" w:rsidRPr="007A3FB1">
        <w:rPr>
          <w:rFonts w:ascii="Georgia" w:hAnsi="Georgia" w:cs="Courier New"/>
          <w:sz w:val="22"/>
          <w:szCs w:val="22"/>
        </w:rPr>
        <w:t>Be designed by a Registered Civil Engineer.</w:t>
      </w:r>
    </w:p>
    <w:p w:rsidR="005562AA" w:rsidRPr="007A3FB1" w:rsidRDefault="007A3FB1" w:rsidP="007A3FB1">
      <w:pPr>
        <w:pBdr>
          <w:top w:val="single" w:sz="4" w:space="1" w:color="auto"/>
          <w:left w:val="single" w:sz="4" w:space="4" w:color="auto"/>
          <w:bottom w:val="single" w:sz="4" w:space="1" w:color="auto"/>
          <w:right w:val="single" w:sz="4" w:space="4" w:color="auto"/>
        </w:pBdr>
        <w:rPr>
          <w:rFonts w:ascii="Georgia" w:hAnsi="Georgia" w:cs="Courier New"/>
          <w:sz w:val="22"/>
          <w:szCs w:val="22"/>
        </w:rPr>
      </w:pPr>
      <w:r>
        <w:rPr>
          <w:rFonts w:ascii="Georgia" w:hAnsi="Georgia" w:cs="Courier New"/>
          <w:sz w:val="22"/>
          <w:szCs w:val="22"/>
        </w:rPr>
        <w:tab/>
        <w:t xml:space="preserve">• </w:t>
      </w:r>
      <w:r w:rsidR="00C730CC" w:rsidRPr="007A3FB1">
        <w:rPr>
          <w:rFonts w:ascii="Georgia" w:hAnsi="Georgia" w:cs="Courier New"/>
          <w:sz w:val="22"/>
          <w:szCs w:val="22"/>
        </w:rPr>
        <w:t xml:space="preserve">Engineer must provide written design load and specifications to CAL FIRE/County Fire. </w:t>
      </w:r>
    </w:p>
    <w:p w:rsidR="005562AA" w:rsidRPr="007A3FB1" w:rsidRDefault="007A3FB1" w:rsidP="007A3FB1">
      <w:pPr>
        <w:pBdr>
          <w:top w:val="single" w:sz="4" w:space="1" w:color="auto"/>
          <w:left w:val="single" w:sz="4" w:space="4" w:color="auto"/>
          <w:bottom w:val="single" w:sz="4" w:space="1" w:color="auto"/>
          <w:right w:val="single" w:sz="4" w:space="4" w:color="auto"/>
        </w:pBdr>
        <w:rPr>
          <w:rFonts w:ascii="Georgia" w:hAnsi="Georgia" w:cs="Courier New"/>
          <w:sz w:val="22"/>
          <w:szCs w:val="22"/>
        </w:rPr>
      </w:pPr>
      <w:r>
        <w:rPr>
          <w:rFonts w:ascii="Georgia" w:hAnsi="Georgia" w:cs="Courier New"/>
          <w:sz w:val="22"/>
          <w:szCs w:val="22"/>
        </w:rPr>
        <w:tab/>
        <w:t xml:space="preserve">• </w:t>
      </w:r>
      <w:r w:rsidR="00C730CC" w:rsidRPr="007A3FB1">
        <w:rPr>
          <w:rFonts w:ascii="Georgia" w:hAnsi="Georgia" w:cs="Courier New"/>
          <w:sz w:val="22"/>
          <w:szCs w:val="22"/>
        </w:rPr>
        <w:t>Bridge weight limit and vertical clearance signs posted at each entrance.</w:t>
      </w:r>
    </w:p>
    <w:p w:rsidR="005562AA" w:rsidRPr="007A3FB1" w:rsidRDefault="007A3FB1" w:rsidP="007A3FB1">
      <w:pPr>
        <w:pBdr>
          <w:top w:val="single" w:sz="4" w:space="1" w:color="auto"/>
          <w:left w:val="single" w:sz="4" w:space="4" w:color="auto"/>
          <w:bottom w:val="single" w:sz="4" w:space="1" w:color="auto"/>
          <w:right w:val="single" w:sz="4" w:space="4" w:color="auto"/>
        </w:pBdr>
        <w:rPr>
          <w:rFonts w:ascii="Georgia" w:hAnsi="Georgia" w:cs="Courier New"/>
          <w:sz w:val="22"/>
          <w:szCs w:val="22"/>
        </w:rPr>
      </w:pPr>
      <w:r>
        <w:rPr>
          <w:rFonts w:ascii="Georgia" w:hAnsi="Georgia" w:cs="Courier New"/>
          <w:sz w:val="22"/>
          <w:szCs w:val="22"/>
        </w:rPr>
        <w:tab/>
        <w:t xml:space="preserve">• </w:t>
      </w:r>
      <w:r w:rsidR="00C730CC" w:rsidRPr="007A3FB1">
        <w:rPr>
          <w:rFonts w:ascii="Georgia" w:hAnsi="Georgia" w:cs="Courier New"/>
          <w:sz w:val="22"/>
          <w:szCs w:val="22"/>
        </w:rPr>
        <w:t>Provide a minimum of 20 ton capacity.</w:t>
      </w:r>
    </w:p>
    <w:p w:rsidR="005562AA" w:rsidRPr="007A3FB1" w:rsidRDefault="007A3FB1" w:rsidP="007A3FB1">
      <w:pPr>
        <w:pBdr>
          <w:top w:val="single" w:sz="4" w:space="1" w:color="auto"/>
          <w:left w:val="single" w:sz="4" w:space="4" w:color="auto"/>
          <w:bottom w:val="single" w:sz="4" w:space="1" w:color="auto"/>
          <w:right w:val="single" w:sz="4" w:space="4" w:color="auto"/>
        </w:pBdr>
        <w:rPr>
          <w:rFonts w:ascii="Georgia" w:hAnsi="Georgia" w:cs="Courier New"/>
          <w:sz w:val="22"/>
          <w:szCs w:val="22"/>
        </w:rPr>
      </w:pPr>
      <w:r>
        <w:rPr>
          <w:rFonts w:ascii="Georgia" w:hAnsi="Georgia" w:cs="Courier New"/>
          <w:sz w:val="22"/>
          <w:szCs w:val="22"/>
        </w:rPr>
        <w:tab/>
        <w:t xml:space="preserve">• </w:t>
      </w:r>
      <w:r w:rsidR="00C730CC" w:rsidRPr="007A3FB1">
        <w:rPr>
          <w:rFonts w:ascii="Georgia" w:hAnsi="Georgia" w:cs="Courier New"/>
          <w:sz w:val="22"/>
          <w:szCs w:val="22"/>
        </w:rPr>
        <w:t>Provide vehicle &amp; pedestrian guard rails on each side.</w:t>
      </w:r>
    </w:p>
    <w:p w:rsidR="005562AA" w:rsidRPr="007A3FB1" w:rsidRDefault="007A3FB1" w:rsidP="007A3FB1">
      <w:pPr>
        <w:pBdr>
          <w:top w:val="single" w:sz="4" w:space="1" w:color="auto"/>
          <w:left w:val="single" w:sz="4" w:space="4" w:color="auto"/>
          <w:bottom w:val="single" w:sz="4" w:space="1" w:color="auto"/>
          <w:right w:val="single" w:sz="4" w:space="4" w:color="auto"/>
        </w:pBdr>
        <w:rPr>
          <w:rFonts w:ascii="Georgia" w:hAnsi="Georgia" w:cs="Courier New"/>
          <w:sz w:val="22"/>
          <w:szCs w:val="22"/>
        </w:rPr>
      </w:pPr>
      <w:r>
        <w:rPr>
          <w:rFonts w:ascii="Georgia" w:hAnsi="Georgia" w:cs="Courier New"/>
          <w:sz w:val="22"/>
          <w:szCs w:val="22"/>
        </w:rPr>
        <w:tab/>
        <w:t xml:space="preserve">• </w:t>
      </w:r>
      <w:r w:rsidR="00C730CC" w:rsidRPr="007A3FB1">
        <w:rPr>
          <w:rFonts w:ascii="Georgia" w:hAnsi="Georgia" w:cs="Courier New"/>
          <w:sz w:val="22"/>
          <w:szCs w:val="22"/>
        </w:rPr>
        <w:t xml:space="preserve">Provide turnouts on either side of bridge entry. </w:t>
      </w:r>
    </w:p>
    <w:p w:rsidR="004B3CFC" w:rsidRPr="007A3FB1" w:rsidRDefault="007A3FB1" w:rsidP="007A3FB1">
      <w:pPr>
        <w:pBdr>
          <w:top w:val="single" w:sz="4" w:space="1" w:color="auto"/>
          <w:left w:val="single" w:sz="4" w:space="4" w:color="auto"/>
          <w:bottom w:val="single" w:sz="4" w:space="1" w:color="auto"/>
          <w:right w:val="single" w:sz="4" w:space="4" w:color="auto"/>
        </w:pBdr>
        <w:rPr>
          <w:rFonts w:ascii="Georgia" w:hAnsi="Georgia" w:cs="Courier New"/>
          <w:sz w:val="22"/>
          <w:szCs w:val="22"/>
        </w:rPr>
      </w:pPr>
      <w:r>
        <w:rPr>
          <w:rFonts w:ascii="Georgia" w:hAnsi="Georgia" w:cs="Courier New"/>
          <w:sz w:val="22"/>
          <w:szCs w:val="22"/>
        </w:rPr>
        <w:tab/>
        <w:t>•</w:t>
      </w:r>
      <w:r w:rsidR="00C730CC" w:rsidRPr="007A3FB1">
        <w:rPr>
          <w:rFonts w:ascii="Georgia" w:hAnsi="Georgia" w:cs="Courier New"/>
          <w:sz w:val="22"/>
          <w:szCs w:val="22"/>
        </w:rPr>
        <w:t>One lane bridges must be approved by the fire department.</w:t>
      </w:r>
    </w:p>
    <w:p w:rsidR="004B3CFC" w:rsidRDefault="004B3CFC" w:rsidP="004B3CFC">
      <w:pPr>
        <w:pBdr>
          <w:left w:val="single" w:sz="4" w:space="4" w:color="auto"/>
          <w:bottom w:val="single" w:sz="4" w:space="1" w:color="auto"/>
          <w:right w:val="single" w:sz="4" w:space="4" w:color="auto"/>
        </w:pBdr>
        <w:rPr>
          <w:rFonts w:ascii="Georgia" w:hAnsi="Georgia" w:cs="Arial"/>
          <w:b/>
          <w:sz w:val="22"/>
          <w:szCs w:val="22"/>
          <w:u w:val="single"/>
        </w:rPr>
      </w:pPr>
      <w:r w:rsidRPr="004B3CFC">
        <w:rPr>
          <w:rFonts w:ascii="Georgia" w:hAnsi="Georgia" w:cs="Arial"/>
          <w:b/>
          <w:sz w:val="22"/>
          <w:szCs w:val="22"/>
          <w:u w:val="single"/>
        </w:rPr>
        <w:t>Additional/Special Conditions</w:t>
      </w:r>
    </w:p>
    <w:p w:rsidR="004B3CFC" w:rsidRPr="004B3CFC" w:rsidRDefault="004B3CFC" w:rsidP="004B3CFC">
      <w:pPr>
        <w:pBdr>
          <w:left w:val="single" w:sz="4" w:space="4" w:color="auto"/>
          <w:bottom w:val="single" w:sz="4" w:space="1" w:color="auto"/>
          <w:right w:val="single" w:sz="4" w:space="4" w:color="auto"/>
        </w:pBdr>
        <w:rPr>
          <w:rFonts w:ascii="Georgia" w:hAnsi="Georgia" w:cs="Courier New"/>
          <w:sz w:val="22"/>
          <w:szCs w:val="22"/>
        </w:rPr>
      </w:pPr>
      <w:r w:rsidRPr="004B3CFC">
        <w:rPr>
          <w:rFonts w:ascii="Georgia" w:hAnsi="Georgia" w:cs="Arial"/>
          <w:b/>
          <w:sz w:val="22"/>
          <w:szCs w:val="22"/>
        </w:rPr>
        <w:fldChar w:fldCharType="begin">
          <w:ffData>
            <w:name w:val="Text7"/>
            <w:enabled/>
            <w:calcOnExit w:val="0"/>
            <w:textInput/>
          </w:ffData>
        </w:fldChar>
      </w:r>
      <w:r w:rsidRPr="004B3CFC">
        <w:rPr>
          <w:rFonts w:ascii="Georgia" w:hAnsi="Georgia" w:cs="Arial"/>
          <w:b/>
          <w:sz w:val="22"/>
          <w:szCs w:val="22"/>
        </w:rPr>
        <w:instrText xml:space="preserve"> FORMTEXT </w:instrText>
      </w:r>
      <w:r w:rsidRPr="004B3CFC">
        <w:rPr>
          <w:rFonts w:ascii="Georgia" w:hAnsi="Georgia" w:cs="Arial"/>
          <w:b/>
          <w:sz w:val="22"/>
          <w:szCs w:val="22"/>
        </w:rPr>
      </w:r>
      <w:r w:rsidRPr="004B3CFC">
        <w:rPr>
          <w:rFonts w:ascii="Georgia" w:hAnsi="Georgia" w:cs="Arial"/>
          <w:b/>
          <w:sz w:val="22"/>
          <w:szCs w:val="22"/>
        </w:rPr>
        <w:fldChar w:fldCharType="separate"/>
      </w:r>
      <w:r>
        <w:rPr>
          <w:noProof/>
        </w:rPr>
        <w:t> </w:t>
      </w:r>
      <w:r>
        <w:rPr>
          <w:noProof/>
        </w:rPr>
        <w:t> </w:t>
      </w:r>
      <w:r>
        <w:rPr>
          <w:noProof/>
        </w:rPr>
        <w:t> </w:t>
      </w:r>
      <w:r>
        <w:rPr>
          <w:noProof/>
        </w:rPr>
        <w:t> </w:t>
      </w:r>
      <w:r>
        <w:rPr>
          <w:noProof/>
        </w:rPr>
        <w:t> </w:t>
      </w:r>
      <w:r w:rsidRPr="004B3CFC">
        <w:rPr>
          <w:rFonts w:ascii="Georgia" w:hAnsi="Georgia" w:cs="Arial"/>
          <w:b/>
          <w:sz w:val="22"/>
          <w:szCs w:val="22"/>
        </w:rPr>
        <w:fldChar w:fldCharType="end"/>
      </w:r>
    </w:p>
    <w:p w:rsidR="004B3CFC" w:rsidRDefault="004B3CFC" w:rsidP="004B3CFC">
      <w:pPr>
        <w:rPr>
          <w:rFonts w:ascii="Georgia" w:hAnsi="Georgia"/>
          <w:b/>
          <w:iCs/>
          <w:sz w:val="28"/>
          <w:szCs w:val="28"/>
          <w:highlight w:val="yellow"/>
          <w:u w:val="single"/>
        </w:rPr>
      </w:pPr>
    </w:p>
    <w:p w:rsidR="004B3CFC" w:rsidRDefault="004B3CFC" w:rsidP="004B3CFC">
      <w:pPr>
        <w:rPr>
          <w:rFonts w:ascii="Georgia" w:hAnsi="Georgia"/>
          <w:b/>
          <w:iCs/>
          <w:sz w:val="28"/>
          <w:szCs w:val="28"/>
          <w:highlight w:val="yellow"/>
          <w:u w:val="single"/>
        </w:rPr>
      </w:pPr>
    </w:p>
    <w:p w:rsidR="004B3CFC" w:rsidRDefault="004B3CFC" w:rsidP="004B3CFC">
      <w:pPr>
        <w:rPr>
          <w:rFonts w:ascii="Georgia" w:hAnsi="Georgia"/>
          <w:b/>
          <w:iCs/>
          <w:sz w:val="28"/>
          <w:szCs w:val="28"/>
          <w:highlight w:val="yellow"/>
          <w:u w:val="single"/>
        </w:rPr>
      </w:pPr>
    </w:p>
    <w:p w:rsidR="004B3CFC" w:rsidRDefault="004B3CFC" w:rsidP="004B3CFC">
      <w:pPr>
        <w:rPr>
          <w:rFonts w:ascii="Georgia" w:hAnsi="Georgia"/>
          <w:b/>
          <w:iCs/>
          <w:sz w:val="28"/>
          <w:szCs w:val="28"/>
          <w:highlight w:val="yellow"/>
          <w:u w:val="single"/>
        </w:rPr>
      </w:pPr>
    </w:p>
    <w:p w:rsidR="004B3CFC" w:rsidRDefault="004B3CFC" w:rsidP="004B3CFC">
      <w:pPr>
        <w:rPr>
          <w:rFonts w:ascii="Georgia" w:hAnsi="Georgia"/>
          <w:b/>
          <w:iCs/>
          <w:sz w:val="28"/>
          <w:szCs w:val="28"/>
          <w:highlight w:val="yellow"/>
          <w:u w:val="single"/>
        </w:rPr>
      </w:pPr>
    </w:p>
    <w:p w:rsidR="004B3CFC" w:rsidRDefault="004B3CFC" w:rsidP="004B3CFC">
      <w:pPr>
        <w:rPr>
          <w:rFonts w:ascii="Georgia" w:hAnsi="Georgia"/>
          <w:b/>
          <w:iCs/>
          <w:sz w:val="28"/>
          <w:szCs w:val="28"/>
          <w:highlight w:val="yellow"/>
          <w:u w:val="single"/>
        </w:rPr>
      </w:pPr>
    </w:p>
    <w:p w:rsidR="004A08F0" w:rsidRPr="005562AA" w:rsidRDefault="00EE30C6" w:rsidP="004B3CFC">
      <w:pPr>
        <w:rPr>
          <w:rFonts w:ascii="Georgia" w:hAnsi="Georgia"/>
          <w:b/>
          <w:iCs/>
          <w:sz w:val="28"/>
          <w:szCs w:val="28"/>
          <w:u w:val="single"/>
        </w:rPr>
      </w:pPr>
      <w:r w:rsidRPr="005562AA">
        <w:rPr>
          <w:rFonts w:ascii="Georgia" w:hAnsi="Georgia"/>
          <w:b/>
          <w:iCs/>
          <w:sz w:val="28"/>
          <w:szCs w:val="28"/>
          <w:highlight w:val="yellow"/>
          <w:u w:val="single"/>
        </w:rPr>
        <w:lastRenderedPageBreak/>
        <w:t>Emergency Access</w:t>
      </w:r>
      <w:r w:rsidR="008B074A" w:rsidRPr="005562AA">
        <w:rPr>
          <w:rFonts w:ascii="Georgia" w:hAnsi="Georgia"/>
          <w:b/>
          <w:iCs/>
          <w:sz w:val="28"/>
          <w:szCs w:val="28"/>
          <w:highlight w:val="yellow"/>
          <w:u w:val="single"/>
        </w:rPr>
        <w:t xml:space="preserve"> Knox Keys and/or Gate Switches</w:t>
      </w:r>
    </w:p>
    <w:p w:rsidR="004A08F0" w:rsidRPr="004A08F0" w:rsidRDefault="004A08F0" w:rsidP="004B3CFC">
      <w:pPr>
        <w:pBdr>
          <w:top w:val="single" w:sz="4" w:space="1" w:color="auto"/>
          <w:left w:val="single" w:sz="4" w:space="4" w:color="auto"/>
          <w:bottom w:val="single" w:sz="4" w:space="1" w:color="auto"/>
          <w:right w:val="single" w:sz="4" w:space="4" w:color="auto"/>
        </w:pBdr>
        <w:rPr>
          <w:rFonts w:ascii="Georgia" w:hAnsi="Georgia"/>
          <w:b/>
          <w:iCs/>
          <w:sz w:val="22"/>
          <w:szCs w:val="22"/>
        </w:rPr>
      </w:pPr>
      <w:r w:rsidRPr="005562AA">
        <w:rPr>
          <w:rFonts w:ascii="Georgia" w:hAnsi="Georgia"/>
          <w:b/>
          <w:iCs/>
          <w:sz w:val="22"/>
          <w:szCs w:val="22"/>
          <w:u w:val="single"/>
        </w:rPr>
        <w:t>Structural Access Requirements</w:t>
      </w:r>
    </w:p>
    <w:p w:rsidR="00CD11AD" w:rsidRDefault="005562AA" w:rsidP="004B3CFC">
      <w:pPr>
        <w:pBdr>
          <w:top w:val="single" w:sz="4" w:space="1" w:color="auto"/>
          <w:left w:val="single" w:sz="4" w:space="4" w:color="auto"/>
          <w:bottom w:val="single" w:sz="4" w:space="1" w:color="auto"/>
          <w:right w:val="single" w:sz="4" w:space="4" w:color="auto"/>
        </w:pBdr>
        <w:rPr>
          <w:rFonts w:ascii="Georgia" w:hAnsi="Georgia"/>
          <w:i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EE30C6" w:rsidRPr="00EE30C6">
        <w:rPr>
          <w:rFonts w:ascii="Georgia" w:hAnsi="Georgia"/>
          <w:iCs/>
          <w:sz w:val="22"/>
          <w:szCs w:val="22"/>
        </w:rPr>
        <w:t xml:space="preserve">All commercial buildings shall install a Knox key box for fire department emergency access – CFC Section </w:t>
      </w:r>
      <w:r w:rsidR="007A3FB1">
        <w:rPr>
          <w:rFonts w:ascii="Georgia" w:hAnsi="Georgia"/>
          <w:iCs/>
          <w:sz w:val="22"/>
          <w:szCs w:val="22"/>
        </w:rPr>
        <w:tab/>
      </w:r>
      <w:r w:rsidR="00EE30C6" w:rsidRPr="00EE30C6">
        <w:rPr>
          <w:rFonts w:ascii="Georgia" w:hAnsi="Georgia"/>
          <w:iCs/>
          <w:sz w:val="22"/>
          <w:szCs w:val="22"/>
        </w:rPr>
        <w:t xml:space="preserve">506.1. The box shall be installed prior to final inspection of the building. An order form is available from </w:t>
      </w:r>
      <w:r w:rsidR="007A3FB1">
        <w:rPr>
          <w:rFonts w:ascii="Georgia" w:hAnsi="Georgia"/>
          <w:iCs/>
          <w:sz w:val="22"/>
          <w:szCs w:val="22"/>
        </w:rPr>
        <w:tab/>
      </w:r>
      <w:r w:rsidR="00EE30C6" w:rsidRPr="00EE30C6">
        <w:rPr>
          <w:rFonts w:ascii="Georgia" w:hAnsi="Georgia"/>
          <w:iCs/>
          <w:sz w:val="22"/>
          <w:szCs w:val="22"/>
        </w:rPr>
        <w:t xml:space="preserve">the Prevention Bureau, call for more information at (805) 543-4244. </w:t>
      </w:r>
    </w:p>
    <w:p w:rsidR="005562AA" w:rsidRDefault="00EE30C6" w:rsidP="004B3CFC">
      <w:pPr>
        <w:pBdr>
          <w:left w:val="single" w:sz="4" w:space="4" w:color="auto"/>
          <w:right w:val="single" w:sz="4" w:space="4" w:color="auto"/>
        </w:pBdr>
        <w:rPr>
          <w:rFonts w:ascii="Georgia" w:hAnsi="Georgia"/>
          <w:sz w:val="22"/>
          <w:szCs w:val="22"/>
        </w:rPr>
      </w:pPr>
      <w:r w:rsidRPr="005562AA">
        <w:rPr>
          <w:rFonts w:ascii="Georgia" w:hAnsi="Georgia"/>
          <w:b/>
          <w:iCs/>
          <w:sz w:val="22"/>
          <w:szCs w:val="22"/>
          <w:u w:val="single"/>
        </w:rPr>
        <w:t>Gate</w:t>
      </w:r>
      <w:r w:rsidR="004A08F0" w:rsidRPr="005562AA">
        <w:rPr>
          <w:rFonts w:ascii="Georgia" w:hAnsi="Georgia"/>
          <w:b/>
          <w:iCs/>
          <w:sz w:val="22"/>
          <w:szCs w:val="22"/>
          <w:u w:val="single"/>
        </w:rPr>
        <w:t xml:space="preserve"> Access Requirements</w:t>
      </w:r>
    </w:p>
    <w:p w:rsidR="005562AA" w:rsidRDefault="005562AA" w:rsidP="004B3CFC">
      <w:pPr>
        <w:pBdr>
          <w:left w:val="single" w:sz="4" w:space="4" w:color="auto"/>
          <w:right w:val="single" w:sz="4" w:space="4" w:color="auto"/>
        </w:pBdr>
        <w:rPr>
          <w:rFonts w:ascii="Georgia" w:hAnsi="Georgia"/>
          <w:i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Pr>
          <w:rFonts w:ascii="Georgia" w:hAnsi="Georgia"/>
          <w:iCs/>
          <w:sz w:val="22"/>
          <w:szCs w:val="22"/>
        </w:rPr>
        <w:t>Gate m</w:t>
      </w:r>
      <w:r w:rsidR="00D050A1">
        <w:rPr>
          <w:rFonts w:ascii="Georgia" w:hAnsi="Georgia"/>
          <w:iCs/>
          <w:sz w:val="22"/>
          <w:szCs w:val="22"/>
        </w:rPr>
        <w:t>ust be setback a minimum of 75</w:t>
      </w:r>
      <w:r w:rsidR="00EE30C6" w:rsidRPr="00EE30C6">
        <w:rPr>
          <w:rFonts w:ascii="Georgia" w:hAnsi="Georgia"/>
          <w:iCs/>
          <w:sz w:val="22"/>
          <w:szCs w:val="22"/>
        </w:rPr>
        <w:t xml:space="preserve"> feet from</w:t>
      </w:r>
      <w:r>
        <w:rPr>
          <w:rFonts w:ascii="Georgia" w:hAnsi="Georgia"/>
          <w:iCs/>
          <w:sz w:val="22"/>
          <w:szCs w:val="22"/>
        </w:rPr>
        <w:t xml:space="preserve"> the SLO County maintained road.</w:t>
      </w:r>
    </w:p>
    <w:p w:rsidR="005562AA" w:rsidRDefault="005562AA" w:rsidP="004B3CFC">
      <w:pPr>
        <w:pBdr>
          <w:left w:val="single" w:sz="4" w:space="4" w:color="auto"/>
          <w:right w:val="single" w:sz="4" w:space="4" w:color="auto"/>
        </w:pBdr>
        <w:rPr>
          <w:rFonts w:ascii="Georgia" w:hAnsi="Georgia"/>
          <w:i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Pr>
          <w:rFonts w:ascii="Georgia" w:hAnsi="Georgia"/>
          <w:iCs/>
          <w:sz w:val="22"/>
          <w:szCs w:val="22"/>
        </w:rPr>
        <w:t>Gate must</w:t>
      </w:r>
      <w:r w:rsidR="00EE30C6" w:rsidRPr="00EE30C6">
        <w:rPr>
          <w:rFonts w:ascii="Georgia" w:hAnsi="Georgia"/>
          <w:iCs/>
          <w:sz w:val="22"/>
          <w:szCs w:val="22"/>
        </w:rPr>
        <w:t xml:space="preserve"> automatically open with no special knowledge.</w:t>
      </w:r>
    </w:p>
    <w:p w:rsidR="005562AA" w:rsidRDefault="005562AA" w:rsidP="004B3CFC">
      <w:pPr>
        <w:pBdr>
          <w:left w:val="single" w:sz="4" w:space="4" w:color="auto"/>
          <w:right w:val="single" w:sz="4" w:space="4" w:color="auto"/>
        </w:pBdr>
        <w:rPr>
          <w:rFonts w:ascii="Georgia" w:hAnsi="Georgia"/>
          <w:i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EE30C6" w:rsidRPr="00EE30C6">
        <w:rPr>
          <w:rFonts w:ascii="Georgia" w:hAnsi="Georgia"/>
          <w:iCs/>
          <w:sz w:val="22"/>
          <w:szCs w:val="22"/>
        </w:rPr>
        <w:t>Must have a KNOX key box or switch for fire department access. Call the Prevention Bureau for an order f</w:t>
      </w:r>
      <w:r w:rsidR="007A3FB1">
        <w:rPr>
          <w:rFonts w:ascii="Georgia" w:hAnsi="Georgia"/>
          <w:iCs/>
          <w:sz w:val="22"/>
          <w:szCs w:val="22"/>
        </w:rPr>
        <w:tab/>
      </w:r>
      <w:r w:rsidR="00EE30C6" w:rsidRPr="00EE30C6">
        <w:rPr>
          <w:rFonts w:ascii="Georgia" w:hAnsi="Georgia"/>
          <w:iCs/>
          <w:sz w:val="22"/>
          <w:szCs w:val="22"/>
        </w:rPr>
        <w:t>orm at (805) 543-4244.</w:t>
      </w:r>
    </w:p>
    <w:p w:rsidR="005562AA" w:rsidRDefault="005562AA" w:rsidP="004B3CFC">
      <w:pPr>
        <w:pBdr>
          <w:left w:val="single" w:sz="4" w:space="4" w:color="auto"/>
          <w:right w:val="single" w:sz="4" w:space="4" w:color="auto"/>
        </w:pBdr>
        <w:rPr>
          <w:rFonts w:ascii="Georgia" w:hAnsi="Georgia"/>
          <w:i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EE30C6" w:rsidRPr="00EE30C6">
        <w:rPr>
          <w:rFonts w:ascii="Georgia" w:hAnsi="Georgia"/>
          <w:iCs/>
          <w:sz w:val="22"/>
          <w:szCs w:val="22"/>
        </w:rPr>
        <w:t xml:space="preserve">Gate shall have an approved means of emergency operation at all times. CFC 503.6 </w:t>
      </w:r>
    </w:p>
    <w:p w:rsidR="005562AA" w:rsidRDefault="005562AA" w:rsidP="004B3CFC">
      <w:pPr>
        <w:pBdr>
          <w:left w:val="single" w:sz="4" w:space="4" w:color="auto"/>
          <w:right w:val="single" w:sz="4" w:space="4" w:color="auto"/>
        </w:pBdr>
        <w:rPr>
          <w:rFonts w:ascii="Georgia" w:hAnsi="Georgia"/>
          <w:i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EE30C6" w:rsidRPr="00EE30C6">
        <w:rPr>
          <w:rFonts w:ascii="Georgia" w:hAnsi="Georgia"/>
          <w:iCs/>
          <w:sz w:val="22"/>
          <w:szCs w:val="22"/>
        </w:rPr>
        <w:t xml:space="preserve">Gate must be 2 feet wider than the road on each side. </w:t>
      </w:r>
    </w:p>
    <w:p w:rsidR="00E11E44" w:rsidRPr="00544E37" w:rsidRDefault="005562AA" w:rsidP="004B3CFC">
      <w:pPr>
        <w:pBdr>
          <w:left w:val="single" w:sz="4" w:space="4" w:color="auto"/>
          <w:right w:val="single" w:sz="4" w:space="4" w:color="auto"/>
        </w:pBdr>
        <w:rPr>
          <w:rFonts w:ascii="Georgia" w:hAnsi="Georgia"/>
          <w:i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EE30C6" w:rsidRPr="00EE30C6">
        <w:rPr>
          <w:rFonts w:ascii="Georgia" w:hAnsi="Georgia"/>
          <w:iCs/>
          <w:sz w:val="22"/>
          <w:szCs w:val="22"/>
        </w:rPr>
        <w:t>Gates must have a turnaround located at each gate.</w:t>
      </w:r>
    </w:p>
    <w:p w:rsidR="00E11E44" w:rsidRPr="00EE58E2" w:rsidRDefault="00E11E44" w:rsidP="004B3CFC">
      <w:pPr>
        <w:pBdr>
          <w:top w:val="single" w:sz="4" w:space="1" w:color="auto"/>
          <w:left w:val="single" w:sz="4" w:space="4" w:color="auto"/>
          <w:right w:val="single" w:sz="4" w:space="4" w:color="auto"/>
        </w:pBdr>
        <w:rPr>
          <w:rFonts w:ascii="Georgia" w:hAnsi="Georgia"/>
          <w:b/>
          <w:iCs/>
          <w:sz w:val="22"/>
          <w:szCs w:val="22"/>
        </w:rPr>
      </w:pPr>
      <w:r w:rsidRPr="005562AA">
        <w:rPr>
          <w:rFonts w:ascii="Georgia" w:hAnsi="Georgia"/>
          <w:b/>
          <w:iCs/>
          <w:sz w:val="22"/>
          <w:szCs w:val="22"/>
          <w:u w:val="single"/>
        </w:rPr>
        <w:t>Exiting</w:t>
      </w:r>
    </w:p>
    <w:p w:rsidR="00E11E44" w:rsidRDefault="005562AA" w:rsidP="004B3CFC">
      <w:pPr>
        <w:pBdr>
          <w:top w:val="single" w:sz="4" w:space="1" w:color="auto"/>
          <w:left w:val="single" w:sz="4" w:space="4" w:color="auto"/>
          <w:right w:val="single" w:sz="4" w:space="4" w:color="auto"/>
        </w:pBdr>
        <w:rPr>
          <w:rFonts w:ascii="Georgia" w:hAnsi="Georgia"/>
          <w:i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E11E44" w:rsidRPr="00E11E44">
        <w:rPr>
          <w:rFonts w:ascii="Georgia" w:hAnsi="Georgia"/>
          <w:iCs/>
          <w:sz w:val="22"/>
          <w:szCs w:val="22"/>
        </w:rPr>
        <w:t>All egress and exiting components shall co</w:t>
      </w:r>
      <w:r w:rsidR="005975B4">
        <w:rPr>
          <w:rFonts w:ascii="Georgia" w:hAnsi="Georgia"/>
          <w:iCs/>
          <w:sz w:val="22"/>
          <w:szCs w:val="22"/>
        </w:rPr>
        <w:t>mply with Chapter 10 of the 2013</w:t>
      </w:r>
      <w:r w:rsidR="00E11E44" w:rsidRPr="00E11E44">
        <w:rPr>
          <w:rFonts w:ascii="Georgia" w:hAnsi="Georgia"/>
          <w:iCs/>
          <w:sz w:val="22"/>
          <w:szCs w:val="22"/>
        </w:rPr>
        <w:t xml:space="preserve"> California Fire Code.</w:t>
      </w:r>
    </w:p>
    <w:p w:rsidR="00EE58E2" w:rsidRPr="00C33430" w:rsidRDefault="00C33430" w:rsidP="004B3CFC">
      <w:pPr>
        <w:pBdr>
          <w:top w:val="single" w:sz="4" w:space="1" w:color="auto"/>
          <w:left w:val="single" w:sz="4" w:space="4" w:color="auto"/>
          <w:bottom w:val="single" w:sz="4" w:space="1" w:color="auto"/>
          <w:right w:val="single" w:sz="4" w:space="4" w:color="auto"/>
        </w:pBdr>
        <w:rPr>
          <w:rFonts w:ascii="Georgia" w:hAnsi="Georgia"/>
          <w:b/>
          <w:iCs/>
          <w:sz w:val="22"/>
          <w:szCs w:val="22"/>
          <w:u w:val="single"/>
        </w:rPr>
      </w:pPr>
      <w:r>
        <w:rPr>
          <w:rFonts w:ascii="Georgia" w:hAnsi="Georgia"/>
          <w:b/>
          <w:iCs/>
          <w:sz w:val="22"/>
          <w:szCs w:val="22"/>
          <w:u w:val="single"/>
        </w:rPr>
        <w:t>Setbacks</w:t>
      </w:r>
    </w:p>
    <w:p w:rsidR="004A08F0" w:rsidRPr="006953F5" w:rsidRDefault="005562AA" w:rsidP="004B3CFC">
      <w:pPr>
        <w:pBdr>
          <w:top w:val="single" w:sz="4" w:space="1" w:color="auto"/>
          <w:left w:val="single" w:sz="4" w:space="4" w:color="auto"/>
          <w:bottom w:val="single" w:sz="4" w:space="1" w:color="auto"/>
          <w:right w:val="single" w:sz="4" w:space="4" w:color="auto"/>
        </w:pBdr>
        <w:rPr>
          <w:rFonts w:ascii="Georgia" w:hAnsi="Georgia"/>
          <w:i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EE58E2" w:rsidRPr="00EE58E2">
        <w:rPr>
          <w:rFonts w:ascii="Georgia" w:hAnsi="Georgia"/>
          <w:iCs/>
          <w:sz w:val="22"/>
          <w:szCs w:val="22"/>
        </w:rPr>
        <w:t xml:space="preserve">A 30-foot building setback from property line required for parcels 1 acre in size or larger.  </w:t>
      </w:r>
    </w:p>
    <w:p w:rsidR="00E56EE5" w:rsidRPr="00544E37" w:rsidRDefault="00E56EE5" w:rsidP="004B3CFC">
      <w:pPr>
        <w:pStyle w:val="BodyText"/>
        <w:jc w:val="left"/>
        <w:rPr>
          <w:rFonts w:ascii="Georgia" w:hAnsi="Georgia"/>
          <w:b/>
          <w:bCs/>
          <w:sz w:val="28"/>
          <w:szCs w:val="28"/>
          <w:u w:val="single"/>
        </w:rPr>
      </w:pPr>
      <w:r w:rsidRPr="00544E37">
        <w:rPr>
          <w:rFonts w:ascii="Georgia" w:hAnsi="Georgia"/>
          <w:b/>
          <w:bCs/>
          <w:sz w:val="28"/>
          <w:szCs w:val="28"/>
          <w:highlight w:val="yellow"/>
          <w:u w:val="single"/>
        </w:rPr>
        <w:t>Fire Protection Systems</w:t>
      </w:r>
      <w:r w:rsidR="003A5B9D" w:rsidRPr="00544E37">
        <w:rPr>
          <w:rFonts w:ascii="Georgia" w:hAnsi="Georgia"/>
          <w:b/>
          <w:bCs/>
          <w:sz w:val="28"/>
          <w:szCs w:val="28"/>
          <w:highlight w:val="yellow"/>
          <w:u w:val="single"/>
        </w:rPr>
        <w:t xml:space="preserve"> Sprinklers Hydrants Alarms</w:t>
      </w:r>
    </w:p>
    <w:p w:rsidR="00C10F73" w:rsidRPr="00BE5EAF" w:rsidRDefault="00C10F73" w:rsidP="004B3CFC">
      <w:pPr>
        <w:pBdr>
          <w:top w:val="single" w:sz="4" w:space="1" w:color="auto"/>
          <w:left w:val="single" w:sz="4" w:space="4" w:color="auto"/>
          <w:right w:val="single" w:sz="4" w:space="4" w:color="auto"/>
        </w:pBdr>
        <w:rPr>
          <w:rFonts w:ascii="Georgia" w:hAnsi="Georgia"/>
          <w:b/>
          <w:sz w:val="22"/>
          <w:szCs w:val="22"/>
          <w:u w:val="single"/>
        </w:rPr>
      </w:pPr>
      <w:r w:rsidRPr="00BE5EAF">
        <w:rPr>
          <w:rFonts w:ascii="Georgia" w:hAnsi="Georgia"/>
          <w:b/>
          <w:sz w:val="22"/>
          <w:szCs w:val="22"/>
          <w:u w:val="single"/>
        </w:rPr>
        <w:t>Fire Sprinklers in Structures</w:t>
      </w:r>
    </w:p>
    <w:p w:rsidR="00C10F73" w:rsidRPr="0077479E" w:rsidRDefault="005562AA" w:rsidP="004B3CFC">
      <w:pPr>
        <w:pBdr>
          <w:top w:val="single" w:sz="4" w:space="1" w:color="auto"/>
          <w:left w:val="single" w:sz="4" w:space="4" w:color="auto"/>
          <w:right w:val="single" w:sz="4" w:space="4" w:color="auto"/>
        </w:pBdr>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10F73" w:rsidRPr="0077479E">
        <w:rPr>
          <w:rFonts w:ascii="Georgia" w:hAnsi="Georgia"/>
          <w:sz w:val="22"/>
          <w:szCs w:val="22"/>
        </w:rPr>
        <w:t xml:space="preserve">This project will require installing a commercial fire sprinkler system in all new buildings. The type of </w:t>
      </w:r>
      <w:r w:rsidR="007A3FB1">
        <w:rPr>
          <w:rFonts w:ascii="Georgia" w:hAnsi="Georgia"/>
          <w:sz w:val="22"/>
          <w:szCs w:val="22"/>
        </w:rPr>
        <w:tab/>
      </w:r>
      <w:r w:rsidR="00C10F73" w:rsidRPr="0077479E">
        <w:rPr>
          <w:rFonts w:ascii="Georgia" w:hAnsi="Georgia"/>
          <w:sz w:val="22"/>
          <w:szCs w:val="22"/>
        </w:rPr>
        <w:t xml:space="preserve">sprinklers required will depend upon the occupancy classification type of the structures and must </w:t>
      </w:r>
      <w:r w:rsidR="007A3FB1">
        <w:rPr>
          <w:rFonts w:ascii="Georgia" w:hAnsi="Georgia"/>
          <w:sz w:val="22"/>
          <w:szCs w:val="22"/>
        </w:rPr>
        <w:tab/>
      </w:r>
      <w:r w:rsidR="00C10F73" w:rsidRPr="0077479E">
        <w:rPr>
          <w:rFonts w:ascii="Georgia" w:hAnsi="Georgia"/>
          <w:sz w:val="22"/>
          <w:szCs w:val="22"/>
        </w:rPr>
        <w:t xml:space="preserve">comply with NFPA 13. The automatic fire extinguishing system shall comply with the National Fire </w:t>
      </w:r>
      <w:r w:rsidR="007A3FB1">
        <w:rPr>
          <w:rFonts w:ascii="Georgia" w:hAnsi="Georgia"/>
          <w:sz w:val="22"/>
          <w:szCs w:val="22"/>
        </w:rPr>
        <w:tab/>
      </w:r>
      <w:r w:rsidR="00C10F73" w:rsidRPr="0077479E">
        <w:rPr>
          <w:rFonts w:ascii="Georgia" w:hAnsi="Georgia"/>
          <w:sz w:val="22"/>
          <w:szCs w:val="22"/>
        </w:rPr>
        <w:t xml:space="preserve">Protection Association (NFPA) 13.  The applicant will have to identify what Hazard Class the project is </w:t>
      </w:r>
      <w:r w:rsidR="007A3FB1">
        <w:rPr>
          <w:rFonts w:ascii="Georgia" w:hAnsi="Georgia"/>
          <w:sz w:val="22"/>
          <w:szCs w:val="22"/>
        </w:rPr>
        <w:tab/>
      </w:r>
      <w:r w:rsidR="00C10F73" w:rsidRPr="0077479E">
        <w:rPr>
          <w:rFonts w:ascii="Georgia" w:hAnsi="Georgia"/>
          <w:sz w:val="22"/>
          <w:szCs w:val="22"/>
        </w:rPr>
        <w:t xml:space="preserve">for review by the fire department (exp. Ordinary Hazard Class II), for each of the buildings in the </w:t>
      </w:r>
      <w:r w:rsidR="007A3FB1">
        <w:rPr>
          <w:rFonts w:ascii="Georgia" w:hAnsi="Georgia"/>
          <w:sz w:val="22"/>
          <w:szCs w:val="22"/>
        </w:rPr>
        <w:tab/>
      </w:r>
      <w:r w:rsidR="00C10F73" w:rsidRPr="0077479E">
        <w:rPr>
          <w:rFonts w:ascii="Georgia" w:hAnsi="Georgia"/>
          <w:sz w:val="22"/>
          <w:szCs w:val="22"/>
        </w:rPr>
        <w:t xml:space="preserve">project. Three sets of plans and calculations shall be submitted for functional review and approval to </w:t>
      </w:r>
      <w:r w:rsidR="007A3FB1">
        <w:rPr>
          <w:rFonts w:ascii="Georgia" w:hAnsi="Georgia"/>
          <w:sz w:val="22"/>
          <w:szCs w:val="22"/>
        </w:rPr>
        <w:tab/>
      </w:r>
      <w:r w:rsidR="00C10F73" w:rsidRPr="0077479E">
        <w:rPr>
          <w:rFonts w:ascii="Georgia" w:hAnsi="Georgia"/>
          <w:sz w:val="22"/>
          <w:szCs w:val="22"/>
        </w:rPr>
        <w:t xml:space="preserve">the County Fire Department.  The contractor shall be licensed by the State of California, CFC.  A </w:t>
      </w:r>
      <w:r w:rsidR="007A3FB1">
        <w:rPr>
          <w:rFonts w:ascii="Georgia" w:hAnsi="Georgia"/>
          <w:sz w:val="22"/>
          <w:szCs w:val="22"/>
        </w:rPr>
        <w:tab/>
      </w:r>
      <w:r w:rsidR="00C10F73" w:rsidRPr="0077479E">
        <w:rPr>
          <w:rFonts w:ascii="Georgia" w:hAnsi="Georgia"/>
          <w:sz w:val="22"/>
          <w:szCs w:val="22"/>
        </w:rPr>
        <w:t xml:space="preserve">licensed alarm company shall monitor the fire sprinkler and alarm system. </w:t>
      </w:r>
    </w:p>
    <w:p w:rsidR="00201F9A" w:rsidRDefault="005562AA" w:rsidP="004B3CFC">
      <w:pPr>
        <w:pBdr>
          <w:top w:val="single" w:sz="4" w:space="1" w:color="auto"/>
          <w:left w:val="single" w:sz="4" w:space="4" w:color="auto"/>
          <w:right w:val="single" w:sz="4" w:space="4" w:color="auto"/>
        </w:pBdr>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10F73" w:rsidRPr="0077479E">
        <w:rPr>
          <w:rFonts w:ascii="Georgia" w:hAnsi="Georgia"/>
          <w:sz w:val="22"/>
          <w:szCs w:val="22"/>
        </w:rPr>
        <w:t xml:space="preserve">The automatic fire extinguishing system shall comply with the National Fire Protection Association (NFPA) </w:t>
      </w:r>
      <w:r w:rsidR="007A3FB1">
        <w:rPr>
          <w:rFonts w:ascii="Georgia" w:hAnsi="Georgia"/>
          <w:sz w:val="22"/>
          <w:szCs w:val="22"/>
        </w:rPr>
        <w:tab/>
      </w:r>
      <w:r w:rsidR="00C10F73" w:rsidRPr="0077479E">
        <w:rPr>
          <w:rFonts w:ascii="Georgia" w:hAnsi="Georgia"/>
          <w:sz w:val="22"/>
          <w:szCs w:val="22"/>
        </w:rPr>
        <w:t xml:space="preserve">13, or other approved NFPA Standard depending on target hazard. (Clean agent or alternative option)  </w:t>
      </w:r>
    </w:p>
    <w:p w:rsidR="004B3CFC" w:rsidRDefault="004B3CFC" w:rsidP="004B3CFC">
      <w:pPr>
        <w:pBdr>
          <w:top w:val="single" w:sz="4" w:space="1" w:color="auto"/>
          <w:left w:val="single" w:sz="4" w:space="4" w:color="auto"/>
          <w:right w:val="single" w:sz="4" w:space="4" w:color="auto"/>
        </w:pBdr>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Pr="008F3214">
        <w:rPr>
          <w:rFonts w:ascii="Georgia" w:hAnsi="Georgia"/>
          <w:sz w:val="22"/>
          <w:szCs w:val="22"/>
        </w:rPr>
        <w:t xml:space="preserve">Structures over the minimum square footage must meet </w:t>
      </w:r>
      <w:r w:rsidRPr="008F3214">
        <w:rPr>
          <w:rFonts w:ascii="Georgia" w:hAnsi="Georgia"/>
          <w:b/>
          <w:sz w:val="22"/>
          <w:szCs w:val="22"/>
          <w:u w:val="single"/>
        </w:rPr>
        <w:t xml:space="preserve">all of the </w:t>
      </w:r>
      <w:r>
        <w:rPr>
          <w:rFonts w:ascii="Georgia" w:hAnsi="Georgia"/>
          <w:b/>
          <w:sz w:val="22"/>
          <w:szCs w:val="22"/>
          <w:u w:val="single"/>
        </w:rPr>
        <w:t>local ordinance</w:t>
      </w:r>
      <w:r w:rsidRPr="008F3214">
        <w:rPr>
          <w:rFonts w:ascii="Georgia" w:hAnsi="Georgia"/>
          <w:sz w:val="22"/>
          <w:szCs w:val="22"/>
        </w:rPr>
        <w:t xml:space="preserve"> table </w:t>
      </w:r>
      <w:r>
        <w:rPr>
          <w:rFonts w:ascii="Georgia" w:hAnsi="Georgia"/>
          <w:sz w:val="22"/>
          <w:szCs w:val="22"/>
        </w:rPr>
        <w:t xml:space="preserve">903 </w:t>
      </w:r>
      <w:r w:rsidR="007A3FB1">
        <w:rPr>
          <w:rFonts w:ascii="Georgia" w:hAnsi="Georgia"/>
          <w:sz w:val="22"/>
          <w:szCs w:val="22"/>
        </w:rPr>
        <w:tab/>
      </w:r>
      <w:r w:rsidRPr="008F3214">
        <w:rPr>
          <w:rFonts w:ascii="Georgia" w:hAnsi="Georgia"/>
          <w:sz w:val="22"/>
          <w:szCs w:val="22"/>
        </w:rPr>
        <w:t xml:space="preserve">requirements </w:t>
      </w:r>
      <w:r w:rsidRPr="008F3214">
        <w:rPr>
          <w:rFonts w:ascii="Georgia" w:hAnsi="Georgia"/>
          <w:b/>
          <w:sz w:val="22"/>
          <w:szCs w:val="22"/>
          <w:u w:val="single"/>
        </w:rPr>
        <w:t>and all of the following requirements</w:t>
      </w:r>
      <w:r w:rsidRPr="008F3214">
        <w:rPr>
          <w:rFonts w:ascii="Georgia" w:hAnsi="Georgia"/>
          <w:sz w:val="22"/>
          <w:szCs w:val="22"/>
        </w:rPr>
        <w:t xml:space="preserve">:  </w:t>
      </w:r>
    </w:p>
    <w:p w:rsidR="004B3CFC" w:rsidRPr="0010294B" w:rsidRDefault="004B3CFC" w:rsidP="004B3CFC">
      <w:pPr>
        <w:pBdr>
          <w:top w:val="single" w:sz="4" w:space="1" w:color="auto"/>
          <w:left w:val="single" w:sz="4" w:space="4" w:color="auto"/>
          <w:right w:val="single" w:sz="4" w:space="4" w:color="auto"/>
        </w:pBdr>
        <w:rPr>
          <w:rFonts w:ascii="Georgia" w:hAnsi="Georgia"/>
          <w:sz w:val="22"/>
          <w:szCs w:val="22"/>
        </w:rPr>
      </w:pPr>
      <w:r w:rsidRPr="0010294B">
        <w:rPr>
          <w:rFonts w:ascii="Georgia" w:hAnsi="Georgia"/>
          <w:sz w:val="22"/>
          <w:szCs w:val="22"/>
        </w:rPr>
        <w:fldChar w:fldCharType="begin">
          <w:ffData>
            <w:name w:val=""/>
            <w:enabled/>
            <w:calcOnExit w:val="0"/>
            <w:checkBox>
              <w:sizeAuto/>
              <w:default w:val="1"/>
            </w:checkBox>
          </w:ffData>
        </w:fldChar>
      </w:r>
      <w:r w:rsidRPr="0010294B">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sidRPr="0010294B">
        <w:rPr>
          <w:rFonts w:ascii="Georgia" w:hAnsi="Georgia"/>
          <w:sz w:val="22"/>
          <w:szCs w:val="22"/>
        </w:rPr>
        <w:fldChar w:fldCharType="end"/>
      </w:r>
      <w:r w:rsidRPr="0010294B">
        <w:rPr>
          <w:rFonts w:ascii="Georgia" w:hAnsi="Georgia"/>
          <w:sz w:val="22"/>
          <w:szCs w:val="22"/>
        </w:rPr>
        <w:t xml:space="preserve"> No conditioned or habitable space</w:t>
      </w:r>
    </w:p>
    <w:p w:rsidR="004B3CFC" w:rsidRPr="0010294B" w:rsidRDefault="004B3CFC" w:rsidP="004B3CFC">
      <w:pPr>
        <w:pBdr>
          <w:left w:val="single" w:sz="4" w:space="4" w:color="auto"/>
          <w:right w:val="single" w:sz="4" w:space="4" w:color="auto"/>
        </w:pBdr>
        <w:rPr>
          <w:rFonts w:ascii="Georgia" w:hAnsi="Georgia"/>
          <w:sz w:val="22"/>
          <w:szCs w:val="22"/>
        </w:rPr>
      </w:pPr>
      <w:r w:rsidRPr="0010294B">
        <w:rPr>
          <w:rFonts w:ascii="Georgia" w:hAnsi="Georgia"/>
          <w:sz w:val="22"/>
          <w:szCs w:val="22"/>
        </w:rPr>
        <w:fldChar w:fldCharType="begin">
          <w:ffData>
            <w:name w:val=""/>
            <w:enabled/>
            <w:calcOnExit w:val="0"/>
            <w:checkBox>
              <w:sizeAuto/>
              <w:default w:val="1"/>
            </w:checkBox>
          </w:ffData>
        </w:fldChar>
      </w:r>
      <w:r w:rsidRPr="0010294B">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sidRPr="0010294B">
        <w:rPr>
          <w:rFonts w:ascii="Georgia" w:hAnsi="Georgia"/>
          <w:sz w:val="22"/>
          <w:szCs w:val="22"/>
        </w:rPr>
        <w:fldChar w:fldCharType="end"/>
      </w:r>
      <w:r w:rsidRPr="0010294B">
        <w:rPr>
          <w:rFonts w:ascii="Georgia" w:hAnsi="Georgia"/>
          <w:sz w:val="22"/>
          <w:szCs w:val="22"/>
        </w:rPr>
        <w:t xml:space="preserve"> No second stories (lofts 1/3 the floor area</w:t>
      </w:r>
      <w:r>
        <w:rPr>
          <w:rFonts w:ascii="Georgia" w:hAnsi="Georgia"/>
          <w:sz w:val="22"/>
          <w:szCs w:val="22"/>
        </w:rPr>
        <w:tab/>
      </w:r>
      <w:r w:rsidRPr="0010294B">
        <w:rPr>
          <w:rFonts w:ascii="Georgia" w:hAnsi="Georgia"/>
          <w:sz w:val="22"/>
          <w:szCs w:val="22"/>
        </w:rPr>
        <w:t xml:space="preserve"> and open to below are allowed)</w:t>
      </w:r>
    </w:p>
    <w:p w:rsidR="004B3CFC" w:rsidRPr="0010294B" w:rsidRDefault="004B3CFC" w:rsidP="004B3CFC">
      <w:pPr>
        <w:pBdr>
          <w:left w:val="single" w:sz="4" w:space="4" w:color="auto"/>
          <w:right w:val="single" w:sz="4" w:space="4" w:color="auto"/>
        </w:pBdr>
        <w:rPr>
          <w:rFonts w:ascii="Georgia" w:hAnsi="Georgia"/>
          <w:sz w:val="22"/>
          <w:szCs w:val="22"/>
        </w:rPr>
      </w:pPr>
      <w:r w:rsidRPr="0010294B">
        <w:rPr>
          <w:rFonts w:ascii="Georgia" w:hAnsi="Georgia"/>
          <w:sz w:val="22"/>
          <w:szCs w:val="22"/>
        </w:rPr>
        <w:fldChar w:fldCharType="begin">
          <w:ffData>
            <w:name w:val=""/>
            <w:enabled/>
            <w:calcOnExit w:val="0"/>
            <w:checkBox>
              <w:sizeAuto/>
              <w:default w:val="1"/>
            </w:checkBox>
          </w:ffData>
        </w:fldChar>
      </w:r>
      <w:r w:rsidRPr="0010294B">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sidRPr="0010294B">
        <w:rPr>
          <w:rFonts w:ascii="Georgia" w:hAnsi="Georgia"/>
          <w:sz w:val="22"/>
          <w:szCs w:val="22"/>
        </w:rPr>
        <w:fldChar w:fldCharType="end"/>
      </w:r>
      <w:r w:rsidRPr="0010294B">
        <w:rPr>
          <w:rFonts w:ascii="Georgia" w:hAnsi="Georgia"/>
          <w:sz w:val="22"/>
          <w:szCs w:val="22"/>
        </w:rPr>
        <w:t xml:space="preserve"> Minimum two exits including one pedestrian door (side hinge swinging door)</w:t>
      </w:r>
    </w:p>
    <w:p w:rsidR="004B3CFC" w:rsidRPr="0010294B" w:rsidRDefault="004B3CFC" w:rsidP="004B3CFC">
      <w:pPr>
        <w:pBdr>
          <w:left w:val="single" w:sz="4" w:space="4" w:color="auto"/>
          <w:right w:val="single" w:sz="4" w:space="4" w:color="auto"/>
        </w:pBdr>
        <w:rPr>
          <w:rFonts w:ascii="Georgia" w:hAnsi="Georgia"/>
          <w:sz w:val="22"/>
          <w:szCs w:val="22"/>
        </w:rPr>
      </w:pPr>
      <w:r w:rsidRPr="0010294B">
        <w:rPr>
          <w:rFonts w:ascii="Georgia" w:hAnsi="Georgia"/>
          <w:sz w:val="22"/>
          <w:szCs w:val="22"/>
        </w:rPr>
        <w:fldChar w:fldCharType="begin">
          <w:ffData>
            <w:name w:val=""/>
            <w:enabled/>
            <w:calcOnExit w:val="0"/>
            <w:checkBox>
              <w:sizeAuto/>
              <w:default w:val="1"/>
            </w:checkBox>
          </w:ffData>
        </w:fldChar>
      </w:r>
      <w:r w:rsidRPr="0010294B">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sidRPr="0010294B">
        <w:rPr>
          <w:rFonts w:ascii="Georgia" w:hAnsi="Georgia"/>
          <w:sz w:val="22"/>
          <w:szCs w:val="22"/>
        </w:rPr>
        <w:fldChar w:fldCharType="end"/>
      </w:r>
      <w:r w:rsidRPr="0010294B">
        <w:rPr>
          <w:rFonts w:ascii="Georgia" w:hAnsi="Georgia"/>
          <w:sz w:val="22"/>
          <w:szCs w:val="22"/>
        </w:rPr>
        <w:t xml:space="preserve"> Workshops or offices limited to 10% of floor area</w:t>
      </w:r>
    </w:p>
    <w:p w:rsidR="004B3CFC" w:rsidRPr="0010294B" w:rsidRDefault="004B3CFC" w:rsidP="004B3CFC">
      <w:pPr>
        <w:pBdr>
          <w:left w:val="single" w:sz="4" w:space="4" w:color="auto"/>
          <w:right w:val="single" w:sz="4" w:space="4" w:color="auto"/>
        </w:pBdr>
        <w:rPr>
          <w:rFonts w:ascii="Georgia" w:hAnsi="Georgia"/>
          <w:sz w:val="22"/>
          <w:szCs w:val="22"/>
        </w:rPr>
      </w:pPr>
      <w:r w:rsidRPr="0010294B">
        <w:rPr>
          <w:rFonts w:ascii="Georgia" w:hAnsi="Georgia"/>
          <w:sz w:val="22"/>
          <w:szCs w:val="22"/>
        </w:rPr>
        <w:fldChar w:fldCharType="begin">
          <w:ffData>
            <w:name w:val=""/>
            <w:enabled/>
            <w:calcOnExit w:val="0"/>
            <w:checkBox>
              <w:sizeAuto/>
              <w:default w:val="1"/>
            </w:checkBox>
          </w:ffData>
        </w:fldChar>
      </w:r>
      <w:r w:rsidRPr="0010294B">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sidRPr="0010294B">
        <w:rPr>
          <w:rFonts w:ascii="Georgia" w:hAnsi="Georgia"/>
          <w:sz w:val="22"/>
          <w:szCs w:val="22"/>
        </w:rPr>
        <w:fldChar w:fldCharType="end"/>
      </w:r>
      <w:r w:rsidRPr="0010294B">
        <w:rPr>
          <w:rFonts w:ascii="Georgia" w:hAnsi="Georgia"/>
          <w:sz w:val="22"/>
          <w:szCs w:val="22"/>
        </w:rPr>
        <w:t xml:space="preserve"> Dedicated fire water storage minimum of 5,000 gallons steel tank in full compliance with NFPA </w:t>
      </w:r>
      <w:r w:rsidR="007A3FB1">
        <w:rPr>
          <w:rFonts w:ascii="Georgia" w:hAnsi="Georgia"/>
          <w:sz w:val="22"/>
          <w:szCs w:val="22"/>
        </w:rPr>
        <w:tab/>
      </w:r>
      <w:r w:rsidR="007A3FB1">
        <w:rPr>
          <w:rFonts w:ascii="Georgia" w:hAnsi="Georgia"/>
          <w:sz w:val="22"/>
          <w:szCs w:val="22"/>
        </w:rPr>
        <w:tab/>
      </w:r>
      <w:r w:rsidRPr="0010294B">
        <w:rPr>
          <w:rFonts w:ascii="Georgia" w:hAnsi="Georgia"/>
          <w:sz w:val="22"/>
          <w:szCs w:val="22"/>
        </w:rPr>
        <w:t>1142(see fire safety plan) if there is no community provided fire hydrant within 500 ft.</w:t>
      </w:r>
    </w:p>
    <w:p w:rsidR="004B3CFC" w:rsidRPr="0010294B" w:rsidRDefault="004B3CFC" w:rsidP="004B3CFC">
      <w:pPr>
        <w:pBdr>
          <w:left w:val="single" w:sz="4" w:space="4" w:color="auto"/>
          <w:right w:val="single" w:sz="4" w:space="4" w:color="auto"/>
        </w:pBdr>
        <w:rPr>
          <w:rFonts w:ascii="Georgia" w:hAnsi="Georgia"/>
          <w:sz w:val="22"/>
          <w:szCs w:val="22"/>
        </w:rPr>
      </w:pPr>
      <w:r w:rsidRPr="0010294B">
        <w:rPr>
          <w:rFonts w:ascii="Georgia" w:hAnsi="Georgia"/>
          <w:sz w:val="22"/>
          <w:szCs w:val="22"/>
        </w:rPr>
        <w:fldChar w:fldCharType="begin">
          <w:ffData>
            <w:name w:val=""/>
            <w:enabled/>
            <w:calcOnExit w:val="0"/>
            <w:checkBox>
              <w:sizeAuto/>
              <w:default w:val="1"/>
            </w:checkBox>
          </w:ffData>
        </w:fldChar>
      </w:r>
      <w:r w:rsidRPr="0010294B">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sidRPr="0010294B">
        <w:rPr>
          <w:rFonts w:ascii="Georgia" w:hAnsi="Georgia"/>
          <w:sz w:val="22"/>
          <w:szCs w:val="22"/>
        </w:rPr>
        <w:fldChar w:fldCharType="end"/>
      </w:r>
      <w:r w:rsidRPr="0010294B">
        <w:rPr>
          <w:rFonts w:ascii="Georgia" w:hAnsi="Georgia"/>
          <w:sz w:val="22"/>
          <w:szCs w:val="22"/>
        </w:rPr>
        <w:t xml:space="preserve"> Structure complies with the California Wildland Urban-Interface Ignition Resistant Construction </w:t>
      </w:r>
      <w:r>
        <w:rPr>
          <w:rFonts w:ascii="Georgia" w:hAnsi="Georgia"/>
          <w:sz w:val="22"/>
          <w:szCs w:val="22"/>
        </w:rPr>
        <w:tab/>
        <w:t xml:space="preserve">  </w:t>
      </w:r>
      <w:r>
        <w:rPr>
          <w:rFonts w:ascii="Georgia" w:hAnsi="Georgia"/>
          <w:sz w:val="22"/>
          <w:szCs w:val="22"/>
        </w:rPr>
        <w:tab/>
      </w:r>
      <w:r>
        <w:rPr>
          <w:rFonts w:ascii="Georgia" w:hAnsi="Georgia"/>
          <w:sz w:val="22"/>
          <w:szCs w:val="22"/>
        </w:rPr>
        <w:tab/>
      </w:r>
      <w:r w:rsidRPr="0010294B">
        <w:rPr>
          <w:rFonts w:ascii="Georgia" w:hAnsi="Georgia"/>
          <w:sz w:val="22"/>
          <w:szCs w:val="22"/>
        </w:rPr>
        <w:t>Requirements</w:t>
      </w:r>
    </w:p>
    <w:p w:rsidR="004B3CFC" w:rsidRPr="0010294B" w:rsidRDefault="004B3CFC" w:rsidP="004B3CFC">
      <w:pPr>
        <w:pBdr>
          <w:left w:val="single" w:sz="4" w:space="4" w:color="auto"/>
          <w:right w:val="single" w:sz="4" w:space="4" w:color="auto"/>
        </w:pBdr>
        <w:rPr>
          <w:rFonts w:ascii="Georgia" w:hAnsi="Georgia"/>
          <w:sz w:val="22"/>
          <w:szCs w:val="22"/>
        </w:rPr>
      </w:pPr>
      <w:r w:rsidRPr="0010294B">
        <w:rPr>
          <w:rFonts w:ascii="Georgia" w:hAnsi="Georgia"/>
          <w:sz w:val="22"/>
          <w:szCs w:val="22"/>
        </w:rPr>
        <w:fldChar w:fldCharType="begin">
          <w:ffData>
            <w:name w:val=""/>
            <w:enabled/>
            <w:calcOnExit w:val="0"/>
            <w:checkBox>
              <w:sizeAuto/>
              <w:default w:val="1"/>
            </w:checkBox>
          </w:ffData>
        </w:fldChar>
      </w:r>
      <w:r w:rsidRPr="0010294B">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sidRPr="0010294B">
        <w:rPr>
          <w:rFonts w:ascii="Georgia" w:hAnsi="Georgia"/>
          <w:sz w:val="22"/>
          <w:szCs w:val="22"/>
        </w:rPr>
        <w:fldChar w:fldCharType="end"/>
      </w:r>
      <w:r w:rsidRPr="0010294B">
        <w:rPr>
          <w:rFonts w:ascii="Georgia" w:hAnsi="Georgia"/>
          <w:sz w:val="22"/>
          <w:szCs w:val="22"/>
        </w:rPr>
        <w:t xml:space="preserve"> Heat detectors installed in accordance with CBC linked to an audible bell mounted in the exterior</w:t>
      </w:r>
      <w:r>
        <w:rPr>
          <w:rFonts w:ascii="Georgia" w:hAnsi="Georgia"/>
          <w:sz w:val="22"/>
          <w:szCs w:val="22"/>
        </w:rPr>
        <w:tab/>
      </w:r>
      <w:r w:rsidRPr="0010294B">
        <w:rPr>
          <w:rFonts w:ascii="Georgia" w:hAnsi="Georgia"/>
          <w:sz w:val="22"/>
          <w:szCs w:val="22"/>
        </w:rPr>
        <w:t xml:space="preserve"> </w:t>
      </w:r>
      <w:r>
        <w:rPr>
          <w:rFonts w:ascii="Georgia" w:hAnsi="Georgia"/>
          <w:sz w:val="22"/>
          <w:szCs w:val="22"/>
        </w:rPr>
        <w:tab/>
      </w:r>
      <w:r>
        <w:rPr>
          <w:rFonts w:ascii="Georgia" w:hAnsi="Georgia"/>
          <w:sz w:val="22"/>
          <w:szCs w:val="22"/>
        </w:rPr>
        <w:tab/>
      </w:r>
      <w:r w:rsidRPr="0010294B">
        <w:rPr>
          <w:rFonts w:ascii="Georgia" w:hAnsi="Georgia"/>
          <w:sz w:val="22"/>
          <w:szCs w:val="22"/>
        </w:rPr>
        <w:t>of the structure.</w:t>
      </w:r>
    </w:p>
    <w:p w:rsidR="004B3CFC" w:rsidRPr="0010294B" w:rsidRDefault="004B3CFC" w:rsidP="004B3CFC">
      <w:pPr>
        <w:pBdr>
          <w:left w:val="single" w:sz="4" w:space="4" w:color="auto"/>
          <w:right w:val="single" w:sz="4" w:space="4" w:color="auto"/>
        </w:pBdr>
        <w:rPr>
          <w:rFonts w:ascii="Georgia" w:hAnsi="Georgia"/>
          <w:sz w:val="22"/>
          <w:szCs w:val="22"/>
        </w:rPr>
      </w:pPr>
      <w:r w:rsidRPr="0010294B">
        <w:rPr>
          <w:rFonts w:ascii="Georgia" w:hAnsi="Georgia"/>
          <w:sz w:val="22"/>
          <w:szCs w:val="22"/>
        </w:rPr>
        <w:fldChar w:fldCharType="begin">
          <w:ffData>
            <w:name w:val=""/>
            <w:enabled/>
            <w:calcOnExit w:val="0"/>
            <w:checkBox>
              <w:sizeAuto/>
              <w:default w:val="1"/>
            </w:checkBox>
          </w:ffData>
        </w:fldChar>
      </w:r>
      <w:r w:rsidRPr="0010294B">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sidRPr="0010294B">
        <w:rPr>
          <w:rFonts w:ascii="Georgia" w:hAnsi="Georgia"/>
          <w:sz w:val="22"/>
          <w:szCs w:val="22"/>
        </w:rPr>
        <w:fldChar w:fldCharType="end"/>
      </w:r>
      <w:r w:rsidRPr="0010294B">
        <w:rPr>
          <w:rFonts w:ascii="Georgia" w:hAnsi="Georgia"/>
          <w:sz w:val="22"/>
          <w:szCs w:val="22"/>
        </w:rPr>
        <w:t xml:space="preserve"> Cannot be used as a place of employment or for public assemblage/events</w:t>
      </w:r>
    </w:p>
    <w:p w:rsidR="004B3CFC" w:rsidRDefault="004B3CFC" w:rsidP="004B3CFC">
      <w:pPr>
        <w:pBdr>
          <w:left w:val="single" w:sz="4" w:space="4" w:color="auto"/>
          <w:right w:val="single" w:sz="4" w:space="4" w:color="auto"/>
        </w:pBdr>
        <w:rPr>
          <w:rFonts w:ascii="Georgia" w:hAnsi="Georgia"/>
          <w:sz w:val="22"/>
          <w:szCs w:val="22"/>
        </w:rPr>
      </w:pPr>
      <w:r w:rsidRPr="0010294B">
        <w:rPr>
          <w:rFonts w:ascii="Georgia" w:hAnsi="Georgia"/>
          <w:sz w:val="22"/>
          <w:szCs w:val="22"/>
        </w:rPr>
        <w:fldChar w:fldCharType="begin">
          <w:ffData>
            <w:name w:val=""/>
            <w:enabled/>
            <w:calcOnExit w:val="0"/>
            <w:checkBox>
              <w:sizeAuto/>
              <w:default w:val="1"/>
            </w:checkBox>
          </w:ffData>
        </w:fldChar>
      </w:r>
      <w:r w:rsidRPr="0010294B">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sidRPr="0010294B">
        <w:rPr>
          <w:rFonts w:ascii="Georgia" w:hAnsi="Georgia"/>
          <w:sz w:val="22"/>
          <w:szCs w:val="22"/>
        </w:rPr>
        <w:fldChar w:fldCharType="end"/>
      </w:r>
      <w:r w:rsidRPr="0010294B">
        <w:rPr>
          <w:rFonts w:ascii="Georgia" w:hAnsi="Georgia"/>
          <w:sz w:val="22"/>
          <w:szCs w:val="22"/>
        </w:rPr>
        <w:t xml:space="preserve"> Cannot be used as a commercial building</w:t>
      </w:r>
    </w:p>
    <w:p w:rsidR="00EE3C87" w:rsidRDefault="00EE3C87" w:rsidP="001C05A3">
      <w:pPr>
        <w:pBdr>
          <w:top w:val="single" w:sz="4" w:space="1" w:color="auto"/>
          <w:left w:val="single" w:sz="4" w:space="4" w:color="auto"/>
          <w:right w:val="single" w:sz="4" w:space="4" w:color="auto"/>
        </w:pBdr>
        <w:rPr>
          <w:rFonts w:ascii="Georgia" w:hAnsi="Georgia"/>
          <w:b/>
          <w:sz w:val="22"/>
          <w:szCs w:val="22"/>
          <w:u w:val="single"/>
        </w:rPr>
      </w:pPr>
      <w:r>
        <w:rPr>
          <w:rFonts w:ascii="Georgia" w:hAnsi="Georgia"/>
          <w:b/>
          <w:sz w:val="22"/>
          <w:szCs w:val="22"/>
          <w:u w:val="single"/>
        </w:rPr>
        <w:t>Hydrants</w:t>
      </w:r>
    </w:p>
    <w:p w:rsidR="00EE3C87" w:rsidRDefault="00EE3C87" w:rsidP="001C05A3">
      <w:pPr>
        <w:pBdr>
          <w:top w:val="single" w:sz="4" w:space="1" w:color="auto"/>
          <w:left w:val="single" w:sz="4" w:space="4" w:color="auto"/>
          <w:right w:val="single" w:sz="4" w:space="4" w:color="auto"/>
        </w:pBdr>
        <w:rPr>
          <w:rFonts w:ascii="Georgia" w:hAnsi="Georgia"/>
          <w:sz w:val="22"/>
          <w:szCs w:val="22"/>
          <w:u w:val="single"/>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All fire hydrants and required access roads shall be installed PRIOR to structural construction.</w:t>
      </w:r>
      <w:r w:rsidRPr="00043E32">
        <w:rPr>
          <w:rFonts w:ascii="Georgia" w:hAnsi="Georgia"/>
          <w:sz w:val="22"/>
          <w:szCs w:val="22"/>
          <w:u w:val="single"/>
        </w:rPr>
        <w:t xml:space="preserve"> </w:t>
      </w:r>
    </w:p>
    <w:p w:rsidR="001C05A3" w:rsidRDefault="001C05A3" w:rsidP="001C05A3">
      <w:pPr>
        <w:pBdr>
          <w:top w:val="single" w:sz="4" w:space="1" w:color="auto"/>
          <w:left w:val="single" w:sz="4" w:space="4" w:color="auto"/>
          <w:bottom w:val="single" w:sz="4" w:space="1" w:color="auto"/>
          <w:right w:val="single" w:sz="4" w:space="4" w:color="auto"/>
        </w:pBdr>
        <w:rPr>
          <w:rFonts w:ascii="Georgia" w:hAnsi="Georgia"/>
          <w:b/>
          <w:sz w:val="22"/>
          <w:szCs w:val="22"/>
          <w:u w:val="single"/>
        </w:rPr>
      </w:pPr>
      <w:r>
        <w:rPr>
          <w:rFonts w:ascii="Georgia" w:hAnsi="Georgia"/>
          <w:b/>
          <w:sz w:val="22"/>
          <w:szCs w:val="22"/>
          <w:u w:val="single"/>
        </w:rPr>
        <w:t>Tenant Improvements</w:t>
      </w:r>
    </w:p>
    <w:p w:rsidR="001C05A3" w:rsidRPr="001C05A3" w:rsidRDefault="001C05A3" w:rsidP="004B3CFC">
      <w:pPr>
        <w:pBdr>
          <w:top w:val="single" w:sz="4" w:space="1" w:color="auto"/>
          <w:left w:val="single" w:sz="4" w:space="4" w:color="auto"/>
          <w:bottom w:val="single" w:sz="4" w:space="1" w:color="auto"/>
          <w:right w:val="single" w:sz="4" w:space="4" w:color="auto"/>
        </w:pBdr>
        <w:rPr>
          <w:rFonts w:ascii="Georgia" w:hAnsi="Georgia" w:cs="Calibri"/>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Pr="00DC0D97">
        <w:rPr>
          <w:rFonts w:ascii="Georgia" w:hAnsi="Georgia" w:cs="Calibri"/>
          <w:sz w:val="22"/>
          <w:szCs w:val="22"/>
        </w:rPr>
        <w:t xml:space="preserve">Tenant Improvement requiring a Fire Safety Plan and alternations to an existing Sprinkler system must also </w:t>
      </w:r>
      <w:r>
        <w:rPr>
          <w:rFonts w:ascii="Georgia" w:hAnsi="Georgia" w:cs="Calibri"/>
          <w:sz w:val="22"/>
          <w:szCs w:val="22"/>
        </w:rPr>
        <w:tab/>
      </w:r>
      <w:r w:rsidRPr="00DC0D97">
        <w:rPr>
          <w:rFonts w:ascii="Georgia" w:hAnsi="Georgia" w:cs="Calibri"/>
          <w:sz w:val="22"/>
          <w:szCs w:val="22"/>
        </w:rPr>
        <w:t xml:space="preserve">provide a letter and/or a review from a Fire Protection Engineer verifying the fire and life safety </w:t>
      </w:r>
      <w:r>
        <w:rPr>
          <w:rFonts w:ascii="Georgia" w:hAnsi="Georgia" w:cs="Calibri"/>
          <w:sz w:val="22"/>
          <w:szCs w:val="22"/>
        </w:rPr>
        <w:tab/>
      </w:r>
      <w:r w:rsidRPr="00DC0D97">
        <w:rPr>
          <w:rFonts w:ascii="Georgia" w:hAnsi="Georgia" w:cs="Calibri"/>
          <w:sz w:val="22"/>
          <w:szCs w:val="22"/>
        </w:rPr>
        <w:t xml:space="preserve">function of the installed system.  Examples of thresholds for alterations requiring FPE review include </w:t>
      </w:r>
      <w:r>
        <w:rPr>
          <w:rFonts w:ascii="Georgia" w:hAnsi="Georgia" w:cs="Calibri"/>
          <w:sz w:val="22"/>
          <w:szCs w:val="22"/>
        </w:rPr>
        <w:tab/>
      </w:r>
      <w:r w:rsidRPr="00DC0D97">
        <w:rPr>
          <w:rFonts w:ascii="Georgia" w:hAnsi="Georgia" w:cs="Calibri"/>
          <w:sz w:val="22"/>
          <w:szCs w:val="22"/>
        </w:rPr>
        <w:t xml:space="preserve">walls moved, removed or new walls installed.  Occupancy change, hazard class change and or additional </w:t>
      </w:r>
      <w:r>
        <w:rPr>
          <w:rFonts w:ascii="Georgia" w:hAnsi="Georgia" w:cs="Calibri"/>
          <w:sz w:val="22"/>
          <w:szCs w:val="22"/>
        </w:rPr>
        <w:tab/>
      </w:r>
      <w:r w:rsidRPr="00DC0D97">
        <w:rPr>
          <w:rFonts w:ascii="Georgia" w:hAnsi="Georgia" w:cs="Calibri"/>
          <w:sz w:val="22"/>
          <w:szCs w:val="22"/>
        </w:rPr>
        <w:t>heads added to system.    </w:t>
      </w:r>
    </w:p>
    <w:p w:rsidR="004B3CFC" w:rsidRDefault="004B3CFC" w:rsidP="004B3CFC">
      <w:pPr>
        <w:pBdr>
          <w:left w:val="single" w:sz="4" w:space="4" w:color="auto"/>
          <w:bottom w:val="single" w:sz="4" w:space="1" w:color="auto"/>
          <w:right w:val="single" w:sz="4" w:space="4" w:color="auto"/>
        </w:pBdr>
        <w:rPr>
          <w:rFonts w:ascii="Georgia" w:hAnsi="Georgia"/>
          <w:sz w:val="22"/>
          <w:szCs w:val="22"/>
        </w:rPr>
      </w:pPr>
      <w:r>
        <w:rPr>
          <w:rFonts w:ascii="Georgia" w:hAnsi="Georgia" w:cs="Arial"/>
          <w:b/>
          <w:sz w:val="22"/>
          <w:szCs w:val="22"/>
          <w:u w:val="single"/>
        </w:rPr>
        <w:t>Additional/Special Conditions</w:t>
      </w:r>
    </w:p>
    <w:p w:rsidR="001C05A3" w:rsidRPr="001C05A3" w:rsidRDefault="004B3CFC" w:rsidP="001C05A3">
      <w:pPr>
        <w:pBdr>
          <w:left w:val="single" w:sz="4" w:space="4" w:color="auto"/>
          <w:bottom w:val="single" w:sz="4" w:space="1" w:color="auto"/>
          <w:right w:val="single" w:sz="4" w:space="4" w:color="auto"/>
        </w:pBdr>
        <w:rPr>
          <w:rFonts w:ascii="Georgia" w:hAnsi="Georgia" w:cs="Arial"/>
          <w:b/>
          <w:sz w:val="22"/>
          <w:szCs w:val="22"/>
        </w:rPr>
      </w:pPr>
      <w:r>
        <w:rPr>
          <w:rFonts w:ascii="Georgia" w:hAnsi="Georgia" w:cs="Arial"/>
          <w:b/>
          <w:sz w:val="22"/>
          <w:szCs w:val="22"/>
        </w:rPr>
        <w:fldChar w:fldCharType="begin">
          <w:ffData>
            <w:name w:val="Text7"/>
            <w:enabled/>
            <w:calcOnExit w:val="0"/>
            <w:textInput/>
          </w:ffData>
        </w:fldChar>
      </w:r>
      <w:r>
        <w:rPr>
          <w:rFonts w:ascii="Georgia" w:hAnsi="Georgia" w:cs="Arial"/>
          <w:b/>
          <w:sz w:val="22"/>
          <w:szCs w:val="22"/>
        </w:rPr>
        <w:instrText xml:space="preserve"> FORMTEXT </w:instrText>
      </w:r>
      <w:r>
        <w:rPr>
          <w:rFonts w:ascii="Georgia" w:hAnsi="Georgia" w:cs="Arial"/>
          <w:b/>
          <w:sz w:val="22"/>
          <w:szCs w:val="22"/>
        </w:rPr>
      </w:r>
      <w:r>
        <w:rPr>
          <w:rFonts w:ascii="Georgia" w:hAnsi="Georgia" w:cs="Arial"/>
          <w:b/>
          <w:sz w:val="22"/>
          <w:szCs w:val="22"/>
        </w:rPr>
        <w:fldChar w:fldCharType="separate"/>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sz w:val="22"/>
          <w:szCs w:val="22"/>
        </w:rPr>
        <w:fldChar w:fldCharType="end"/>
      </w:r>
    </w:p>
    <w:p w:rsidR="001C05A3" w:rsidRDefault="001C05A3" w:rsidP="001C05A3">
      <w:pPr>
        <w:rPr>
          <w:rFonts w:ascii="Georgia" w:hAnsi="Georgia"/>
          <w:b/>
          <w:sz w:val="22"/>
          <w:szCs w:val="22"/>
          <w:u w:val="single"/>
        </w:rPr>
      </w:pPr>
    </w:p>
    <w:p w:rsidR="00201F9A" w:rsidRDefault="00201F9A" w:rsidP="001C05A3">
      <w:pPr>
        <w:pBdr>
          <w:top w:val="single" w:sz="4" w:space="1" w:color="auto"/>
          <w:left w:val="single" w:sz="4" w:space="4" w:color="auto"/>
          <w:bottom w:val="single" w:sz="4" w:space="1" w:color="auto"/>
          <w:right w:val="single" w:sz="4" w:space="4" w:color="auto"/>
        </w:pBdr>
        <w:rPr>
          <w:rFonts w:ascii="Georgia" w:hAnsi="Georgia"/>
          <w:b/>
          <w:sz w:val="22"/>
          <w:szCs w:val="22"/>
          <w:u w:val="single"/>
        </w:rPr>
      </w:pPr>
      <w:r>
        <w:rPr>
          <w:rFonts w:ascii="Georgia" w:hAnsi="Georgia"/>
          <w:b/>
          <w:sz w:val="22"/>
          <w:szCs w:val="22"/>
          <w:u w:val="single"/>
        </w:rPr>
        <w:lastRenderedPageBreak/>
        <w:t>Multiple Tanks</w:t>
      </w:r>
    </w:p>
    <w:p w:rsidR="00201F9A" w:rsidRDefault="00201F9A" w:rsidP="001C05A3">
      <w:pPr>
        <w:pBdr>
          <w:top w:val="single" w:sz="4" w:space="1" w:color="auto"/>
          <w:left w:val="single" w:sz="4" w:space="4" w:color="auto"/>
          <w:bottom w:val="single" w:sz="4" w:space="1" w:color="auto"/>
          <w:right w:val="single" w:sz="4" w:space="4" w:color="auto"/>
        </w:pBdr>
        <w:rPr>
          <w:rFonts w:ascii="Georgia" w:hAnsi="Georgia" w:cs="Calibri"/>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Pr="00DC0D97">
        <w:rPr>
          <w:rFonts w:ascii="Georgia" w:hAnsi="Georgia" w:cs="Calibri"/>
          <w:sz w:val="22"/>
          <w:szCs w:val="22"/>
        </w:rPr>
        <w:t xml:space="preserve">Daisy chaining of tanks is prohibited.  </w:t>
      </w:r>
    </w:p>
    <w:p w:rsidR="006953F5" w:rsidRPr="00201F9A" w:rsidRDefault="00201F9A" w:rsidP="001C05A3">
      <w:pPr>
        <w:pBdr>
          <w:top w:val="single" w:sz="4" w:space="1" w:color="auto"/>
          <w:left w:val="single" w:sz="4" w:space="4" w:color="auto"/>
          <w:bottom w:val="single" w:sz="4" w:space="1" w:color="auto"/>
          <w:right w:val="single" w:sz="4" w:space="4" w:color="auto"/>
        </w:pBdr>
        <w:rPr>
          <w:rFonts w:ascii="Georgia" w:hAnsi="Georgia"/>
          <w:b/>
          <w:sz w:val="22"/>
          <w:szCs w:val="22"/>
          <w:u w:val="single"/>
        </w:rPr>
      </w:pPr>
      <w:r>
        <w:rPr>
          <w:rFonts w:ascii="Georgia" w:hAnsi="Georgia" w:cs="Calibri"/>
          <w:sz w:val="22"/>
          <w:szCs w:val="22"/>
        </w:rPr>
        <w:tab/>
      </w:r>
      <w:r w:rsidRPr="005511A7">
        <w:rPr>
          <w:rFonts w:ascii="Georgia" w:hAnsi="Georgia" w:cs="Calibri"/>
          <w:b/>
          <w:sz w:val="22"/>
          <w:szCs w:val="22"/>
        </w:rPr>
        <w:t>Exception</w:t>
      </w:r>
      <w:r w:rsidRPr="00DC0D97">
        <w:rPr>
          <w:rFonts w:ascii="Georgia" w:hAnsi="Georgia" w:cs="Calibri"/>
          <w:sz w:val="22"/>
          <w:szCs w:val="22"/>
        </w:rPr>
        <w:t>: When topographical or soil conditions prohibit large tanks (technical report required) and/or Planning and Building Department land use conditions require reduced visual impact reduction (Coastal Zone screening) and where approved by the fire chief multiple tanks may be installed.   Multiple tanks systems must: all valves must be chained and locked open, each tank must be installed with monitored tamper resistance, and all tanks must feed into one common manifold serving the fire protection systems and on site hydrants or other appurtenances. </w:t>
      </w:r>
    </w:p>
    <w:p w:rsidR="00C10F73" w:rsidRPr="00C10F73" w:rsidRDefault="00C10F73" w:rsidP="004B3CFC">
      <w:pPr>
        <w:pBdr>
          <w:top w:val="single" w:sz="4" w:space="1" w:color="auto"/>
          <w:left w:val="single" w:sz="4" w:space="4" w:color="auto"/>
          <w:bottom w:val="single" w:sz="4" w:space="1" w:color="auto"/>
          <w:right w:val="single" w:sz="4" w:space="4" w:color="auto"/>
        </w:pBdr>
        <w:rPr>
          <w:rFonts w:ascii="Georgia" w:hAnsi="Georgia"/>
          <w:b/>
          <w:sz w:val="22"/>
          <w:szCs w:val="22"/>
          <w:u w:val="single"/>
        </w:rPr>
      </w:pPr>
      <w:r w:rsidRPr="00C10F73">
        <w:rPr>
          <w:rFonts w:ascii="Georgia" w:hAnsi="Georgia"/>
          <w:b/>
          <w:sz w:val="22"/>
          <w:szCs w:val="22"/>
          <w:u w:val="single"/>
        </w:rPr>
        <w:t>Sprinkler System Supervision and Alarms</w:t>
      </w:r>
    </w:p>
    <w:p w:rsidR="00CD11AD" w:rsidRPr="0077479E" w:rsidRDefault="005562AA" w:rsidP="004B3CFC">
      <w:pPr>
        <w:pBdr>
          <w:top w:val="single" w:sz="4" w:space="1" w:color="auto"/>
          <w:left w:val="single" w:sz="4" w:space="4" w:color="auto"/>
          <w:bottom w:val="single" w:sz="4" w:space="1" w:color="auto"/>
          <w:right w:val="single" w:sz="4" w:space="4" w:color="auto"/>
        </w:pBdr>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10F73" w:rsidRPr="00BE5EAF">
        <w:rPr>
          <w:rFonts w:ascii="Georgia" w:hAnsi="Georgia"/>
          <w:sz w:val="22"/>
          <w:szCs w:val="22"/>
        </w:rPr>
        <w:t xml:space="preserve">All valves controlling the water supply for automatic sprinkler systems, pumps, tanks, water levels, and </w:t>
      </w:r>
      <w:r w:rsidR="0010294B">
        <w:rPr>
          <w:rFonts w:ascii="Georgia" w:hAnsi="Georgia"/>
          <w:sz w:val="22"/>
          <w:szCs w:val="22"/>
        </w:rPr>
        <w:tab/>
      </w:r>
      <w:r w:rsidR="00C10F73" w:rsidRPr="00BE5EAF">
        <w:rPr>
          <w:rFonts w:ascii="Georgia" w:hAnsi="Georgia"/>
          <w:sz w:val="22"/>
          <w:szCs w:val="22"/>
        </w:rPr>
        <w:t xml:space="preserve">temperatures, critical air pressures and water-flow switches on all sprinkler systems shall be electrically </w:t>
      </w:r>
      <w:r w:rsidR="0010294B">
        <w:rPr>
          <w:rFonts w:ascii="Georgia" w:hAnsi="Georgia"/>
          <w:sz w:val="22"/>
          <w:szCs w:val="22"/>
        </w:rPr>
        <w:tab/>
      </w:r>
      <w:r w:rsidR="00C10F73" w:rsidRPr="00BE5EAF">
        <w:rPr>
          <w:rFonts w:ascii="Georgia" w:hAnsi="Georgia"/>
          <w:sz w:val="22"/>
          <w:szCs w:val="22"/>
        </w:rPr>
        <w:t xml:space="preserve">monitored for integrity and to ensure valves are locked in the open position, by a central station listed </w:t>
      </w:r>
      <w:r w:rsidR="0010294B">
        <w:rPr>
          <w:rFonts w:ascii="Georgia" w:hAnsi="Georgia"/>
          <w:sz w:val="22"/>
          <w:szCs w:val="22"/>
        </w:rPr>
        <w:tab/>
      </w:r>
      <w:r w:rsidR="00C10F73" w:rsidRPr="00BE5EAF">
        <w:rPr>
          <w:rFonts w:ascii="Georgia" w:hAnsi="Georgia"/>
          <w:sz w:val="22"/>
          <w:szCs w:val="22"/>
        </w:rPr>
        <w:t>by Underwriters Laboratories for receiving fire alarms.</w:t>
      </w:r>
    </w:p>
    <w:p w:rsidR="00C10F73" w:rsidRPr="00BE5EAF" w:rsidRDefault="00C10F73" w:rsidP="004B3CFC">
      <w:pPr>
        <w:pBdr>
          <w:left w:val="single" w:sz="4" w:space="4" w:color="auto"/>
          <w:right w:val="single" w:sz="4" w:space="4" w:color="auto"/>
        </w:pBdr>
        <w:rPr>
          <w:rFonts w:ascii="Georgia" w:hAnsi="Georgia"/>
          <w:b/>
          <w:sz w:val="22"/>
          <w:szCs w:val="22"/>
          <w:u w:val="single"/>
        </w:rPr>
      </w:pPr>
      <w:r w:rsidRPr="00BE5EAF">
        <w:rPr>
          <w:rFonts w:ascii="Georgia" w:hAnsi="Georgia"/>
          <w:b/>
          <w:sz w:val="22"/>
          <w:szCs w:val="22"/>
          <w:u w:val="single"/>
        </w:rPr>
        <w:t>Fire Protection Engineer required</w:t>
      </w:r>
    </w:p>
    <w:p w:rsidR="00C10F73" w:rsidRPr="0077479E" w:rsidRDefault="005562AA" w:rsidP="004B3CFC">
      <w:pPr>
        <w:pBdr>
          <w:left w:val="single" w:sz="4" w:space="4" w:color="auto"/>
          <w:right w:val="single" w:sz="4" w:space="4" w:color="auto"/>
        </w:pBdr>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10F73" w:rsidRPr="0077479E">
        <w:rPr>
          <w:rFonts w:ascii="Georgia" w:hAnsi="Georgia"/>
          <w:sz w:val="22"/>
          <w:szCs w:val="22"/>
        </w:rPr>
        <w:t xml:space="preserve">A Fire Protection Engineer shall review the proposed Fire Protection Systems for this project.  Multiple fire </w:t>
      </w:r>
      <w:r w:rsidR="0010294B">
        <w:rPr>
          <w:rFonts w:ascii="Georgia" w:hAnsi="Georgia"/>
          <w:sz w:val="22"/>
          <w:szCs w:val="22"/>
        </w:rPr>
        <w:tab/>
      </w:r>
      <w:r w:rsidR="00C10F73" w:rsidRPr="0077479E">
        <w:rPr>
          <w:rFonts w:ascii="Georgia" w:hAnsi="Georgia"/>
          <w:sz w:val="22"/>
          <w:szCs w:val="22"/>
        </w:rPr>
        <w:t xml:space="preserve">protection and hazardous conditions systems are required for this project.  A list of Fire Protection </w:t>
      </w:r>
      <w:r w:rsidR="0010294B">
        <w:rPr>
          <w:rFonts w:ascii="Georgia" w:hAnsi="Georgia"/>
          <w:sz w:val="22"/>
          <w:szCs w:val="22"/>
        </w:rPr>
        <w:tab/>
      </w:r>
      <w:r w:rsidR="00C10F73" w:rsidRPr="0077479E">
        <w:rPr>
          <w:rFonts w:ascii="Georgia" w:hAnsi="Georgia"/>
          <w:sz w:val="22"/>
          <w:szCs w:val="22"/>
        </w:rPr>
        <w:t xml:space="preserve">Engineers is available on our website at http://www.calfireslo.org. </w:t>
      </w:r>
    </w:p>
    <w:p w:rsidR="00C10F73" w:rsidRDefault="007A3FB1" w:rsidP="004B3CFC">
      <w:pPr>
        <w:pBdr>
          <w:left w:val="single" w:sz="4" w:space="4" w:color="auto"/>
          <w:right w:val="single" w:sz="4" w:space="4" w:color="auto"/>
        </w:pBdr>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10F73" w:rsidRPr="0077479E">
        <w:rPr>
          <w:rFonts w:ascii="Georgia" w:hAnsi="Georgia"/>
          <w:sz w:val="22"/>
          <w:szCs w:val="22"/>
        </w:rPr>
        <w:t xml:space="preserve">Three sets of plans and calculations shall be submitted for functional review and approval to the County Fire </w:t>
      </w:r>
      <w:r>
        <w:rPr>
          <w:rFonts w:ascii="Georgia" w:hAnsi="Georgia"/>
          <w:sz w:val="22"/>
          <w:szCs w:val="22"/>
        </w:rPr>
        <w:tab/>
      </w:r>
      <w:r w:rsidR="00C10F73" w:rsidRPr="0077479E">
        <w:rPr>
          <w:rFonts w:ascii="Georgia" w:hAnsi="Georgia"/>
          <w:sz w:val="22"/>
          <w:szCs w:val="22"/>
        </w:rPr>
        <w:t xml:space="preserve">Department.  A licensed Fire Protection Engineer must design and submit all required drawings for </w:t>
      </w:r>
      <w:r>
        <w:rPr>
          <w:rFonts w:ascii="Georgia" w:hAnsi="Georgia"/>
          <w:sz w:val="22"/>
          <w:szCs w:val="22"/>
        </w:rPr>
        <w:tab/>
      </w:r>
      <w:r w:rsidR="00C10F73" w:rsidRPr="0077479E">
        <w:rPr>
          <w:rFonts w:ascii="Georgia" w:hAnsi="Georgia"/>
          <w:sz w:val="22"/>
          <w:szCs w:val="22"/>
        </w:rPr>
        <w:t xml:space="preserve">CAL FIRE review. The contractor shall be licensed by the State of California, California Fire Code.  A </w:t>
      </w:r>
      <w:r>
        <w:rPr>
          <w:rFonts w:ascii="Georgia" w:hAnsi="Georgia"/>
          <w:sz w:val="22"/>
          <w:szCs w:val="22"/>
        </w:rPr>
        <w:tab/>
      </w:r>
      <w:r w:rsidR="00C10F73" w:rsidRPr="0077479E">
        <w:rPr>
          <w:rFonts w:ascii="Georgia" w:hAnsi="Georgia"/>
          <w:sz w:val="22"/>
          <w:szCs w:val="22"/>
        </w:rPr>
        <w:t xml:space="preserve">licensed alarm company shall monitor all fire protection and hazardous conditions systems.  </w:t>
      </w:r>
    </w:p>
    <w:p w:rsidR="00C10F73" w:rsidRPr="00D30A98" w:rsidRDefault="00C10F73" w:rsidP="004B3CFC">
      <w:pPr>
        <w:pStyle w:val="BodyText"/>
        <w:pBdr>
          <w:top w:val="single" w:sz="4" w:space="1" w:color="auto"/>
          <w:left w:val="single" w:sz="4" w:space="4" w:color="auto"/>
          <w:right w:val="single" w:sz="4" w:space="4" w:color="auto"/>
        </w:pBdr>
        <w:jc w:val="left"/>
        <w:rPr>
          <w:rFonts w:ascii="Georgia" w:hAnsi="Georgia"/>
          <w:b/>
          <w:bCs/>
          <w:sz w:val="22"/>
          <w:szCs w:val="22"/>
          <w:u w:val="single"/>
        </w:rPr>
      </w:pPr>
      <w:r w:rsidRPr="00D30A98">
        <w:rPr>
          <w:rFonts w:ascii="Georgia" w:hAnsi="Georgia"/>
          <w:b/>
          <w:sz w:val="22"/>
          <w:szCs w:val="22"/>
          <w:u w:val="single"/>
        </w:rPr>
        <w:t>Private Water System Requirements</w:t>
      </w:r>
    </w:p>
    <w:p w:rsidR="005562AA" w:rsidRDefault="005562AA" w:rsidP="004B3CFC">
      <w:pPr>
        <w:pStyle w:val="BodyText"/>
        <w:pBdr>
          <w:top w:val="single" w:sz="4" w:space="1" w:color="auto"/>
          <w:left w:val="single" w:sz="4" w:space="4" w:color="auto"/>
          <w:right w:val="single" w:sz="4" w:space="4" w:color="auto"/>
        </w:pBdr>
        <w:jc w:val="left"/>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10F73" w:rsidRPr="00BA7CB2">
        <w:rPr>
          <w:rFonts w:ascii="Georgia" w:hAnsi="Georgia"/>
          <w:b/>
          <w:i/>
          <w:sz w:val="22"/>
          <w:szCs w:val="22"/>
        </w:rPr>
        <w:t xml:space="preserve">Commercial fire suppression system water storage tanks must be steel and located a </w:t>
      </w:r>
      <w:r w:rsidR="007A3FB1">
        <w:rPr>
          <w:rFonts w:ascii="Georgia" w:hAnsi="Georgia"/>
          <w:b/>
          <w:i/>
          <w:sz w:val="22"/>
          <w:szCs w:val="22"/>
        </w:rPr>
        <w:tab/>
      </w:r>
      <w:r w:rsidR="00C10F73" w:rsidRPr="00BA7CB2">
        <w:rPr>
          <w:rFonts w:ascii="Georgia" w:hAnsi="Georgia"/>
          <w:b/>
          <w:i/>
          <w:sz w:val="22"/>
          <w:szCs w:val="22"/>
        </w:rPr>
        <w:t xml:space="preserve">minimum of 20 feet from structures. </w:t>
      </w:r>
      <w:r w:rsidR="00C10F73" w:rsidRPr="005A42BF">
        <w:rPr>
          <w:rFonts w:ascii="Georgia" w:hAnsi="Georgia"/>
          <w:sz w:val="22"/>
          <w:szCs w:val="22"/>
        </w:rPr>
        <w:t>NFPA Standard 22 Water tanks for private Fire Protection</w:t>
      </w:r>
      <w:r w:rsidR="00C10F73">
        <w:rPr>
          <w:rFonts w:ascii="Georgia" w:hAnsi="Georgia"/>
          <w:sz w:val="22"/>
          <w:szCs w:val="22"/>
        </w:rPr>
        <w:t xml:space="preserve">, </w:t>
      </w:r>
      <w:r w:rsidR="007A3FB1">
        <w:rPr>
          <w:rFonts w:ascii="Georgia" w:hAnsi="Georgia"/>
          <w:sz w:val="22"/>
          <w:szCs w:val="22"/>
        </w:rPr>
        <w:tab/>
      </w:r>
      <w:r w:rsidR="00C10F73" w:rsidRPr="005A42BF">
        <w:rPr>
          <w:rFonts w:ascii="Georgia" w:hAnsi="Georgia"/>
          <w:sz w:val="22"/>
          <w:szCs w:val="22"/>
        </w:rPr>
        <w:t xml:space="preserve">NFPA Standard 24 Installation of Private Fire Service mains and their Appurtenances, NFPA Standard </w:t>
      </w:r>
      <w:r w:rsidR="007A3FB1">
        <w:rPr>
          <w:rFonts w:ascii="Georgia" w:hAnsi="Georgia"/>
          <w:sz w:val="22"/>
          <w:szCs w:val="22"/>
        </w:rPr>
        <w:tab/>
      </w:r>
      <w:r w:rsidR="00C10F73" w:rsidRPr="005A42BF">
        <w:rPr>
          <w:rFonts w:ascii="Georgia" w:hAnsi="Georgia"/>
          <w:sz w:val="22"/>
          <w:szCs w:val="22"/>
        </w:rPr>
        <w:t xml:space="preserve">25 </w:t>
      </w:r>
      <w:r w:rsidR="00C10F73">
        <w:rPr>
          <w:rFonts w:ascii="Georgia" w:hAnsi="Georgia"/>
          <w:sz w:val="22"/>
          <w:szCs w:val="22"/>
        </w:rPr>
        <w:t>I</w:t>
      </w:r>
      <w:r w:rsidR="00C10F73" w:rsidRPr="005A42BF">
        <w:rPr>
          <w:rFonts w:ascii="Georgia" w:hAnsi="Georgia"/>
          <w:sz w:val="22"/>
          <w:szCs w:val="22"/>
        </w:rPr>
        <w:t xml:space="preserve">nspection, </w:t>
      </w:r>
      <w:r w:rsidR="00C10F73">
        <w:rPr>
          <w:rFonts w:ascii="Georgia" w:hAnsi="Georgia"/>
          <w:sz w:val="22"/>
          <w:szCs w:val="22"/>
        </w:rPr>
        <w:t>T</w:t>
      </w:r>
      <w:r w:rsidR="00C10F73" w:rsidRPr="005A42BF">
        <w:rPr>
          <w:rFonts w:ascii="Georgia" w:hAnsi="Georgia"/>
          <w:sz w:val="22"/>
          <w:szCs w:val="22"/>
        </w:rPr>
        <w:t xml:space="preserve">esting and Maintenance of Water-Based Fire Protection Systems shall be utilized for </w:t>
      </w:r>
      <w:r w:rsidR="007A3FB1">
        <w:rPr>
          <w:rFonts w:ascii="Georgia" w:hAnsi="Georgia"/>
          <w:sz w:val="22"/>
          <w:szCs w:val="22"/>
        </w:rPr>
        <w:tab/>
      </w:r>
      <w:r w:rsidR="00C10F73" w:rsidRPr="005A42BF">
        <w:rPr>
          <w:rFonts w:ascii="Georgia" w:hAnsi="Georgia"/>
          <w:sz w:val="22"/>
          <w:szCs w:val="22"/>
        </w:rPr>
        <w:t xml:space="preserve">this project.  </w:t>
      </w:r>
    </w:p>
    <w:p w:rsidR="006953F5" w:rsidRPr="005562AA" w:rsidRDefault="005562AA" w:rsidP="004B3CFC">
      <w:pPr>
        <w:pStyle w:val="BodyText"/>
        <w:pBdr>
          <w:top w:val="single" w:sz="4" w:space="1" w:color="auto"/>
          <w:left w:val="single" w:sz="4" w:space="4" w:color="auto"/>
          <w:right w:val="single" w:sz="4" w:space="4" w:color="auto"/>
        </w:pBdr>
        <w:jc w:val="left"/>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10F73" w:rsidRPr="00CA5E33">
        <w:rPr>
          <w:rFonts w:ascii="Georgia" w:hAnsi="Georgia"/>
          <w:sz w:val="22"/>
          <w:szCs w:val="22"/>
        </w:rPr>
        <w:t xml:space="preserve">The amount of </w:t>
      </w:r>
      <w:r w:rsidR="00C10F73">
        <w:rPr>
          <w:rFonts w:ascii="Georgia" w:hAnsi="Georgia"/>
          <w:sz w:val="22"/>
          <w:szCs w:val="22"/>
        </w:rPr>
        <w:t xml:space="preserve">emergency </w:t>
      </w:r>
      <w:r w:rsidR="00C10F73" w:rsidRPr="00CA5E33">
        <w:rPr>
          <w:rFonts w:ascii="Georgia" w:hAnsi="Georgia"/>
          <w:sz w:val="22"/>
          <w:szCs w:val="22"/>
        </w:rPr>
        <w:t xml:space="preserve">water required </w:t>
      </w:r>
      <w:r w:rsidR="00C10F73">
        <w:rPr>
          <w:rFonts w:ascii="Georgia" w:hAnsi="Georgia"/>
          <w:sz w:val="22"/>
          <w:szCs w:val="22"/>
        </w:rPr>
        <w:t xml:space="preserve">for </w:t>
      </w:r>
      <w:r w:rsidR="00C10F73" w:rsidRPr="00CA5E33">
        <w:rPr>
          <w:rFonts w:ascii="Georgia" w:hAnsi="Georgia"/>
          <w:sz w:val="22"/>
          <w:szCs w:val="22"/>
        </w:rPr>
        <w:t xml:space="preserve">fire suppression </w:t>
      </w:r>
      <w:r w:rsidR="00C10F73">
        <w:rPr>
          <w:rFonts w:ascii="Georgia" w:hAnsi="Georgia"/>
          <w:sz w:val="22"/>
          <w:szCs w:val="22"/>
        </w:rPr>
        <w:t>w</w:t>
      </w:r>
      <w:r w:rsidR="00C10F73" w:rsidRPr="00CA5E33">
        <w:rPr>
          <w:rFonts w:ascii="Georgia" w:hAnsi="Georgia"/>
          <w:sz w:val="22"/>
          <w:szCs w:val="22"/>
        </w:rPr>
        <w:t xml:space="preserve">ill be determined and approved by </w:t>
      </w:r>
      <w:r w:rsidR="00C10F73">
        <w:rPr>
          <w:rFonts w:ascii="Georgia" w:hAnsi="Georgia"/>
          <w:sz w:val="22"/>
          <w:szCs w:val="22"/>
        </w:rPr>
        <w:t xml:space="preserve">a </w:t>
      </w:r>
      <w:r w:rsidR="007A3FB1">
        <w:rPr>
          <w:rFonts w:ascii="Georgia" w:hAnsi="Georgia"/>
          <w:sz w:val="22"/>
          <w:szCs w:val="22"/>
        </w:rPr>
        <w:tab/>
      </w:r>
      <w:r w:rsidR="00C10F73">
        <w:rPr>
          <w:rFonts w:ascii="Georgia" w:hAnsi="Georgia"/>
          <w:sz w:val="22"/>
          <w:szCs w:val="22"/>
        </w:rPr>
        <w:t xml:space="preserve">registered licensed </w:t>
      </w:r>
      <w:r w:rsidR="00C10F73" w:rsidRPr="00CA5E33">
        <w:rPr>
          <w:rFonts w:ascii="Georgia" w:hAnsi="Georgia"/>
          <w:sz w:val="22"/>
          <w:szCs w:val="22"/>
        </w:rPr>
        <w:t xml:space="preserve">Fire Protection Engineer in cooperation with CAL FIRE/County Fire.  </w:t>
      </w:r>
      <w:r w:rsidR="00C10F73">
        <w:rPr>
          <w:rFonts w:ascii="Georgia" w:hAnsi="Georgia"/>
          <w:bCs/>
          <w:sz w:val="22"/>
          <w:szCs w:val="22"/>
        </w:rPr>
        <w:t xml:space="preserve">Water </w:t>
      </w:r>
      <w:r w:rsidR="007A3FB1">
        <w:rPr>
          <w:rFonts w:ascii="Georgia" w:hAnsi="Georgia"/>
          <w:bCs/>
          <w:sz w:val="22"/>
          <w:szCs w:val="22"/>
        </w:rPr>
        <w:tab/>
      </w:r>
      <w:r w:rsidR="00C10F73">
        <w:rPr>
          <w:rFonts w:ascii="Georgia" w:hAnsi="Georgia"/>
          <w:bCs/>
          <w:sz w:val="22"/>
          <w:szCs w:val="22"/>
        </w:rPr>
        <w:t xml:space="preserve">required to be held in storage for domestic and/or landscaping purposes will be in addition to or </w:t>
      </w:r>
      <w:r w:rsidR="007A3FB1">
        <w:rPr>
          <w:rFonts w:ascii="Georgia" w:hAnsi="Georgia"/>
          <w:bCs/>
          <w:sz w:val="22"/>
          <w:szCs w:val="22"/>
        </w:rPr>
        <w:tab/>
      </w:r>
      <w:r w:rsidR="00C10F73">
        <w:rPr>
          <w:rFonts w:ascii="Georgia" w:hAnsi="Georgia"/>
          <w:bCs/>
          <w:sz w:val="22"/>
          <w:szCs w:val="22"/>
        </w:rPr>
        <w:t xml:space="preserve">separate from that required for fire suppression.  </w:t>
      </w:r>
    </w:p>
    <w:p w:rsidR="00C10F73" w:rsidRPr="00787D93" w:rsidRDefault="00C10F73" w:rsidP="004B3CFC">
      <w:pPr>
        <w:pStyle w:val="BodyText"/>
        <w:pBdr>
          <w:top w:val="single" w:sz="4" w:space="1" w:color="auto"/>
          <w:left w:val="single" w:sz="4" w:space="4" w:color="auto"/>
          <w:bottom w:val="single" w:sz="4" w:space="1" w:color="auto"/>
          <w:right w:val="single" w:sz="4" w:space="4" w:color="auto"/>
        </w:pBdr>
        <w:jc w:val="left"/>
        <w:rPr>
          <w:rFonts w:ascii="Georgia" w:hAnsi="Georgia"/>
          <w:b/>
          <w:bCs/>
          <w:sz w:val="22"/>
          <w:szCs w:val="22"/>
          <w:u w:val="single"/>
        </w:rPr>
      </w:pPr>
      <w:r>
        <w:rPr>
          <w:rFonts w:ascii="Georgia" w:hAnsi="Georgia"/>
          <w:b/>
          <w:bCs/>
          <w:sz w:val="22"/>
          <w:szCs w:val="22"/>
          <w:u w:val="single"/>
        </w:rPr>
        <w:t xml:space="preserve">PRESSURIZED System and </w:t>
      </w:r>
      <w:r w:rsidRPr="00787D93">
        <w:rPr>
          <w:rFonts w:ascii="Georgia" w:hAnsi="Georgia"/>
          <w:b/>
          <w:bCs/>
          <w:sz w:val="22"/>
          <w:szCs w:val="22"/>
          <w:u w:val="single"/>
        </w:rPr>
        <w:t>Hydrant Specifications</w:t>
      </w:r>
    </w:p>
    <w:p w:rsidR="00C10F73" w:rsidRPr="006953F5" w:rsidRDefault="005562AA" w:rsidP="004B3CFC">
      <w:pPr>
        <w:pStyle w:val="BodyText"/>
        <w:pBdr>
          <w:top w:val="single" w:sz="4" w:space="1" w:color="auto"/>
          <w:left w:val="single" w:sz="4" w:space="4" w:color="auto"/>
          <w:bottom w:val="single" w:sz="4" w:space="1" w:color="auto"/>
          <w:right w:val="single" w:sz="4" w:space="4" w:color="auto"/>
        </w:pBdr>
        <w:jc w:val="left"/>
        <w:rPr>
          <w:rFonts w:ascii="Georgia" w:hAnsi="Georgia"/>
          <w:b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10F73" w:rsidRPr="00787D93">
        <w:rPr>
          <w:rFonts w:ascii="Georgia" w:hAnsi="Georgia"/>
          <w:bCs/>
          <w:sz w:val="22"/>
          <w:szCs w:val="22"/>
        </w:rPr>
        <w:t xml:space="preserve">Plans shall be submitted to the County Fire Department for approval of the distribution system and hydrant </w:t>
      </w:r>
      <w:r w:rsidR="007A3FB1">
        <w:rPr>
          <w:rFonts w:ascii="Georgia" w:hAnsi="Georgia"/>
          <w:bCs/>
          <w:sz w:val="22"/>
          <w:szCs w:val="22"/>
        </w:rPr>
        <w:tab/>
      </w:r>
      <w:r w:rsidR="00C10F73" w:rsidRPr="00787D93">
        <w:rPr>
          <w:rFonts w:ascii="Georgia" w:hAnsi="Georgia"/>
          <w:bCs/>
          <w:sz w:val="22"/>
          <w:szCs w:val="22"/>
        </w:rPr>
        <w:t xml:space="preserve">locations.  Fire hydrants shall have two, 2 ½ inch outlets with National Standard Fire threads and one 4 </w:t>
      </w:r>
      <w:r w:rsidR="007A3FB1">
        <w:rPr>
          <w:rFonts w:ascii="Georgia" w:hAnsi="Georgia"/>
          <w:bCs/>
          <w:sz w:val="22"/>
          <w:szCs w:val="22"/>
        </w:rPr>
        <w:tab/>
      </w:r>
      <w:r w:rsidR="00C10F73" w:rsidRPr="00787D93">
        <w:rPr>
          <w:rFonts w:ascii="Georgia" w:hAnsi="Georgia"/>
          <w:bCs/>
          <w:sz w:val="22"/>
          <w:szCs w:val="22"/>
        </w:rPr>
        <w:t xml:space="preserve">inch suction outlet with National Standard Fire threads and comply with County Standard W-1.  Each </w:t>
      </w:r>
      <w:r w:rsidR="007A3FB1">
        <w:rPr>
          <w:rFonts w:ascii="Georgia" w:hAnsi="Georgia"/>
          <w:bCs/>
          <w:sz w:val="22"/>
          <w:szCs w:val="22"/>
        </w:rPr>
        <w:tab/>
      </w:r>
      <w:r w:rsidR="00C10F73" w:rsidRPr="00787D93">
        <w:rPr>
          <w:rFonts w:ascii="Georgia" w:hAnsi="Georgia"/>
          <w:bCs/>
          <w:sz w:val="22"/>
          <w:szCs w:val="22"/>
        </w:rPr>
        <w:t xml:space="preserve">hydrant shall be identified by a blue reflective dot located on a non-skid surface located just off of center </w:t>
      </w:r>
      <w:r w:rsidR="007A3FB1">
        <w:rPr>
          <w:rFonts w:ascii="Georgia" w:hAnsi="Georgia"/>
          <w:bCs/>
          <w:sz w:val="22"/>
          <w:szCs w:val="22"/>
        </w:rPr>
        <w:tab/>
      </w:r>
      <w:r w:rsidR="00C10F73" w:rsidRPr="00787D93">
        <w:rPr>
          <w:rFonts w:ascii="Georgia" w:hAnsi="Georgia"/>
          <w:bCs/>
          <w:sz w:val="22"/>
          <w:szCs w:val="22"/>
        </w:rPr>
        <w:t xml:space="preserve">on the fire hydrant side. Hydrants must be protected from vehicle impact with the use of curbing or </w:t>
      </w:r>
      <w:r w:rsidR="007A3FB1">
        <w:rPr>
          <w:rFonts w:ascii="Georgia" w:hAnsi="Georgia"/>
          <w:bCs/>
          <w:sz w:val="22"/>
          <w:szCs w:val="22"/>
        </w:rPr>
        <w:tab/>
      </w:r>
      <w:r w:rsidR="00C10F73" w:rsidRPr="00787D93">
        <w:rPr>
          <w:rFonts w:ascii="Georgia" w:hAnsi="Georgia"/>
          <w:bCs/>
          <w:sz w:val="22"/>
          <w:szCs w:val="22"/>
        </w:rPr>
        <w:t xml:space="preserve">bollards. </w:t>
      </w:r>
    </w:p>
    <w:p w:rsidR="00CC7C03" w:rsidRPr="005562AA" w:rsidRDefault="00CC7C03" w:rsidP="004B3CFC">
      <w:pPr>
        <w:pStyle w:val="BodyText"/>
        <w:pBdr>
          <w:left w:val="single" w:sz="4" w:space="4" w:color="auto"/>
          <w:right w:val="single" w:sz="4" w:space="4" w:color="auto"/>
        </w:pBdr>
        <w:jc w:val="left"/>
        <w:rPr>
          <w:rFonts w:ascii="Georgia" w:hAnsi="Georgia"/>
          <w:b/>
          <w:bCs/>
          <w:sz w:val="22"/>
          <w:szCs w:val="22"/>
          <w:u w:val="single"/>
        </w:rPr>
      </w:pPr>
      <w:r w:rsidRPr="005562AA">
        <w:rPr>
          <w:rFonts w:ascii="Georgia" w:hAnsi="Georgia"/>
          <w:b/>
          <w:bCs/>
          <w:sz w:val="22"/>
          <w:szCs w:val="22"/>
          <w:u w:val="single"/>
        </w:rPr>
        <w:t>FDC</w:t>
      </w:r>
    </w:p>
    <w:p w:rsidR="004A08F0" w:rsidRPr="006953F5" w:rsidRDefault="005562AA" w:rsidP="004B3CFC">
      <w:pPr>
        <w:pStyle w:val="BodyText"/>
        <w:pBdr>
          <w:left w:val="single" w:sz="4" w:space="4" w:color="auto"/>
          <w:right w:val="single" w:sz="4" w:space="4" w:color="auto"/>
        </w:pBdr>
        <w:jc w:val="left"/>
        <w:rPr>
          <w:rFonts w:ascii="Georgia" w:hAnsi="Georgia"/>
          <w:b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10F73" w:rsidRPr="00787D93">
        <w:rPr>
          <w:rFonts w:ascii="Georgia" w:hAnsi="Georgia"/>
          <w:bCs/>
          <w:sz w:val="22"/>
          <w:szCs w:val="22"/>
        </w:rPr>
        <w:t xml:space="preserve">The fire department connections (FDC) supporting the required fire protection systems shall be located </w:t>
      </w:r>
      <w:r w:rsidR="007A3FB1">
        <w:rPr>
          <w:rFonts w:ascii="Georgia" w:hAnsi="Georgia"/>
          <w:bCs/>
          <w:sz w:val="22"/>
          <w:szCs w:val="22"/>
        </w:rPr>
        <w:tab/>
      </w:r>
      <w:r w:rsidR="00C10F73" w:rsidRPr="00787D93">
        <w:rPr>
          <w:rFonts w:ascii="Georgia" w:hAnsi="Georgia"/>
          <w:bCs/>
          <w:sz w:val="22"/>
          <w:szCs w:val="22"/>
        </w:rPr>
        <w:t xml:space="preserve">within 20 feet of a  San Luis Obispo County Dept. of Public Works/County Fire standard fire hydrant </w:t>
      </w:r>
      <w:r w:rsidR="007A3FB1">
        <w:rPr>
          <w:rFonts w:ascii="Georgia" w:hAnsi="Georgia"/>
          <w:bCs/>
          <w:sz w:val="22"/>
          <w:szCs w:val="22"/>
        </w:rPr>
        <w:tab/>
      </w:r>
      <w:r w:rsidR="00C10F73" w:rsidRPr="00787D93">
        <w:rPr>
          <w:rFonts w:ascii="Georgia" w:hAnsi="Georgia"/>
          <w:bCs/>
          <w:sz w:val="22"/>
          <w:szCs w:val="22"/>
        </w:rPr>
        <w:t>and visible on fire engine approach to the building.</w:t>
      </w:r>
    </w:p>
    <w:p w:rsidR="00C10F73" w:rsidRPr="00D52647" w:rsidRDefault="00C10F73" w:rsidP="004B3CFC">
      <w:pPr>
        <w:pStyle w:val="BodyText"/>
        <w:pBdr>
          <w:top w:val="single" w:sz="4" w:space="1" w:color="auto"/>
          <w:left w:val="single" w:sz="4" w:space="4" w:color="auto"/>
          <w:bottom w:val="single" w:sz="4" w:space="1" w:color="auto"/>
          <w:right w:val="single" w:sz="4" w:space="4" w:color="auto"/>
        </w:pBdr>
        <w:jc w:val="left"/>
        <w:rPr>
          <w:rFonts w:ascii="Georgia" w:hAnsi="Georgia"/>
          <w:b/>
          <w:bCs/>
          <w:sz w:val="22"/>
          <w:szCs w:val="22"/>
          <w:u w:val="single"/>
        </w:rPr>
      </w:pPr>
      <w:r>
        <w:rPr>
          <w:rFonts w:ascii="Georgia" w:hAnsi="Georgia"/>
          <w:b/>
          <w:bCs/>
          <w:sz w:val="22"/>
          <w:szCs w:val="22"/>
          <w:u w:val="single"/>
        </w:rPr>
        <w:t>DRAFT System and Hydrant Specifications</w:t>
      </w:r>
    </w:p>
    <w:p w:rsidR="002F23CB" w:rsidRDefault="005562AA" w:rsidP="004B3CFC">
      <w:pPr>
        <w:pStyle w:val="BodyText"/>
        <w:pBdr>
          <w:top w:val="single" w:sz="4" w:space="1" w:color="auto"/>
          <w:left w:val="single" w:sz="4" w:space="4" w:color="auto"/>
          <w:bottom w:val="single" w:sz="4" w:space="1" w:color="auto"/>
          <w:right w:val="single" w:sz="4" w:space="4" w:color="auto"/>
        </w:pBdr>
        <w:jc w:val="left"/>
        <w:rPr>
          <w:rFonts w:ascii="Georgia" w:hAnsi="Georgia"/>
          <w:b/>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10F73" w:rsidRPr="00EF7113">
        <w:rPr>
          <w:rFonts w:ascii="Georgia" w:hAnsi="Georgia"/>
          <w:b/>
          <w:sz w:val="22"/>
          <w:szCs w:val="22"/>
        </w:rPr>
        <w:t xml:space="preserve">Hydrants for the currently proposed project may be draft; </w:t>
      </w:r>
      <w:r w:rsidR="00EF7113" w:rsidRPr="00EF7113">
        <w:rPr>
          <w:rFonts w:ascii="Georgia" w:hAnsi="Georgia"/>
          <w:b/>
          <w:sz w:val="22"/>
          <w:szCs w:val="22"/>
        </w:rPr>
        <w:t xml:space="preserve">a pressurized hydrant system is </w:t>
      </w:r>
      <w:r w:rsidR="004B3CFC">
        <w:rPr>
          <w:rFonts w:ascii="Georgia" w:hAnsi="Georgia"/>
          <w:b/>
          <w:sz w:val="22"/>
          <w:szCs w:val="22"/>
        </w:rPr>
        <w:tab/>
      </w:r>
      <w:r w:rsidR="00C10F73" w:rsidRPr="00EF7113">
        <w:rPr>
          <w:rFonts w:ascii="Georgia" w:hAnsi="Georgia"/>
          <w:b/>
          <w:sz w:val="22"/>
          <w:szCs w:val="22"/>
        </w:rPr>
        <w:t>not required.</w:t>
      </w:r>
      <w:r w:rsidR="00B46060">
        <w:rPr>
          <w:rFonts w:ascii="Georgia" w:hAnsi="Georgia"/>
          <w:sz w:val="22"/>
          <w:szCs w:val="22"/>
        </w:rPr>
        <w:t xml:space="preserve"> </w:t>
      </w:r>
      <w:r w:rsidR="00C10F73">
        <w:rPr>
          <w:rFonts w:ascii="Georgia" w:hAnsi="Georgia"/>
          <w:sz w:val="22"/>
          <w:szCs w:val="22"/>
        </w:rPr>
        <w:t>Future development of the facility may require</w:t>
      </w:r>
      <w:r w:rsidR="00B46060">
        <w:rPr>
          <w:rFonts w:ascii="Georgia" w:hAnsi="Georgia"/>
          <w:sz w:val="22"/>
          <w:szCs w:val="22"/>
        </w:rPr>
        <w:t xml:space="preserve"> a pressurized hydrant system. The</w:t>
      </w:r>
      <w:r w:rsidR="00C10F73">
        <w:rPr>
          <w:rFonts w:ascii="Georgia" w:hAnsi="Georgia"/>
          <w:sz w:val="22"/>
          <w:szCs w:val="22"/>
        </w:rPr>
        <w:t xml:space="preserve"> draft </w:t>
      </w:r>
      <w:r w:rsidR="004B3CFC">
        <w:rPr>
          <w:rFonts w:ascii="Georgia" w:hAnsi="Georgia"/>
          <w:sz w:val="22"/>
          <w:szCs w:val="22"/>
        </w:rPr>
        <w:tab/>
      </w:r>
      <w:r w:rsidR="00C10F73">
        <w:rPr>
          <w:rFonts w:ascii="Georgia" w:hAnsi="Georgia"/>
          <w:sz w:val="22"/>
          <w:szCs w:val="22"/>
        </w:rPr>
        <w:t xml:space="preserve">hydrant system must meet County Fire commercial water supply standards as cited on the </w:t>
      </w:r>
      <w:r w:rsidR="004B3CFC">
        <w:rPr>
          <w:rFonts w:ascii="Georgia" w:hAnsi="Georgia"/>
          <w:sz w:val="22"/>
          <w:szCs w:val="22"/>
        </w:rPr>
        <w:tab/>
      </w:r>
      <w:hyperlink r:id="rId13" w:history="1">
        <w:r w:rsidR="00C10F73" w:rsidRPr="00B208DC">
          <w:rPr>
            <w:rStyle w:val="Hyperlink"/>
            <w:rFonts w:ascii="Georgia" w:hAnsi="Georgia"/>
            <w:sz w:val="22"/>
            <w:szCs w:val="22"/>
          </w:rPr>
          <w:t>www.calfireslo.org</w:t>
        </w:r>
      </w:hyperlink>
      <w:r w:rsidR="00C10F73">
        <w:rPr>
          <w:rFonts w:ascii="Georgia" w:hAnsi="Georgia"/>
          <w:sz w:val="22"/>
          <w:szCs w:val="22"/>
        </w:rPr>
        <w:t xml:space="preserve"> website. </w:t>
      </w:r>
      <w:r w:rsidR="00C10F73" w:rsidRPr="00D52647">
        <w:rPr>
          <w:rFonts w:ascii="Georgia" w:hAnsi="Georgia"/>
          <w:sz w:val="22"/>
          <w:szCs w:val="22"/>
        </w:rPr>
        <w:t>Each hydrant shall be identified by a blue reflective dot located on a non-</w:t>
      </w:r>
      <w:r w:rsidR="004B3CFC">
        <w:rPr>
          <w:rFonts w:ascii="Georgia" w:hAnsi="Georgia"/>
          <w:sz w:val="22"/>
          <w:szCs w:val="22"/>
        </w:rPr>
        <w:tab/>
      </w:r>
      <w:r w:rsidR="00C10F73" w:rsidRPr="00D52647">
        <w:rPr>
          <w:rFonts w:ascii="Georgia" w:hAnsi="Georgia"/>
          <w:sz w:val="22"/>
          <w:szCs w:val="22"/>
        </w:rPr>
        <w:t xml:space="preserve">skid surface located just off of center on the fire hydrant side. Hydrants must be protected from vehicle </w:t>
      </w:r>
      <w:r w:rsidR="004B3CFC">
        <w:rPr>
          <w:rFonts w:ascii="Georgia" w:hAnsi="Georgia"/>
          <w:sz w:val="22"/>
          <w:szCs w:val="22"/>
        </w:rPr>
        <w:tab/>
      </w:r>
      <w:r w:rsidR="00C10F73" w:rsidRPr="00D52647">
        <w:rPr>
          <w:rFonts w:ascii="Georgia" w:hAnsi="Georgia"/>
          <w:sz w:val="22"/>
          <w:szCs w:val="22"/>
        </w:rPr>
        <w:t>impact with the use of curbing or bollards.</w:t>
      </w:r>
      <w:r w:rsidR="00C10F73" w:rsidRPr="00D52647">
        <w:rPr>
          <w:rFonts w:ascii="Georgia" w:hAnsi="Georgia"/>
          <w:b/>
          <w:sz w:val="22"/>
          <w:szCs w:val="22"/>
        </w:rPr>
        <w:t xml:space="preserve"> </w:t>
      </w:r>
      <w:r w:rsidR="00C10F73">
        <w:rPr>
          <w:rFonts w:ascii="Georgia" w:hAnsi="Georgia"/>
          <w:b/>
          <w:sz w:val="22"/>
          <w:szCs w:val="22"/>
        </w:rPr>
        <w:t xml:space="preserve"> </w:t>
      </w:r>
    </w:p>
    <w:p w:rsidR="004B3CFC" w:rsidRDefault="004B3CFC" w:rsidP="004B3CFC">
      <w:pPr>
        <w:pBdr>
          <w:left w:val="single" w:sz="4" w:space="4" w:color="auto"/>
          <w:bottom w:val="single" w:sz="4" w:space="1" w:color="auto"/>
          <w:right w:val="single" w:sz="4" w:space="4" w:color="auto"/>
        </w:pBdr>
        <w:rPr>
          <w:rFonts w:ascii="Georgia" w:hAnsi="Georgia"/>
          <w:sz w:val="22"/>
          <w:szCs w:val="22"/>
        </w:rPr>
      </w:pPr>
      <w:r>
        <w:rPr>
          <w:rFonts w:ascii="Georgia" w:hAnsi="Georgia" w:cs="Arial"/>
          <w:b/>
          <w:sz w:val="22"/>
          <w:szCs w:val="22"/>
          <w:u w:val="single"/>
        </w:rPr>
        <w:t>Additional/Special Conditions</w:t>
      </w:r>
    </w:p>
    <w:p w:rsidR="004B3CFC" w:rsidRPr="004B3CFC" w:rsidRDefault="004B3CFC" w:rsidP="004B3CFC">
      <w:pPr>
        <w:pBdr>
          <w:left w:val="single" w:sz="4" w:space="4" w:color="auto"/>
          <w:bottom w:val="single" w:sz="4" w:space="1" w:color="auto"/>
          <w:right w:val="single" w:sz="4" w:space="4" w:color="auto"/>
        </w:pBdr>
        <w:rPr>
          <w:rFonts w:ascii="Georgia" w:hAnsi="Georgia" w:cs="Arial"/>
          <w:b/>
          <w:sz w:val="22"/>
          <w:szCs w:val="22"/>
        </w:rPr>
      </w:pPr>
      <w:r>
        <w:rPr>
          <w:rFonts w:ascii="Georgia" w:hAnsi="Georgia" w:cs="Arial"/>
          <w:b/>
          <w:sz w:val="22"/>
          <w:szCs w:val="22"/>
        </w:rPr>
        <w:fldChar w:fldCharType="begin">
          <w:ffData>
            <w:name w:val="Text7"/>
            <w:enabled/>
            <w:calcOnExit w:val="0"/>
            <w:textInput/>
          </w:ffData>
        </w:fldChar>
      </w:r>
      <w:r>
        <w:rPr>
          <w:rFonts w:ascii="Georgia" w:hAnsi="Georgia" w:cs="Arial"/>
          <w:b/>
          <w:sz w:val="22"/>
          <w:szCs w:val="22"/>
        </w:rPr>
        <w:instrText xml:space="preserve"> FORMTEXT </w:instrText>
      </w:r>
      <w:r>
        <w:rPr>
          <w:rFonts w:ascii="Georgia" w:hAnsi="Georgia" w:cs="Arial"/>
          <w:b/>
          <w:sz w:val="22"/>
          <w:szCs w:val="22"/>
        </w:rPr>
      </w:r>
      <w:r>
        <w:rPr>
          <w:rFonts w:ascii="Georgia" w:hAnsi="Georgia" w:cs="Arial"/>
          <w:b/>
          <w:sz w:val="22"/>
          <w:szCs w:val="22"/>
        </w:rPr>
        <w:fldChar w:fldCharType="separate"/>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sz w:val="22"/>
          <w:szCs w:val="22"/>
        </w:rPr>
        <w:fldChar w:fldCharType="end"/>
      </w:r>
    </w:p>
    <w:p w:rsidR="00B46060" w:rsidRDefault="00B46060" w:rsidP="004B3CFC">
      <w:pPr>
        <w:pStyle w:val="BodyText"/>
        <w:jc w:val="left"/>
        <w:rPr>
          <w:rFonts w:ascii="Georgia" w:hAnsi="Georgia"/>
          <w:b/>
          <w:bCs/>
          <w:sz w:val="28"/>
          <w:szCs w:val="28"/>
          <w:highlight w:val="yellow"/>
          <w:u w:val="single"/>
        </w:rPr>
      </w:pPr>
    </w:p>
    <w:p w:rsidR="001C05A3" w:rsidRDefault="001C05A3" w:rsidP="004B3CFC">
      <w:pPr>
        <w:pStyle w:val="BodyText"/>
        <w:jc w:val="left"/>
        <w:rPr>
          <w:rFonts w:ascii="Georgia" w:hAnsi="Georgia"/>
          <w:b/>
          <w:bCs/>
          <w:sz w:val="28"/>
          <w:szCs w:val="28"/>
          <w:highlight w:val="yellow"/>
          <w:u w:val="single"/>
        </w:rPr>
      </w:pPr>
    </w:p>
    <w:p w:rsidR="001C05A3" w:rsidRDefault="001C05A3" w:rsidP="004B3CFC">
      <w:pPr>
        <w:pStyle w:val="BodyText"/>
        <w:jc w:val="left"/>
        <w:rPr>
          <w:rFonts w:ascii="Georgia" w:hAnsi="Georgia"/>
          <w:b/>
          <w:bCs/>
          <w:sz w:val="28"/>
          <w:szCs w:val="28"/>
          <w:highlight w:val="yellow"/>
          <w:u w:val="single"/>
        </w:rPr>
      </w:pPr>
    </w:p>
    <w:p w:rsidR="00E56EE5" w:rsidRPr="003A5B9D" w:rsidRDefault="003A5B9D" w:rsidP="004B3CFC">
      <w:pPr>
        <w:pStyle w:val="BodyText"/>
        <w:jc w:val="left"/>
        <w:rPr>
          <w:rFonts w:ascii="Georgia" w:hAnsi="Georgia"/>
          <w:b/>
          <w:bCs/>
          <w:sz w:val="28"/>
          <w:szCs w:val="28"/>
          <w:u w:val="single"/>
        </w:rPr>
      </w:pPr>
      <w:r w:rsidRPr="003A5B9D">
        <w:rPr>
          <w:rFonts w:ascii="Georgia" w:hAnsi="Georgia"/>
          <w:b/>
          <w:bCs/>
          <w:sz w:val="28"/>
          <w:szCs w:val="28"/>
          <w:highlight w:val="yellow"/>
          <w:u w:val="single"/>
        </w:rPr>
        <w:lastRenderedPageBreak/>
        <w:t>ALARMS</w:t>
      </w:r>
    </w:p>
    <w:p w:rsidR="00A4169C" w:rsidRPr="006D0462" w:rsidRDefault="00A4169C" w:rsidP="004B3CFC">
      <w:pPr>
        <w:pStyle w:val="BodyText"/>
        <w:pBdr>
          <w:top w:val="single" w:sz="4" w:space="1" w:color="auto"/>
          <w:left w:val="single" w:sz="4" w:space="4" w:color="auto"/>
          <w:right w:val="single" w:sz="4" w:space="4" w:color="auto"/>
        </w:pBdr>
        <w:jc w:val="left"/>
        <w:rPr>
          <w:rFonts w:ascii="Georgia" w:hAnsi="Georgia"/>
          <w:b/>
          <w:bCs/>
          <w:sz w:val="22"/>
          <w:szCs w:val="22"/>
          <w:u w:val="single"/>
        </w:rPr>
      </w:pPr>
      <w:r w:rsidRPr="006D0462">
        <w:rPr>
          <w:rFonts w:ascii="Georgia" w:hAnsi="Georgia"/>
          <w:b/>
          <w:bCs/>
          <w:sz w:val="22"/>
          <w:szCs w:val="22"/>
          <w:u w:val="single"/>
        </w:rPr>
        <w:t>NFPA 72 Alarm systems</w:t>
      </w:r>
    </w:p>
    <w:p w:rsidR="0051615D" w:rsidRPr="006953F5" w:rsidRDefault="005562AA" w:rsidP="004B3CFC">
      <w:pPr>
        <w:pBdr>
          <w:top w:val="single" w:sz="4" w:space="1" w:color="auto"/>
          <w:left w:val="single" w:sz="4" w:space="4" w:color="auto"/>
          <w:right w:val="single" w:sz="4" w:space="4" w:color="auto"/>
        </w:pBdr>
        <w:rPr>
          <w:rFonts w:ascii="Georgia" w:hAnsi="Georgia"/>
          <w:bCs/>
          <w:i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A4169C" w:rsidRPr="002B769D">
        <w:rPr>
          <w:rFonts w:ascii="Georgia" w:hAnsi="Georgia"/>
          <w:b/>
          <w:i/>
          <w:spacing w:val="-3"/>
          <w:sz w:val="22"/>
          <w:szCs w:val="22"/>
        </w:rPr>
        <w:t>A</w:t>
      </w:r>
      <w:r w:rsidR="00E6325C" w:rsidRPr="002B769D">
        <w:rPr>
          <w:rFonts w:ascii="Georgia" w:hAnsi="Georgia"/>
          <w:b/>
          <w:i/>
          <w:spacing w:val="-3"/>
          <w:sz w:val="22"/>
          <w:szCs w:val="22"/>
        </w:rPr>
        <w:t xml:space="preserve"> centralized interlinked Fire</w:t>
      </w:r>
      <w:r w:rsidR="00A4169C" w:rsidRPr="002B769D">
        <w:rPr>
          <w:rFonts w:ascii="Georgia" w:hAnsi="Georgia"/>
          <w:b/>
          <w:i/>
          <w:spacing w:val="-3"/>
          <w:sz w:val="22"/>
          <w:szCs w:val="22"/>
        </w:rPr>
        <w:t xml:space="preserve"> Alarm System is required</w:t>
      </w:r>
      <w:r w:rsidR="0051615D" w:rsidRPr="002B769D">
        <w:rPr>
          <w:rFonts w:ascii="Georgia" w:hAnsi="Georgia"/>
          <w:b/>
          <w:i/>
          <w:spacing w:val="-3"/>
          <w:sz w:val="22"/>
          <w:szCs w:val="22"/>
        </w:rPr>
        <w:t xml:space="preserve"> </w:t>
      </w:r>
      <w:r w:rsidR="009C0B28">
        <w:rPr>
          <w:rFonts w:ascii="Georgia" w:hAnsi="Georgia"/>
          <w:b/>
          <w:i/>
          <w:spacing w:val="-3"/>
          <w:sz w:val="22"/>
          <w:szCs w:val="22"/>
        </w:rPr>
        <w:t xml:space="preserve">for this project.  </w:t>
      </w:r>
      <w:r w:rsidR="00A4169C" w:rsidRPr="00D52647">
        <w:rPr>
          <w:rFonts w:ascii="Georgia" w:hAnsi="Georgia"/>
          <w:sz w:val="22"/>
          <w:szCs w:val="22"/>
        </w:rPr>
        <w:t xml:space="preserve">The alarm system shall </w:t>
      </w:r>
      <w:r w:rsidR="007A3FB1">
        <w:rPr>
          <w:rFonts w:ascii="Georgia" w:hAnsi="Georgia"/>
          <w:sz w:val="22"/>
          <w:szCs w:val="22"/>
        </w:rPr>
        <w:tab/>
      </w:r>
      <w:r w:rsidR="007A3FB1">
        <w:rPr>
          <w:rFonts w:ascii="Georgia" w:hAnsi="Georgia"/>
          <w:sz w:val="22"/>
          <w:szCs w:val="22"/>
        </w:rPr>
        <w:tab/>
      </w:r>
      <w:r w:rsidR="00A4169C" w:rsidRPr="00D52647">
        <w:rPr>
          <w:rFonts w:ascii="Georgia" w:hAnsi="Georgia"/>
          <w:sz w:val="22"/>
          <w:szCs w:val="22"/>
        </w:rPr>
        <w:t>terminate at a 24-hour monitoring point</w:t>
      </w:r>
      <w:r w:rsidR="00CA2B66">
        <w:rPr>
          <w:rFonts w:ascii="Georgia" w:hAnsi="Georgia"/>
          <w:sz w:val="22"/>
          <w:szCs w:val="22"/>
        </w:rPr>
        <w:t>.</w:t>
      </w:r>
      <w:r w:rsidR="00A4169C" w:rsidRPr="00D52647">
        <w:rPr>
          <w:rFonts w:ascii="Georgia" w:hAnsi="Georgia"/>
          <w:i/>
          <w:sz w:val="22"/>
          <w:szCs w:val="22"/>
        </w:rPr>
        <w:t xml:space="preserve"> </w:t>
      </w:r>
      <w:r w:rsidR="00A4169C" w:rsidRPr="00D52647">
        <w:rPr>
          <w:rFonts w:ascii="Georgia" w:hAnsi="Georgia"/>
          <w:sz w:val="22"/>
          <w:szCs w:val="22"/>
        </w:rPr>
        <w:t xml:space="preserve">Two sets of plans shall be submitted to </w:t>
      </w:r>
      <w:r w:rsidR="00E6325C">
        <w:rPr>
          <w:rFonts w:ascii="Georgia" w:hAnsi="Georgia"/>
          <w:sz w:val="22"/>
          <w:szCs w:val="22"/>
        </w:rPr>
        <w:t xml:space="preserve">CAL FIRE/San Luis </w:t>
      </w:r>
      <w:r w:rsidR="007A3FB1">
        <w:rPr>
          <w:rFonts w:ascii="Georgia" w:hAnsi="Georgia"/>
          <w:sz w:val="22"/>
          <w:szCs w:val="22"/>
        </w:rPr>
        <w:tab/>
      </w:r>
      <w:r w:rsidR="00E6325C">
        <w:rPr>
          <w:rFonts w:ascii="Georgia" w:hAnsi="Georgia"/>
          <w:sz w:val="22"/>
          <w:szCs w:val="22"/>
        </w:rPr>
        <w:t xml:space="preserve">Obispo County Fire </w:t>
      </w:r>
      <w:r w:rsidR="00A4169C" w:rsidRPr="00D52647">
        <w:rPr>
          <w:rFonts w:ascii="Georgia" w:hAnsi="Georgia"/>
          <w:sz w:val="22"/>
          <w:szCs w:val="22"/>
        </w:rPr>
        <w:t>for</w:t>
      </w:r>
      <w:r w:rsidR="00A4169C">
        <w:rPr>
          <w:rFonts w:ascii="Georgia" w:hAnsi="Georgia"/>
          <w:sz w:val="22"/>
          <w:szCs w:val="22"/>
        </w:rPr>
        <w:t xml:space="preserve"> review and</w:t>
      </w:r>
      <w:r w:rsidR="00A4169C" w:rsidRPr="00D52647">
        <w:rPr>
          <w:rFonts w:ascii="Georgia" w:hAnsi="Georgia"/>
          <w:sz w:val="22"/>
          <w:szCs w:val="22"/>
        </w:rPr>
        <w:t xml:space="preserve"> approval. </w:t>
      </w:r>
      <w:r w:rsidR="00A4169C">
        <w:rPr>
          <w:rFonts w:ascii="Georgia" w:hAnsi="Georgia"/>
          <w:sz w:val="22"/>
          <w:szCs w:val="22"/>
        </w:rPr>
        <w:t xml:space="preserve"> </w:t>
      </w:r>
      <w:r w:rsidR="0051615D">
        <w:rPr>
          <w:rFonts w:ascii="Georgia" w:hAnsi="Georgia"/>
          <w:iCs/>
          <w:sz w:val="22"/>
          <w:szCs w:val="22"/>
        </w:rPr>
        <w:t>C</w:t>
      </w:r>
      <w:r w:rsidR="00B00927">
        <w:rPr>
          <w:rFonts w:ascii="Georgia" w:hAnsi="Georgia"/>
          <w:iCs/>
          <w:sz w:val="22"/>
          <w:szCs w:val="22"/>
        </w:rPr>
        <w:t xml:space="preserve">alifornia Fire Code </w:t>
      </w:r>
      <w:r w:rsidR="0051615D">
        <w:rPr>
          <w:rFonts w:ascii="Georgia" w:hAnsi="Georgia"/>
          <w:iCs/>
          <w:sz w:val="22"/>
          <w:szCs w:val="22"/>
        </w:rPr>
        <w:t xml:space="preserve">Chapter 15 section 907.  </w:t>
      </w:r>
      <w:r w:rsidR="00CC3CE1" w:rsidRPr="00CC3CE1">
        <w:rPr>
          <w:rFonts w:ascii="Georgia" w:hAnsi="Georgia"/>
          <w:bCs/>
          <w:iCs/>
          <w:sz w:val="22"/>
          <w:szCs w:val="22"/>
        </w:rPr>
        <w:t xml:space="preserve">Fire alarm </w:t>
      </w:r>
      <w:r w:rsidR="007A3FB1">
        <w:rPr>
          <w:rFonts w:ascii="Georgia" w:hAnsi="Georgia"/>
          <w:bCs/>
          <w:iCs/>
          <w:sz w:val="22"/>
          <w:szCs w:val="22"/>
        </w:rPr>
        <w:tab/>
      </w:r>
      <w:r w:rsidR="00CC3CE1" w:rsidRPr="00CC3CE1">
        <w:rPr>
          <w:rFonts w:ascii="Georgia" w:hAnsi="Georgia"/>
          <w:bCs/>
          <w:iCs/>
          <w:sz w:val="22"/>
          <w:szCs w:val="22"/>
        </w:rPr>
        <w:t xml:space="preserve">systems required by this chapter or by the California Building Code shall be monitored by an approved </w:t>
      </w:r>
      <w:r w:rsidR="007A3FB1">
        <w:rPr>
          <w:rFonts w:ascii="Georgia" w:hAnsi="Georgia"/>
          <w:bCs/>
          <w:iCs/>
          <w:sz w:val="22"/>
          <w:szCs w:val="22"/>
        </w:rPr>
        <w:tab/>
      </w:r>
      <w:r w:rsidR="00CC3CE1" w:rsidRPr="00CC3CE1">
        <w:rPr>
          <w:rFonts w:ascii="Georgia" w:hAnsi="Georgia"/>
          <w:bCs/>
          <w:iCs/>
          <w:sz w:val="22"/>
          <w:szCs w:val="22"/>
        </w:rPr>
        <w:t>supervising station listed by Underwriters Laboratory for receiving fire ala</w:t>
      </w:r>
      <w:r w:rsidR="00A56B48">
        <w:rPr>
          <w:rFonts w:ascii="Georgia" w:hAnsi="Georgia"/>
          <w:bCs/>
          <w:iCs/>
          <w:sz w:val="22"/>
          <w:szCs w:val="22"/>
        </w:rPr>
        <w:t xml:space="preserve">rms in accordance with </w:t>
      </w:r>
      <w:r w:rsidR="007A3FB1">
        <w:rPr>
          <w:rFonts w:ascii="Georgia" w:hAnsi="Georgia"/>
          <w:bCs/>
          <w:iCs/>
          <w:sz w:val="22"/>
          <w:szCs w:val="22"/>
        </w:rPr>
        <w:tab/>
      </w:r>
      <w:r w:rsidR="00A56B48">
        <w:rPr>
          <w:rFonts w:ascii="Georgia" w:hAnsi="Georgia"/>
          <w:bCs/>
          <w:iCs/>
          <w:sz w:val="22"/>
          <w:szCs w:val="22"/>
        </w:rPr>
        <w:t xml:space="preserve">NFPA 72. </w:t>
      </w:r>
      <w:r w:rsidR="00CC3CE1" w:rsidRPr="00CC3CE1">
        <w:rPr>
          <w:rFonts w:ascii="Georgia" w:hAnsi="Georgia"/>
          <w:bCs/>
          <w:iCs/>
          <w:sz w:val="22"/>
          <w:szCs w:val="22"/>
        </w:rPr>
        <w:t xml:space="preserve">The supervising station shall contact and notify the Fire Chief or their call receiving location </w:t>
      </w:r>
      <w:r w:rsidR="007A3FB1">
        <w:rPr>
          <w:rFonts w:ascii="Georgia" w:hAnsi="Georgia"/>
          <w:bCs/>
          <w:iCs/>
          <w:sz w:val="22"/>
          <w:szCs w:val="22"/>
        </w:rPr>
        <w:tab/>
      </w:r>
      <w:r w:rsidR="00CC3CE1" w:rsidRPr="00CC3CE1">
        <w:rPr>
          <w:rFonts w:ascii="Georgia" w:hAnsi="Georgia"/>
          <w:bCs/>
          <w:iCs/>
          <w:sz w:val="22"/>
          <w:szCs w:val="22"/>
        </w:rPr>
        <w:t>immediately on notification of an alarm and prior to making contact with the protected premises.</w:t>
      </w:r>
    </w:p>
    <w:p w:rsidR="00CE443F" w:rsidRDefault="00B30058" w:rsidP="004B3CFC">
      <w:pPr>
        <w:pBdr>
          <w:top w:val="single" w:sz="4" w:space="1" w:color="auto"/>
          <w:left w:val="single" w:sz="4" w:space="4" w:color="auto"/>
          <w:right w:val="single" w:sz="4" w:space="4" w:color="auto"/>
        </w:pBdr>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sidR="00CC7C03">
        <w:rPr>
          <w:rFonts w:ascii="Georgia" w:hAnsi="Georgia"/>
          <w:sz w:val="22"/>
          <w:szCs w:val="22"/>
        </w:rPr>
        <w:t xml:space="preserve">   </w:t>
      </w:r>
      <w:r w:rsidR="00A4169C">
        <w:rPr>
          <w:rFonts w:ascii="Georgia" w:hAnsi="Georgia"/>
          <w:sz w:val="22"/>
          <w:szCs w:val="22"/>
        </w:rPr>
        <w:t xml:space="preserve">Alarm system must be centralized and interlinked for </w:t>
      </w:r>
      <w:r w:rsidR="00AD614C">
        <w:rPr>
          <w:rFonts w:ascii="Georgia" w:hAnsi="Georgia"/>
          <w:sz w:val="22"/>
          <w:szCs w:val="22"/>
        </w:rPr>
        <w:t xml:space="preserve">the </w:t>
      </w:r>
      <w:r w:rsidR="00A4169C">
        <w:rPr>
          <w:rFonts w:ascii="Georgia" w:hAnsi="Georgia"/>
          <w:sz w:val="22"/>
          <w:szCs w:val="22"/>
        </w:rPr>
        <w:t xml:space="preserve">entire facility and include monitoring for all site </w:t>
      </w:r>
      <w:r w:rsidR="009B02BE">
        <w:rPr>
          <w:rFonts w:ascii="Georgia" w:hAnsi="Georgia"/>
          <w:sz w:val="22"/>
          <w:szCs w:val="22"/>
        </w:rPr>
        <w:tab/>
      </w:r>
      <w:r w:rsidR="00A4169C">
        <w:rPr>
          <w:rFonts w:ascii="Georgia" w:hAnsi="Georgia"/>
          <w:sz w:val="22"/>
          <w:szCs w:val="22"/>
        </w:rPr>
        <w:t xml:space="preserve">alarm systems including;  all on site Fire Protection Systems, </w:t>
      </w:r>
      <w:r w:rsidR="00AD614C">
        <w:rPr>
          <w:rFonts w:ascii="Georgia" w:hAnsi="Georgia"/>
          <w:sz w:val="22"/>
          <w:szCs w:val="22"/>
        </w:rPr>
        <w:t xml:space="preserve">and any and all hazardous materials, </w:t>
      </w:r>
      <w:r w:rsidR="009B02BE">
        <w:rPr>
          <w:rFonts w:ascii="Georgia" w:hAnsi="Georgia"/>
          <w:sz w:val="22"/>
          <w:szCs w:val="22"/>
        </w:rPr>
        <w:tab/>
      </w:r>
      <w:r w:rsidR="00A4169C">
        <w:rPr>
          <w:rFonts w:ascii="Georgia" w:hAnsi="Georgia"/>
          <w:sz w:val="22"/>
          <w:szCs w:val="22"/>
        </w:rPr>
        <w:t xml:space="preserve">monitoring of hazardous materials, compressed gases, flammable and combustible liquids, liquefied </w:t>
      </w:r>
      <w:r w:rsidR="009B02BE">
        <w:rPr>
          <w:rFonts w:ascii="Georgia" w:hAnsi="Georgia"/>
          <w:sz w:val="22"/>
          <w:szCs w:val="22"/>
        </w:rPr>
        <w:tab/>
      </w:r>
      <w:r w:rsidR="00A4169C">
        <w:rPr>
          <w:rFonts w:ascii="Georgia" w:hAnsi="Georgia"/>
          <w:sz w:val="22"/>
          <w:szCs w:val="22"/>
        </w:rPr>
        <w:t xml:space="preserve">petroleum gases, storage, delivery and processing areas.  </w:t>
      </w:r>
    </w:p>
    <w:p w:rsidR="00CE443F" w:rsidRPr="00CE443F" w:rsidRDefault="00B30058" w:rsidP="004B3CFC">
      <w:pPr>
        <w:pBdr>
          <w:top w:val="single" w:sz="4" w:space="1" w:color="auto"/>
          <w:left w:val="single" w:sz="4" w:space="4" w:color="auto"/>
          <w:right w:val="single" w:sz="4" w:space="4" w:color="auto"/>
        </w:pBdr>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sidR="00CC7C03">
        <w:rPr>
          <w:rFonts w:ascii="Georgia" w:hAnsi="Georgia"/>
          <w:sz w:val="22"/>
          <w:szCs w:val="22"/>
        </w:rPr>
        <w:t xml:space="preserve">   </w:t>
      </w:r>
      <w:r w:rsidR="00CE443F" w:rsidRPr="00CE443F">
        <w:rPr>
          <w:rFonts w:ascii="Georgia" w:hAnsi="Georgia"/>
          <w:sz w:val="22"/>
          <w:szCs w:val="22"/>
        </w:rPr>
        <w:t xml:space="preserve">A Fire Alarm System is required throughout the site for the various fire suppression systems and required </w:t>
      </w:r>
      <w:r w:rsidR="009B02BE">
        <w:rPr>
          <w:rFonts w:ascii="Georgia" w:hAnsi="Georgia"/>
          <w:sz w:val="22"/>
          <w:szCs w:val="22"/>
        </w:rPr>
        <w:tab/>
      </w:r>
      <w:r w:rsidR="00CE443F" w:rsidRPr="00CE443F">
        <w:rPr>
          <w:rFonts w:ascii="Georgia" w:hAnsi="Georgia"/>
          <w:sz w:val="22"/>
          <w:szCs w:val="22"/>
        </w:rPr>
        <w:t xml:space="preserve">hazardous conditions monitoring. The alarm system shall terminate at a 24-hour monitoring point. </w:t>
      </w:r>
      <w:r w:rsidR="009B02BE">
        <w:rPr>
          <w:rFonts w:ascii="Georgia" w:hAnsi="Georgia"/>
          <w:sz w:val="22"/>
          <w:szCs w:val="22"/>
        </w:rPr>
        <w:tab/>
      </w:r>
      <w:r w:rsidR="00CE443F" w:rsidRPr="00CE443F">
        <w:rPr>
          <w:rFonts w:ascii="Georgia" w:hAnsi="Georgia"/>
          <w:sz w:val="22"/>
          <w:szCs w:val="22"/>
        </w:rPr>
        <w:t xml:space="preserve">Two sets of plans shall be submitted to the County Fire Department for review and approval.  California </w:t>
      </w:r>
      <w:r w:rsidR="009B02BE">
        <w:rPr>
          <w:rFonts w:ascii="Georgia" w:hAnsi="Georgia"/>
          <w:sz w:val="22"/>
          <w:szCs w:val="22"/>
        </w:rPr>
        <w:tab/>
      </w:r>
      <w:r w:rsidR="00CE443F" w:rsidRPr="00CE443F">
        <w:rPr>
          <w:rFonts w:ascii="Georgia" w:hAnsi="Georgia"/>
          <w:sz w:val="22"/>
          <w:szCs w:val="22"/>
        </w:rPr>
        <w:t xml:space="preserve">Fire Code Chapter 15 section 907.  </w:t>
      </w:r>
    </w:p>
    <w:p w:rsidR="00606D17" w:rsidRPr="00606D17" w:rsidRDefault="00606D17" w:rsidP="004B3CFC">
      <w:pPr>
        <w:pBdr>
          <w:top w:val="single" w:sz="4" w:space="1" w:color="auto"/>
          <w:left w:val="single" w:sz="4" w:space="4" w:color="auto"/>
          <w:bottom w:val="single" w:sz="4" w:space="1" w:color="auto"/>
          <w:right w:val="single" w:sz="4" w:space="4" w:color="auto"/>
        </w:pBdr>
        <w:rPr>
          <w:rFonts w:ascii="Georgia" w:hAnsi="Georgia"/>
          <w:b/>
          <w:sz w:val="22"/>
          <w:szCs w:val="22"/>
        </w:rPr>
      </w:pPr>
      <w:r w:rsidRPr="00606D17">
        <w:rPr>
          <w:rFonts w:ascii="Georgia" w:hAnsi="Georgia"/>
          <w:b/>
          <w:sz w:val="22"/>
          <w:szCs w:val="22"/>
        </w:rPr>
        <w:t xml:space="preserve">Proprietary </w:t>
      </w:r>
      <w:r w:rsidR="00B3343A">
        <w:rPr>
          <w:rFonts w:ascii="Georgia" w:hAnsi="Georgia"/>
          <w:b/>
          <w:sz w:val="22"/>
          <w:szCs w:val="22"/>
        </w:rPr>
        <w:t xml:space="preserve">Alarm </w:t>
      </w:r>
      <w:r w:rsidRPr="00606D17">
        <w:rPr>
          <w:rFonts w:ascii="Georgia" w:hAnsi="Georgia"/>
          <w:b/>
          <w:sz w:val="22"/>
          <w:szCs w:val="22"/>
        </w:rPr>
        <w:t>systems</w:t>
      </w:r>
      <w:r w:rsidR="00B3343A">
        <w:rPr>
          <w:rFonts w:ascii="Georgia" w:hAnsi="Georgia"/>
          <w:b/>
          <w:sz w:val="22"/>
          <w:szCs w:val="22"/>
        </w:rPr>
        <w:t xml:space="preserve"> </w:t>
      </w:r>
      <w:r w:rsidR="005975B4">
        <w:rPr>
          <w:rFonts w:ascii="Georgia" w:hAnsi="Georgia"/>
          <w:b/>
          <w:sz w:val="22"/>
          <w:szCs w:val="22"/>
        </w:rPr>
        <w:t>(24</w:t>
      </w:r>
      <w:r w:rsidR="00B3343A">
        <w:rPr>
          <w:rFonts w:ascii="Georgia" w:hAnsi="Georgia"/>
          <w:b/>
          <w:sz w:val="22"/>
          <w:szCs w:val="22"/>
        </w:rPr>
        <w:t xml:space="preserve"> hour staffed Industrial Facilities)</w:t>
      </w:r>
    </w:p>
    <w:p w:rsidR="005975B4" w:rsidRPr="006953F5" w:rsidRDefault="005562AA" w:rsidP="004B3CFC">
      <w:pPr>
        <w:pBdr>
          <w:top w:val="single" w:sz="4" w:space="1" w:color="auto"/>
          <w:left w:val="single" w:sz="4" w:space="4" w:color="auto"/>
          <w:bottom w:val="single" w:sz="4" w:space="1" w:color="auto"/>
          <w:right w:val="single" w:sz="4" w:space="4" w:color="auto"/>
        </w:pBdr>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E443F" w:rsidRPr="00CE443F">
        <w:rPr>
          <w:rFonts w:ascii="Georgia" w:hAnsi="Georgia"/>
          <w:sz w:val="22"/>
          <w:szCs w:val="22"/>
        </w:rPr>
        <w:t xml:space="preserve">The existing and new alarm systems must be in compliance with NFPA 72 and monitoring must meet all </w:t>
      </w:r>
      <w:r w:rsidR="009B02BE">
        <w:rPr>
          <w:rFonts w:ascii="Georgia" w:hAnsi="Georgia"/>
          <w:sz w:val="22"/>
          <w:szCs w:val="22"/>
        </w:rPr>
        <w:tab/>
      </w:r>
      <w:r w:rsidR="00CE443F" w:rsidRPr="00CE443F">
        <w:rPr>
          <w:rFonts w:ascii="Georgia" w:hAnsi="Georgia"/>
          <w:sz w:val="22"/>
          <w:szCs w:val="22"/>
        </w:rPr>
        <w:t xml:space="preserve">requirements outlined in Chapter 26 section 26.4 Proprietary Supervising Station Systems. </w:t>
      </w:r>
    </w:p>
    <w:p w:rsidR="00606D17" w:rsidRPr="00606D17" w:rsidRDefault="00606D17" w:rsidP="004B3CFC">
      <w:pPr>
        <w:pBdr>
          <w:left w:val="single" w:sz="4" w:space="4" w:color="auto"/>
          <w:right w:val="single" w:sz="4" w:space="4" w:color="auto"/>
        </w:pBdr>
        <w:rPr>
          <w:rFonts w:ascii="Georgia" w:hAnsi="Georgia"/>
          <w:b/>
          <w:sz w:val="22"/>
          <w:szCs w:val="22"/>
        </w:rPr>
      </w:pPr>
      <w:r w:rsidRPr="00606D17">
        <w:rPr>
          <w:rFonts w:ascii="Georgia" w:hAnsi="Georgia"/>
          <w:b/>
          <w:sz w:val="22"/>
          <w:szCs w:val="22"/>
        </w:rPr>
        <w:t>H</w:t>
      </w:r>
      <w:r w:rsidR="00B3343A">
        <w:rPr>
          <w:rFonts w:ascii="Georgia" w:hAnsi="Georgia"/>
          <w:b/>
          <w:sz w:val="22"/>
          <w:szCs w:val="22"/>
        </w:rPr>
        <w:t xml:space="preserve">azardous Materials </w:t>
      </w:r>
      <w:r w:rsidRPr="00606D17">
        <w:rPr>
          <w:rFonts w:ascii="Georgia" w:hAnsi="Georgia"/>
          <w:b/>
          <w:sz w:val="22"/>
          <w:szCs w:val="22"/>
        </w:rPr>
        <w:t>Alarm</w:t>
      </w:r>
      <w:r w:rsidR="00B3343A">
        <w:rPr>
          <w:rFonts w:ascii="Georgia" w:hAnsi="Georgia"/>
          <w:b/>
          <w:sz w:val="22"/>
          <w:szCs w:val="22"/>
        </w:rPr>
        <w:t>(s)</w:t>
      </w:r>
    </w:p>
    <w:p w:rsidR="00544E37" w:rsidRDefault="005562AA" w:rsidP="004B3CFC">
      <w:pPr>
        <w:pBdr>
          <w:left w:val="single" w:sz="4" w:space="4" w:color="auto"/>
          <w:right w:val="single" w:sz="4" w:space="4" w:color="auto"/>
        </w:pBdr>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CE443F" w:rsidRPr="00CE443F">
        <w:rPr>
          <w:rFonts w:ascii="Georgia" w:hAnsi="Georgia"/>
          <w:sz w:val="22"/>
          <w:szCs w:val="22"/>
        </w:rPr>
        <w:t xml:space="preserve">Approved monitoring method shall be provided to detect hazardous materials.  An emergency alarm shall </w:t>
      </w:r>
      <w:r w:rsidR="009B02BE">
        <w:rPr>
          <w:rFonts w:ascii="Georgia" w:hAnsi="Georgia"/>
          <w:sz w:val="22"/>
          <w:szCs w:val="22"/>
        </w:rPr>
        <w:tab/>
      </w:r>
      <w:r w:rsidR="00CE443F" w:rsidRPr="00CE443F">
        <w:rPr>
          <w:rFonts w:ascii="Georgia" w:hAnsi="Georgia"/>
          <w:sz w:val="22"/>
          <w:szCs w:val="22"/>
        </w:rPr>
        <w:t xml:space="preserve">be provided if hazardous materials have a hazard ranking of 3 or 4 in accordance with NFPA 704 and </w:t>
      </w:r>
      <w:r w:rsidR="009B02BE">
        <w:rPr>
          <w:rFonts w:ascii="Georgia" w:hAnsi="Georgia"/>
          <w:sz w:val="22"/>
          <w:szCs w:val="22"/>
        </w:rPr>
        <w:tab/>
      </w:r>
      <w:r w:rsidR="00CE443F" w:rsidRPr="00CE443F">
        <w:rPr>
          <w:rFonts w:ascii="Georgia" w:hAnsi="Georgia"/>
          <w:sz w:val="22"/>
          <w:szCs w:val="22"/>
        </w:rPr>
        <w:t xml:space="preserve">exceed the maximum allowable quantity per control area.  California Fire Code Chapter </w:t>
      </w:r>
      <w:r w:rsidR="008F1566">
        <w:rPr>
          <w:rFonts w:ascii="Georgia" w:hAnsi="Georgia"/>
          <w:sz w:val="22"/>
          <w:szCs w:val="22"/>
        </w:rPr>
        <w:t>50</w:t>
      </w:r>
    </w:p>
    <w:p w:rsidR="0077479E" w:rsidRPr="00BE5EAF" w:rsidRDefault="0077479E" w:rsidP="004B3CFC">
      <w:pPr>
        <w:pBdr>
          <w:top w:val="single" w:sz="4" w:space="1" w:color="auto"/>
          <w:left w:val="single" w:sz="4" w:space="4" w:color="auto"/>
          <w:bottom w:val="single" w:sz="4" w:space="1" w:color="auto"/>
          <w:right w:val="single" w:sz="4" w:space="4" w:color="auto"/>
        </w:pBdr>
        <w:rPr>
          <w:rFonts w:ascii="Georgia" w:hAnsi="Georgia"/>
          <w:b/>
          <w:sz w:val="22"/>
          <w:szCs w:val="22"/>
          <w:u w:val="single"/>
        </w:rPr>
      </w:pPr>
      <w:r w:rsidRPr="00BE5EAF">
        <w:rPr>
          <w:rFonts w:ascii="Georgia" w:hAnsi="Georgia"/>
          <w:b/>
          <w:sz w:val="22"/>
          <w:szCs w:val="22"/>
          <w:u w:val="single"/>
        </w:rPr>
        <w:t>Commercial Cooking Operations</w:t>
      </w:r>
    </w:p>
    <w:p w:rsidR="0077479E" w:rsidRPr="0077479E" w:rsidRDefault="005562AA" w:rsidP="004B3CFC">
      <w:pPr>
        <w:pBdr>
          <w:top w:val="single" w:sz="4" w:space="1" w:color="auto"/>
          <w:left w:val="single" w:sz="4" w:space="4" w:color="auto"/>
          <w:bottom w:val="single" w:sz="4" w:space="1" w:color="auto"/>
          <w:right w:val="single" w:sz="4" w:space="4" w:color="auto"/>
        </w:pBdr>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77479E" w:rsidRPr="0077479E">
        <w:rPr>
          <w:rFonts w:ascii="Georgia" w:hAnsi="Georgia"/>
          <w:sz w:val="22"/>
          <w:szCs w:val="22"/>
        </w:rPr>
        <w:t xml:space="preserve">California Fire Code Section 904.11 states Commercial cooking equipment that produces grease laden </w:t>
      </w:r>
      <w:r w:rsidR="009B02BE">
        <w:rPr>
          <w:rFonts w:ascii="Georgia" w:hAnsi="Georgia"/>
          <w:sz w:val="22"/>
          <w:szCs w:val="22"/>
        </w:rPr>
        <w:tab/>
      </w:r>
      <w:r w:rsidR="0077479E" w:rsidRPr="0077479E">
        <w:rPr>
          <w:rFonts w:ascii="Georgia" w:hAnsi="Georgia"/>
          <w:sz w:val="22"/>
          <w:szCs w:val="22"/>
        </w:rPr>
        <w:t xml:space="preserve">vapors shall be provided with a Type I Hood, in accordance with the California Mechanical Code, and </w:t>
      </w:r>
      <w:r w:rsidR="009B02BE">
        <w:rPr>
          <w:rFonts w:ascii="Georgia" w:hAnsi="Georgia"/>
          <w:sz w:val="22"/>
          <w:szCs w:val="22"/>
        </w:rPr>
        <w:tab/>
      </w:r>
      <w:r w:rsidR="0077479E" w:rsidRPr="0077479E">
        <w:rPr>
          <w:rFonts w:ascii="Georgia" w:hAnsi="Georgia"/>
          <w:sz w:val="22"/>
          <w:szCs w:val="22"/>
        </w:rPr>
        <w:t>an automatic fire extinguishing system that is listed and labeled for its intended use as follows:</w:t>
      </w:r>
    </w:p>
    <w:p w:rsidR="0077479E" w:rsidRPr="0077479E" w:rsidRDefault="009B02BE" w:rsidP="004B3CFC">
      <w:pPr>
        <w:pBdr>
          <w:top w:val="single" w:sz="4" w:space="1" w:color="auto"/>
          <w:left w:val="single" w:sz="4" w:space="4" w:color="auto"/>
          <w:bottom w:val="single" w:sz="4" w:space="1" w:color="auto"/>
          <w:right w:val="single" w:sz="4" w:space="4" w:color="auto"/>
        </w:pBdr>
        <w:rPr>
          <w:rFonts w:ascii="Georgia" w:hAnsi="Georgia"/>
          <w:sz w:val="22"/>
          <w:szCs w:val="22"/>
        </w:rPr>
      </w:pPr>
      <w:r>
        <w:rPr>
          <w:rFonts w:ascii="Georgia" w:hAnsi="Georgia"/>
          <w:sz w:val="22"/>
          <w:szCs w:val="22"/>
        </w:rPr>
        <w:tab/>
      </w:r>
      <w:r w:rsidR="0077479E" w:rsidRPr="0077479E">
        <w:rPr>
          <w:rFonts w:ascii="Georgia" w:hAnsi="Georgia"/>
          <w:sz w:val="22"/>
          <w:szCs w:val="22"/>
        </w:rPr>
        <w:t>1)</w:t>
      </w:r>
      <w:r w:rsidR="0077479E" w:rsidRPr="0077479E">
        <w:rPr>
          <w:rFonts w:ascii="Georgia" w:hAnsi="Georgia"/>
          <w:sz w:val="22"/>
          <w:szCs w:val="22"/>
        </w:rPr>
        <w:tab/>
        <w:t>Wet chemical extinguishing system, complying with UL 300.</w:t>
      </w:r>
    </w:p>
    <w:p w:rsidR="0077479E" w:rsidRPr="0077479E" w:rsidRDefault="009B02BE" w:rsidP="004B3CFC">
      <w:pPr>
        <w:pBdr>
          <w:top w:val="single" w:sz="4" w:space="1" w:color="auto"/>
          <w:left w:val="single" w:sz="4" w:space="4" w:color="auto"/>
          <w:bottom w:val="single" w:sz="4" w:space="1" w:color="auto"/>
          <w:right w:val="single" w:sz="4" w:space="4" w:color="auto"/>
        </w:pBdr>
        <w:rPr>
          <w:rFonts w:ascii="Georgia" w:hAnsi="Georgia"/>
          <w:sz w:val="22"/>
          <w:szCs w:val="22"/>
        </w:rPr>
      </w:pPr>
      <w:r>
        <w:rPr>
          <w:rFonts w:ascii="Georgia" w:hAnsi="Georgia"/>
          <w:sz w:val="22"/>
          <w:szCs w:val="22"/>
        </w:rPr>
        <w:tab/>
      </w:r>
      <w:r w:rsidR="0077479E" w:rsidRPr="0077479E">
        <w:rPr>
          <w:rFonts w:ascii="Georgia" w:hAnsi="Georgia"/>
          <w:sz w:val="22"/>
          <w:szCs w:val="22"/>
        </w:rPr>
        <w:t>2)</w:t>
      </w:r>
      <w:r w:rsidR="0077479E" w:rsidRPr="0077479E">
        <w:rPr>
          <w:rFonts w:ascii="Georgia" w:hAnsi="Georgia"/>
          <w:sz w:val="22"/>
          <w:szCs w:val="22"/>
        </w:rPr>
        <w:tab/>
        <w:t>Carbon Dioxide extinguishing systems</w:t>
      </w:r>
    </w:p>
    <w:p w:rsidR="006953F5" w:rsidRDefault="009B02BE" w:rsidP="004B3CFC">
      <w:pPr>
        <w:pBdr>
          <w:top w:val="single" w:sz="4" w:space="1" w:color="auto"/>
          <w:left w:val="single" w:sz="4" w:space="4" w:color="auto"/>
          <w:bottom w:val="single" w:sz="4" w:space="1" w:color="auto"/>
          <w:right w:val="single" w:sz="4" w:space="4" w:color="auto"/>
        </w:pBdr>
        <w:rPr>
          <w:rFonts w:ascii="Georgia" w:hAnsi="Georgia"/>
          <w:sz w:val="22"/>
          <w:szCs w:val="22"/>
        </w:rPr>
      </w:pPr>
      <w:r>
        <w:rPr>
          <w:rFonts w:ascii="Georgia" w:hAnsi="Georgia"/>
          <w:sz w:val="22"/>
          <w:szCs w:val="22"/>
        </w:rPr>
        <w:tab/>
      </w:r>
      <w:r w:rsidR="0077479E" w:rsidRPr="0077479E">
        <w:rPr>
          <w:rFonts w:ascii="Georgia" w:hAnsi="Georgia"/>
          <w:sz w:val="22"/>
          <w:szCs w:val="22"/>
        </w:rPr>
        <w:t>3)</w:t>
      </w:r>
      <w:r w:rsidR="0077479E" w:rsidRPr="0077479E">
        <w:rPr>
          <w:rFonts w:ascii="Georgia" w:hAnsi="Georgia"/>
          <w:sz w:val="22"/>
          <w:szCs w:val="22"/>
        </w:rPr>
        <w:tab/>
        <w:t>Automatic Fire Sprinkler Systems</w:t>
      </w:r>
    </w:p>
    <w:p w:rsidR="00E11E44" w:rsidRPr="003A5B9D" w:rsidRDefault="00B3343A" w:rsidP="004B3CFC">
      <w:pPr>
        <w:pStyle w:val="BodyText"/>
        <w:jc w:val="left"/>
        <w:rPr>
          <w:rFonts w:ascii="Georgia" w:hAnsi="Georgia"/>
          <w:b/>
          <w:sz w:val="28"/>
          <w:szCs w:val="28"/>
          <w:u w:val="single"/>
        </w:rPr>
      </w:pPr>
      <w:r w:rsidRPr="003A5B9D">
        <w:rPr>
          <w:rFonts w:ascii="Georgia" w:hAnsi="Georgia"/>
          <w:b/>
          <w:sz w:val="28"/>
          <w:szCs w:val="28"/>
          <w:highlight w:val="yellow"/>
          <w:u w:val="single"/>
        </w:rPr>
        <w:t>Hazardous M</w:t>
      </w:r>
      <w:r w:rsidR="00E11E44" w:rsidRPr="003A5B9D">
        <w:rPr>
          <w:rFonts w:ascii="Georgia" w:hAnsi="Georgia"/>
          <w:b/>
          <w:sz w:val="28"/>
          <w:szCs w:val="28"/>
          <w:highlight w:val="yellow"/>
          <w:u w:val="single"/>
        </w:rPr>
        <w:t>aterials</w:t>
      </w:r>
    </w:p>
    <w:p w:rsidR="00EE58E2" w:rsidRDefault="00B30058" w:rsidP="004B3CFC">
      <w:pPr>
        <w:pStyle w:val="BodyText"/>
        <w:pBdr>
          <w:top w:val="single" w:sz="4" w:space="1" w:color="auto"/>
          <w:left w:val="single" w:sz="4" w:space="4" w:color="auto"/>
          <w:bottom w:val="single" w:sz="4" w:space="1" w:color="auto"/>
          <w:right w:val="single" w:sz="4" w:space="4" w:color="auto"/>
        </w:pBdr>
        <w:jc w:val="left"/>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sidR="005562AA">
        <w:rPr>
          <w:rFonts w:ascii="Georgia" w:hAnsi="Georgia"/>
          <w:sz w:val="22"/>
          <w:szCs w:val="22"/>
        </w:rPr>
        <w:t xml:space="preserve"> </w:t>
      </w:r>
      <w:r w:rsidR="00EE58E2" w:rsidRPr="00EE58E2">
        <w:rPr>
          <w:rFonts w:ascii="Georgia" w:hAnsi="Georgia"/>
          <w:sz w:val="22"/>
          <w:szCs w:val="22"/>
        </w:rPr>
        <w:t xml:space="preserve">Prior to final, a Hazardous Materials Management Plan (HMMP) must be provided. Chemical </w:t>
      </w:r>
      <w:r w:rsidR="009B02BE">
        <w:rPr>
          <w:rFonts w:ascii="Georgia" w:hAnsi="Georgia"/>
          <w:sz w:val="22"/>
          <w:szCs w:val="22"/>
        </w:rPr>
        <w:tab/>
      </w:r>
      <w:r w:rsidR="00EE58E2" w:rsidRPr="00EE58E2">
        <w:rPr>
          <w:rFonts w:ascii="Georgia" w:hAnsi="Georgia"/>
          <w:sz w:val="22"/>
          <w:szCs w:val="22"/>
        </w:rPr>
        <w:t>storage/treatment and hazardous gases will require a Hazardous M</w:t>
      </w:r>
      <w:r w:rsidR="00841883">
        <w:rPr>
          <w:rFonts w:ascii="Georgia" w:hAnsi="Georgia"/>
          <w:sz w:val="22"/>
          <w:szCs w:val="22"/>
        </w:rPr>
        <w:t xml:space="preserve">aterials Management Plan HMMP </w:t>
      </w:r>
      <w:r w:rsidR="009B02BE">
        <w:rPr>
          <w:rFonts w:ascii="Georgia" w:hAnsi="Georgia"/>
          <w:sz w:val="22"/>
          <w:szCs w:val="22"/>
        </w:rPr>
        <w:tab/>
      </w:r>
      <w:r w:rsidR="00841883">
        <w:rPr>
          <w:rFonts w:ascii="Georgia" w:hAnsi="Georgia"/>
          <w:sz w:val="22"/>
          <w:szCs w:val="22"/>
        </w:rPr>
        <w:t>i</w:t>
      </w:r>
      <w:r w:rsidR="00EE58E2" w:rsidRPr="00EE58E2">
        <w:rPr>
          <w:rFonts w:ascii="Georgia" w:hAnsi="Georgia"/>
          <w:sz w:val="22"/>
          <w:szCs w:val="22"/>
        </w:rPr>
        <w:t xml:space="preserve">n accordance with California Fire Code </w:t>
      </w:r>
      <w:r w:rsidR="00BD53BB">
        <w:rPr>
          <w:rFonts w:ascii="Georgia" w:hAnsi="Georgia"/>
          <w:sz w:val="22"/>
          <w:szCs w:val="22"/>
        </w:rPr>
        <w:t>Chapter 50</w:t>
      </w:r>
      <w:r w:rsidR="00EE58E2" w:rsidRPr="00EE58E2">
        <w:rPr>
          <w:rFonts w:ascii="Georgia" w:hAnsi="Georgia"/>
          <w:sz w:val="22"/>
          <w:szCs w:val="22"/>
        </w:rPr>
        <w:t xml:space="preserve">/Title 19 Division 2, Chapter 4/Health and Safety </w:t>
      </w:r>
      <w:r w:rsidR="009B02BE">
        <w:rPr>
          <w:rFonts w:ascii="Georgia" w:hAnsi="Georgia"/>
          <w:sz w:val="22"/>
          <w:szCs w:val="22"/>
        </w:rPr>
        <w:tab/>
      </w:r>
      <w:r w:rsidR="00EE58E2" w:rsidRPr="00EE58E2">
        <w:rPr>
          <w:rFonts w:ascii="Georgia" w:hAnsi="Georgia"/>
          <w:sz w:val="22"/>
          <w:szCs w:val="22"/>
        </w:rPr>
        <w:t xml:space="preserve">Code Chapter 6.95.  </w:t>
      </w:r>
    </w:p>
    <w:p w:rsidR="00E11E44" w:rsidRPr="00E11E44" w:rsidRDefault="0010294B" w:rsidP="004B3CFC">
      <w:pPr>
        <w:pStyle w:val="BodyText"/>
        <w:pBdr>
          <w:top w:val="single" w:sz="4" w:space="1" w:color="auto"/>
          <w:left w:val="single" w:sz="4" w:space="4" w:color="auto"/>
          <w:bottom w:val="single" w:sz="4" w:space="1" w:color="auto"/>
          <w:right w:val="single" w:sz="4" w:space="4" w:color="auto"/>
        </w:pBdr>
        <w:jc w:val="left"/>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E11E44" w:rsidRPr="00E11E44">
        <w:rPr>
          <w:rFonts w:ascii="Georgia" w:hAnsi="Georgia"/>
          <w:sz w:val="22"/>
          <w:szCs w:val="22"/>
        </w:rPr>
        <w:t xml:space="preserve">CAL FIRE requires a written plan addressing safeguards to minimize the risk of unwanted releases, fires or </w:t>
      </w:r>
      <w:r w:rsidR="009B02BE">
        <w:rPr>
          <w:rFonts w:ascii="Georgia" w:hAnsi="Georgia"/>
          <w:sz w:val="22"/>
          <w:szCs w:val="22"/>
        </w:rPr>
        <w:tab/>
      </w:r>
      <w:r w:rsidR="00E11E44" w:rsidRPr="00E11E44">
        <w:rPr>
          <w:rFonts w:ascii="Georgia" w:hAnsi="Georgia"/>
          <w:sz w:val="22"/>
          <w:szCs w:val="22"/>
        </w:rPr>
        <w:t xml:space="preserve">explosions involving hazardous materials.  Additionally, the written plan shall include safeguards to </w:t>
      </w:r>
      <w:r w:rsidR="009B02BE">
        <w:rPr>
          <w:rFonts w:ascii="Georgia" w:hAnsi="Georgia"/>
          <w:sz w:val="22"/>
          <w:szCs w:val="22"/>
        </w:rPr>
        <w:tab/>
      </w:r>
      <w:r w:rsidR="00E11E44" w:rsidRPr="00E11E44">
        <w:rPr>
          <w:rFonts w:ascii="Georgia" w:hAnsi="Georgia"/>
          <w:sz w:val="22"/>
          <w:szCs w:val="22"/>
        </w:rPr>
        <w:t xml:space="preserve">minimize the consequences of an unsafe condition involving hazardous materials during normal </w:t>
      </w:r>
      <w:r w:rsidR="009B02BE">
        <w:rPr>
          <w:rFonts w:ascii="Georgia" w:hAnsi="Georgia"/>
          <w:sz w:val="22"/>
          <w:szCs w:val="22"/>
        </w:rPr>
        <w:tab/>
      </w:r>
      <w:r w:rsidR="00E11E44" w:rsidRPr="00E11E44">
        <w:rPr>
          <w:rFonts w:ascii="Georgia" w:hAnsi="Georgia"/>
          <w:sz w:val="22"/>
          <w:szCs w:val="22"/>
        </w:rPr>
        <w:t xml:space="preserve">operations and in the event of an abnormal condition.  </w:t>
      </w:r>
    </w:p>
    <w:p w:rsidR="00E11E44" w:rsidRPr="00E11E44" w:rsidRDefault="0010294B" w:rsidP="004B3CFC">
      <w:pPr>
        <w:pStyle w:val="BodyText"/>
        <w:pBdr>
          <w:top w:val="single" w:sz="4" w:space="1" w:color="auto"/>
          <w:left w:val="single" w:sz="4" w:space="4" w:color="auto"/>
          <w:bottom w:val="single" w:sz="4" w:space="1" w:color="auto"/>
          <w:right w:val="single" w:sz="4" w:space="4" w:color="auto"/>
        </w:pBdr>
        <w:jc w:val="left"/>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E11E44" w:rsidRPr="00E11E44">
        <w:rPr>
          <w:rFonts w:ascii="Georgia" w:hAnsi="Georgia"/>
          <w:sz w:val="22"/>
          <w:szCs w:val="22"/>
        </w:rPr>
        <w:t xml:space="preserve">Precautions for the safe storage, handling, or care of hazardous materials shall be in accordance with </w:t>
      </w:r>
      <w:r w:rsidR="009B02BE">
        <w:rPr>
          <w:rFonts w:ascii="Georgia" w:hAnsi="Georgia"/>
          <w:sz w:val="22"/>
          <w:szCs w:val="22"/>
        </w:rPr>
        <w:tab/>
      </w:r>
      <w:r w:rsidR="00E11E44" w:rsidRPr="00E11E44">
        <w:rPr>
          <w:rFonts w:ascii="Georgia" w:hAnsi="Georgia"/>
          <w:sz w:val="22"/>
          <w:szCs w:val="22"/>
        </w:rPr>
        <w:t xml:space="preserve">California Fire Code </w:t>
      </w:r>
      <w:r w:rsidR="00BD53BB">
        <w:rPr>
          <w:rFonts w:ascii="Georgia" w:hAnsi="Georgia"/>
          <w:sz w:val="22"/>
          <w:szCs w:val="22"/>
        </w:rPr>
        <w:t>chapter 50</w:t>
      </w:r>
      <w:r w:rsidR="00E11E44" w:rsidRPr="00E11E44">
        <w:rPr>
          <w:rFonts w:ascii="Georgia" w:hAnsi="Georgia"/>
          <w:sz w:val="22"/>
          <w:szCs w:val="22"/>
        </w:rPr>
        <w:t xml:space="preserve"> and shall include a Fire Department liaison to aid the Fire Department </w:t>
      </w:r>
      <w:r w:rsidR="009B02BE">
        <w:rPr>
          <w:rFonts w:ascii="Georgia" w:hAnsi="Georgia"/>
          <w:sz w:val="22"/>
          <w:szCs w:val="22"/>
        </w:rPr>
        <w:tab/>
      </w:r>
      <w:r w:rsidR="00E11E44" w:rsidRPr="00E11E44">
        <w:rPr>
          <w:rFonts w:ascii="Georgia" w:hAnsi="Georgia"/>
          <w:sz w:val="22"/>
          <w:szCs w:val="22"/>
        </w:rPr>
        <w:t>in pre-planning for all aspects of emergency responses.</w:t>
      </w:r>
    </w:p>
    <w:p w:rsidR="00C4093A" w:rsidRPr="004C005D" w:rsidRDefault="0010294B" w:rsidP="004B3CFC">
      <w:pPr>
        <w:pStyle w:val="BodyText"/>
        <w:pBdr>
          <w:top w:val="single" w:sz="4" w:space="1" w:color="auto"/>
          <w:left w:val="single" w:sz="4" w:space="4" w:color="auto"/>
          <w:bottom w:val="single" w:sz="4" w:space="1" w:color="auto"/>
          <w:right w:val="single" w:sz="4" w:space="4" w:color="auto"/>
        </w:pBdr>
        <w:jc w:val="left"/>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E11E44" w:rsidRPr="00E11E44">
        <w:rPr>
          <w:rFonts w:ascii="Georgia" w:hAnsi="Georgia"/>
          <w:sz w:val="22"/>
          <w:szCs w:val="22"/>
        </w:rPr>
        <w:t xml:space="preserve">Rooms, buildings or areas used for the storage of liquid or solid hazardous materials shall be provided with </w:t>
      </w:r>
      <w:r w:rsidR="009B02BE">
        <w:rPr>
          <w:rFonts w:ascii="Georgia" w:hAnsi="Georgia"/>
          <w:sz w:val="22"/>
          <w:szCs w:val="22"/>
        </w:rPr>
        <w:tab/>
      </w:r>
      <w:r w:rsidR="00E11E44" w:rsidRPr="00E11E44">
        <w:rPr>
          <w:rFonts w:ascii="Georgia" w:hAnsi="Georgia"/>
          <w:sz w:val="22"/>
          <w:szCs w:val="22"/>
        </w:rPr>
        <w:t>spill con</w:t>
      </w:r>
      <w:r w:rsidR="005562AA">
        <w:rPr>
          <w:rFonts w:ascii="Georgia" w:hAnsi="Georgia"/>
          <w:sz w:val="22"/>
          <w:szCs w:val="22"/>
        </w:rPr>
        <w:t xml:space="preserve">trol and secondary containment, </w:t>
      </w:r>
      <w:r w:rsidR="00E11E44" w:rsidRPr="00E11E44">
        <w:rPr>
          <w:rFonts w:ascii="Georgia" w:hAnsi="Georgia"/>
          <w:sz w:val="22"/>
          <w:szCs w:val="22"/>
        </w:rPr>
        <w:t xml:space="preserve">California Fire Code Chapter </w:t>
      </w:r>
      <w:r w:rsidR="00BD53BB">
        <w:rPr>
          <w:rFonts w:ascii="Georgia" w:hAnsi="Georgia"/>
          <w:sz w:val="22"/>
          <w:szCs w:val="22"/>
        </w:rPr>
        <w:t>50</w:t>
      </w:r>
      <w:r w:rsidR="00E11E44" w:rsidRPr="00E11E44">
        <w:rPr>
          <w:rFonts w:ascii="Georgia" w:hAnsi="Georgia"/>
          <w:sz w:val="22"/>
          <w:szCs w:val="22"/>
        </w:rPr>
        <w:t xml:space="preserve">. </w:t>
      </w:r>
    </w:p>
    <w:p w:rsidR="00EF7113" w:rsidRDefault="00400E93" w:rsidP="004B3CFC">
      <w:pPr>
        <w:pBdr>
          <w:top w:val="single" w:sz="4" w:space="1" w:color="auto"/>
          <w:left w:val="single" w:sz="4" w:space="4" w:color="auto"/>
          <w:bottom w:val="single" w:sz="4" w:space="1" w:color="auto"/>
          <w:right w:val="single" w:sz="4" w:space="4" w:color="auto"/>
        </w:pBdr>
        <w:rPr>
          <w:rFonts w:ascii="Georgia" w:hAnsi="Georgia"/>
          <w:sz w:val="22"/>
          <w:szCs w:val="22"/>
        </w:rPr>
      </w:pPr>
      <w:r>
        <w:rPr>
          <w:rFonts w:ascii="Georgia" w:hAnsi="Georgia" w:cs="Arial"/>
          <w:b/>
          <w:sz w:val="22"/>
          <w:szCs w:val="22"/>
          <w:u w:val="single"/>
        </w:rPr>
        <w:t>Additional/Special Conditions</w:t>
      </w:r>
    </w:p>
    <w:p w:rsidR="00EF7113" w:rsidRPr="00EF7113" w:rsidRDefault="00EF7113" w:rsidP="004B3CFC">
      <w:pPr>
        <w:pBdr>
          <w:top w:val="single" w:sz="4" w:space="1" w:color="auto"/>
          <w:left w:val="single" w:sz="4" w:space="4" w:color="auto"/>
          <w:bottom w:val="single" w:sz="4" w:space="1" w:color="auto"/>
          <w:right w:val="single" w:sz="4" w:space="4" w:color="auto"/>
        </w:pBdr>
        <w:rPr>
          <w:rFonts w:ascii="Georgia" w:hAnsi="Georgia" w:cs="Arial"/>
          <w:b/>
          <w:sz w:val="22"/>
          <w:szCs w:val="22"/>
        </w:rPr>
      </w:pPr>
      <w:r>
        <w:rPr>
          <w:rFonts w:ascii="Georgia" w:hAnsi="Georgia" w:cs="Arial"/>
          <w:b/>
          <w:sz w:val="22"/>
          <w:szCs w:val="22"/>
        </w:rPr>
        <w:fldChar w:fldCharType="begin">
          <w:ffData>
            <w:name w:val="Text7"/>
            <w:enabled/>
            <w:calcOnExit w:val="0"/>
            <w:textInput/>
          </w:ffData>
        </w:fldChar>
      </w:r>
      <w:r>
        <w:rPr>
          <w:rFonts w:ascii="Georgia" w:hAnsi="Georgia" w:cs="Arial"/>
          <w:b/>
          <w:sz w:val="22"/>
          <w:szCs w:val="22"/>
        </w:rPr>
        <w:instrText xml:space="preserve"> FORMTEXT </w:instrText>
      </w:r>
      <w:r>
        <w:rPr>
          <w:rFonts w:ascii="Georgia" w:hAnsi="Georgia" w:cs="Arial"/>
          <w:b/>
          <w:sz w:val="22"/>
          <w:szCs w:val="22"/>
        </w:rPr>
      </w:r>
      <w:r>
        <w:rPr>
          <w:rFonts w:ascii="Georgia" w:hAnsi="Georgia" w:cs="Arial"/>
          <w:b/>
          <w:sz w:val="22"/>
          <w:szCs w:val="22"/>
        </w:rPr>
        <w:fldChar w:fldCharType="separate"/>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sz w:val="22"/>
          <w:szCs w:val="22"/>
        </w:rPr>
        <w:fldChar w:fldCharType="end"/>
      </w:r>
    </w:p>
    <w:p w:rsidR="00EF7113" w:rsidRDefault="00EF7113" w:rsidP="004B3CFC">
      <w:pPr>
        <w:pStyle w:val="BodyText"/>
        <w:jc w:val="left"/>
        <w:rPr>
          <w:rFonts w:ascii="Georgia" w:hAnsi="Georgia"/>
          <w:sz w:val="22"/>
          <w:szCs w:val="22"/>
        </w:rPr>
      </w:pPr>
    </w:p>
    <w:p w:rsidR="004B3CFC" w:rsidRDefault="004B3CFC" w:rsidP="004B3CFC">
      <w:pPr>
        <w:pStyle w:val="BodyText"/>
        <w:jc w:val="left"/>
        <w:rPr>
          <w:rFonts w:ascii="Georgia" w:hAnsi="Georgia"/>
          <w:sz w:val="22"/>
          <w:szCs w:val="22"/>
        </w:rPr>
      </w:pPr>
    </w:p>
    <w:p w:rsidR="001C05A3" w:rsidRDefault="001C05A3" w:rsidP="004B3CFC">
      <w:pPr>
        <w:pStyle w:val="BodyText"/>
        <w:jc w:val="left"/>
        <w:rPr>
          <w:rFonts w:ascii="Georgia" w:hAnsi="Georgia"/>
          <w:sz w:val="22"/>
          <w:szCs w:val="22"/>
        </w:rPr>
      </w:pPr>
    </w:p>
    <w:p w:rsidR="001C05A3" w:rsidRDefault="001C05A3" w:rsidP="004B3CFC">
      <w:pPr>
        <w:pStyle w:val="BodyText"/>
        <w:jc w:val="left"/>
        <w:rPr>
          <w:rFonts w:ascii="Georgia" w:hAnsi="Georgia"/>
          <w:sz w:val="22"/>
          <w:szCs w:val="22"/>
        </w:rPr>
      </w:pPr>
    </w:p>
    <w:p w:rsidR="001C05A3" w:rsidRDefault="001C05A3" w:rsidP="004B3CFC">
      <w:pPr>
        <w:pStyle w:val="BodyText"/>
        <w:jc w:val="left"/>
        <w:rPr>
          <w:rFonts w:ascii="Georgia" w:hAnsi="Georgia"/>
          <w:sz w:val="22"/>
          <w:szCs w:val="22"/>
        </w:rPr>
      </w:pPr>
    </w:p>
    <w:p w:rsidR="001C05A3" w:rsidRDefault="001C05A3" w:rsidP="004B3CFC">
      <w:pPr>
        <w:pStyle w:val="BodyText"/>
        <w:jc w:val="left"/>
        <w:rPr>
          <w:rFonts w:ascii="Georgia" w:hAnsi="Georgia"/>
          <w:sz w:val="22"/>
          <w:szCs w:val="22"/>
        </w:rPr>
      </w:pPr>
    </w:p>
    <w:p w:rsidR="001C05A3" w:rsidRDefault="001C05A3" w:rsidP="004B3CFC">
      <w:pPr>
        <w:pStyle w:val="BodyText"/>
        <w:jc w:val="left"/>
        <w:rPr>
          <w:rFonts w:ascii="Georgia" w:hAnsi="Georgia"/>
          <w:sz w:val="22"/>
          <w:szCs w:val="22"/>
        </w:rPr>
      </w:pPr>
    </w:p>
    <w:p w:rsidR="001C05A3" w:rsidRDefault="001C05A3" w:rsidP="004B3CFC">
      <w:pPr>
        <w:pStyle w:val="BodyText"/>
        <w:jc w:val="left"/>
        <w:rPr>
          <w:rFonts w:ascii="Georgia" w:hAnsi="Georgia"/>
          <w:sz w:val="22"/>
          <w:szCs w:val="22"/>
        </w:rPr>
      </w:pPr>
    </w:p>
    <w:p w:rsidR="004B3CFC" w:rsidRPr="006D0462" w:rsidRDefault="004B3CFC" w:rsidP="004B3CFC">
      <w:pPr>
        <w:pStyle w:val="BodyText"/>
        <w:pBdr>
          <w:top w:val="single" w:sz="4" w:space="1" w:color="auto"/>
          <w:left w:val="single" w:sz="4" w:space="4" w:color="auto"/>
          <w:bottom w:val="single" w:sz="4" w:space="1" w:color="auto"/>
          <w:right w:val="single" w:sz="4" w:space="4" w:color="auto"/>
        </w:pBdr>
        <w:jc w:val="left"/>
        <w:rPr>
          <w:rFonts w:ascii="Georgia" w:hAnsi="Georgia"/>
          <w:b/>
          <w:sz w:val="22"/>
          <w:szCs w:val="22"/>
          <w:u w:val="single"/>
        </w:rPr>
      </w:pPr>
      <w:r>
        <w:rPr>
          <w:rFonts w:ascii="Georgia" w:hAnsi="Georgia"/>
          <w:sz w:val="22"/>
          <w:szCs w:val="22"/>
        </w:rPr>
        <w:lastRenderedPageBreak/>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Pr="006D0462">
        <w:rPr>
          <w:rFonts w:ascii="Georgia" w:hAnsi="Georgia"/>
          <w:b/>
          <w:sz w:val="22"/>
          <w:szCs w:val="22"/>
          <w:u w:val="single"/>
        </w:rPr>
        <w:t>C</w:t>
      </w:r>
      <w:r>
        <w:rPr>
          <w:rFonts w:ascii="Georgia" w:hAnsi="Georgia"/>
          <w:b/>
          <w:sz w:val="22"/>
          <w:szCs w:val="22"/>
          <w:u w:val="single"/>
        </w:rPr>
        <w:t xml:space="preserve">alifornia Fire Code </w:t>
      </w:r>
      <w:r w:rsidRPr="006D0462">
        <w:rPr>
          <w:rFonts w:ascii="Georgia" w:hAnsi="Georgia"/>
          <w:b/>
          <w:sz w:val="22"/>
          <w:szCs w:val="22"/>
          <w:u w:val="single"/>
        </w:rPr>
        <w:t xml:space="preserve">Chapter </w:t>
      </w:r>
      <w:r>
        <w:rPr>
          <w:rFonts w:ascii="Georgia" w:hAnsi="Georgia"/>
          <w:b/>
          <w:sz w:val="22"/>
          <w:szCs w:val="22"/>
          <w:u w:val="single"/>
        </w:rPr>
        <w:t>53</w:t>
      </w:r>
      <w:r w:rsidRPr="006D0462">
        <w:rPr>
          <w:rFonts w:ascii="Georgia" w:hAnsi="Georgia"/>
          <w:b/>
          <w:sz w:val="22"/>
          <w:szCs w:val="22"/>
          <w:u w:val="single"/>
        </w:rPr>
        <w:t xml:space="preserve"> </w:t>
      </w:r>
      <w:r>
        <w:rPr>
          <w:rFonts w:ascii="Georgia" w:hAnsi="Georgia"/>
          <w:b/>
          <w:sz w:val="22"/>
          <w:szCs w:val="22"/>
          <w:u w:val="single"/>
        </w:rPr>
        <w:t>C</w:t>
      </w:r>
      <w:r w:rsidRPr="006D0462">
        <w:rPr>
          <w:rFonts w:ascii="Georgia" w:hAnsi="Georgia"/>
          <w:b/>
          <w:sz w:val="22"/>
          <w:szCs w:val="22"/>
          <w:u w:val="single"/>
        </w:rPr>
        <w:t xml:space="preserve">ompressed </w:t>
      </w:r>
      <w:r>
        <w:rPr>
          <w:rFonts w:ascii="Georgia" w:hAnsi="Georgia"/>
          <w:b/>
          <w:sz w:val="22"/>
          <w:szCs w:val="22"/>
          <w:u w:val="single"/>
        </w:rPr>
        <w:t>G</w:t>
      </w:r>
      <w:r w:rsidRPr="006D0462">
        <w:rPr>
          <w:rFonts w:ascii="Georgia" w:hAnsi="Georgia"/>
          <w:b/>
          <w:sz w:val="22"/>
          <w:szCs w:val="22"/>
          <w:u w:val="single"/>
        </w:rPr>
        <w:t>asses</w:t>
      </w:r>
    </w:p>
    <w:p w:rsidR="004B3CFC" w:rsidRDefault="009B02BE" w:rsidP="004B3CFC">
      <w:pPr>
        <w:pStyle w:val="BodyText"/>
        <w:pBdr>
          <w:top w:val="single" w:sz="4" w:space="1" w:color="auto"/>
          <w:left w:val="single" w:sz="4" w:space="4" w:color="auto"/>
          <w:bottom w:val="single" w:sz="4" w:space="1" w:color="auto"/>
          <w:right w:val="single" w:sz="4" w:space="4" w:color="auto"/>
        </w:pBdr>
        <w:jc w:val="left"/>
        <w:rPr>
          <w:rFonts w:ascii="Georgia" w:hAnsi="Georgia"/>
          <w:sz w:val="22"/>
          <w:szCs w:val="22"/>
        </w:rPr>
      </w:pPr>
      <w:r>
        <w:rPr>
          <w:rFonts w:ascii="Georgia" w:hAnsi="Georgia"/>
          <w:sz w:val="22"/>
          <w:szCs w:val="22"/>
        </w:rPr>
        <w:tab/>
      </w:r>
      <w:r w:rsidR="004B3CFC">
        <w:rPr>
          <w:rFonts w:ascii="Georgia" w:hAnsi="Georgia"/>
          <w:sz w:val="22"/>
          <w:szCs w:val="22"/>
        </w:rPr>
        <w:t xml:space="preserve">Containers, cylinders and tanks shall be secured and separated from hazardous conditions.  Monitoring </w:t>
      </w:r>
      <w:r>
        <w:rPr>
          <w:rFonts w:ascii="Georgia" w:hAnsi="Georgia"/>
          <w:sz w:val="22"/>
          <w:szCs w:val="22"/>
        </w:rPr>
        <w:tab/>
      </w:r>
      <w:r w:rsidR="004B3CFC">
        <w:rPr>
          <w:rFonts w:ascii="Georgia" w:hAnsi="Georgia"/>
          <w:sz w:val="22"/>
          <w:szCs w:val="22"/>
        </w:rPr>
        <w:t>and detection shall be in accordance with section 5303.16.10.</w:t>
      </w:r>
    </w:p>
    <w:p w:rsidR="00F0461D" w:rsidRPr="006D0462" w:rsidRDefault="00F0461D" w:rsidP="004B3CFC">
      <w:pPr>
        <w:pStyle w:val="BodyText"/>
        <w:pBdr>
          <w:left w:val="single" w:sz="4" w:space="4" w:color="auto"/>
          <w:right w:val="single" w:sz="4" w:space="4" w:color="auto"/>
        </w:pBdr>
        <w:jc w:val="left"/>
        <w:rPr>
          <w:rFonts w:ascii="Georgia" w:hAnsi="Georgia"/>
          <w:b/>
          <w:sz w:val="22"/>
          <w:szCs w:val="22"/>
          <w:u w:val="single"/>
        </w:rPr>
      </w:pPr>
      <w:r w:rsidRPr="006D0462">
        <w:rPr>
          <w:rFonts w:ascii="Georgia" w:hAnsi="Georgia"/>
          <w:b/>
          <w:sz w:val="22"/>
          <w:szCs w:val="22"/>
          <w:u w:val="single"/>
        </w:rPr>
        <w:t>C</w:t>
      </w:r>
      <w:r w:rsidR="0051615D">
        <w:rPr>
          <w:rFonts w:ascii="Georgia" w:hAnsi="Georgia"/>
          <w:b/>
          <w:sz w:val="22"/>
          <w:szCs w:val="22"/>
          <w:u w:val="single"/>
        </w:rPr>
        <w:t xml:space="preserve">alifornia Fire Code </w:t>
      </w:r>
      <w:r w:rsidRPr="006D0462">
        <w:rPr>
          <w:rFonts w:ascii="Georgia" w:hAnsi="Georgia"/>
          <w:b/>
          <w:sz w:val="22"/>
          <w:szCs w:val="22"/>
          <w:u w:val="single"/>
        </w:rPr>
        <w:t xml:space="preserve">Chapter </w:t>
      </w:r>
      <w:r w:rsidR="00BD53BB">
        <w:rPr>
          <w:rFonts w:ascii="Georgia" w:hAnsi="Georgia"/>
          <w:b/>
          <w:sz w:val="22"/>
          <w:szCs w:val="22"/>
          <w:u w:val="single"/>
        </w:rPr>
        <w:t>57</w:t>
      </w:r>
      <w:r w:rsidRPr="006D0462">
        <w:rPr>
          <w:rFonts w:ascii="Georgia" w:hAnsi="Georgia"/>
          <w:b/>
          <w:sz w:val="22"/>
          <w:szCs w:val="22"/>
          <w:u w:val="single"/>
        </w:rPr>
        <w:t xml:space="preserve"> </w:t>
      </w:r>
      <w:r w:rsidR="0051615D">
        <w:rPr>
          <w:rFonts w:ascii="Georgia" w:hAnsi="Georgia"/>
          <w:b/>
          <w:sz w:val="22"/>
          <w:szCs w:val="22"/>
          <w:u w:val="single"/>
        </w:rPr>
        <w:t>F</w:t>
      </w:r>
      <w:r w:rsidRPr="006D0462">
        <w:rPr>
          <w:rFonts w:ascii="Georgia" w:hAnsi="Georgia"/>
          <w:b/>
          <w:sz w:val="22"/>
          <w:szCs w:val="22"/>
          <w:u w:val="single"/>
        </w:rPr>
        <w:t xml:space="preserve">lammable and </w:t>
      </w:r>
      <w:r w:rsidR="0051615D">
        <w:rPr>
          <w:rFonts w:ascii="Georgia" w:hAnsi="Georgia"/>
          <w:b/>
          <w:sz w:val="22"/>
          <w:szCs w:val="22"/>
          <w:u w:val="single"/>
        </w:rPr>
        <w:t>C</w:t>
      </w:r>
      <w:r w:rsidRPr="006D0462">
        <w:rPr>
          <w:rFonts w:ascii="Georgia" w:hAnsi="Georgia"/>
          <w:b/>
          <w:sz w:val="22"/>
          <w:szCs w:val="22"/>
          <w:u w:val="single"/>
        </w:rPr>
        <w:t xml:space="preserve">ombustible </w:t>
      </w:r>
      <w:r w:rsidR="0051615D">
        <w:rPr>
          <w:rFonts w:ascii="Georgia" w:hAnsi="Georgia"/>
          <w:b/>
          <w:sz w:val="22"/>
          <w:szCs w:val="22"/>
          <w:u w:val="single"/>
        </w:rPr>
        <w:t>L</w:t>
      </w:r>
      <w:r w:rsidRPr="006D0462">
        <w:rPr>
          <w:rFonts w:ascii="Georgia" w:hAnsi="Georgia"/>
          <w:b/>
          <w:sz w:val="22"/>
          <w:szCs w:val="22"/>
          <w:u w:val="single"/>
        </w:rPr>
        <w:t>iquids</w:t>
      </w:r>
    </w:p>
    <w:p w:rsidR="00EF7113" w:rsidRPr="00FD4EDF" w:rsidRDefault="005562AA" w:rsidP="004B3CFC">
      <w:pPr>
        <w:pStyle w:val="BodyText"/>
        <w:pBdr>
          <w:left w:val="single" w:sz="4" w:space="4" w:color="auto"/>
          <w:right w:val="single" w:sz="4" w:space="4" w:color="auto"/>
        </w:pBdr>
        <w:jc w:val="left"/>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F0461D" w:rsidRPr="00FD4EDF">
        <w:rPr>
          <w:rFonts w:ascii="Georgia" w:hAnsi="Georgia"/>
          <w:sz w:val="22"/>
          <w:szCs w:val="22"/>
        </w:rPr>
        <w:t xml:space="preserve">Signage for identification and warning inherent hazard of flammable </w:t>
      </w:r>
      <w:r w:rsidR="00F0461D">
        <w:rPr>
          <w:rFonts w:ascii="Georgia" w:hAnsi="Georgia"/>
          <w:sz w:val="22"/>
          <w:szCs w:val="22"/>
        </w:rPr>
        <w:t xml:space="preserve">or combustible liquid </w:t>
      </w:r>
      <w:r w:rsidR="00F0461D" w:rsidRPr="00FD4EDF">
        <w:rPr>
          <w:rFonts w:ascii="Georgia" w:hAnsi="Georgia"/>
          <w:sz w:val="22"/>
          <w:szCs w:val="22"/>
        </w:rPr>
        <w:t xml:space="preserve">shall be </w:t>
      </w:r>
      <w:r w:rsidR="009B02BE">
        <w:rPr>
          <w:rFonts w:ascii="Georgia" w:hAnsi="Georgia"/>
          <w:sz w:val="22"/>
          <w:szCs w:val="22"/>
        </w:rPr>
        <w:tab/>
      </w:r>
      <w:r w:rsidR="00F0461D" w:rsidRPr="00FD4EDF">
        <w:rPr>
          <w:rFonts w:ascii="Georgia" w:hAnsi="Georgia"/>
          <w:sz w:val="22"/>
          <w:szCs w:val="22"/>
        </w:rPr>
        <w:t>provided.  Signs will be of durable material white lettering on a red background</w:t>
      </w:r>
      <w:r w:rsidR="00F0461D">
        <w:rPr>
          <w:rFonts w:ascii="Georgia" w:hAnsi="Georgia"/>
          <w:sz w:val="22"/>
          <w:szCs w:val="22"/>
        </w:rPr>
        <w:t xml:space="preserve">.  </w:t>
      </w:r>
      <w:r w:rsidR="00F0461D" w:rsidRPr="00FD4EDF">
        <w:rPr>
          <w:rFonts w:ascii="Georgia" w:hAnsi="Georgia"/>
          <w:sz w:val="22"/>
          <w:szCs w:val="22"/>
        </w:rPr>
        <w:t xml:space="preserve">Letters shall not be </w:t>
      </w:r>
      <w:r w:rsidR="009B02BE">
        <w:rPr>
          <w:rFonts w:ascii="Georgia" w:hAnsi="Georgia"/>
          <w:sz w:val="22"/>
          <w:szCs w:val="22"/>
        </w:rPr>
        <w:tab/>
      </w:r>
      <w:r w:rsidR="00F0461D" w:rsidRPr="00FD4EDF">
        <w:rPr>
          <w:rFonts w:ascii="Georgia" w:hAnsi="Georgia"/>
          <w:sz w:val="22"/>
          <w:szCs w:val="22"/>
        </w:rPr>
        <w:t xml:space="preserve">less than 3 inches in height and ½ inch in stroke.  Piping shall be identified in accordance with ASME </w:t>
      </w:r>
      <w:r w:rsidR="009B02BE">
        <w:rPr>
          <w:rFonts w:ascii="Georgia" w:hAnsi="Georgia"/>
          <w:sz w:val="22"/>
          <w:szCs w:val="22"/>
        </w:rPr>
        <w:tab/>
      </w:r>
      <w:r w:rsidR="00F0461D" w:rsidRPr="00FD4EDF">
        <w:rPr>
          <w:rFonts w:ascii="Georgia" w:hAnsi="Georgia"/>
          <w:sz w:val="22"/>
          <w:szCs w:val="22"/>
        </w:rPr>
        <w:t>A13.1</w:t>
      </w:r>
      <w:r w:rsidR="009B02BE">
        <w:rPr>
          <w:rFonts w:ascii="Georgia" w:hAnsi="Georgia"/>
          <w:sz w:val="22"/>
          <w:szCs w:val="22"/>
        </w:rPr>
        <w:t xml:space="preserve">. </w:t>
      </w:r>
      <w:r w:rsidR="00F0461D">
        <w:rPr>
          <w:rFonts w:ascii="Georgia" w:hAnsi="Georgia"/>
          <w:sz w:val="22"/>
          <w:szCs w:val="22"/>
        </w:rPr>
        <w:t xml:space="preserve">Permanently installed or mounted tanks more than 100 gallons in capacity storing class I, II or </w:t>
      </w:r>
      <w:r w:rsidR="009B02BE">
        <w:rPr>
          <w:rFonts w:ascii="Georgia" w:hAnsi="Georgia"/>
          <w:sz w:val="22"/>
          <w:szCs w:val="22"/>
        </w:rPr>
        <w:tab/>
      </w:r>
      <w:r w:rsidR="00F0461D">
        <w:rPr>
          <w:rFonts w:ascii="Georgia" w:hAnsi="Georgia"/>
          <w:sz w:val="22"/>
          <w:szCs w:val="22"/>
        </w:rPr>
        <w:t xml:space="preserve">III liquids shall bear a label and placard identifying the materials.  Placards shall be in accordance with </w:t>
      </w:r>
      <w:r w:rsidR="009B02BE">
        <w:rPr>
          <w:rFonts w:ascii="Georgia" w:hAnsi="Georgia"/>
          <w:sz w:val="22"/>
          <w:szCs w:val="22"/>
        </w:rPr>
        <w:tab/>
      </w:r>
      <w:r w:rsidR="00F0461D">
        <w:rPr>
          <w:rFonts w:ascii="Georgia" w:hAnsi="Georgia"/>
          <w:sz w:val="22"/>
          <w:szCs w:val="22"/>
        </w:rPr>
        <w:t xml:space="preserve">NFPA 704.  </w:t>
      </w:r>
    </w:p>
    <w:p w:rsidR="00EF7113" w:rsidRPr="006D0462" w:rsidRDefault="00F0461D" w:rsidP="004B3CFC">
      <w:pPr>
        <w:pStyle w:val="BodyText"/>
        <w:pBdr>
          <w:top w:val="single" w:sz="4" w:space="1" w:color="auto"/>
          <w:left w:val="single" w:sz="4" w:space="4" w:color="auto"/>
          <w:bottom w:val="single" w:sz="4" w:space="1" w:color="auto"/>
          <w:right w:val="single" w:sz="4" w:space="4" w:color="auto"/>
        </w:pBdr>
        <w:jc w:val="left"/>
        <w:rPr>
          <w:rFonts w:ascii="Georgia" w:hAnsi="Georgia"/>
          <w:b/>
          <w:sz w:val="22"/>
          <w:szCs w:val="22"/>
          <w:u w:val="single"/>
        </w:rPr>
      </w:pPr>
      <w:r w:rsidRPr="006D0462">
        <w:rPr>
          <w:rFonts w:ascii="Georgia" w:hAnsi="Georgia"/>
          <w:b/>
          <w:sz w:val="22"/>
          <w:szCs w:val="22"/>
          <w:u w:val="single"/>
        </w:rPr>
        <w:t>C</w:t>
      </w:r>
      <w:r w:rsidR="0051615D">
        <w:rPr>
          <w:rFonts w:ascii="Georgia" w:hAnsi="Georgia"/>
          <w:b/>
          <w:sz w:val="22"/>
          <w:szCs w:val="22"/>
          <w:u w:val="single"/>
        </w:rPr>
        <w:t xml:space="preserve">alifornia Fire Code </w:t>
      </w:r>
      <w:r w:rsidRPr="006D0462">
        <w:rPr>
          <w:rFonts w:ascii="Georgia" w:hAnsi="Georgia"/>
          <w:b/>
          <w:sz w:val="22"/>
          <w:szCs w:val="22"/>
          <w:u w:val="single"/>
        </w:rPr>
        <w:t xml:space="preserve">Chapter </w:t>
      </w:r>
      <w:r w:rsidR="00BD53BB">
        <w:rPr>
          <w:rFonts w:ascii="Georgia" w:hAnsi="Georgia"/>
          <w:b/>
          <w:sz w:val="22"/>
          <w:szCs w:val="22"/>
          <w:u w:val="single"/>
        </w:rPr>
        <w:t>61</w:t>
      </w:r>
      <w:r w:rsidRPr="006D0462">
        <w:rPr>
          <w:rFonts w:ascii="Georgia" w:hAnsi="Georgia"/>
          <w:b/>
          <w:sz w:val="22"/>
          <w:szCs w:val="22"/>
          <w:u w:val="single"/>
        </w:rPr>
        <w:t xml:space="preserve"> Liquefied </w:t>
      </w:r>
      <w:r w:rsidR="0051615D">
        <w:rPr>
          <w:rFonts w:ascii="Georgia" w:hAnsi="Georgia"/>
          <w:b/>
          <w:sz w:val="22"/>
          <w:szCs w:val="22"/>
          <w:u w:val="single"/>
        </w:rPr>
        <w:t>P</w:t>
      </w:r>
      <w:r w:rsidRPr="006D0462">
        <w:rPr>
          <w:rFonts w:ascii="Georgia" w:hAnsi="Georgia"/>
          <w:b/>
          <w:sz w:val="22"/>
          <w:szCs w:val="22"/>
          <w:u w:val="single"/>
        </w:rPr>
        <w:t xml:space="preserve">etroleum </w:t>
      </w:r>
      <w:r w:rsidR="0051615D">
        <w:rPr>
          <w:rFonts w:ascii="Georgia" w:hAnsi="Georgia"/>
          <w:b/>
          <w:sz w:val="22"/>
          <w:szCs w:val="22"/>
          <w:u w:val="single"/>
        </w:rPr>
        <w:t>G</w:t>
      </w:r>
      <w:r w:rsidRPr="006D0462">
        <w:rPr>
          <w:rFonts w:ascii="Georgia" w:hAnsi="Georgia"/>
          <w:b/>
          <w:sz w:val="22"/>
          <w:szCs w:val="22"/>
          <w:u w:val="single"/>
        </w:rPr>
        <w:t>ases</w:t>
      </w:r>
    </w:p>
    <w:p w:rsidR="00B010F8" w:rsidRDefault="005562AA" w:rsidP="004B3CFC">
      <w:pPr>
        <w:pStyle w:val="BodyText"/>
        <w:pBdr>
          <w:top w:val="single" w:sz="4" w:space="1" w:color="auto"/>
          <w:left w:val="single" w:sz="4" w:space="4" w:color="auto"/>
          <w:bottom w:val="single" w:sz="4" w:space="1" w:color="auto"/>
          <w:right w:val="single" w:sz="4" w:space="4" w:color="auto"/>
        </w:pBdr>
        <w:jc w:val="left"/>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F0461D" w:rsidRPr="00FD4EDF">
        <w:rPr>
          <w:rFonts w:ascii="Georgia" w:hAnsi="Georgia"/>
          <w:sz w:val="22"/>
          <w:szCs w:val="22"/>
        </w:rPr>
        <w:t>Mi</w:t>
      </w:r>
      <w:r w:rsidR="00F0461D">
        <w:rPr>
          <w:rFonts w:ascii="Georgia" w:hAnsi="Georgia"/>
          <w:sz w:val="22"/>
          <w:szCs w:val="22"/>
        </w:rPr>
        <w:t>n</w:t>
      </w:r>
      <w:r w:rsidR="00F0461D" w:rsidRPr="00FD4EDF">
        <w:rPr>
          <w:rFonts w:ascii="Georgia" w:hAnsi="Georgia"/>
          <w:sz w:val="22"/>
          <w:szCs w:val="22"/>
        </w:rPr>
        <w:t xml:space="preserve">imum separation </w:t>
      </w:r>
      <w:r w:rsidR="00F0461D">
        <w:rPr>
          <w:rFonts w:ascii="Georgia" w:hAnsi="Georgia"/>
          <w:sz w:val="22"/>
          <w:szCs w:val="22"/>
        </w:rPr>
        <w:t xml:space="preserve">between LP-containers and buildings and public ways must comply with CFC table </w:t>
      </w:r>
      <w:r w:rsidR="009B02BE">
        <w:rPr>
          <w:rFonts w:ascii="Georgia" w:hAnsi="Georgia"/>
          <w:sz w:val="22"/>
          <w:szCs w:val="22"/>
        </w:rPr>
        <w:tab/>
      </w:r>
      <w:r w:rsidR="00BD53BB">
        <w:rPr>
          <w:rFonts w:ascii="Georgia" w:hAnsi="Georgia"/>
          <w:sz w:val="22"/>
          <w:szCs w:val="22"/>
        </w:rPr>
        <w:t>61</w:t>
      </w:r>
      <w:r w:rsidR="00F0461D">
        <w:rPr>
          <w:rFonts w:ascii="Georgia" w:hAnsi="Georgia"/>
          <w:sz w:val="22"/>
          <w:szCs w:val="22"/>
        </w:rPr>
        <w:t xml:space="preserve">04.3.  No Smoking signs must be posted within 25 feet of containers or point of transfer.  Weeds, </w:t>
      </w:r>
      <w:r w:rsidR="009B02BE">
        <w:rPr>
          <w:rFonts w:ascii="Georgia" w:hAnsi="Georgia"/>
          <w:sz w:val="22"/>
          <w:szCs w:val="22"/>
        </w:rPr>
        <w:tab/>
      </w:r>
      <w:r w:rsidR="00F0461D">
        <w:rPr>
          <w:rFonts w:ascii="Georgia" w:hAnsi="Georgia"/>
          <w:sz w:val="22"/>
          <w:szCs w:val="22"/>
        </w:rPr>
        <w:t xml:space="preserve">grass and brush, trash and other combustible material shall be kept a minimum of 10 feet from </w:t>
      </w:r>
      <w:r w:rsidR="009B02BE">
        <w:rPr>
          <w:rFonts w:ascii="Georgia" w:hAnsi="Georgia"/>
          <w:sz w:val="22"/>
          <w:szCs w:val="22"/>
        </w:rPr>
        <w:tab/>
      </w:r>
      <w:r w:rsidR="00F0461D">
        <w:rPr>
          <w:rFonts w:ascii="Georgia" w:hAnsi="Georgia"/>
          <w:sz w:val="22"/>
          <w:szCs w:val="22"/>
        </w:rPr>
        <w:t>containers.  Protection from vehicular damage shall be</w:t>
      </w:r>
      <w:r w:rsidR="00535B49">
        <w:rPr>
          <w:rFonts w:ascii="Georgia" w:hAnsi="Georgia"/>
          <w:sz w:val="22"/>
          <w:szCs w:val="22"/>
        </w:rPr>
        <w:t xml:space="preserve"> provided in accordance with</w:t>
      </w:r>
      <w:r w:rsidR="00F0461D">
        <w:rPr>
          <w:rFonts w:ascii="Georgia" w:hAnsi="Georgia"/>
          <w:sz w:val="22"/>
          <w:szCs w:val="22"/>
        </w:rPr>
        <w:t xml:space="preserve"> </w:t>
      </w:r>
      <w:r w:rsidR="00BD53BB">
        <w:rPr>
          <w:rFonts w:ascii="Georgia" w:hAnsi="Georgia"/>
          <w:sz w:val="22"/>
          <w:szCs w:val="22"/>
        </w:rPr>
        <w:t xml:space="preserve">California Fire </w:t>
      </w:r>
      <w:r w:rsidR="009B02BE">
        <w:rPr>
          <w:rFonts w:ascii="Georgia" w:hAnsi="Georgia"/>
          <w:sz w:val="22"/>
          <w:szCs w:val="22"/>
        </w:rPr>
        <w:tab/>
      </w:r>
      <w:r w:rsidR="00BD53BB">
        <w:rPr>
          <w:rFonts w:ascii="Georgia" w:hAnsi="Georgia"/>
          <w:sz w:val="22"/>
          <w:szCs w:val="22"/>
        </w:rPr>
        <w:t xml:space="preserve">Code </w:t>
      </w:r>
      <w:r w:rsidR="00F0461D">
        <w:rPr>
          <w:rFonts w:ascii="Georgia" w:hAnsi="Georgia"/>
          <w:sz w:val="22"/>
          <w:szCs w:val="22"/>
        </w:rPr>
        <w:t xml:space="preserve">section 312.  </w:t>
      </w:r>
    </w:p>
    <w:p w:rsidR="006F254F" w:rsidRPr="003A5B9D" w:rsidRDefault="006F254F" w:rsidP="004B3CFC">
      <w:pPr>
        <w:pStyle w:val="BodyText"/>
        <w:jc w:val="left"/>
        <w:rPr>
          <w:rFonts w:ascii="Georgia" w:hAnsi="Georgia"/>
          <w:b/>
          <w:bCs/>
          <w:sz w:val="28"/>
          <w:szCs w:val="28"/>
          <w:u w:val="single"/>
        </w:rPr>
      </w:pPr>
      <w:r w:rsidRPr="003A5B9D">
        <w:rPr>
          <w:rFonts w:ascii="Georgia" w:hAnsi="Georgia"/>
          <w:b/>
          <w:bCs/>
          <w:sz w:val="28"/>
          <w:szCs w:val="28"/>
          <w:highlight w:val="yellow"/>
          <w:u w:val="single"/>
        </w:rPr>
        <w:t>General Fire Precautions and Signage</w:t>
      </w:r>
    </w:p>
    <w:p w:rsidR="00B010F8" w:rsidRPr="00D52647" w:rsidRDefault="00B010F8" w:rsidP="004B3CFC">
      <w:pPr>
        <w:pStyle w:val="BodyText"/>
        <w:pBdr>
          <w:top w:val="single" w:sz="4" w:space="1" w:color="auto"/>
          <w:left w:val="single" w:sz="4" w:space="4" w:color="auto"/>
          <w:bottom w:val="single" w:sz="4" w:space="1" w:color="auto"/>
          <w:right w:val="single" w:sz="4" w:space="4" w:color="auto"/>
        </w:pBdr>
        <w:jc w:val="left"/>
        <w:rPr>
          <w:rFonts w:ascii="Georgia" w:hAnsi="Georgia"/>
          <w:b/>
          <w:bCs/>
          <w:sz w:val="22"/>
          <w:szCs w:val="22"/>
          <w:u w:val="single"/>
        </w:rPr>
      </w:pPr>
      <w:r>
        <w:rPr>
          <w:rFonts w:ascii="Georgia" w:hAnsi="Georgia"/>
          <w:b/>
          <w:bCs/>
          <w:sz w:val="22"/>
          <w:szCs w:val="22"/>
          <w:u w:val="single"/>
        </w:rPr>
        <w:t>Portable Fire Extinguishers</w:t>
      </w:r>
    </w:p>
    <w:p w:rsidR="00A41BA8" w:rsidRPr="004C005D" w:rsidRDefault="005562AA" w:rsidP="004B3CFC">
      <w:pPr>
        <w:pStyle w:val="BodyText"/>
        <w:pBdr>
          <w:top w:val="single" w:sz="4" w:space="1" w:color="auto"/>
          <w:left w:val="single" w:sz="4" w:space="4" w:color="auto"/>
          <w:bottom w:val="single" w:sz="4" w:space="1" w:color="auto"/>
          <w:right w:val="single" w:sz="4" w:space="4" w:color="auto"/>
        </w:pBdr>
        <w:jc w:val="left"/>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B010F8" w:rsidRPr="00D52647">
        <w:rPr>
          <w:rFonts w:ascii="Georgia" w:hAnsi="Georgia"/>
          <w:sz w:val="22"/>
          <w:szCs w:val="22"/>
        </w:rPr>
        <w:t>Portable fire extinguishers shall be installed in all the occupancies</w:t>
      </w:r>
      <w:r w:rsidR="00B010F8">
        <w:rPr>
          <w:rFonts w:ascii="Georgia" w:hAnsi="Georgia"/>
          <w:sz w:val="22"/>
          <w:szCs w:val="22"/>
        </w:rPr>
        <w:t xml:space="preserve"> in compliance with the C</w:t>
      </w:r>
      <w:r w:rsidR="00535B49">
        <w:rPr>
          <w:rFonts w:ascii="Georgia" w:hAnsi="Georgia"/>
          <w:sz w:val="22"/>
          <w:szCs w:val="22"/>
        </w:rPr>
        <w:t xml:space="preserve">alifornia Fire </w:t>
      </w:r>
      <w:r w:rsidR="009B02BE">
        <w:rPr>
          <w:rFonts w:ascii="Georgia" w:hAnsi="Georgia"/>
          <w:sz w:val="22"/>
          <w:szCs w:val="22"/>
        </w:rPr>
        <w:tab/>
      </w:r>
      <w:r w:rsidR="00535B49">
        <w:rPr>
          <w:rFonts w:ascii="Georgia" w:hAnsi="Georgia"/>
          <w:sz w:val="22"/>
          <w:szCs w:val="22"/>
        </w:rPr>
        <w:t xml:space="preserve">Code section </w:t>
      </w:r>
      <w:r w:rsidR="00B010F8">
        <w:rPr>
          <w:rFonts w:ascii="Georgia" w:hAnsi="Georgia"/>
          <w:sz w:val="22"/>
          <w:szCs w:val="22"/>
        </w:rPr>
        <w:t>906 and Title 19</w:t>
      </w:r>
      <w:r w:rsidR="00B010F8" w:rsidRPr="00D52647">
        <w:rPr>
          <w:rFonts w:ascii="Georgia" w:hAnsi="Georgia"/>
          <w:sz w:val="22"/>
          <w:szCs w:val="22"/>
        </w:rPr>
        <w:t xml:space="preserve">.  The contractor shall be licensed by the State Fire Marshal.  </w:t>
      </w:r>
    </w:p>
    <w:p w:rsidR="003A1AD8" w:rsidRDefault="00043E32" w:rsidP="004B3CFC">
      <w:pPr>
        <w:pStyle w:val="BodyText"/>
        <w:pBdr>
          <w:left w:val="single" w:sz="4" w:space="4" w:color="auto"/>
          <w:right w:val="single" w:sz="4" w:space="4" w:color="auto"/>
        </w:pBdr>
        <w:jc w:val="left"/>
        <w:rPr>
          <w:rFonts w:ascii="Georgia" w:hAnsi="Georgia"/>
          <w:b/>
          <w:bCs/>
          <w:sz w:val="22"/>
          <w:szCs w:val="22"/>
          <w:u w:val="single"/>
        </w:rPr>
      </w:pPr>
      <w:r>
        <w:rPr>
          <w:rFonts w:ascii="Georgia" w:hAnsi="Georgia"/>
          <w:b/>
          <w:bCs/>
          <w:sz w:val="22"/>
          <w:szCs w:val="22"/>
          <w:u w:val="single"/>
        </w:rPr>
        <w:t>Combustible Waste M</w:t>
      </w:r>
      <w:r w:rsidR="003A1AD8">
        <w:rPr>
          <w:rFonts w:ascii="Georgia" w:hAnsi="Georgia"/>
          <w:b/>
          <w:bCs/>
          <w:sz w:val="22"/>
          <w:szCs w:val="22"/>
          <w:u w:val="single"/>
        </w:rPr>
        <w:t>aterial</w:t>
      </w:r>
    </w:p>
    <w:p w:rsidR="003A1AD8" w:rsidRDefault="005562AA" w:rsidP="004B3CFC">
      <w:pPr>
        <w:pStyle w:val="BodyText"/>
        <w:pBdr>
          <w:left w:val="single" w:sz="4" w:space="4" w:color="auto"/>
          <w:right w:val="single" w:sz="4" w:space="4" w:color="auto"/>
        </w:pBdr>
        <w:jc w:val="left"/>
        <w:rPr>
          <w:rFonts w:ascii="Georgia" w:hAnsi="Georgia"/>
          <w:b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3A1AD8">
        <w:rPr>
          <w:rFonts w:ascii="Georgia" w:hAnsi="Georgia"/>
          <w:bCs/>
          <w:sz w:val="22"/>
          <w:szCs w:val="22"/>
        </w:rPr>
        <w:t xml:space="preserve">Every building or portion of a building shall be maintained in a neat orderly manner, free from any </w:t>
      </w:r>
      <w:r w:rsidR="009B02BE">
        <w:rPr>
          <w:rFonts w:ascii="Georgia" w:hAnsi="Georgia"/>
          <w:bCs/>
          <w:sz w:val="22"/>
          <w:szCs w:val="22"/>
        </w:rPr>
        <w:tab/>
      </w:r>
      <w:r w:rsidR="003A1AD8">
        <w:rPr>
          <w:rFonts w:ascii="Georgia" w:hAnsi="Georgia"/>
          <w:bCs/>
          <w:sz w:val="22"/>
          <w:szCs w:val="22"/>
        </w:rPr>
        <w:t>condition that would create a fire or life hazard or a condition which would add to or contribut</w:t>
      </w:r>
      <w:r>
        <w:rPr>
          <w:rFonts w:ascii="Georgia" w:hAnsi="Georgia"/>
          <w:bCs/>
          <w:sz w:val="22"/>
          <w:szCs w:val="22"/>
        </w:rPr>
        <w:t xml:space="preserve">e to the </w:t>
      </w:r>
      <w:r w:rsidR="009B02BE">
        <w:rPr>
          <w:rFonts w:ascii="Georgia" w:hAnsi="Georgia"/>
          <w:bCs/>
          <w:sz w:val="22"/>
          <w:szCs w:val="22"/>
        </w:rPr>
        <w:tab/>
      </w:r>
      <w:r>
        <w:rPr>
          <w:rFonts w:ascii="Georgia" w:hAnsi="Georgia"/>
          <w:bCs/>
          <w:sz w:val="22"/>
          <w:szCs w:val="22"/>
        </w:rPr>
        <w:t xml:space="preserve">rapid spread of fire, </w:t>
      </w:r>
      <w:r w:rsidR="003A1AD8">
        <w:rPr>
          <w:rFonts w:ascii="Georgia" w:hAnsi="Georgia"/>
          <w:bCs/>
          <w:sz w:val="22"/>
          <w:szCs w:val="22"/>
        </w:rPr>
        <w:t>CCR Title 19 Division 1.</w:t>
      </w:r>
    </w:p>
    <w:p w:rsidR="00544E37" w:rsidRDefault="00B30058" w:rsidP="004B3CFC">
      <w:pPr>
        <w:pStyle w:val="BodyText"/>
        <w:pBdr>
          <w:left w:val="single" w:sz="4" w:space="4" w:color="auto"/>
          <w:right w:val="single" w:sz="4" w:space="4" w:color="auto"/>
        </w:pBdr>
        <w:jc w:val="left"/>
        <w:rPr>
          <w:rFonts w:ascii="Georgia" w:hAnsi="Georgia"/>
          <w:b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sidR="00CC7C03">
        <w:rPr>
          <w:rFonts w:ascii="Georgia" w:hAnsi="Georgia"/>
          <w:sz w:val="22"/>
          <w:szCs w:val="22"/>
        </w:rPr>
        <w:t xml:space="preserve">   </w:t>
      </w:r>
      <w:r w:rsidR="003A1AD8" w:rsidRPr="0005169F">
        <w:rPr>
          <w:rFonts w:ascii="Georgia" w:hAnsi="Georgia"/>
          <w:bCs/>
          <w:sz w:val="22"/>
          <w:szCs w:val="22"/>
        </w:rPr>
        <w:t>Refuse containers must n</w:t>
      </w:r>
      <w:r w:rsidR="003A1AD8">
        <w:rPr>
          <w:rFonts w:ascii="Georgia" w:hAnsi="Georgia"/>
          <w:bCs/>
          <w:sz w:val="22"/>
          <w:szCs w:val="22"/>
        </w:rPr>
        <w:t>ot be stored within 5 feet of</w:t>
      </w:r>
      <w:r w:rsidR="003A1AD8" w:rsidRPr="0005169F">
        <w:rPr>
          <w:rFonts w:ascii="Georgia" w:hAnsi="Georgia"/>
          <w:bCs/>
          <w:sz w:val="22"/>
          <w:szCs w:val="22"/>
        </w:rPr>
        <w:t xml:space="preserve"> combustible walls</w:t>
      </w:r>
      <w:r w:rsidR="0010294B">
        <w:rPr>
          <w:rFonts w:ascii="Georgia" w:hAnsi="Georgia"/>
          <w:bCs/>
          <w:sz w:val="22"/>
          <w:szCs w:val="22"/>
        </w:rPr>
        <w:t xml:space="preserve">, openings, or combustible roof </w:t>
      </w:r>
      <w:r w:rsidR="009B02BE">
        <w:rPr>
          <w:rFonts w:ascii="Georgia" w:hAnsi="Georgia"/>
          <w:bCs/>
          <w:sz w:val="22"/>
          <w:szCs w:val="22"/>
        </w:rPr>
        <w:tab/>
      </w:r>
      <w:r w:rsidR="003A1AD8" w:rsidRPr="0005169F">
        <w:rPr>
          <w:rFonts w:ascii="Georgia" w:hAnsi="Georgia"/>
          <w:bCs/>
          <w:sz w:val="22"/>
          <w:szCs w:val="22"/>
        </w:rPr>
        <w:t xml:space="preserve">eaves, unless the refuse container is protected by an automatic sprinkler system installed in accordance </w:t>
      </w:r>
      <w:r w:rsidR="009B02BE">
        <w:rPr>
          <w:rFonts w:ascii="Georgia" w:hAnsi="Georgia"/>
          <w:bCs/>
          <w:sz w:val="22"/>
          <w:szCs w:val="22"/>
        </w:rPr>
        <w:tab/>
      </w:r>
      <w:r w:rsidR="003A1AD8" w:rsidRPr="0005169F">
        <w:rPr>
          <w:rFonts w:ascii="Georgia" w:hAnsi="Georgia"/>
          <w:bCs/>
          <w:sz w:val="22"/>
          <w:szCs w:val="22"/>
        </w:rPr>
        <w:t>with C</w:t>
      </w:r>
      <w:r w:rsidR="00822D1D">
        <w:rPr>
          <w:rFonts w:ascii="Georgia" w:hAnsi="Georgia"/>
          <w:bCs/>
          <w:sz w:val="22"/>
          <w:szCs w:val="22"/>
        </w:rPr>
        <w:t xml:space="preserve">alifornia Fire Code </w:t>
      </w:r>
      <w:r w:rsidR="003A1AD8" w:rsidRPr="0005169F">
        <w:rPr>
          <w:rFonts w:ascii="Georgia" w:hAnsi="Georgia"/>
          <w:bCs/>
          <w:sz w:val="22"/>
          <w:szCs w:val="22"/>
        </w:rPr>
        <w:t>section 903</w:t>
      </w:r>
      <w:r w:rsidR="003A1AD8">
        <w:rPr>
          <w:rFonts w:ascii="Georgia" w:hAnsi="Georgia"/>
          <w:bCs/>
          <w:sz w:val="22"/>
          <w:szCs w:val="22"/>
        </w:rPr>
        <w:t>.</w:t>
      </w:r>
    </w:p>
    <w:p w:rsidR="008A5AEA" w:rsidRPr="00043E32" w:rsidRDefault="008A5AEA" w:rsidP="004B3CFC">
      <w:pPr>
        <w:pStyle w:val="BodyText"/>
        <w:pBdr>
          <w:top w:val="single" w:sz="4" w:space="1" w:color="auto"/>
          <w:left w:val="single" w:sz="4" w:space="4" w:color="auto"/>
          <w:bottom w:val="single" w:sz="4" w:space="1" w:color="auto"/>
          <w:right w:val="single" w:sz="4" w:space="4" w:color="auto"/>
        </w:pBdr>
        <w:jc w:val="left"/>
        <w:rPr>
          <w:rFonts w:ascii="Georgia" w:hAnsi="Georgia"/>
          <w:b/>
          <w:bCs/>
          <w:sz w:val="22"/>
          <w:szCs w:val="22"/>
          <w:u w:val="single"/>
        </w:rPr>
      </w:pPr>
      <w:r w:rsidRPr="00043E32">
        <w:rPr>
          <w:rFonts w:ascii="Georgia" w:hAnsi="Georgia"/>
          <w:b/>
          <w:bCs/>
          <w:sz w:val="22"/>
          <w:szCs w:val="22"/>
          <w:u w:val="single"/>
        </w:rPr>
        <w:t>Petroleum Tanks</w:t>
      </w:r>
    </w:p>
    <w:p w:rsidR="00544E37" w:rsidRPr="00544E37" w:rsidRDefault="005562AA" w:rsidP="004B3CFC">
      <w:pPr>
        <w:pStyle w:val="BodyText"/>
        <w:pBdr>
          <w:top w:val="single" w:sz="4" w:space="1" w:color="auto"/>
          <w:left w:val="single" w:sz="4" w:space="4" w:color="auto"/>
          <w:bottom w:val="single" w:sz="4" w:space="1" w:color="auto"/>
          <w:right w:val="single" w:sz="4" w:space="4" w:color="auto"/>
        </w:pBdr>
        <w:jc w:val="left"/>
        <w:rPr>
          <w:rFonts w:ascii="Georgia" w:hAnsi="Georgia"/>
          <w:b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8A5AEA" w:rsidRPr="008A5AEA">
        <w:rPr>
          <w:rFonts w:ascii="Georgia" w:hAnsi="Georgia"/>
          <w:bCs/>
          <w:sz w:val="22"/>
          <w:szCs w:val="22"/>
        </w:rPr>
        <w:t xml:space="preserve">Fire Protection systems and safety precautions requirements shall be required in accordance with California </w:t>
      </w:r>
      <w:r w:rsidR="009B02BE">
        <w:rPr>
          <w:rFonts w:ascii="Georgia" w:hAnsi="Georgia"/>
          <w:bCs/>
          <w:sz w:val="22"/>
          <w:szCs w:val="22"/>
        </w:rPr>
        <w:tab/>
      </w:r>
      <w:r w:rsidR="008A5AEA" w:rsidRPr="008A5AEA">
        <w:rPr>
          <w:rFonts w:ascii="Georgia" w:hAnsi="Georgia"/>
          <w:bCs/>
          <w:sz w:val="22"/>
          <w:szCs w:val="22"/>
        </w:rPr>
        <w:t xml:space="preserve">Fire Code Chapter </w:t>
      </w:r>
      <w:r w:rsidR="00BD53BB">
        <w:rPr>
          <w:rFonts w:ascii="Georgia" w:hAnsi="Georgia"/>
          <w:bCs/>
          <w:sz w:val="22"/>
          <w:szCs w:val="22"/>
        </w:rPr>
        <w:t>57</w:t>
      </w:r>
      <w:r w:rsidR="008A5AEA" w:rsidRPr="008A5AEA">
        <w:rPr>
          <w:rFonts w:ascii="Georgia" w:hAnsi="Georgia"/>
          <w:bCs/>
          <w:sz w:val="22"/>
          <w:szCs w:val="22"/>
        </w:rPr>
        <w:t xml:space="preserve"> Flammable and Combustible Liquids.  Foam protection system shall be provided </w:t>
      </w:r>
      <w:r w:rsidR="009B02BE">
        <w:rPr>
          <w:rFonts w:ascii="Georgia" w:hAnsi="Georgia"/>
          <w:bCs/>
          <w:sz w:val="22"/>
          <w:szCs w:val="22"/>
        </w:rPr>
        <w:tab/>
      </w:r>
      <w:r w:rsidR="008A5AEA" w:rsidRPr="008A5AEA">
        <w:rPr>
          <w:rFonts w:ascii="Georgia" w:hAnsi="Georgia"/>
          <w:bCs/>
          <w:sz w:val="22"/>
          <w:szCs w:val="22"/>
        </w:rPr>
        <w:t xml:space="preserve">for above ground tanks California Fire Code section </w:t>
      </w:r>
      <w:r w:rsidR="00BD53BB">
        <w:rPr>
          <w:rFonts w:ascii="Georgia" w:hAnsi="Georgia"/>
          <w:bCs/>
          <w:sz w:val="22"/>
          <w:szCs w:val="22"/>
        </w:rPr>
        <w:t>5704.2.9.2</w:t>
      </w:r>
      <w:r w:rsidR="008A5AEA" w:rsidRPr="008A5AEA">
        <w:rPr>
          <w:rFonts w:ascii="Georgia" w:hAnsi="Georgia"/>
          <w:bCs/>
          <w:sz w:val="22"/>
          <w:szCs w:val="22"/>
        </w:rPr>
        <w:t xml:space="preserve"> in accordance with NFPA Standard 11 </w:t>
      </w:r>
      <w:r w:rsidR="009B02BE">
        <w:rPr>
          <w:rFonts w:ascii="Georgia" w:hAnsi="Georgia"/>
          <w:bCs/>
          <w:sz w:val="22"/>
          <w:szCs w:val="22"/>
        </w:rPr>
        <w:tab/>
      </w:r>
      <w:r w:rsidR="008A5AEA" w:rsidRPr="008A5AEA">
        <w:rPr>
          <w:rFonts w:ascii="Georgia" w:hAnsi="Georgia"/>
          <w:bCs/>
          <w:sz w:val="22"/>
          <w:szCs w:val="22"/>
        </w:rPr>
        <w:t xml:space="preserve">Low expansion foam and combined agent systems, and NFPA Standard 15 Water Spray Fixed Systems </w:t>
      </w:r>
      <w:r w:rsidR="009B02BE">
        <w:rPr>
          <w:rFonts w:ascii="Georgia" w:hAnsi="Georgia"/>
          <w:bCs/>
          <w:sz w:val="22"/>
          <w:szCs w:val="22"/>
        </w:rPr>
        <w:tab/>
      </w:r>
      <w:r w:rsidR="008A5AEA" w:rsidRPr="008A5AEA">
        <w:rPr>
          <w:rFonts w:ascii="Georgia" w:hAnsi="Georgia"/>
          <w:bCs/>
          <w:sz w:val="22"/>
          <w:szCs w:val="22"/>
        </w:rPr>
        <w:t>NFPA Standard 30 Flammable and Combustible Liquids Code.</w:t>
      </w:r>
    </w:p>
    <w:p w:rsidR="002A38AE" w:rsidRPr="002A38AE" w:rsidRDefault="00043E32" w:rsidP="004B3CFC">
      <w:pPr>
        <w:pStyle w:val="BodyText"/>
        <w:pBdr>
          <w:left w:val="single" w:sz="4" w:space="4" w:color="auto"/>
          <w:bottom w:val="single" w:sz="4" w:space="1" w:color="auto"/>
          <w:right w:val="single" w:sz="4" w:space="4" w:color="auto"/>
        </w:pBdr>
        <w:jc w:val="left"/>
        <w:rPr>
          <w:rFonts w:ascii="Georgia" w:hAnsi="Georgia"/>
          <w:b/>
          <w:bCs/>
          <w:sz w:val="22"/>
          <w:szCs w:val="22"/>
          <w:u w:val="single"/>
        </w:rPr>
      </w:pPr>
      <w:r>
        <w:rPr>
          <w:rFonts w:ascii="Georgia" w:hAnsi="Georgia"/>
          <w:b/>
          <w:bCs/>
          <w:sz w:val="22"/>
          <w:szCs w:val="22"/>
          <w:u w:val="single"/>
        </w:rPr>
        <w:t>Storage, Stockpiles and E</w:t>
      </w:r>
      <w:r w:rsidR="002A38AE" w:rsidRPr="002A38AE">
        <w:rPr>
          <w:rFonts w:ascii="Georgia" w:hAnsi="Georgia"/>
          <w:b/>
          <w:bCs/>
          <w:sz w:val="22"/>
          <w:szCs w:val="22"/>
          <w:u w:val="single"/>
        </w:rPr>
        <w:t>nclosures</w:t>
      </w:r>
    </w:p>
    <w:p w:rsidR="00544E37" w:rsidRDefault="005562AA" w:rsidP="004B3CFC">
      <w:pPr>
        <w:pStyle w:val="BodyText"/>
        <w:pBdr>
          <w:left w:val="single" w:sz="4" w:space="4" w:color="auto"/>
          <w:bottom w:val="single" w:sz="4" w:space="1" w:color="auto"/>
          <w:right w:val="single" w:sz="4" w:space="4" w:color="auto"/>
        </w:pBdr>
        <w:jc w:val="left"/>
        <w:rPr>
          <w:rFonts w:ascii="Georgia" w:hAnsi="Georgia"/>
          <w:b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2A38AE">
        <w:rPr>
          <w:rFonts w:ascii="Georgia" w:hAnsi="Georgia"/>
          <w:bCs/>
          <w:sz w:val="22"/>
          <w:szCs w:val="22"/>
        </w:rPr>
        <w:t xml:space="preserve">Areas must </w:t>
      </w:r>
      <w:r w:rsidR="003A1AD8">
        <w:rPr>
          <w:rFonts w:ascii="Georgia" w:hAnsi="Georgia"/>
          <w:bCs/>
          <w:sz w:val="22"/>
          <w:szCs w:val="22"/>
        </w:rPr>
        <w:t>meet all applicable C</w:t>
      </w:r>
      <w:r w:rsidR="0051615D">
        <w:rPr>
          <w:rFonts w:ascii="Georgia" w:hAnsi="Georgia"/>
          <w:bCs/>
          <w:sz w:val="22"/>
          <w:szCs w:val="22"/>
        </w:rPr>
        <w:t xml:space="preserve">alifornia Fire Code </w:t>
      </w:r>
      <w:r w:rsidR="003A1AD8">
        <w:rPr>
          <w:rFonts w:ascii="Georgia" w:hAnsi="Georgia"/>
          <w:bCs/>
          <w:sz w:val="22"/>
          <w:szCs w:val="22"/>
        </w:rPr>
        <w:t xml:space="preserve">requirements and </w:t>
      </w:r>
      <w:r w:rsidR="002A38AE">
        <w:rPr>
          <w:rFonts w:ascii="Georgia" w:hAnsi="Georgia"/>
          <w:bCs/>
          <w:sz w:val="22"/>
          <w:szCs w:val="22"/>
        </w:rPr>
        <w:t xml:space="preserve">be labeled with </w:t>
      </w:r>
      <w:r w:rsidR="003A1AD8">
        <w:rPr>
          <w:rFonts w:ascii="Georgia" w:hAnsi="Georgia"/>
          <w:bCs/>
          <w:sz w:val="22"/>
          <w:szCs w:val="22"/>
        </w:rPr>
        <w:t xml:space="preserve">NFPA 704 required </w:t>
      </w:r>
      <w:r w:rsidR="009B02BE">
        <w:rPr>
          <w:rFonts w:ascii="Georgia" w:hAnsi="Georgia"/>
          <w:bCs/>
          <w:sz w:val="22"/>
          <w:szCs w:val="22"/>
        </w:rPr>
        <w:tab/>
      </w:r>
      <w:r w:rsidR="003A1AD8">
        <w:rPr>
          <w:rFonts w:ascii="Georgia" w:hAnsi="Georgia"/>
          <w:bCs/>
          <w:sz w:val="22"/>
          <w:szCs w:val="22"/>
        </w:rPr>
        <w:t xml:space="preserve">placarding.   </w:t>
      </w:r>
    </w:p>
    <w:p w:rsidR="00E8758E" w:rsidRPr="00544E37" w:rsidRDefault="00E8758E" w:rsidP="004B3CFC">
      <w:pPr>
        <w:pStyle w:val="BodyText"/>
        <w:pBdr>
          <w:left w:val="single" w:sz="4" w:space="4" w:color="auto"/>
          <w:right w:val="single" w:sz="4" w:space="4" w:color="auto"/>
        </w:pBdr>
        <w:jc w:val="left"/>
        <w:rPr>
          <w:rFonts w:ascii="Georgia" w:hAnsi="Georgia"/>
          <w:bCs/>
          <w:sz w:val="22"/>
          <w:szCs w:val="22"/>
        </w:rPr>
      </w:pPr>
      <w:r w:rsidRPr="00E8758E">
        <w:rPr>
          <w:rFonts w:ascii="Georgia" w:hAnsi="Georgia"/>
          <w:b/>
          <w:bCs/>
          <w:sz w:val="22"/>
          <w:szCs w:val="22"/>
          <w:u w:val="single"/>
        </w:rPr>
        <w:t>Electrical</w:t>
      </w:r>
    </w:p>
    <w:p w:rsidR="000811CB" w:rsidRDefault="005562AA" w:rsidP="004B3CFC">
      <w:pPr>
        <w:pStyle w:val="BodyText"/>
        <w:pBdr>
          <w:left w:val="single" w:sz="4" w:space="4" w:color="auto"/>
          <w:right w:val="single" w:sz="4" w:space="4" w:color="auto"/>
        </w:pBdr>
        <w:jc w:val="left"/>
        <w:rPr>
          <w:rFonts w:ascii="Georgia" w:hAnsi="Georgia"/>
          <w:b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E8758E" w:rsidRPr="00E8758E">
        <w:rPr>
          <w:rFonts w:ascii="Georgia" w:hAnsi="Georgia"/>
          <w:bCs/>
          <w:sz w:val="22"/>
          <w:szCs w:val="22"/>
        </w:rPr>
        <w:t xml:space="preserve">Electrical wiring and equipment shall be </w:t>
      </w:r>
      <w:r w:rsidR="009B02BE" w:rsidRPr="00E8758E">
        <w:rPr>
          <w:rFonts w:ascii="Georgia" w:hAnsi="Georgia"/>
          <w:bCs/>
          <w:sz w:val="22"/>
          <w:szCs w:val="22"/>
        </w:rPr>
        <w:t>installed</w:t>
      </w:r>
      <w:r w:rsidR="00E8758E" w:rsidRPr="00E8758E">
        <w:rPr>
          <w:rFonts w:ascii="Georgia" w:hAnsi="Georgia"/>
          <w:bCs/>
          <w:sz w:val="22"/>
          <w:szCs w:val="22"/>
        </w:rPr>
        <w:t xml:space="preserve"> and maintained in accordance with California Fire Code </w:t>
      </w:r>
      <w:r w:rsidR="009B02BE">
        <w:rPr>
          <w:rFonts w:ascii="Georgia" w:hAnsi="Georgia"/>
          <w:bCs/>
          <w:sz w:val="22"/>
          <w:szCs w:val="22"/>
        </w:rPr>
        <w:tab/>
      </w:r>
      <w:r w:rsidR="00E8758E" w:rsidRPr="00E8758E">
        <w:rPr>
          <w:rFonts w:ascii="Georgia" w:hAnsi="Georgia"/>
          <w:bCs/>
          <w:sz w:val="22"/>
          <w:szCs w:val="22"/>
        </w:rPr>
        <w:t xml:space="preserve">section 605 and the California Electrical Code.  </w:t>
      </w:r>
      <w:r w:rsidR="00822D1D">
        <w:rPr>
          <w:rFonts w:ascii="Georgia" w:hAnsi="Georgia"/>
          <w:bCs/>
          <w:sz w:val="22"/>
          <w:szCs w:val="22"/>
        </w:rPr>
        <w:t>Hazards</w:t>
      </w:r>
      <w:r w:rsidR="00E8758E">
        <w:rPr>
          <w:rFonts w:ascii="Georgia" w:hAnsi="Georgia"/>
          <w:bCs/>
          <w:sz w:val="22"/>
          <w:szCs w:val="22"/>
        </w:rPr>
        <w:t xml:space="preserve"> and fire prevention concerns relational to </w:t>
      </w:r>
      <w:r w:rsidR="009B02BE">
        <w:rPr>
          <w:rFonts w:ascii="Georgia" w:hAnsi="Georgia"/>
          <w:bCs/>
          <w:sz w:val="22"/>
          <w:szCs w:val="22"/>
        </w:rPr>
        <w:tab/>
      </w:r>
      <w:r w:rsidR="00E8758E">
        <w:rPr>
          <w:rFonts w:ascii="Georgia" w:hAnsi="Georgia"/>
          <w:bCs/>
          <w:sz w:val="22"/>
          <w:szCs w:val="22"/>
        </w:rPr>
        <w:t xml:space="preserve">Electrical equipment, wiring shall be abated as specified in the aforementioned Fire Code.  </w:t>
      </w:r>
    </w:p>
    <w:p w:rsidR="00D925A1" w:rsidRPr="00D52647" w:rsidRDefault="00D925A1" w:rsidP="004B3CFC">
      <w:pPr>
        <w:pStyle w:val="BodyText"/>
        <w:pBdr>
          <w:top w:val="single" w:sz="4" w:space="1" w:color="auto"/>
          <w:left w:val="single" w:sz="4" w:space="4" w:color="auto"/>
          <w:bottom w:val="single" w:sz="4" w:space="1" w:color="auto"/>
          <w:right w:val="single" w:sz="4" w:space="4" w:color="auto"/>
        </w:pBdr>
        <w:jc w:val="left"/>
        <w:rPr>
          <w:rFonts w:ascii="Georgia" w:hAnsi="Georgia"/>
          <w:b/>
          <w:bCs/>
          <w:sz w:val="22"/>
          <w:szCs w:val="22"/>
          <w:u w:val="single"/>
        </w:rPr>
      </w:pPr>
      <w:r w:rsidRPr="00D52647">
        <w:rPr>
          <w:rFonts w:ascii="Georgia" w:hAnsi="Georgia"/>
          <w:b/>
          <w:bCs/>
          <w:sz w:val="22"/>
          <w:szCs w:val="22"/>
          <w:u w:val="single"/>
        </w:rPr>
        <w:t>Fire Safety during Construction:</w:t>
      </w:r>
    </w:p>
    <w:p w:rsidR="004B3CFC" w:rsidRDefault="005562AA" w:rsidP="004B3CFC">
      <w:pPr>
        <w:pStyle w:val="BodyText"/>
        <w:pBdr>
          <w:top w:val="single" w:sz="4" w:space="1" w:color="auto"/>
          <w:left w:val="single" w:sz="4" w:space="4" w:color="auto"/>
          <w:bottom w:val="single" w:sz="4" w:space="1" w:color="auto"/>
          <w:right w:val="single" w:sz="4" w:space="4" w:color="auto"/>
        </w:pBdr>
        <w:jc w:val="left"/>
        <w:rPr>
          <w:rFonts w:ascii="Georgia" w:hAnsi="Georgia"/>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D925A1" w:rsidRPr="00D52647">
        <w:rPr>
          <w:rFonts w:ascii="Georgia" w:hAnsi="Georgia"/>
          <w:sz w:val="22"/>
          <w:szCs w:val="22"/>
        </w:rPr>
        <w:t>Prior to construction, an operational water supply system and established access roads must be i</w:t>
      </w:r>
      <w:r w:rsidR="00D925A1">
        <w:rPr>
          <w:rFonts w:ascii="Georgia" w:hAnsi="Georgia"/>
          <w:sz w:val="22"/>
          <w:szCs w:val="22"/>
        </w:rPr>
        <w:t>nstalled</w:t>
      </w:r>
      <w:r w:rsidR="00462C03">
        <w:rPr>
          <w:rFonts w:ascii="Georgia" w:hAnsi="Georgia"/>
          <w:sz w:val="22"/>
          <w:szCs w:val="22"/>
        </w:rPr>
        <w:t xml:space="preserve"> in </w:t>
      </w:r>
      <w:r w:rsidR="009B02BE">
        <w:rPr>
          <w:rFonts w:ascii="Georgia" w:hAnsi="Georgia"/>
          <w:sz w:val="22"/>
          <w:szCs w:val="22"/>
        </w:rPr>
        <w:tab/>
      </w:r>
      <w:r w:rsidR="00462C03">
        <w:rPr>
          <w:rFonts w:ascii="Georgia" w:hAnsi="Georgia"/>
          <w:sz w:val="22"/>
          <w:szCs w:val="22"/>
        </w:rPr>
        <w:t>accordance with</w:t>
      </w:r>
      <w:r w:rsidR="00BE5829">
        <w:rPr>
          <w:rFonts w:ascii="Georgia" w:hAnsi="Georgia"/>
          <w:sz w:val="22"/>
          <w:szCs w:val="22"/>
        </w:rPr>
        <w:t xml:space="preserve"> CFC </w:t>
      </w:r>
      <w:r w:rsidR="00D925A1">
        <w:rPr>
          <w:rFonts w:ascii="Georgia" w:hAnsi="Georgia"/>
          <w:sz w:val="22"/>
          <w:szCs w:val="22"/>
        </w:rPr>
        <w:t xml:space="preserve">Section </w:t>
      </w:r>
      <w:r w:rsidR="00BE5829">
        <w:rPr>
          <w:rFonts w:ascii="Georgia" w:hAnsi="Georgia"/>
          <w:sz w:val="22"/>
          <w:szCs w:val="22"/>
        </w:rPr>
        <w:t xml:space="preserve">501.4. </w:t>
      </w:r>
      <w:r w:rsidR="00D925A1" w:rsidRPr="00D52647">
        <w:rPr>
          <w:rFonts w:ascii="Georgia" w:hAnsi="Georgia"/>
          <w:sz w:val="22"/>
          <w:szCs w:val="22"/>
        </w:rPr>
        <w:t xml:space="preserve">During construction all applicable Public Resources Codes must be </w:t>
      </w:r>
      <w:r w:rsidR="009B02BE">
        <w:rPr>
          <w:rFonts w:ascii="Georgia" w:hAnsi="Georgia"/>
          <w:sz w:val="22"/>
          <w:szCs w:val="22"/>
        </w:rPr>
        <w:tab/>
      </w:r>
      <w:r w:rsidR="00D925A1" w:rsidRPr="00D52647">
        <w:rPr>
          <w:rFonts w:ascii="Georgia" w:hAnsi="Georgia"/>
          <w:sz w:val="22"/>
          <w:szCs w:val="22"/>
        </w:rPr>
        <w:t xml:space="preserve">complied with to prevent a wildfire. These will include the use of spark arresters, adequate clearance </w:t>
      </w:r>
      <w:r w:rsidR="009B02BE">
        <w:rPr>
          <w:rFonts w:ascii="Georgia" w:hAnsi="Georgia"/>
          <w:sz w:val="22"/>
          <w:szCs w:val="22"/>
        </w:rPr>
        <w:tab/>
      </w:r>
      <w:r w:rsidR="00D925A1" w:rsidRPr="00D52647">
        <w:rPr>
          <w:rFonts w:ascii="Georgia" w:hAnsi="Georgia"/>
          <w:sz w:val="22"/>
          <w:szCs w:val="22"/>
        </w:rPr>
        <w:t xml:space="preserve">around welding operations, smoking restrictions and having extinguishers on site. The </w:t>
      </w:r>
      <w:r w:rsidR="00D925A1" w:rsidRPr="00D52647">
        <w:rPr>
          <w:rFonts w:ascii="Georgia" w:hAnsi="Georgia"/>
          <w:sz w:val="22"/>
          <w:szCs w:val="22"/>
          <w:u w:val="single"/>
        </w:rPr>
        <w:t xml:space="preserve">Industrial </w:t>
      </w:r>
      <w:r w:rsidR="009B02BE" w:rsidRPr="00847178">
        <w:rPr>
          <w:rFonts w:ascii="Georgia" w:hAnsi="Georgia"/>
          <w:sz w:val="22"/>
          <w:szCs w:val="22"/>
        </w:rPr>
        <w:tab/>
      </w:r>
      <w:r w:rsidR="00D925A1" w:rsidRPr="00D52647">
        <w:rPr>
          <w:rFonts w:ascii="Georgia" w:hAnsi="Georgia"/>
          <w:sz w:val="22"/>
          <w:szCs w:val="22"/>
          <w:u w:val="single"/>
        </w:rPr>
        <w:t>Operations Fire Prevention Field Guide</w:t>
      </w:r>
      <w:r w:rsidR="00D925A1" w:rsidRPr="00D52647">
        <w:rPr>
          <w:rFonts w:ascii="Georgia" w:hAnsi="Georgia"/>
          <w:sz w:val="22"/>
          <w:szCs w:val="22"/>
        </w:rPr>
        <w:t xml:space="preserve"> will assist the applicant.</w:t>
      </w:r>
    </w:p>
    <w:p w:rsidR="004B3CFC" w:rsidRDefault="004B3CFC" w:rsidP="004B3CFC">
      <w:pPr>
        <w:pBdr>
          <w:left w:val="single" w:sz="4" w:space="4" w:color="auto"/>
          <w:bottom w:val="single" w:sz="4" w:space="1" w:color="auto"/>
          <w:right w:val="single" w:sz="4" w:space="4" w:color="auto"/>
        </w:pBdr>
        <w:autoSpaceDE w:val="0"/>
        <w:autoSpaceDN w:val="0"/>
        <w:adjustRightInd w:val="0"/>
        <w:rPr>
          <w:rFonts w:ascii="Georgia" w:hAnsi="Georgia" w:cs="Arial"/>
          <w:b/>
          <w:sz w:val="22"/>
          <w:szCs w:val="22"/>
          <w:u w:val="single"/>
        </w:rPr>
      </w:pPr>
      <w:r>
        <w:rPr>
          <w:rFonts w:ascii="Georgia" w:hAnsi="Georgia" w:cs="Arial"/>
          <w:b/>
          <w:sz w:val="22"/>
          <w:szCs w:val="22"/>
          <w:u w:val="single"/>
        </w:rPr>
        <w:t>Additional/Special Conditions</w:t>
      </w:r>
    </w:p>
    <w:p w:rsidR="004B3CFC" w:rsidRPr="004B3CFC" w:rsidRDefault="004B3CFC" w:rsidP="004B3CFC">
      <w:pPr>
        <w:pBdr>
          <w:left w:val="single" w:sz="4" w:space="4" w:color="auto"/>
          <w:bottom w:val="single" w:sz="4" w:space="1" w:color="auto"/>
          <w:right w:val="single" w:sz="4" w:space="4" w:color="auto"/>
        </w:pBdr>
        <w:autoSpaceDE w:val="0"/>
        <w:autoSpaceDN w:val="0"/>
        <w:adjustRightInd w:val="0"/>
        <w:rPr>
          <w:rFonts w:ascii="Georgia" w:hAnsi="Georgia" w:cs="Arial"/>
          <w:b/>
          <w:sz w:val="22"/>
          <w:szCs w:val="22"/>
        </w:rPr>
      </w:pPr>
      <w:r>
        <w:rPr>
          <w:rFonts w:ascii="Georgia" w:hAnsi="Georgia" w:cs="Arial"/>
          <w:b/>
          <w:sz w:val="22"/>
          <w:szCs w:val="22"/>
        </w:rPr>
        <w:fldChar w:fldCharType="begin">
          <w:ffData>
            <w:name w:val="Text7"/>
            <w:enabled/>
            <w:calcOnExit w:val="0"/>
            <w:textInput/>
          </w:ffData>
        </w:fldChar>
      </w:r>
      <w:r>
        <w:rPr>
          <w:rFonts w:ascii="Georgia" w:hAnsi="Georgia" w:cs="Arial"/>
          <w:b/>
          <w:sz w:val="22"/>
          <w:szCs w:val="22"/>
        </w:rPr>
        <w:instrText xml:space="preserve"> FORMTEXT </w:instrText>
      </w:r>
      <w:r>
        <w:rPr>
          <w:rFonts w:ascii="Georgia" w:hAnsi="Georgia" w:cs="Arial"/>
          <w:b/>
          <w:sz w:val="22"/>
          <w:szCs w:val="22"/>
        </w:rPr>
      </w:r>
      <w:r>
        <w:rPr>
          <w:rFonts w:ascii="Georgia" w:hAnsi="Georgia" w:cs="Arial"/>
          <w:b/>
          <w:sz w:val="22"/>
          <w:szCs w:val="22"/>
        </w:rPr>
        <w:fldChar w:fldCharType="separate"/>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sz w:val="22"/>
          <w:szCs w:val="22"/>
        </w:rPr>
        <w:fldChar w:fldCharType="end"/>
      </w:r>
    </w:p>
    <w:p w:rsidR="004B3CFC" w:rsidRDefault="004B3CFC" w:rsidP="004B3CFC">
      <w:pPr>
        <w:pStyle w:val="BodyText"/>
        <w:jc w:val="left"/>
        <w:rPr>
          <w:rFonts w:ascii="Georgia" w:hAnsi="Georgia"/>
          <w:b/>
          <w:bCs/>
          <w:sz w:val="28"/>
          <w:szCs w:val="28"/>
          <w:highlight w:val="yellow"/>
          <w:u w:val="single"/>
        </w:rPr>
      </w:pPr>
    </w:p>
    <w:p w:rsidR="004B3CFC" w:rsidRDefault="004B3CFC" w:rsidP="004B3CFC">
      <w:pPr>
        <w:pStyle w:val="BodyText"/>
        <w:jc w:val="left"/>
        <w:rPr>
          <w:rFonts w:ascii="Georgia" w:hAnsi="Georgia"/>
          <w:b/>
          <w:bCs/>
          <w:sz w:val="28"/>
          <w:szCs w:val="28"/>
          <w:highlight w:val="yellow"/>
          <w:u w:val="single"/>
        </w:rPr>
      </w:pPr>
    </w:p>
    <w:p w:rsidR="004B3CFC" w:rsidRDefault="004B3CFC" w:rsidP="004B3CFC">
      <w:pPr>
        <w:pStyle w:val="BodyText"/>
        <w:jc w:val="left"/>
        <w:rPr>
          <w:rFonts w:ascii="Georgia" w:hAnsi="Georgia"/>
          <w:b/>
          <w:bCs/>
          <w:sz w:val="28"/>
          <w:szCs w:val="28"/>
          <w:highlight w:val="yellow"/>
          <w:u w:val="single"/>
        </w:rPr>
      </w:pPr>
    </w:p>
    <w:p w:rsidR="004B3CFC" w:rsidRDefault="004B3CFC" w:rsidP="004B3CFC">
      <w:pPr>
        <w:pStyle w:val="BodyText"/>
        <w:jc w:val="left"/>
        <w:rPr>
          <w:rFonts w:ascii="Georgia" w:hAnsi="Georgia"/>
          <w:b/>
          <w:bCs/>
          <w:sz w:val="28"/>
          <w:szCs w:val="28"/>
          <w:highlight w:val="yellow"/>
          <w:u w:val="single"/>
        </w:rPr>
      </w:pPr>
    </w:p>
    <w:p w:rsidR="001C05A3" w:rsidRDefault="001C05A3" w:rsidP="004B3CFC">
      <w:pPr>
        <w:pStyle w:val="BodyText"/>
        <w:jc w:val="left"/>
        <w:rPr>
          <w:rFonts w:ascii="Georgia" w:hAnsi="Georgia"/>
          <w:b/>
          <w:bCs/>
          <w:sz w:val="28"/>
          <w:szCs w:val="28"/>
          <w:highlight w:val="yellow"/>
          <w:u w:val="single"/>
        </w:rPr>
      </w:pPr>
    </w:p>
    <w:p w:rsidR="006F254F" w:rsidRPr="003A5B9D" w:rsidRDefault="006F254F" w:rsidP="004B3CFC">
      <w:pPr>
        <w:pStyle w:val="BodyText"/>
        <w:jc w:val="left"/>
        <w:rPr>
          <w:rFonts w:ascii="Georgia" w:hAnsi="Georgia"/>
          <w:b/>
          <w:bCs/>
          <w:sz w:val="28"/>
          <w:szCs w:val="28"/>
          <w:u w:val="single"/>
        </w:rPr>
      </w:pPr>
      <w:r w:rsidRPr="003A5B9D">
        <w:rPr>
          <w:rFonts w:ascii="Georgia" w:hAnsi="Georgia"/>
          <w:b/>
          <w:bCs/>
          <w:sz w:val="28"/>
          <w:szCs w:val="28"/>
          <w:highlight w:val="yellow"/>
          <w:u w:val="single"/>
        </w:rPr>
        <w:lastRenderedPageBreak/>
        <w:t>OIL PROCESSING FACILITIES</w:t>
      </w:r>
    </w:p>
    <w:p w:rsidR="006F254F" w:rsidRPr="008A5AEA" w:rsidRDefault="006F254F" w:rsidP="004B3CFC">
      <w:pPr>
        <w:pStyle w:val="BodyText"/>
        <w:pBdr>
          <w:top w:val="single" w:sz="4" w:space="1" w:color="auto"/>
          <w:left w:val="single" w:sz="4" w:space="4" w:color="auto"/>
          <w:right w:val="single" w:sz="4" w:space="4" w:color="auto"/>
        </w:pBdr>
        <w:jc w:val="left"/>
        <w:rPr>
          <w:rFonts w:ascii="Georgia" w:hAnsi="Georgia"/>
          <w:b/>
          <w:bCs/>
          <w:sz w:val="22"/>
          <w:szCs w:val="22"/>
          <w:u w:val="single"/>
        </w:rPr>
      </w:pPr>
      <w:r w:rsidRPr="008A5AEA">
        <w:rPr>
          <w:rFonts w:ascii="Georgia" w:hAnsi="Georgia"/>
          <w:b/>
          <w:bCs/>
          <w:sz w:val="22"/>
          <w:szCs w:val="22"/>
          <w:u w:val="single"/>
        </w:rPr>
        <w:t xml:space="preserve">Drilling and plant operations (steam generators, pipe racks) </w:t>
      </w:r>
    </w:p>
    <w:p w:rsidR="00CD11AD" w:rsidRDefault="005562AA" w:rsidP="004B3CFC">
      <w:pPr>
        <w:pStyle w:val="BodyText"/>
        <w:pBdr>
          <w:top w:val="single" w:sz="4" w:space="1" w:color="auto"/>
          <w:left w:val="single" w:sz="4" w:space="4" w:color="auto"/>
          <w:right w:val="single" w:sz="4" w:space="4" w:color="auto"/>
        </w:pBdr>
        <w:jc w:val="left"/>
        <w:rPr>
          <w:rFonts w:ascii="Georgia" w:hAnsi="Georgia"/>
          <w:b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Pr>
          <w:rFonts w:ascii="Georgia" w:hAnsi="Georgia"/>
          <w:sz w:val="22"/>
          <w:szCs w:val="22"/>
        </w:rPr>
        <w:t xml:space="preserve"> </w:t>
      </w:r>
      <w:r w:rsidR="006F254F" w:rsidRPr="008A5AEA">
        <w:rPr>
          <w:rFonts w:ascii="Georgia" w:hAnsi="Georgia"/>
          <w:bCs/>
          <w:sz w:val="22"/>
          <w:szCs w:val="22"/>
        </w:rPr>
        <w:t xml:space="preserve">Fire protection systems are required to minimize the loss from fire or explosion in liquid-processing </w:t>
      </w:r>
      <w:r w:rsidR="009B02BE">
        <w:rPr>
          <w:rFonts w:ascii="Georgia" w:hAnsi="Georgia"/>
          <w:bCs/>
          <w:sz w:val="22"/>
          <w:szCs w:val="22"/>
        </w:rPr>
        <w:tab/>
      </w:r>
      <w:r w:rsidR="006F254F" w:rsidRPr="008A5AEA">
        <w:rPr>
          <w:rFonts w:ascii="Georgia" w:hAnsi="Georgia"/>
          <w:bCs/>
          <w:sz w:val="22"/>
          <w:szCs w:val="22"/>
        </w:rPr>
        <w:t xml:space="preserve">facilities. Application of one or a combination of recommended systems as well as the use of fire </w:t>
      </w:r>
      <w:r w:rsidR="009B02BE">
        <w:rPr>
          <w:rFonts w:ascii="Georgia" w:hAnsi="Georgia"/>
          <w:bCs/>
          <w:sz w:val="22"/>
          <w:szCs w:val="22"/>
        </w:rPr>
        <w:tab/>
      </w:r>
      <w:r w:rsidR="006F254F" w:rsidRPr="008A5AEA">
        <w:rPr>
          <w:rFonts w:ascii="Georgia" w:hAnsi="Georgia"/>
          <w:bCs/>
          <w:sz w:val="22"/>
          <w:szCs w:val="22"/>
        </w:rPr>
        <w:t xml:space="preserve">resistive materials shall be determined by NFPA 30.  </w:t>
      </w:r>
    </w:p>
    <w:p w:rsidR="006F254F" w:rsidRPr="008A5AEA" w:rsidRDefault="00B30058" w:rsidP="004B3CFC">
      <w:pPr>
        <w:pStyle w:val="BodyText"/>
        <w:pBdr>
          <w:top w:val="single" w:sz="4" w:space="1" w:color="auto"/>
          <w:left w:val="single" w:sz="4" w:space="4" w:color="auto"/>
          <w:right w:val="single" w:sz="4" w:space="4" w:color="auto"/>
        </w:pBdr>
        <w:jc w:val="left"/>
        <w:rPr>
          <w:rFonts w:ascii="Georgia" w:hAnsi="Georgia"/>
          <w:bCs/>
          <w:sz w:val="22"/>
          <w:szCs w:val="22"/>
        </w:rPr>
      </w:pPr>
      <w:r>
        <w:rPr>
          <w:rFonts w:ascii="Georgia" w:hAnsi="Georgia"/>
          <w:sz w:val="22"/>
          <w:szCs w:val="22"/>
        </w:rPr>
        <w:fldChar w:fldCharType="begin">
          <w:ffData>
            <w:name w:val=""/>
            <w:enabled/>
            <w:calcOnExit w:val="0"/>
            <w:checkBox>
              <w:sizeAuto/>
              <w:default w:val="1"/>
              <w:checked/>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sidR="00CC7C03">
        <w:rPr>
          <w:rFonts w:ascii="Georgia" w:hAnsi="Georgia"/>
          <w:sz w:val="22"/>
          <w:szCs w:val="22"/>
        </w:rPr>
        <w:t xml:space="preserve">   </w:t>
      </w:r>
      <w:r w:rsidR="006F254F" w:rsidRPr="008A5AEA">
        <w:rPr>
          <w:rFonts w:ascii="Georgia" w:hAnsi="Georgia"/>
          <w:bCs/>
          <w:sz w:val="22"/>
          <w:szCs w:val="22"/>
        </w:rPr>
        <w:t xml:space="preserve">Where provided, fire control systems shall be designed, installed, and maintained in accordance with the </w:t>
      </w:r>
      <w:r w:rsidR="009B02BE">
        <w:rPr>
          <w:rFonts w:ascii="Georgia" w:hAnsi="Georgia"/>
          <w:bCs/>
          <w:sz w:val="22"/>
          <w:szCs w:val="22"/>
        </w:rPr>
        <w:tab/>
      </w:r>
      <w:r w:rsidR="006F254F" w:rsidRPr="008A5AEA">
        <w:rPr>
          <w:rFonts w:ascii="Georgia" w:hAnsi="Georgia"/>
          <w:bCs/>
          <w:sz w:val="22"/>
          <w:szCs w:val="22"/>
        </w:rPr>
        <w:t>following NFPA Standards:</w:t>
      </w:r>
      <w:r w:rsidR="006F254F">
        <w:rPr>
          <w:rFonts w:ascii="Georgia" w:hAnsi="Georgia"/>
          <w:bCs/>
          <w:sz w:val="22"/>
          <w:szCs w:val="22"/>
        </w:rPr>
        <w:t xml:space="preserve"> </w:t>
      </w:r>
      <w:r w:rsidR="006F254F" w:rsidRPr="008A5AEA">
        <w:rPr>
          <w:rFonts w:ascii="Georgia" w:hAnsi="Georgia"/>
          <w:bCs/>
          <w:sz w:val="22"/>
          <w:szCs w:val="22"/>
        </w:rPr>
        <w:t xml:space="preserve">NFPA 11 Low medium and high expansion foam, 12 carbon dioxide </w:t>
      </w:r>
      <w:r w:rsidR="009B02BE">
        <w:rPr>
          <w:rFonts w:ascii="Georgia" w:hAnsi="Georgia"/>
          <w:bCs/>
          <w:sz w:val="22"/>
          <w:szCs w:val="22"/>
        </w:rPr>
        <w:tab/>
      </w:r>
      <w:r w:rsidR="006F254F" w:rsidRPr="008A5AEA">
        <w:rPr>
          <w:rFonts w:ascii="Georgia" w:hAnsi="Georgia"/>
          <w:bCs/>
          <w:sz w:val="22"/>
          <w:szCs w:val="22"/>
        </w:rPr>
        <w:t xml:space="preserve">extinguishing system, 12A Halon, 13 installation of sprinkler systems, 14 installation of standpipe and </w:t>
      </w:r>
      <w:r w:rsidR="009B02BE">
        <w:rPr>
          <w:rFonts w:ascii="Georgia" w:hAnsi="Georgia"/>
          <w:bCs/>
          <w:sz w:val="22"/>
          <w:szCs w:val="22"/>
        </w:rPr>
        <w:tab/>
      </w:r>
      <w:r w:rsidR="006F254F" w:rsidRPr="008A5AEA">
        <w:rPr>
          <w:rFonts w:ascii="Georgia" w:hAnsi="Georgia"/>
          <w:bCs/>
          <w:sz w:val="22"/>
          <w:szCs w:val="22"/>
        </w:rPr>
        <w:t xml:space="preserve">hose systems, 15 water spray fixed systems for fire protections, 16 installation of foam-water sprinkler </w:t>
      </w:r>
      <w:r w:rsidR="009B02BE">
        <w:rPr>
          <w:rFonts w:ascii="Georgia" w:hAnsi="Georgia"/>
          <w:bCs/>
          <w:sz w:val="22"/>
          <w:szCs w:val="22"/>
        </w:rPr>
        <w:tab/>
      </w:r>
      <w:r w:rsidR="006F254F" w:rsidRPr="008A5AEA">
        <w:rPr>
          <w:rFonts w:ascii="Georgia" w:hAnsi="Georgia"/>
          <w:bCs/>
          <w:sz w:val="22"/>
          <w:szCs w:val="22"/>
        </w:rPr>
        <w:t xml:space="preserve">and foam-water spray systems, 17 dry chemical extinguishing systems,  and 2001 clean agent fire </w:t>
      </w:r>
      <w:r w:rsidR="009B02BE">
        <w:rPr>
          <w:rFonts w:ascii="Georgia" w:hAnsi="Georgia"/>
          <w:bCs/>
          <w:sz w:val="22"/>
          <w:szCs w:val="22"/>
        </w:rPr>
        <w:tab/>
      </w:r>
      <w:r w:rsidR="006F254F" w:rsidRPr="008A5AEA">
        <w:rPr>
          <w:rFonts w:ascii="Georgia" w:hAnsi="Georgia"/>
          <w:bCs/>
          <w:sz w:val="22"/>
          <w:szCs w:val="22"/>
        </w:rPr>
        <w:t xml:space="preserve">extinguishing </w:t>
      </w:r>
      <w:r w:rsidR="009B02BE">
        <w:rPr>
          <w:rFonts w:ascii="Georgia" w:hAnsi="Georgia"/>
          <w:bCs/>
          <w:sz w:val="22"/>
          <w:szCs w:val="22"/>
        </w:rPr>
        <w:tab/>
      </w:r>
      <w:r w:rsidR="006F254F" w:rsidRPr="008A5AEA">
        <w:rPr>
          <w:rFonts w:ascii="Georgia" w:hAnsi="Georgia"/>
          <w:bCs/>
          <w:sz w:val="22"/>
          <w:szCs w:val="22"/>
        </w:rPr>
        <w:t xml:space="preserve">systems.  </w:t>
      </w:r>
    </w:p>
    <w:p w:rsidR="006F254F" w:rsidRPr="008A5AEA" w:rsidRDefault="00B30058" w:rsidP="004B3CFC">
      <w:pPr>
        <w:pStyle w:val="BodyText"/>
        <w:pBdr>
          <w:top w:val="single" w:sz="4" w:space="1" w:color="auto"/>
          <w:left w:val="single" w:sz="4" w:space="4" w:color="auto"/>
          <w:right w:val="single" w:sz="4" w:space="4" w:color="auto"/>
        </w:pBdr>
        <w:jc w:val="left"/>
        <w:rPr>
          <w:rFonts w:ascii="Georgia" w:hAnsi="Georgia"/>
          <w:b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sidR="00CC7C03">
        <w:rPr>
          <w:rFonts w:ascii="Georgia" w:hAnsi="Georgia"/>
          <w:sz w:val="22"/>
          <w:szCs w:val="22"/>
        </w:rPr>
        <w:t xml:space="preserve">   </w:t>
      </w:r>
      <w:r w:rsidR="006F254F" w:rsidRPr="008A5AEA">
        <w:rPr>
          <w:rFonts w:ascii="Georgia" w:hAnsi="Georgia"/>
          <w:bCs/>
          <w:sz w:val="22"/>
          <w:szCs w:val="22"/>
        </w:rPr>
        <w:t xml:space="preserve">Special operations and facility safety precautions shall be conducted as outlined in NFPA 30 and California </w:t>
      </w:r>
      <w:r w:rsidR="009B02BE">
        <w:rPr>
          <w:rFonts w:ascii="Georgia" w:hAnsi="Georgia"/>
          <w:bCs/>
          <w:sz w:val="22"/>
          <w:szCs w:val="22"/>
        </w:rPr>
        <w:tab/>
      </w:r>
      <w:r w:rsidR="006F254F" w:rsidRPr="008A5AEA">
        <w:rPr>
          <w:rFonts w:ascii="Georgia" w:hAnsi="Georgia"/>
          <w:bCs/>
          <w:sz w:val="22"/>
          <w:szCs w:val="22"/>
        </w:rPr>
        <w:t xml:space="preserve">Fire Code section </w:t>
      </w:r>
      <w:r w:rsidR="00BD53BB">
        <w:rPr>
          <w:rFonts w:ascii="Georgia" w:hAnsi="Georgia"/>
          <w:bCs/>
          <w:sz w:val="22"/>
          <w:szCs w:val="22"/>
        </w:rPr>
        <w:t>57</w:t>
      </w:r>
      <w:r w:rsidR="006F254F" w:rsidRPr="008A5AEA">
        <w:rPr>
          <w:rFonts w:ascii="Georgia" w:hAnsi="Georgia"/>
          <w:bCs/>
          <w:sz w:val="22"/>
          <w:szCs w:val="22"/>
        </w:rPr>
        <w:t xml:space="preserve">; including but not limited to drilling,  bulk transfer, refinement,  vapor recovery,  </w:t>
      </w:r>
      <w:r w:rsidR="009B02BE">
        <w:rPr>
          <w:rFonts w:ascii="Georgia" w:hAnsi="Georgia"/>
          <w:bCs/>
          <w:sz w:val="22"/>
          <w:szCs w:val="22"/>
        </w:rPr>
        <w:tab/>
      </w:r>
      <w:r w:rsidR="006F254F" w:rsidRPr="008A5AEA">
        <w:rPr>
          <w:rFonts w:ascii="Georgia" w:hAnsi="Georgia"/>
          <w:bCs/>
          <w:sz w:val="22"/>
          <w:szCs w:val="22"/>
        </w:rPr>
        <w:t xml:space="preserve">ventilation, spill control and secondary containment, fire protection, and static protection.   </w:t>
      </w:r>
    </w:p>
    <w:p w:rsidR="006F254F" w:rsidRPr="008A5AEA" w:rsidRDefault="00B30058" w:rsidP="004B3CFC">
      <w:pPr>
        <w:pStyle w:val="BodyText"/>
        <w:pBdr>
          <w:top w:val="single" w:sz="4" w:space="1" w:color="auto"/>
          <w:left w:val="single" w:sz="4" w:space="4" w:color="auto"/>
          <w:right w:val="single" w:sz="4" w:space="4" w:color="auto"/>
        </w:pBdr>
        <w:jc w:val="left"/>
        <w:rPr>
          <w:rFonts w:ascii="Georgia" w:hAnsi="Georgia"/>
          <w:bCs/>
          <w:sz w:val="22"/>
          <w:szCs w:val="22"/>
        </w:rPr>
      </w:pPr>
      <w:r>
        <w:rPr>
          <w:rFonts w:ascii="Georgia" w:hAnsi="Georgia"/>
          <w:sz w:val="22"/>
          <w:szCs w:val="22"/>
        </w:rPr>
        <w:fldChar w:fldCharType="begin">
          <w:ffData>
            <w:name w:val=""/>
            <w:enabled/>
            <w:calcOnExit w:val="0"/>
            <w:checkBox>
              <w:sizeAuto/>
              <w:default w:val="1"/>
            </w:checkBox>
          </w:ffData>
        </w:fldChar>
      </w:r>
      <w:r>
        <w:rPr>
          <w:rFonts w:ascii="Georgia" w:hAnsi="Georgia"/>
          <w:sz w:val="22"/>
          <w:szCs w:val="22"/>
        </w:rPr>
        <w:instrText xml:space="preserve"> FORMCHECKBOX </w:instrText>
      </w:r>
      <w:r w:rsidR="00966B09">
        <w:rPr>
          <w:rFonts w:ascii="Georgia" w:hAnsi="Georgia"/>
          <w:sz w:val="22"/>
          <w:szCs w:val="22"/>
        </w:rPr>
      </w:r>
      <w:r w:rsidR="00966B09">
        <w:rPr>
          <w:rFonts w:ascii="Georgia" w:hAnsi="Georgia"/>
          <w:sz w:val="22"/>
          <w:szCs w:val="22"/>
        </w:rPr>
        <w:fldChar w:fldCharType="separate"/>
      </w:r>
      <w:r>
        <w:rPr>
          <w:rFonts w:ascii="Georgia" w:hAnsi="Georgia"/>
          <w:sz w:val="22"/>
          <w:szCs w:val="22"/>
        </w:rPr>
        <w:fldChar w:fldCharType="end"/>
      </w:r>
      <w:r w:rsidR="00CC7C03">
        <w:rPr>
          <w:rFonts w:ascii="Georgia" w:hAnsi="Georgia"/>
          <w:sz w:val="22"/>
          <w:szCs w:val="22"/>
        </w:rPr>
        <w:t xml:space="preserve">   </w:t>
      </w:r>
      <w:r w:rsidR="006F254F" w:rsidRPr="008A5AEA">
        <w:rPr>
          <w:rFonts w:ascii="Georgia" w:hAnsi="Georgia"/>
          <w:bCs/>
          <w:sz w:val="22"/>
          <w:szCs w:val="22"/>
        </w:rPr>
        <w:t>Tank vehicle and tank car certification shall be ma</w:t>
      </w:r>
      <w:r w:rsidR="006F254F">
        <w:rPr>
          <w:rFonts w:ascii="Georgia" w:hAnsi="Georgia"/>
          <w:bCs/>
          <w:sz w:val="22"/>
          <w:szCs w:val="22"/>
        </w:rPr>
        <w:t>intained in accordance with DOT</w:t>
      </w:r>
      <w:r w:rsidR="006F254F" w:rsidRPr="008A5AEA">
        <w:rPr>
          <w:rFonts w:ascii="Georgia" w:hAnsi="Georgia"/>
          <w:bCs/>
          <w:sz w:val="22"/>
          <w:szCs w:val="22"/>
        </w:rPr>
        <w:t xml:space="preserve"> 49 CFR, parts 100-185.  </w:t>
      </w:r>
    </w:p>
    <w:p w:rsidR="004C005D" w:rsidRDefault="00400E93" w:rsidP="004B3CFC">
      <w:pPr>
        <w:pBdr>
          <w:top w:val="single" w:sz="4" w:space="1" w:color="auto"/>
          <w:left w:val="single" w:sz="4" w:space="4" w:color="auto"/>
          <w:bottom w:val="single" w:sz="4" w:space="1" w:color="auto"/>
          <w:right w:val="single" w:sz="4" w:space="4" w:color="auto"/>
        </w:pBdr>
        <w:autoSpaceDE w:val="0"/>
        <w:autoSpaceDN w:val="0"/>
        <w:adjustRightInd w:val="0"/>
        <w:rPr>
          <w:rFonts w:ascii="Georgia" w:hAnsi="Georgia" w:cs="Arial"/>
          <w:b/>
          <w:sz w:val="22"/>
          <w:szCs w:val="22"/>
          <w:u w:val="single"/>
        </w:rPr>
      </w:pPr>
      <w:bookmarkStart w:id="8" w:name="Dropdown10"/>
      <w:r>
        <w:rPr>
          <w:rFonts w:ascii="Georgia" w:hAnsi="Georgia" w:cs="Arial"/>
          <w:b/>
          <w:sz w:val="22"/>
          <w:szCs w:val="22"/>
          <w:u w:val="single"/>
        </w:rPr>
        <w:t>Additional/Special Conditions</w:t>
      </w:r>
    </w:p>
    <w:p w:rsidR="004C005D" w:rsidRDefault="00400E93" w:rsidP="004B3CFC">
      <w:pPr>
        <w:pBdr>
          <w:top w:val="single" w:sz="4" w:space="1" w:color="auto"/>
          <w:left w:val="single" w:sz="4" w:space="4" w:color="auto"/>
          <w:bottom w:val="single" w:sz="4" w:space="1" w:color="auto"/>
          <w:right w:val="single" w:sz="4" w:space="4" w:color="auto"/>
        </w:pBdr>
        <w:autoSpaceDE w:val="0"/>
        <w:autoSpaceDN w:val="0"/>
        <w:adjustRightInd w:val="0"/>
        <w:rPr>
          <w:rFonts w:ascii="Georgia" w:hAnsi="Georgia" w:cs="Arial"/>
          <w:b/>
          <w:sz w:val="22"/>
          <w:szCs w:val="22"/>
        </w:rPr>
      </w:pPr>
      <w:r>
        <w:rPr>
          <w:rFonts w:ascii="Georgia" w:hAnsi="Georgia" w:cs="Arial"/>
          <w:b/>
          <w:sz w:val="22"/>
          <w:szCs w:val="22"/>
        </w:rPr>
        <w:fldChar w:fldCharType="begin">
          <w:ffData>
            <w:name w:val="Text7"/>
            <w:enabled/>
            <w:calcOnExit w:val="0"/>
            <w:textInput/>
          </w:ffData>
        </w:fldChar>
      </w:r>
      <w:bookmarkStart w:id="9" w:name="Text7"/>
      <w:r>
        <w:rPr>
          <w:rFonts w:ascii="Georgia" w:hAnsi="Georgia" w:cs="Arial"/>
          <w:b/>
          <w:sz w:val="22"/>
          <w:szCs w:val="22"/>
        </w:rPr>
        <w:instrText xml:space="preserve"> FORMTEXT </w:instrText>
      </w:r>
      <w:r>
        <w:rPr>
          <w:rFonts w:ascii="Georgia" w:hAnsi="Georgia" w:cs="Arial"/>
          <w:b/>
          <w:sz w:val="22"/>
          <w:szCs w:val="22"/>
        </w:rPr>
      </w:r>
      <w:r>
        <w:rPr>
          <w:rFonts w:ascii="Georgia" w:hAnsi="Georgia" w:cs="Arial"/>
          <w:b/>
          <w:sz w:val="22"/>
          <w:szCs w:val="22"/>
        </w:rPr>
        <w:fldChar w:fldCharType="separate"/>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noProof/>
          <w:sz w:val="22"/>
          <w:szCs w:val="22"/>
        </w:rPr>
        <w:t> </w:t>
      </w:r>
      <w:r>
        <w:rPr>
          <w:rFonts w:ascii="Georgia" w:hAnsi="Georgia" w:cs="Arial"/>
          <w:b/>
          <w:sz w:val="22"/>
          <w:szCs w:val="22"/>
        </w:rPr>
        <w:fldChar w:fldCharType="end"/>
      </w:r>
      <w:bookmarkEnd w:id="9"/>
    </w:p>
    <w:bookmarkEnd w:id="8"/>
    <w:p w:rsidR="00D31F70" w:rsidRDefault="00D31F70" w:rsidP="001C05A3">
      <w:pPr>
        <w:widowControl w:val="0"/>
        <w:spacing w:after="60"/>
        <w:rPr>
          <w:rFonts w:ascii="Georgia" w:hAnsi="Georgia"/>
          <w:b/>
          <w:bCs/>
          <w:sz w:val="22"/>
          <w:szCs w:val="22"/>
        </w:rPr>
      </w:pPr>
    </w:p>
    <w:p w:rsidR="00D31F70" w:rsidRPr="00573D87" w:rsidRDefault="000F41CC" w:rsidP="001C05A3">
      <w:pPr>
        <w:widowControl w:val="0"/>
        <w:spacing w:after="60"/>
        <w:rPr>
          <w:rFonts w:ascii="Lucida Handwriting" w:hAnsi="Lucida Handwriting"/>
          <w:b/>
          <w:bCs/>
          <w:sz w:val="32"/>
          <w:szCs w:val="32"/>
        </w:rPr>
      </w:pPr>
      <w:r>
        <w:rPr>
          <w:rFonts w:ascii="Lucida Handwriting" w:hAnsi="Lucida Handwriting"/>
          <w:b/>
          <w:sz w:val="32"/>
          <w:szCs w:val="32"/>
          <w:highlight w:val="lightGray"/>
        </w:rPr>
        <w:fldChar w:fldCharType="begin">
          <w:ffData>
            <w:name w:val=""/>
            <w:enabled/>
            <w:calcOnExit/>
            <w:ddList>
              <w:listEntry w:val="Inspector"/>
              <w:listEntry w:val="Dennis Byrnes"/>
              <w:listEntry w:val="Laurie Donnelly"/>
              <w:listEntry w:val="Clinton I. Bullard"/>
              <w:listEntry w:val="Tina Rose"/>
              <w:listEntry w:val="Kevin McLean"/>
              <w:listEntry w:val="Alan Peters"/>
              <w:listEntry w:val="Tony Gomes"/>
            </w:ddList>
          </w:ffData>
        </w:fldChar>
      </w:r>
      <w:r>
        <w:rPr>
          <w:rFonts w:ascii="Lucida Handwriting" w:hAnsi="Lucida Handwriting"/>
          <w:b/>
          <w:sz w:val="32"/>
          <w:szCs w:val="32"/>
          <w:highlight w:val="lightGray"/>
        </w:rPr>
        <w:instrText xml:space="preserve"> FORMDROPDOWN </w:instrText>
      </w:r>
      <w:r w:rsidR="00966B09">
        <w:rPr>
          <w:rFonts w:ascii="Lucida Handwriting" w:hAnsi="Lucida Handwriting"/>
          <w:b/>
          <w:sz w:val="32"/>
          <w:szCs w:val="32"/>
          <w:highlight w:val="lightGray"/>
        </w:rPr>
      </w:r>
      <w:r w:rsidR="00966B09">
        <w:rPr>
          <w:rFonts w:ascii="Lucida Handwriting" w:hAnsi="Lucida Handwriting"/>
          <w:b/>
          <w:sz w:val="32"/>
          <w:szCs w:val="32"/>
          <w:highlight w:val="lightGray"/>
        </w:rPr>
        <w:fldChar w:fldCharType="separate"/>
      </w:r>
      <w:r>
        <w:rPr>
          <w:rFonts w:ascii="Lucida Handwriting" w:hAnsi="Lucida Handwriting"/>
          <w:b/>
          <w:sz w:val="32"/>
          <w:szCs w:val="32"/>
          <w:highlight w:val="lightGray"/>
        </w:rPr>
        <w:fldChar w:fldCharType="end"/>
      </w:r>
    </w:p>
    <w:p w:rsidR="001C05A3" w:rsidRPr="00E03460" w:rsidRDefault="000F41CC" w:rsidP="001C05A3">
      <w:pPr>
        <w:widowControl w:val="0"/>
        <w:spacing w:after="60"/>
        <w:rPr>
          <w:rFonts w:cs="Arial"/>
          <w:snapToGrid w:val="0"/>
          <w:sz w:val="22"/>
          <w:szCs w:val="22"/>
        </w:rPr>
      </w:pPr>
      <w:r>
        <w:rPr>
          <w:b/>
          <w:sz w:val="22"/>
          <w:szCs w:val="22"/>
          <w:highlight w:val="lightGray"/>
        </w:rPr>
        <w:fldChar w:fldCharType="begin">
          <w:ffData>
            <w:name w:val="Dropdown9"/>
            <w:enabled/>
            <w:calcOnExit/>
            <w:ddList>
              <w:listEntry w:val="Inspector"/>
              <w:listEntry w:val="Dennis Byrnes"/>
              <w:listEntry w:val="Laurie Donnelly"/>
              <w:listEntry w:val="Clinton I. Bullard"/>
              <w:listEntry w:val="Tina Rose"/>
              <w:listEntry w:val="Kevin McLean"/>
              <w:listEntry w:val="Alan Peters"/>
              <w:listEntry w:val="Tony Gomes"/>
            </w:ddList>
          </w:ffData>
        </w:fldChar>
      </w:r>
      <w:bookmarkStart w:id="10" w:name="Dropdown9"/>
      <w:r>
        <w:rPr>
          <w:b/>
          <w:sz w:val="22"/>
          <w:szCs w:val="22"/>
          <w:highlight w:val="lightGray"/>
        </w:rPr>
        <w:instrText xml:space="preserve"> FORMDROPDOWN </w:instrText>
      </w:r>
      <w:r w:rsidR="00966B09">
        <w:rPr>
          <w:b/>
          <w:sz w:val="22"/>
          <w:szCs w:val="22"/>
          <w:highlight w:val="lightGray"/>
        </w:rPr>
      </w:r>
      <w:r w:rsidR="00966B09">
        <w:rPr>
          <w:b/>
          <w:sz w:val="22"/>
          <w:szCs w:val="22"/>
          <w:highlight w:val="lightGray"/>
        </w:rPr>
        <w:fldChar w:fldCharType="separate"/>
      </w:r>
      <w:r>
        <w:rPr>
          <w:b/>
          <w:sz w:val="22"/>
          <w:szCs w:val="22"/>
          <w:highlight w:val="lightGray"/>
        </w:rPr>
        <w:fldChar w:fldCharType="end"/>
      </w:r>
      <w:bookmarkEnd w:id="10"/>
    </w:p>
    <w:p w:rsidR="001C05A3" w:rsidRPr="00034BBB" w:rsidRDefault="001C05A3" w:rsidP="001C05A3">
      <w:pPr>
        <w:widowControl w:val="0"/>
        <w:spacing w:after="60"/>
        <w:rPr>
          <w:rFonts w:cs="Arial"/>
          <w:b/>
          <w:snapToGrid w:val="0"/>
          <w:sz w:val="20"/>
          <w:szCs w:val="20"/>
        </w:rPr>
      </w:pPr>
      <w:r w:rsidRPr="00034BBB">
        <w:rPr>
          <w:b/>
          <w:sz w:val="20"/>
          <w:szCs w:val="20"/>
          <w:highlight w:val="lightGray"/>
        </w:rPr>
        <w:fldChar w:fldCharType="begin">
          <w:ffData>
            <w:name w:val=""/>
            <w:enabled/>
            <w:calcOnExit w:val="0"/>
            <w:ddList>
              <w:listEntry w:val="Fire Captain"/>
              <w:listEntry w:val="Battalion Chief/Fire Marshal"/>
              <w:listEntry w:val="Fire Inspector"/>
              <w:listEntry w:val="Division Chief"/>
              <w:listEntry w:val="Unit Forester"/>
            </w:ddList>
          </w:ffData>
        </w:fldChar>
      </w:r>
      <w:r w:rsidRPr="00034BBB">
        <w:rPr>
          <w:b/>
          <w:sz w:val="20"/>
          <w:szCs w:val="20"/>
          <w:highlight w:val="lightGray"/>
        </w:rPr>
        <w:instrText xml:space="preserve"> FORMDROPDOWN </w:instrText>
      </w:r>
      <w:r w:rsidR="00966B09">
        <w:rPr>
          <w:b/>
          <w:sz w:val="20"/>
          <w:szCs w:val="20"/>
          <w:highlight w:val="lightGray"/>
        </w:rPr>
      </w:r>
      <w:r w:rsidR="00966B09">
        <w:rPr>
          <w:b/>
          <w:sz w:val="20"/>
          <w:szCs w:val="20"/>
          <w:highlight w:val="lightGray"/>
        </w:rPr>
        <w:fldChar w:fldCharType="separate"/>
      </w:r>
      <w:r w:rsidRPr="00034BBB">
        <w:rPr>
          <w:b/>
          <w:sz w:val="20"/>
          <w:szCs w:val="20"/>
          <w:highlight w:val="lightGray"/>
        </w:rPr>
        <w:fldChar w:fldCharType="end"/>
      </w:r>
    </w:p>
    <w:p w:rsidR="00495A57" w:rsidRPr="00CC7C03" w:rsidRDefault="00495A57" w:rsidP="004B3CFC">
      <w:pPr>
        <w:rPr>
          <w:b/>
          <w:i/>
          <w:sz w:val="22"/>
          <w:szCs w:val="22"/>
        </w:rPr>
      </w:pPr>
    </w:p>
    <w:sectPr w:rsidR="00495A57" w:rsidRPr="00CC7C03" w:rsidSect="0046252D">
      <w:footerReference w:type="default" r:id="rId14"/>
      <w:headerReference w:type="first" r:id="rId15"/>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AB4" w:rsidRDefault="00886AB4">
      <w:r>
        <w:separator/>
      </w:r>
    </w:p>
  </w:endnote>
  <w:endnote w:type="continuationSeparator" w:id="0">
    <w:p w:rsidR="00886AB4" w:rsidRDefault="00886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80B" w:rsidRPr="00100D6E" w:rsidRDefault="0012480B">
    <w:pPr>
      <w:pStyle w:val="Footer"/>
      <w:rPr>
        <w:rFonts w:ascii="Georgia" w:hAnsi="Georgia"/>
        <w:sz w:val="20"/>
        <w:szCs w:val="20"/>
      </w:rPr>
    </w:pPr>
    <w:r>
      <w:rPr>
        <w:rFonts w:ascii="Georgia" w:hAnsi="Georgia"/>
        <w:sz w:val="18"/>
        <w:szCs w:val="18"/>
      </w:rPr>
      <w:tab/>
      <w:t xml:space="preserve">  </w:t>
    </w:r>
    <w:smartTag w:uri="urn:schemas-microsoft-com:office:smarttags" w:element="State">
      <w:smartTag w:uri="urn:schemas-microsoft-com:office:smarttags" w:element="place">
        <w:r w:rsidRPr="00100D6E">
          <w:rPr>
            <w:rFonts w:ascii="Georgia" w:hAnsi="Georgia"/>
            <w:sz w:val="20"/>
            <w:szCs w:val="20"/>
          </w:rPr>
          <w:t>CAL</w:t>
        </w:r>
      </w:smartTag>
    </w:smartTag>
    <w:r w:rsidRPr="00100D6E">
      <w:rPr>
        <w:rFonts w:ascii="Georgia" w:hAnsi="Georgia"/>
        <w:sz w:val="20"/>
        <w:szCs w:val="20"/>
      </w:rPr>
      <w:t xml:space="preserve"> FIRE Commercial Fire Plan Requirements Page </w:t>
    </w:r>
    <w:r w:rsidRPr="00100D6E">
      <w:rPr>
        <w:rFonts w:ascii="Georgia" w:hAnsi="Georgia"/>
        <w:sz w:val="20"/>
        <w:szCs w:val="20"/>
      </w:rPr>
      <w:fldChar w:fldCharType="begin"/>
    </w:r>
    <w:r w:rsidRPr="00100D6E">
      <w:rPr>
        <w:rFonts w:ascii="Georgia" w:hAnsi="Georgia"/>
        <w:sz w:val="20"/>
        <w:szCs w:val="20"/>
      </w:rPr>
      <w:instrText xml:space="preserve"> PAGE </w:instrText>
    </w:r>
    <w:r w:rsidRPr="00100D6E">
      <w:rPr>
        <w:rFonts w:ascii="Georgia" w:hAnsi="Georgia"/>
        <w:sz w:val="20"/>
        <w:szCs w:val="20"/>
      </w:rPr>
      <w:fldChar w:fldCharType="separate"/>
    </w:r>
    <w:r w:rsidR="00966B09">
      <w:rPr>
        <w:rFonts w:ascii="Georgia" w:hAnsi="Georgia"/>
        <w:noProof/>
        <w:sz w:val="20"/>
        <w:szCs w:val="20"/>
      </w:rPr>
      <w:t>10</w:t>
    </w:r>
    <w:r w:rsidRPr="00100D6E">
      <w:rPr>
        <w:rFonts w:ascii="Georgia" w:hAnsi="Georgia"/>
        <w:sz w:val="20"/>
        <w:szCs w:val="20"/>
      </w:rPr>
      <w:fldChar w:fldCharType="end"/>
    </w:r>
    <w:r w:rsidRPr="00100D6E">
      <w:rPr>
        <w:rFonts w:ascii="Georgia" w:hAnsi="Georgia"/>
        <w:sz w:val="20"/>
        <w:szCs w:val="20"/>
      </w:rPr>
      <w:t xml:space="preserve"> of </w:t>
    </w:r>
    <w:r w:rsidRPr="00100D6E">
      <w:rPr>
        <w:rFonts w:ascii="Georgia" w:hAnsi="Georgia"/>
        <w:sz w:val="20"/>
        <w:szCs w:val="20"/>
      </w:rPr>
      <w:fldChar w:fldCharType="begin"/>
    </w:r>
    <w:r w:rsidRPr="00100D6E">
      <w:rPr>
        <w:rFonts w:ascii="Georgia" w:hAnsi="Georgia"/>
        <w:sz w:val="20"/>
        <w:szCs w:val="20"/>
      </w:rPr>
      <w:instrText xml:space="preserve"> NUMPAGES </w:instrText>
    </w:r>
    <w:r w:rsidRPr="00100D6E">
      <w:rPr>
        <w:rFonts w:ascii="Georgia" w:hAnsi="Georgia"/>
        <w:sz w:val="20"/>
        <w:szCs w:val="20"/>
      </w:rPr>
      <w:fldChar w:fldCharType="separate"/>
    </w:r>
    <w:r w:rsidR="00966B09">
      <w:rPr>
        <w:rFonts w:ascii="Georgia" w:hAnsi="Georgia"/>
        <w:noProof/>
        <w:sz w:val="20"/>
        <w:szCs w:val="20"/>
      </w:rPr>
      <w:t>10</w:t>
    </w:r>
    <w:r w:rsidRPr="00100D6E">
      <w:rPr>
        <w:rFonts w:ascii="Georgia" w:hAnsi="Georgia"/>
        <w:sz w:val="20"/>
        <w:szCs w:val="20"/>
      </w:rPr>
      <w:fldChar w:fldCharType="end"/>
    </w:r>
    <w:r w:rsidRPr="00100D6E">
      <w:rPr>
        <w:rFonts w:ascii="Georgia" w:hAnsi="Georgia"/>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AB4" w:rsidRDefault="00886AB4">
      <w:r>
        <w:separator/>
      </w:r>
    </w:p>
  </w:footnote>
  <w:footnote w:type="continuationSeparator" w:id="0">
    <w:p w:rsidR="00886AB4" w:rsidRDefault="00886A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80B" w:rsidRDefault="0012480B">
    <w:pPr>
      <w:pStyle w:val="Header"/>
    </w:pPr>
    <w:r>
      <w:rPr>
        <w:noProof/>
      </w:rPr>
      <w:drawing>
        <wp:inline distT="0" distB="0" distL="0" distR="0" wp14:anchorId="43A252A6" wp14:editId="45498B43">
          <wp:extent cx="6400800" cy="1473835"/>
          <wp:effectExtent l="0" t="0" r="0" b="0"/>
          <wp:docPr id="7" name="Picture 7" descr="CountyLetterhea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ountyLetterhea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1473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2A0EA4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46669B"/>
    <w:multiLevelType w:val="hybridMultilevel"/>
    <w:tmpl w:val="19483FA8"/>
    <w:lvl w:ilvl="0" w:tplc="8690B76A">
      <w:numFmt w:val="bullet"/>
      <w:lvlText w:val="•"/>
      <w:lvlJc w:val="left"/>
      <w:pPr>
        <w:ind w:left="360" w:hanging="360"/>
      </w:pPr>
      <w:rPr>
        <w:rFonts w:ascii="Georgia" w:eastAsia="Times New Roman" w:hAnsi="Georgia" w:cs="Times New Roman"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126788"/>
    <w:multiLevelType w:val="hybridMultilevel"/>
    <w:tmpl w:val="3CF0399A"/>
    <w:lvl w:ilvl="0" w:tplc="8690B76A">
      <w:numFmt w:val="bullet"/>
      <w:lvlText w:val="•"/>
      <w:lvlJc w:val="left"/>
      <w:pPr>
        <w:ind w:left="360" w:hanging="360"/>
      </w:pPr>
      <w:rPr>
        <w:rFonts w:ascii="Georgia" w:eastAsia="Times New Roman" w:hAnsi="Georg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6E3011"/>
    <w:multiLevelType w:val="hybridMultilevel"/>
    <w:tmpl w:val="806E869C"/>
    <w:lvl w:ilvl="0" w:tplc="8690B76A">
      <w:numFmt w:val="bullet"/>
      <w:lvlText w:val="•"/>
      <w:lvlJc w:val="left"/>
      <w:pPr>
        <w:ind w:left="1080" w:hanging="72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0D6465"/>
    <w:multiLevelType w:val="hybridMultilevel"/>
    <w:tmpl w:val="0556F11C"/>
    <w:lvl w:ilvl="0" w:tplc="F0CAFEAC">
      <w:numFmt w:val="bullet"/>
      <w:lvlText w:val="•"/>
      <w:lvlJc w:val="left"/>
      <w:pPr>
        <w:ind w:left="360" w:hanging="360"/>
      </w:pPr>
      <w:rPr>
        <w:rFonts w:ascii="Georgia" w:eastAsia="Times New Roman" w:hAnsi="Georgia"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7CF3BBE"/>
    <w:multiLevelType w:val="hybridMultilevel"/>
    <w:tmpl w:val="0D828EB6"/>
    <w:lvl w:ilvl="0" w:tplc="D93A1490">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53462F"/>
    <w:multiLevelType w:val="hybridMultilevel"/>
    <w:tmpl w:val="9496B2C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nsid w:val="0E660D99"/>
    <w:multiLevelType w:val="multilevel"/>
    <w:tmpl w:val="D4148C16"/>
    <w:lvl w:ilvl="0">
      <w:numFmt w:val="decimal"/>
      <w:lvlText w:val="%1"/>
      <w:lvlJc w:val="left"/>
      <w:pPr>
        <w:ind w:left="495" w:hanging="495"/>
      </w:pPr>
      <w:rPr>
        <w:rFonts w:hint="default"/>
        <w:b w:val="0"/>
      </w:rPr>
    </w:lvl>
    <w:lvl w:ilvl="1">
      <w:start w:val="49"/>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8">
    <w:nsid w:val="10891B6F"/>
    <w:multiLevelType w:val="hybridMultilevel"/>
    <w:tmpl w:val="5B4030BA"/>
    <w:lvl w:ilvl="0" w:tplc="0BBA233C">
      <w:start w:val="1"/>
      <w:numFmt w:val="bullet"/>
      <w:lvlText w:val=""/>
      <w:lvlJc w:val="left"/>
      <w:pPr>
        <w:tabs>
          <w:tab w:val="num" w:pos="1008"/>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AEF7AFB"/>
    <w:multiLevelType w:val="hybridMultilevel"/>
    <w:tmpl w:val="88FE1E2C"/>
    <w:lvl w:ilvl="0" w:tplc="D35ABCDE">
      <w:start w:val="1"/>
      <w:numFmt w:val="decimal"/>
      <w:lvlText w:val="%1."/>
      <w:lvlJc w:val="left"/>
      <w:pPr>
        <w:ind w:left="720" w:hanging="360"/>
      </w:pPr>
      <w:rPr>
        <w:rFonts w:ascii="Arial" w:hAnsi="Arial" w:hint="default"/>
        <w:b/>
        <w:i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FB7E98"/>
    <w:multiLevelType w:val="hybridMultilevel"/>
    <w:tmpl w:val="BCA0E8C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06F70FB"/>
    <w:multiLevelType w:val="hybridMultilevel"/>
    <w:tmpl w:val="34B4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853F0E"/>
    <w:multiLevelType w:val="hybridMultilevel"/>
    <w:tmpl w:val="EE303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F83E00"/>
    <w:multiLevelType w:val="hybridMultilevel"/>
    <w:tmpl w:val="10948006"/>
    <w:lvl w:ilvl="0" w:tplc="04090001">
      <w:start w:val="1"/>
      <w:numFmt w:val="bullet"/>
      <w:lvlText w:val=""/>
      <w:lvlJc w:val="left"/>
      <w:pPr>
        <w:ind w:left="720" w:hanging="360"/>
      </w:pPr>
      <w:rPr>
        <w:rFonts w:ascii="Symbol" w:hAnsi="Symbol" w:hint="default"/>
      </w:rPr>
    </w:lvl>
    <w:lvl w:ilvl="1" w:tplc="F0CAFEAC">
      <w:numFmt w:val="bullet"/>
      <w:lvlText w:val="•"/>
      <w:lvlJc w:val="left"/>
      <w:pPr>
        <w:ind w:left="1800" w:hanging="720"/>
      </w:pPr>
      <w:rPr>
        <w:rFonts w:ascii="Georgia" w:eastAsia="Times New Roman" w:hAnsi="Georgia"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742441"/>
    <w:multiLevelType w:val="hybridMultilevel"/>
    <w:tmpl w:val="3844EEBE"/>
    <w:lvl w:ilvl="0" w:tplc="8690B76A">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CA49C8"/>
    <w:multiLevelType w:val="hybridMultilevel"/>
    <w:tmpl w:val="A1F266F0"/>
    <w:lvl w:ilvl="0" w:tplc="D93A1490">
      <w:start w:val="1"/>
      <w:numFmt w:val="bullet"/>
      <w:lvlText w:val=""/>
      <w:lvlJc w:val="left"/>
      <w:pPr>
        <w:tabs>
          <w:tab w:val="num" w:pos="720"/>
        </w:tabs>
        <w:ind w:left="720" w:hanging="360"/>
      </w:pPr>
      <w:rPr>
        <w:rFonts w:ascii="Symbol" w:hAnsi="Symbol" w:hint="default"/>
        <w:b/>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8BF0E4B"/>
    <w:multiLevelType w:val="hybridMultilevel"/>
    <w:tmpl w:val="099C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5F4DC6"/>
    <w:multiLevelType w:val="hybridMultilevel"/>
    <w:tmpl w:val="1BF85186"/>
    <w:lvl w:ilvl="0" w:tplc="FFFFFFFF">
      <w:start w:val="1"/>
      <w:numFmt w:val="bullet"/>
      <w:lvlText w:val=""/>
      <w:lvlJc w:val="left"/>
      <w:pPr>
        <w:tabs>
          <w:tab w:val="num" w:pos="1080"/>
        </w:tabs>
        <w:ind w:left="1080" w:hanging="360"/>
      </w:pPr>
      <w:rPr>
        <w:rFonts w:ascii="Symbol" w:hAnsi="Symbol" w:cs="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18">
    <w:nsid w:val="4C3143FC"/>
    <w:multiLevelType w:val="hybridMultilevel"/>
    <w:tmpl w:val="5C56C18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4CFF0F55"/>
    <w:multiLevelType w:val="hybridMultilevel"/>
    <w:tmpl w:val="6E6200A8"/>
    <w:lvl w:ilvl="0" w:tplc="F0CAFEAC">
      <w:numFmt w:val="bullet"/>
      <w:lvlText w:val="•"/>
      <w:lvlJc w:val="left"/>
      <w:pPr>
        <w:ind w:left="360" w:hanging="360"/>
      </w:pPr>
      <w:rPr>
        <w:rFonts w:ascii="Georgia" w:eastAsia="Times New Roman" w:hAnsi="Georgia" w:cs="Times New Roman"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36E5B13"/>
    <w:multiLevelType w:val="hybridMultilevel"/>
    <w:tmpl w:val="70DC4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ED7688"/>
    <w:multiLevelType w:val="hybridMultilevel"/>
    <w:tmpl w:val="0F0C9E4A"/>
    <w:lvl w:ilvl="0" w:tplc="04090001">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22">
    <w:nsid w:val="548D71C8"/>
    <w:multiLevelType w:val="hybridMultilevel"/>
    <w:tmpl w:val="BBCE7AFC"/>
    <w:lvl w:ilvl="0" w:tplc="8690B76A">
      <w:numFmt w:val="bullet"/>
      <w:lvlText w:val="•"/>
      <w:lvlJc w:val="left"/>
      <w:pPr>
        <w:ind w:left="720" w:hanging="720"/>
      </w:pPr>
      <w:rPr>
        <w:rFonts w:ascii="Georgia" w:eastAsia="Times New Roman" w:hAnsi="Georgia"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0212F68"/>
    <w:multiLevelType w:val="hybridMultilevel"/>
    <w:tmpl w:val="D262A5A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2EF4436"/>
    <w:multiLevelType w:val="hybridMultilevel"/>
    <w:tmpl w:val="2736A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3755663"/>
    <w:multiLevelType w:val="hybridMultilevel"/>
    <w:tmpl w:val="D8548AEC"/>
    <w:lvl w:ilvl="0" w:tplc="F0CAFEAC">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D44394"/>
    <w:multiLevelType w:val="hybridMultilevel"/>
    <w:tmpl w:val="755AA1CC"/>
    <w:lvl w:ilvl="0" w:tplc="8690B76A">
      <w:numFmt w:val="bullet"/>
      <w:lvlText w:val="•"/>
      <w:lvlJc w:val="left"/>
      <w:pPr>
        <w:ind w:left="360" w:hanging="360"/>
      </w:pPr>
      <w:rPr>
        <w:rFonts w:ascii="Georgia" w:eastAsia="Times New Roman" w:hAnsi="Georg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6C42801"/>
    <w:multiLevelType w:val="hybridMultilevel"/>
    <w:tmpl w:val="D82492CE"/>
    <w:lvl w:ilvl="0" w:tplc="8690B76A">
      <w:numFmt w:val="bullet"/>
      <w:lvlText w:val="•"/>
      <w:lvlJc w:val="left"/>
      <w:pPr>
        <w:ind w:left="360" w:hanging="360"/>
      </w:pPr>
      <w:rPr>
        <w:rFonts w:ascii="Georgia" w:eastAsia="Times New Roman" w:hAnsi="Georg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75D369D"/>
    <w:multiLevelType w:val="hybridMultilevel"/>
    <w:tmpl w:val="648257BE"/>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91D531E"/>
    <w:multiLevelType w:val="hybridMultilevel"/>
    <w:tmpl w:val="F98ACAF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0">
    <w:nsid w:val="69EB3B0B"/>
    <w:multiLevelType w:val="hybridMultilevel"/>
    <w:tmpl w:val="A718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311725"/>
    <w:multiLevelType w:val="hybridMultilevel"/>
    <w:tmpl w:val="4FF0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B55A48"/>
    <w:multiLevelType w:val="hybridMultilevel"/>
    <w:tmpl w:val="A3CC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5"/>
  </w:num>
  <w:num w:numId="4">
    <w:abstractNumId w:val="23"/>
  </w:num>
  <w:num w:numId="5">
    <w:abstractNumId w:val="32"/>
  </w:num>
  <w:num w:numId="6">
    <w:abstractNumId w:val="22"/>
  </w:num>
  <w:num w:numId="7">
    <w:abstractNumId w:val="3"/>
  </w:num>
  <w:num w:numId="8">
    <w:abstractNumId w:val="0"/>
  </w:num>
  <w:num w:numId="9">
    <w:abstractNumId w:val="9"/>
  </w:num>
  <w:num w:numId="10">
    <w:abstractNumId w:val="24"/>
  </w:num>
  <w:num w:numId="11">
    <w:abstractNumId w:val="21"/>
  </w:num>
  <w:num w:numId="12">
    <w:abstractNumId w:val="4"/>
  </w:num>
  <w:num w:numId="13">
    <w:abstractNumId w:val="30"/>
  </w:num>
  <w:num w:numId="14">
    <w:abstractNumId w:val="25"/>
  </w:num>
  <w:num w:numId="15">
    <w:abstractNumId w:val="13"/>
  </w:num>
  <w:num w:numId="16">
    <w:abstractNumId w:val="16"/>
  </w:num>
  <w:num w:numId="17">
    <w:abstractNumId w:val="7"/>
  </w:num>
  <w:num w:numId="18">
    <w:abstractNumId w:val="19"/>
  </w:num>
  <w:num w:numId="19">
    <w:abstractNumId w:val="17"/>
  </w:num>
  <w:num w:numId="20">
    <w:abstractNumId w:val="18"/>
  </w:num>
  <w:num w:numId="21">
    <w:abstractNumId w:val="29"/>
  </w:num>
  <w:num w:numId="22">
    <w:abstractNumId w:val="28"/>
  </w:num>
  <w:num w:numId="23">
    <w:abstractNumId w:val="8"/>
  </w:num>
  <w:num w:numId="24">
    <w:abstractNumId w:val="12"/>
  </w:num>
  <w:num w:numId="25">
    <w:abstractNumId w:val="20"/>
  </w:num>
  <w:num w:numId="26">
    <w:abstractNumId w:val="11"/>
  </w:num>
  <w:num w:numId="27">
    <w:abstractNumId w:val="2"/>
  </w:num>
  <w:num w:numId="28">
    <w:abstractNumId w:val="26"/>
  </w:num>
  <w:num w:numId="29">
    <w:abstractNumId w:val="10"/>
  </w:num>
  <w:num w:numId="30">
    <w:abstractNumId w:val="27"/>
  </w:num>
  <w:num w:numId="31">
    <w:abstractNumId w:val="1"/>
  </w:num>
  <w:num w:numId="32">
    <w:abstractNumId w:val="1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15"/>
  <w:drawingGridVerticalSpacing w:val="187"/>
  <w:displayHorizontalDrawingGridEvery w:val="2"/>
  <w:displayVerticalDrawingGridEvery w:val="2"/>
  <w:characterSpacingControl w:val="doNotCompress"/>
  <w:hdrShapeDefaults>
    <o:shapedefaults v:ext="edit" spidmax="8193" fillcolor="white" stroke="f">
      <v:fill color="white"/>
      <v:stroke on="f"/>
      <v:textbox inset=",,,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A5B"/>
    <w:rsid w:val="00016730"/>
    <w:rsid w:val="0001705B"/>
    <w:rsid w:val="00017B83"/>
    <w:rsid w:val="000275AB"/>
    <w:rsid w:val="00034798"/>
    <w:rsid w:val="00043E32"/>
    <w:rsid w:val="000478FC"/>
    <w:rsid w:val="0005467C"/>
    <w:rsid w:val="00063493"/>
    <w:rsid w:val="0006529B"/>
    <w:rsid w:val="00067E49"/>
    <w:rsid w:val="000811CB"/>
    <w:rsid w:val="00091B5B"/>
    <w:rsid w:val="000A081D"/>
    <w:rsid w:val="000A707E"/>
    <w:rsid w:val="000B2185"/>
    <w:rsid w:val="000B2588"/>
    <w:rsid w:val="000B3459"/>
    <w:rsid w:val="000C075E"/>
    <w:rsid w:val="000C0D25"/>
    <w:rsid w:val="000C7145"/>
    <w:rsid w:val="000D7282"/>
    <w:rsid w:val="000E794E"/>
    <w:rsid w:val="000F41CC"/>
    <w:rsid w:val="00100D6E"/>
    <w:rsid w:val="0010294B"/>
    <w:rsid w:val="00104C1F"/>
    <w:rsid w:val="001061B5"/>
    <w:rsid w:val="001218A2"/>
    <w:rsid w:val="0012480B"/>
    <w:rsid w:val="00136DAA"/>
    <w:rsid w:val="00146967"/>
    <w:rsid w:val="00155B79"/>
    <w:rsid w:val="00161BC5"/>
    <w:rsid w:val="00164A30"/>
    <w:rsid w:val="00166AEA"/>
    <w:rsid w:val="00181B73"/>
    <w:rsid w:val="00191B1D"/>
    <w:rsid w:val="00192EAB"/>
    <w:rsid w:val="00195DA0"/>
    <w:rsid w:val="00196873"/>
    <w:rsid w:val="001A4F2D"/>
    <w:rsid w:val="001B6513"/>
    <w:rsid w:val="001C05A3"/>
    <w:rsid w:val="001C2791"/>
    <w:rsid w:val="001C2F52"/>
    <w:rsid w:val="001C4002"/>
    <w:rsid w:val="001C7A79"/>
    <w:rsid w:val="001D2678"/>
    <w:rsid w:val="001D5BE7"/>
    <w:rsid w:val="001D68E2"/>
    <w:rsid w:val="001E1511"/>
    <w:rsid w:val="001E1AA1"/>
    <w:rsid w:val="001F0907"/>
    <w:rsid w:val="00201CC2"/>
    <w:rsid w:val="00201F9A"/>
    <w:rsid w:val="00221DC3"/>
    <w:rsid w:val="00225BEA"/>
    <w:rsid w:val="00227CF6"/>
    <w:rsid w:val="00230ECC"/>
    <w:rsid w:val="00235107"/>
    <w:rsid w:val="002426CF"/>
    <w:rsid w:val="00242C10"/>
    <w:rsid w:val="00253500"/>
    <w:rsid w:val="002559FC"/>
    <w:rsid w:val="00262D28"/>
    <w:rsid w:val="00270B1A"/>
    <w:rsid w:val="0028488E"/>
    <w:rsid w:val="00284D4F"/>
    <w:rsid w:val="0028513B"/>
    <w:rsid w:val="0029100E"/>
    <w:rsid w:val="00292D43"/>
    <w:rsid w:val="0029676A"/>
    <w:rsid w:val="002A06D5"/>
    <w:rsid w:val="002A38AE"/>
    <w:rsid w:val="002A459F"/>
    <w:rsid w:val="002B0562"/>
    <w:rsid w:val="002B7039"/>
    <w:rsid w:val="002B769D"/>
    <w:rsid w:val="002C1E45"/>
    <w:rsid w:val="002C334F"/>
    <w:rsid w:val="002C3DF2"/>
    <w:rsid w:val="002D77FE"/>
    <w:rsid w:val="002E4871"/>
    <w:rsid w:val="002E4B7A"/>
    <w:rsid w:val="002F2090"/>
    <w:rsid w:val="002F23CB"/>
    <w:rsid w:val="00324899"/>
    <w:rsid w:val="003250D6"/>
    <w:rsid w:val="00326974"/>
    <w:rsid w:val="00333A75"/>
    <w:rsid w:val="00334CBA"/>
    <w:rsid w:val="00336C64"/>
    <w:rsid w:val="0033736F"/>
    <w:rsid w:val="00342C12"/>
    <w:rsid w:val="00345C29"/>
    <w:rsid w:val="003510B3"/>
    <w:rsid w:val="003606F1"/>
    <w:rsid w:val="00372F2F"/>
    <w:rsid w:val="00375682"/>
    <w:rsid w:val="00377C30"/>
    <w:rsid w:val="00383A1C"/>
    <w:rsid w:val="00383DC6"/>
    <w:rsid w:val="00384019"/>
    <w:rsid w:val="003A1AD8"/>
    <w:rsid w:val="003A5B9D"/>
    <w:rsid w:val="003A7C39"/>
    <w:rsid w:val="003B2696"/>
    <w:rsid w:val="003C05B2"/>
    <w:rsid w:val="003C1DF6"/>
    <w:rsid w:val="003C500A"/>
    <w:rsid w:val="003C62EF"/>
    <w:rsid w:val="003D0404"/>
    <w:rsid w:val="003D0A64"/>
    <w:rsid w:val="003D4C02"/>
    <w:rsid w:val="003D674F"/>
    <w:rsid w:val="003F6D0D"/>
    <w:rsid w:val="00400E93"/>
    <w:rsid w:val="00420922"/>
    <w:rsid w:val="00421B9F"/>
    <w:rsid w:val="0042772C"/>
    <w:rsid w:val="00433779"/>
    <w:rsid w:val="00453861"/>
    <w:rsid w:val="0046252D"/>
    <w:rsid w:val="00462C03"/>
    <w:rsid w:val="00470618"/>
    <w:rsid w:val="0047593F"/>
    <w:rsid w:val="00495665"/>
    <w:rsid w:val="00495A57"/>
    <w:rsid w:val="004A08F0"/>
    <w:rsid w:val="004A098F"/>
    <w:rsid w:val="004A280F"/>
    <w:rsid w:val="004A4943"/>
    <w:rsid w:val="004B3CFC"/>
    <w:rsid w:val="004B769E"/>
    <w:rsid w:val="004C005D"/>
    <w:rsid w:val="004C1E9F"/>
    <w:rsid w:val="004C2666"/>
    <w:rsid w:val="004C676E"/>
    <w:rsid w:val="004D5BDA"/>
    <w:rsid w:val="004D6CE2"/>
    <w:rsid w:val="004E72F8"/>
    <w:rsid w:val="00505C97"/>
    <w:rsid w:val="00506AE1"/>
    <w:rsid w:val="00513D3B"/>
    <w:rsid w:val="00513E56"/>
    <w:rsid w:val="0051615D"/>
    <w:rsid w:val="00520FA3"/>
    <w:rsid w:val="005218D6"/>
    <w:rsid w:val="00523441"/>
    <w:rsid w:val="0053024B"/>
    <w:rsid w:val="00530FFC"/>
    <w:rsid w:val="00534B54"/>
    <w:rsid w:val="00535B49"/>
    <w:rsid w:val="00535CD9"/>
    <w:rsid w:val="005417D4"/>
    <w:rsid w:val="00544E37"/>
    <w:rsid w:val="005511A7"/>
    <w:rsid w:val="00553369"/>
    <w:rsid w:val="005562AA"/>
    <w:rsid w:val="00560A48"/>
    <w:rsid w:val="00562C8C"/>
    <w:rsid w:val="00573D87"/>
    <w:rsid w:val="00573F3A"/>
    <w:rsid w:val="00577EFF"/>
    <w:rsid w:val="005906B2"/>
    <w:rsid w:val="005913AA"/>
    <w:rsid w:val="00593C22"/>
    <w:rsid w:val="005944A0"/>
    <w:rsid w:val="005975B4"/>
    <w:rsid w:val="005A42BF"/>
    <w:rsid w:val="005A7C95"/>
    <w:rsid w:val="005E2232"/>
    <w:rsid w:val="005F26F4"/>
    <w:rsid w:val="005F332B"/>
    <w:rsid w:val="00606D17"/>
    <w:rsid w:val="006154A6"/>
    <w:rsid w:val="00620DCD"/>
    <w:rsid w:val="00622B72"/>
    <w:rsid w:val="00644AEC"/>
    <w:rsid w:val="00675933"/>
    <w:rsid w:val="00684E7C"/>
    <w:rsid w:val="006873E7"/>
    <w:rsid w:val="0069296F"/>
    <w:rsid w:val="006953F5"/>
    <w:rsid w:val="006A3771"/>
    <w:rsid w:val="006A79F1"/>
    <w:rsid w:val="006D0462"/>
    <w:rsid w:val="006D27BE"/>
    <w:rsid w:val="006E5D01"/>
    <w:rsid w:val="006E6709"/>
    <w:rsid w:val="006E6738"/>
    <w:rsid w:val="006F0222"/>
    <w:rsid w:val="006F0CA1"/>
    <w:rsid w:val="006F254F"/>
    <w:rsid w:val="006F5FCC"/>
    <w:rsid w:val="00700B26"/>
    <w:rsid w:val="00710AC6"/>
    <w:rsid w:val="007268A2"/>
    <w:rsid w:val="00726CC2"/>
    <w:rsid w:val="00736AAE"/>
    <w:rsid w:val="007467E0"/>
    <w:rsid w:val="007649FD"/>
    <w:rsid w:val="00766DA6"/>
    <w:rsid w:val="00772EBE"/>
    <w:rsid w:val="0077479E"/>
    <w:rsid w:val="007747A1"/>
    <w:rsid w:val="00787D93"/>
    <w:rsid w:val="00790305"/>
    <w:rsid w:val="0079059F"/>
    <w:rsid w:val="007A0691"/>
    <w:rsid w:val="007A3FB1"/>
    <w:rsid w:val="007A75F6"/>
    <w:rsid w:val="007C31F7"/>
    <w:rsid w:val="007C6B03"/>
    <w:rsid w:val="007D481E"/>
    <w:rsid w:val="007D697B"/>
    <w:rsid w:val="007E3718"/>
    <w:rsid w:val="007E4D3C"/>
    <w:rsid w:val="007E6DE9"/>
    <w:rsid w:val="007F1C1E"/>
    <w:rsid w:val="007F5A1B"/>
    <w:rsid w:val="008149D7"/>
    <w:rsid w:val="00822D1D"/>
    <w:rsid w:val="0083270D"/>
    <w:rsid w:val="00841883"/>
    <w:rsid w:val="00847178"/>
    <w:rsid w:val="00864507"/>
    <w:rsid w:val="00866B2F"/>
    <w:rsid w:val="00867F78"/>
    <w:rsid w:val="00881E7F"/>
    <w:rsid w:val="00886590"/>
    <w:rsid w:val="00886AB4"/>
    <w:rsid w:val="00891CCC"/>
    <w:rsid w:val="00895170"/>
    <w:rsid w:val="00896B95"/>
    <w:rsid w:val="008A0610"/>
    <w:rsid w:val="008A5AEA"/>
    <w:rsid w:val="008B074A"/>
    <w:rsid w:val="008C09A7"/>
    <w:rsid w:val="008C0AA2"/>
    <w:rsid w:val="008D3CE2"/>
    <w:rsid w:val="008D7112"/>
    <w:rsid w:val="008E699C"/>
    <w:rsid w:val="008F0166"/>
    <w:rsid w:val="008F1566"/>
    <w:rsid w:val="008F3214"/>
    <w:rsid w:val="008F3C1A"/>
    <w:rsid w:val="008F5252"/>
    <w:rsid w:val="00900B59"/>
    <w:rsid w:val="00911FAF"/>
    <w:rsid w:val="00923913"/>
    <w:rsid w:val="00925EAD"/>
    <w:rsid w:val="00935D09"/>
    <w:rsid w:val="009657DB"/>
    <w:rsid w:val="00966B09"/>
    <w:rsid w:val="00973B20"/>
    <w:rsid w:val="009741FF"/>
    <w:rsid w:val="009771AB"/>
    <w:rsid w:val="00980102"/>
    <w:rsid w:val="009A4EEE"/>
    <w:rsid w:val="009B02BE"/>
    <w:rsid w:val="009B1819"/>
    <w:rsid w:val="009C0607"/>
    <w:rsid w:val="009C0B28"/>
    <w:rsid w:val="009C0BDE"/>
    <w:rsid w:val="009C0E01"/>
    <w:rsid w:val="009D4787"/>
    <w:rsid w:val="009E48BC"/>
    <w:rsid w:val="009F5265"/>
    <w:rsid w:val="009F5E79"/>
    <w:rsid w:val="00A01F42"/>
    <w:rsid w:val="00A11DBD"/>
    <w:rsid w:val="00A12DA7"/>
    <w:rsid w:val="00A13659"/>
    <w:rsid w:val="00A157B5"/>
    <w:rsid w:val="00A21B84"/>
    <w:rsid w:val="00A4169C"/>
    <w:rsid w:val="00A41BA8"/>
    <w:rsid w:val="00A426BE"/>
    <w:rsid w:val="00A43A1B"/>
    <w:rsid w:val="00A43CEB"/>
    <w:rsid w:val="00A51C06"/>
    <w:rsid w:val="00A56B48"/>
    <w:rsid w:val="00A651CE"/>
    <w:rsid w:val="00A74AEA"/>
    <w:rsid w:val="00A81E92"/>
    <w:rsid w:val="00A907E3"/>
    <w:rsid w:val="00A91008"/>
    <w:rsid w:val="00A95702"/>
    <w:rsid w:val="00A96D18"/>
    <w:rsid w:val="00AA0787"/>
    <w:rsid w:val="00AA5F55"/>
    <w:rsid w:val="00AA6D5D"/>
    <w:rsid w:val="00AB06D4"/>
    <w:rsid w:val="00AC27CB"/>
    <w:rsid w:val="00AC493F"/>
    <w:rsid w:val="00AC6808"/>
    <w:rsid w:val="00AD02A5"/>
    <w:rsid w:val="00AD614C"/>
    <w:rsid w:val="00AD7514"/>
    <w:rsid w:val="00AE705A"/>
    <w:rsid w:val="00B00927"/>
    <w:rsid w:val="00B010F8"/>
    <w:rsid w:val="00B1171D"/>
    <w:rsid w:val="00B1451F"/>
    <w:rsid w:val="00B21CBC"/>
    <w:rsid w:val="00B30058"/>
    <w:rsid w:val="00B3343A"/>
    <w:rsid w:val="00B40E32"/>
    <w:rsid w:val="00B42054"/>
    <w:rsid w:val="00B42F91"/>
    <w:rsid w:val="00B46060"/>
    <w:rsid w:val="00B52198"/>
    <w:rsid w:val="00B56607"/>
    <w:rsid w:val="00B61C1E"/>
    <w:rsid w:val="00B6229E"/>
    <w:rsid w:val="00B6639E"/>
    <w:rsid w:val="00B71EFA"/>
    <w:rsid w:val="00B724B7"/>
    <w:rsid w:val="00B76DB6"/>
    <w:rsid w:val="00B82069"/>
    <w:rsid w:val="00B84526"/>
    <w:rsid w:val="00B942BC"/>
    <w:rsid w:val="00B95111"/>
    <w:rsid w:val="00BA009C"/>
    <w:rsid w:val="00BA7CB2"/>
    <w:rsid w:val="00BB494A"/>
    <w:rsid w:val="00BC2271"/>
    <w:rsid w:val="00BC5C51"/>
    <w:rsid w:val="00BC64ED"/>
    <w:rsid w:val="00BD0677"/>
    <w:rsid w:val="00BD53BB"/>
    <w:rsid w:val="00BD5A0E"/>
    <w:rsid w:val="00BE2203"/>
    <w:rsid w:val="00BE2B5A"/>
    <w:rsid w:val="00BE409E"/>
    <w:rsid w:val="00BE5829"/>
    <w:rsid w:val="00BE5EAF"/>
    <w:rsid w:val="00BE7485"/>
    <w:rsid w:val="00BF2355"/>
    <w:rsid w:val="00BF3D8E"/>
    <w:rsid w:val="00BF7792"/>
    <w:rsid w:val="00C035EB"/>
    <w:rsid w:val="00C044B9"/>
    <w:rsid w:val="00C04A1B"/>
    <w:rsid w:val="00C10F73"/>
    <w:rsid w:val="00C1509B"/>
    <w:rsid w:val="00C33430"/>
    <w:rsid w:val="00C34566"/>
    <w:rsid w:val="00C35729"/>
    <w:rsid w:val="00C4093A"/>
    <w:rsid w:val="00C5284A"/>
    <w:rsid w:val="00C661EF"/>
    <w:rsid w:val="00C66A1C"/>
    <w:rsid w:val="00C67EC8"/>
    <w:rsid w:val="00C730CC"/>
    <w:rsid w:val="00C73815"/>
    <w:rsid w:val="00C756D8"/>
    <w:rsid w:val="00C7670A"/>
    <w:rsid w:val="00C81DB0"/>
    <w:rsid w:val="00C91A39"/>
    <w:rsid w:val="00C9498F"/>
    <w:rsid w:val="00C96E04"/>
    <w:rsid w:val="00CA20BD"/>
    <w:rsid w:val="00CA2B66"/>
    <w:rsid w:val="00CA450C"/>
    <w:rsid w:val="00CB0EAC"/>
    <w:rsid w:val="00CB338A"/>
    <w:rsid w:val="00CB5CCB"/>
    <w:rsid w:val="00CB71B1"/>
    <w:rsid w:val="00CC3CE1"/>
    <w:rsid w:val="00CC6351"/>
    <w:rsid w:val="00CC6C9A"/>
    <w:rsid w:val="00CC7C03"/>
    <w:rsid w:val="00CD11AD"/>
    <w:rsid w:val="00CE0CDB"/>
    <w:rsid w:val="00CE15FE"/>
    <w:rsid w:val="00CE443F"/>
    <w:rsid w:val="00CF1898"/>
    <w:rsid w:val="00CF69C5"/>
    <w:rsid w:val="00D050A1"/>
    <w:rsid w:val="00D067BC"/>
    <w:rsid w:val="00D1672E"/>
    <w:rsid w:val="00D24700"/>
    <w:rsid w:val="00D30A98"/>
    <w:rsid w:val="00D31ACE"/>
    <w:rsid w:val="00D31F70"/>
    <w:rsid w:val="00D3723A"/>
    <w:rsid w:val="00D457F9"/>
    <w:rsid w:val="00D474CA"/>
    <w:rsid w:val="00D563FF"/>
    <w:rsid w:val="00D60CBA"/>
    <w:rsid w:val="00D84626"/>
    <w:rsid w:val="00D85742"/>
    <w:rsid w:val="00D925A1"/>
    <w:rsid w:val="00DA7FA5"/>
    <w:rsid w:val="00DB1838"/>
    <w:rsid w:val="00DB5029"/>
    <w:rsid w:val="00DB6987"/>
    <w:rsid w:val="00DC0D97"/>
    <w:rsid w:val="00DC3406"/>
    <w:rsid w:val="00DD0A5B"/>
    <w:rsid w:val="00DD250A"/>
    <w:rsid w:val="00DD36C7"/>
    <w:rsid w:val="00DE53C3"/>
    <w:rsid w:val="00DE5875"/>
    <w:rsid w:val="00DE600D"/>
    <w:rsid w:val="00DF4596"/>
    <w:rsid w:val="00E11E44"/>
    <w:rsid w:val="00E2533F"/>
    <w:rsid w:val="00E32619"/>
    <w:rsid w:val="00E46039"/>
    <w:rsid w:val="00E52E7D"/>
    <w:rsid w:val="00E56EE5"/>
    <w:rsid w:val="00E6325C"/>
    <w:rsid w:val="00E633CA"/>
    <w:rsid w:val="00E672B3"/>
    <w:rsid w:val="00E810D2"/>
    <w:rsid w:val="00E81547"/>
    <w:rsid w:val="00E8758E"/>
    <w:rsid w:val="00EB7BFC"/>
    <w:rsid w:val="00EC3B92"/>
    <w:rsid w:val="00ED0CDA"/>
    <w:rsid w:val="00ED12D4"/>
    <w:rsid w:val="00ED2B47"/>
    <w:rsid w:val="00ED6B40"/>
    <w:rsid w:val="00ED7F8F"/>
    <w:rsid w:val="00EE27A0"/>
    <w:rsid w:val="00EE30C6"/>
    <w:rsid w:val="00EE3C87"/>
    <w:rsid w:val="00EE58E2"/>
    <w:rsid w:val="00EE68CF"/>
    <w:rsid w:val="00EF7027"/>
    <w:rsid w:val="00EF7113"/>
    <w:rsid w:val="00F0235B"/>
    <w:rsid w:val="00F0461D"/>
    <w:rsid w:val="00F060FF"/>
    <w:rsid w:val="00F206D7"/>
    <w:rsid w:val="00F23090"/>
    <w:rsid w:val="00F2494E"/>
    <w:rsid w:val="00F2608C"/>
    <w:rsid w:val="00F40821"/>
    <w:rsid w:val="00F40CFA"/>
    <w:rsid w:val="00F4668C"/>
    <w:rsid w:val="00F54BE1"/>
    <w:rsid w:val="00F64726"/>
    <w:rsid w:val="00F659BE"/>
    <w:rsid w:val="00F83BCE"/>
    <w:rsid w:val="00F965C9"/>
    <w:rsid w:val="00FA4F7C"/>
    <w:rsid w:val="00FA53DA"/>
    <w:rsid w:val="00FC0129"/>
    <w:rsid w:val="00FD4EDF"/>
    <w:rsid w:val="00FD7556"/>
    <w:rsid w:val="00FE5117"/>
    <w:rsid w:val="00FE7250"/>
    <w:rsid w:val="00FF49DE"/>
    <w:rsid w:val="00FF6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8193" fillcolor="white" stroke="f">
      <v:fill color="white"/>
      <v:stroke on="f"/>
      <v:textbox inset=",,,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1CCC"/>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C27CB"/>
    <w:rPr>
      <w:rFonts w:ascii="Tahoma" w:hAnsi="Tahoma" w:cs="Tahoma"/>
      <w:sz w:val="16"/>
      <w:szCs w:val="16"/>
    </w:rPr>
  </w:style>
  <w:style w:type="paragraph" w:styleId="BodyText">
    <w:name w:val="Body Text"/>
    <w:basedOn w:val="Normal"/>
    <w:link w:val="BodyTextChar"/>
    <w:rsid w:val="00D925A1"/>
    <w:pPr>
      <w:widowControl w:val="0"/>
      <w:jc w:val="both"/>
    </w:pPr>
    <w:rPr>
      <w:rFonts w:ascii="Times New Roman" w:hAnsi="Times New Roman"/>
      <w:snapToGrid w:val="0"/>
      <w:szCs w:val="20"/>
    </w:rPr>
  </w:style>
  <w:style w:type="character" w:styleId="Hyperlink">
    <w:name w:val="Hyperlink"/>
    <w:rsid w:val="009A4EEE"/>
    <w:rPr>
      <w:color w:val="0000FF"/>
      <w:u w:val="single"/>
    </w:rPr>
  </w:style>
  <w:style w:type="character" w:customStyle="1" w:styleId="HTMLPreformattedChar">
    <w:name w:val="HTML Preformatted Char"/>
    <w:link w:val="HTMLPreformatted"/>
    <w:semiHidden/>
    <w:locked/>
    <w:rsid w:val="009A4EEE"/>
    <w:rPr>
      <w:rFonts w:ascii="Consolas" w:eastAsia="Calibri" w:hAnsi="Consolas"/>
      <w:lang w:bidi="ar-SA"/>
    </w:rPr>
  </w:style>
  <w:style w:type="paragraph" w:styleId="HTMLPreformatted">
    <w:name w:val="HTML Preformatted"/>
    <w:basedOn w:val="Normal"/>
    <w:link w:val="HTMLPreformattedChar"/>
    <w:semiHidden/>
    <w:rsid w:val="009A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libri" w:hAnsi="Consolas"/>
      <w:sz w:val="20"/>
      <w:szCs w:val="20"/>
    </w:rPr>
  </w:style>
  <w:style w:type="paragraph" w:styleId="Header">
    <w:name w:val="header"/>
    <w:basedOn w:val="Normal"/>
    <w:link w:val="HeaderChar"/>
    <w:uiPriority w:val="99"/>
    <w:rsid w:val="00CB5CCB"/>
    <w:pPr>
      <w:tabs>
        <w:tab w:val="center" w:pos="4320"/>
        <w:tab w:val="right" w:pos="8640"/>
      </w:tabs>
    </w:pPr>
  </w:style>
  <w:style w:type="paragraph" w:styleId="Footer">
    <w:name w:val="footer"/>
    <w:basedOn w:val="Normal"/>
    <w:rsid w:val="00CB5CCB"/>
    <w:pPr>
      <w:tabs>
        <w:tab w:val="center" w:pos="4320"/>
        <w:tab w:val="right" w:pos="8640"/>
      </w:tabs>
    </w:pPr>
  </w:style>
  <w:style w:type="paragraph" w:styleId="NormalWeb">
    <w:name w:val="Normal (Web)"/>
    <w:basedOn w:val="Normal"/>
    <w:rsid w:val="00523441"/>
    <w:pPr>
      <w:spacing w:before="100" w:beforeAutospacing="1" w:after="300" w:line="384" w:lineRule="atLeast"/>
    </w:pPr>
    <w:rPr>
      <w:rFonts w:ascii="Times New Roman" w:hAnsi="Times New Roman"/>
    </w:rPr>
  </w:style>
  <w:style w:type="character" w:customStyle="1" w:styleId="BodyTextChar">
    <w:name w:val="Body Text Char"/>
    <w:link w:val="BodyText"/>
    <w:rsid w:val="00CA20BD"/>
    <w:rPr>
      <w:snapToGrid w:val="0"/>
      <w:sz w:val="24"/>
    </w:rPr>
  </w:style>
  <w:style w:type="paragraph" w:styleId="ListBullet">
    <w:name w:val="List Bullet"/>
    <w:basedOn w:val="Normal"/>
    <w:rsid w:val="00CA20BD"/>
    <w:pPr>
      <w:numPr>
        <w:numId w:val="8"/>
      </w:numPr>
      <w:contextualSpacing/>
    </w:pPr>
  </w:style>
  <w:style w:type="character" w:customStyle="1" w:styleId="HeaderChar">
    <w:name w:val="Header Char"/>
    <w:basedOn w:val="DefaultParagraphFont"/>
    <w:link w:val="Header"/>
    <w:uiPriority w:val="99"/>
    <w:rsid w:val="0046252D"/>
    <w:rPr>
      <w:rFonts w:ascii="Arial" w:hAnsi="Arial"/>
      <w:sz w:val="24"/>
      <w:szCs w:val="24"/>
    </w:rPr>
  </w:style>
  <w:style w:type="character" w:styleId="PlaceholderText">
    <w:name w:val="Placeholder Text"/>
    <w:basedOn w:val="DefaultParagraphFont"/>
    <w:uiPriority w:val="99"/>
    <w:semiHidden/>
    <w:rsid w:val="000B2185"/>
    <w:rPr>
      <w:color w:val="808080"/>
    </w:rPr>
  </w:style>
  <w:style w:type="paragraph" w:styleId="ListParagraph">
    <w:name w:val="List Paragraph"/>
    <w:basedOn w:val="Normal"/>
    <w:uiPriority w:val="34"/>
    <w:qFormat/>
    <w:rsid w:val="009C0B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1CCC"/>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C27CB"/>
    <w:rPr>
      <w:rFonts w:ascii="Tahoma" w:hAnsi="Tahoma" w:cs="Tahoma"/>
      <w:sz w:val="16"/>
      <w:szCs w:val="16"/>
    </w:rPr>
  </w:style>
  <w:style w:type="paragraph" w:styleId="BodyText">
    <w:name w:val="Body Text"/>
    <w:basedOn w:val="Normal"/>
    <w:link w:val="BodyTextChar"/>
    <w:rsid w:val="00D925A1"/>
    <w:pPr>
      <w:widowControl w:val="0"/>
      <w:jc w:val="both"/>
    </w:pPr>
    <w:rPr>
      <w:rFonts w:ascii="Times New Roman" w:hAnsi="Times New Roman"/>
      <w:snapToGrid w:val="0"/>
      <w:szCs w:val="20"/>
    </w:rPr>
  </w:style>
  <w:style w:type="character" w:styleId="Hyperlink">
    <w:name w:val="Hyperlink"/>
    <w:rsid w:val="009A4EEE"/>
    <w:rPr>
      <w:color w:val="0000FF"/>
      <w:u w:val="single"/>
    </w:rPr>
  </w:style>
  <w:style w:type="character" w:customStyle="1" w:styleId="HTMLPreformattedChar">
    <w:name w:val="HTML Preformatted Char"/>
    <w:link w:val="HTMLPreformatted"/>
    <w:semiHidden/>
    <w:locked/>
    <w:rsid w:val="009A4EEE"/>
    <w:rPr>
      <w:rFonts w:ascii="Consolas" w:eastAsia="Calibri" w:hAnsi="Consolas"/>
      <w:lang w:bidi="ar-SA"/>
    </w:rPr>
  </w:style>
  <w:style w:type="paragraph" w:styleId="HTMLPreformatted">
    <w:name w:val="HTML Preformatted"/>
    <w:basedOn w:val="Normal"/>
    <w:link w:val="HTMLPreformattedChar"/>
    <w:semiHidden/>
    <w:rsid w:val="009A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libri" w:hAnsi="Consolas"/>
      <w:sz w:val="20"/>
      <w:szCs w:val="20"/>
    </w:rPr>
  </w:style>
  <w:style w:type="paragraph" w:styleId="Header">
    <w:name w:val="header"/>
    <w:basedOn w:val="Normal"/>
    <w:link w:val="HeaderChar"/>
    <w:uiPriority w:val="99"/>
    <w:rsid w:val="00CB5CCB"/>
    <w:pPr>
      <w:tabs>
        <w:tab w:val="center" w:pos="4320"/>
        <w:tab w:val="right" w:pos="8640"/>
      </w:tabs>
    </w:pPr>
  </w:style>
  <w:style w:type="paragraph" w:styleId="Footer">
    <w:name w:val="footer"/>
    <w:basedOn w:val="Normal"/>
    <w:rsid w:val="00CB5CCB"/>
    <w:pPr>
      <w:tabs>
        <w:tab w:val="center" w:pos="4320"/>
        <w:tab w:val="right" w:pos="8640"/>
      </w:tabs>
    </w:pPr>
  </w:style>
  <w:style w:type="paragraph" w:styleId="NormalWeb">
    <w:name w:val="Normal (Web)"/>
    <w:basedOn w:val="Normal"/>
    <w:rsid w:val="00523441"/>
    <w:pPr>
      <w:spacing w:before="100" w:beforeAutospacing="1" w:after="300" w:line="384" w:lineRule="atLeast"/>
    </w:pPr>
    <w:rPr>
      <w:rFonts w:ascii="Times New Roman" w:hAnsi="Times New Roman"/>
    </w:rPr>
  </w:style>
  <w:style w:type="character" w:customStyle="1" w:styleId="BodyTextChar">
    <w:name w:val="Body Text Char"/>
    <w:link w:val="BodyText"/>
    <w:rsid w:val="00CA20BD"/>
    <w:rPr>
      <w:snapToGrid w:val="0"/>
      <w:sz w:val="24"/>
    </w:rPr>
  </w:style>
  <w:style w:type="paragraph" w:styleId="ListBullet">
    <w:name w:val="List Bullet"/>
    <w:basedOn w:val="Normal"/>
    <w:rsid w:val="00CA20BD"/>
    <w:pPr>
      <w:numPr>
        <w:numId w:val="8"/>
      </w:numPr>
      <w:contextualSpacing/>
    </w:pPr>
  </w:style>
  <w:style w:type="character" w:customStyle="1" w:styleId="HeaderChar">
    <w:name w:val="Header Char"/>
    <w:basedOn w:val="DefaultParagraphFont"/>
    <w:link w:val="Header"/>
    <w:uiPriority w:val="99"/>
    <w:rsid w:val="0046252D"/>
    <w:rPr>
      <w:rFonts w:ascii="Arial" w:hAnsi="Arial"/>
      <w:sz w:val="24"/>
      <w:szCs w:val="24"/>
    </w:rPr>
  </w:style>
  <w:style w:type="character" w:styleId="PlaceholderText">
    <w:name w:val="Placeholder Text"/>
    <w:basedOn w:val="DefaultParagraphFont"/>
    <w:uiPriority w:val="99"/>
    <w:semiHidden/>
    <w:rsid w:val="000B2185"/>
    <w:rPr>
      <w:color w:val="808080"/>
    </w:rPr>
  </w:style>
  <w:style w:type="paragraph" w:styleId="ListParagraph">
    <w:name w:val="List Paragraph"/>
    <w:basedOn w:val="Normal"/>
    <w:uiPriority w:val="34"/>
    <w:qFormat/>
    <w:rsid w:val="009C0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860084">
      <w:bodyDiv w:val="1"/>
      <w:marLeft w:val="0"/>
      <w:marRight w:val="0"/>
      <w:marTop w:val="0"/>
      <w:marBottom w:val="0"/>
      <w:divBdr>
        <w:top w:val="none" w:sz="0" w:space="0" w:color="auto"/>
        <w:left w:val="none" w:sz="0" w:space="0" w:color="auto"/>
        <w:bottom w:val="none" w:sz="0" w:space="0" w:color="auto"/>
        <w:right w:val="none" w:sz="0" w:space="0" w:color="auto"/>
      </w:divBdr>
      <w:divsChild>
        <w:div w:id="1226645059">
          <w:marLeft w:val="0"/>
          <w:marRight w:val="0"/>
          <w:marTop w:val="0"/>
          <w:marBottom w:val="0"/>
          <w:divBdr>
            <w:top w:val="none" w:sz="0" w:space="0" w:color="auto"/>
            <w:left w:val="none" w:sz="0" w:space="0" w:color="auto"/>
            <w:bottom w:val="none" w:sz="0" w:space="0" w:color="auto"/>
            <w:right w:val="none" w:sz="0" w:space="0" w:color="auto"/>
          </w:divBdr>
          <w:divsChild>
            <w:div w:id="1141773422">
              <w:marLeft w:val="0"/>
              <w:marRight w:val="0"/>
              <w:marTop w:val="0"/>
              <w:marBottom w:val="0"/>
              <w:divBdr>
                <w:top w:val="none" w:sz="0" w:space="0" w:color="auto"/>
                <w:left w:val="none" w:sz="0" w:space="0" w:color="auto"/>
                <w:bottom w:val="none" w:sz="0" w:space="0" w:color="auto"/>
                <w:right w:val="none" w:sz="0" w:space="0" w:color="auto"/>
              </w:divBdr>
              <w:divsChild>
                <w:div w:id="1552032909">
                  <w:marLeft w:val="0"/>
                  <w:marRight w:val="0"/>
                  <w:marTop w:val="0"/>
                  <w:marBottom w:val="0"/>
                  <w:divBdr>
                    <w:top w:val="none" w:sz="0" w:space="0" w:color="auto"/>
                    <w:left w:val="none" w:sz="0" w:space="0" w:color="auto"/>
                    <w:bottom w:val="none" w:sz="0" w:space="0" w:color="auto"/>
                    <w:right w:val="none" w:sz="0" w:space="0" w:color="auto"/>
                  </w:divBdr>
                  <w:divsChild>
                    <w:div w:id="451218518">
                      <w:marLeft w:val="0"/>
                      <w:marRight w:val="0"/>
                      <w:marTop w:val="0"/>
                      <w:marBottom w:val="0"/>
                      <w:divBdr>
                        <w:top w:val="none" w:sz="0" w:space="0" w:color="auto"/>
                        <w:left w:val="none" w:sz="0" w:space="0" w:color="auto"/>
                        <w:bottom w:val="none" w:sz="0" w:space="0" w:color="auto"/>
                        <w:right w:val="none" w:sz="0" w:space="0" w:color="auto"/>
                      </w:divBdr>
                      <w:divsChild>
                        <w:div w:id="183640517">
                          <w:marLeft w:val="0"/>
                          <w:marRight w:val="0"/>
                          <w:marTop w:val="0"/>
                          <w:marBottom w:val="0"/>
                          <w:divBdr>
                            <w:top w:val="none" w:sz="0" w:space="0" w:color="auto"/>
                            <w:left w:val="none" w:sz="0" w:space="0" w:color="auto"/>
                            <w:bottom w:val="none" w:sz="0" w:space="0" w:color="auto"/>
                            <w:right w:val="none" w:sz="0" w:space="0" w:color="auto"/>
                          </w:divBdr>
                          <w:divsChild>
                            <w:div w:id="1186601442">
                              <w:marLeft w:val="0"/>
                              <w:marRight w:val="0"/>
                              <w:marTop w:val="0"/>
                              <w:marBottom w:val="0"/>
                              <w:divBdr>
                                <w:top w:val="none" w:sz="0" w:space="0" w:color="auto"/>
                                <w:left w:val="none" w:sz="0" w:space="0" w:color="auto"/>
                                <w:bottom w:val="none" w:sz="0" w:space="0" w:color="auto"/>
                                <w:right w:val="none" w:sz="0" w:space="0" w:color="auto"/>
                              </w:divBdr>
                              <w:divsChild>
                                <w:div w:id="1968197679">
                                  <w:marLeft w:val="0"/>
                                  <w:marRight w:val="0"/>
                                  <w:marTop w:val="0"/>
                                  <w:marBottom w:val="0"/>
                                  <w:divBdr>
                                    <w:top w:val="none" w:sz="0" w:space="0" w:color="auto"/>
                                    <w:left w:val="none" w:sz="0" w:space="0" w:color="auto"/>
                                    <w:bottom w:val="none" w:sz="0" w:space="0" w:color="auto"/>
                                    <w:right w:val="none" w:sz="0" w:space="0" w:color="auto"/>
                                  </w:divBdr>
                                  <w:divsChild>
                                    <w:div w:id="1479571881">
                                      <w:marLeft w:val="0"/>
                                      <w:marRight w:val="0"/>
                                      <w:marTop w:val="0"/>
                                      <w:marBottom w:val="0"/>
                                      <w:divBdr>
                                        <w:top w:val="none" w:sz="0" w:space="0" w:color="auto"/>
                                        <w:left w:val="none" w:sz="0" w:space="0" w:color="auto"/>
                                        <w:bottom w:val="none" w:sz="0" w:space="0" w:color="auto"/>
                                        <w:right w:val="none" w:sz="0" w:space="0" w:color="auto"/>
                                      </w:divBdr>
                                      <w:divsChild>
                                        <w:div w:id="974872555">
                                          <w:marLeft w:val="0"/>
                                          <w:marRight w:val="0"/>
                                          <w:marTop w:val="0"/>
                                          <w:marBottom w:val="0"/>
                                          <w:divBdr>
                                            <w:top w:val="none" w:sz="0" w:space="0" w:color="auto"/>
                                            <w:left w:val="none" w:sz="0" w:space="0" w:color="auto"/>
                                            <w:bottom w:val="none" w:sz="0" w:space="0" w:color="auto"/>
                                            <w:right w:val="none" w:sz="0" w:space="0" w:color="auto"/>
                                          </w:divBdr>
                                          <w:divsChild>
                                            <w:div w:id="2031376335">
                                              <w:marLeft w:val="0"/>
                                              <w:marRight w:val="0"/>
                                              <w:marTop w:val="0"/>
                                              <w:marBottom w:val="0"/>
                                              <w:divBdr>
                                                <w:top w:val="none" w:sz="0" w:space="0" w:color="auto"/>
                                                <w:left w:val="none" w:sz="0" w:space="0" w:color="auto"/>
                                                <w:bottom w:val="none" w:sz="0" w:space="0" w:color="auto"/>
                                                <w:right w:val="none" w:sz="0" w:space="0" w:color="auto"/>
                                              </w:divBdr>
                                              <w:divsChild>
                                                <w:div w:id="944188115">
                                                  <w:marLeft w:val="0"/>
                                                  <w:marRight w:val="0"/>
                                                  <w:marTop w:val="0"/>
                                                  <w:marBottom w:val="0"/>
                                                  <w:divBdr>
                                                    <w:top w:val="none" w:sz="0" w:space="0" w:color="auto"/>
                                                    <w:left w:val="none" w:sz="0" w:space="0" w:color="auto"/>
                                                    <w:bottom w:val="none" w:sz="0" w:space="0" w:color="auto"/>
                                                    <w:right w:val="none" w:sz="0" w:space="0" w:color="auto"/>
                                                  </w:divBdr>
                                                  <w:divsChild>
                                                    <w:div w:id="602811316">
                                                      <w:marLeft w:val="0"/>
                                                      <w:marRight w:val="0"/>
                                                      <w:marTop w:val="0"/>
                                                      <w:marBottom w:val="0"/>
                                                      <w:divBdr>
                                                        <w:top w:val="none" w:sz="0" w:space="0" w:color="auto"/>
                                                        <w:left w:val="none" w:sz="0" w:space="0" w:color="auto"/>
                                                        <w:bottom w:val="none" w:sz="0" w:space="0" w:color="auto"/>
                                                        <w:right w:val="none" w:sz="0" w:space="0" w:color="auto"/>
                                                      </w:divBdr>
                                                      <w:divsChild>
                                                        <w:div w:id="1246190209">
                                                          <w:marLeft w:val="0"/>
                                                          <w:marRight w:val="0"/>
                                                          <w:marTop w:val="0"/>
                                                          <w:marBottom w:val="0"/>
                                                          <w:divBdr>
                                                            <w:top w:val="none" w:sz="0" w:space="0" w:color="auto"/>
                                                            <w:left w:val="none" w:sz="0" w:space="0" w:color="auto"/>
                                                            <w:bottom w:val="none" w:sz="0" w:space="0" w:color="auto"/>
                                                            <w:right w:val="none" w:sz="0" w:space="0" w:color="auto"/>
                                                          </w:divBdr>
                                                          <w:divsChild>
                                                            <w:div w:id="1881933566">
                                                              <w:marLeft w:val="0"/>
                                                              <w:marRight w:val="150"/>
                                                              <w:marTop w:val="0"/>
                                                              <w:marBottom w:val="150"/>
                                                              <w:divBdr>
                                                                <w:top w:val="none" w:sz="0" w:space="0" w:color="auto"/>
                                                                <w:left w:val="none" w:sz="0" w:space="0" w:color="auto"/>
                                                                <w:bottom w:val="none" w:sz="0" w:space="0" w:color="auto"/>
                                                                <w:right w:val="none" w:sz="0" w:space="0" w:color="auto"/>
                                                              </w:divBdr>
                                                              <w:divsChild>
                                                                <w:div w:id="124930116">
                                                                  <w:marLeft w:val="0"/>
                                                                  <w:marRight w:val="0"/>
                                                                  <w:marTop w:val="0"/>
                                                                  <w:marBottom w:val="0"/>
                                                                  <w:divBdr>
                                                                    <w:top w:val="none" w:sz="0" w:space="0" w:color="auto"/>
                                                                    <w:left w:val="none" w:sz="0" w:space="0" w:color="auto"/>
                                                                    <w:bottom w:val="none" w:sz="0" w:space="0" w:color="auto"/>
                                                                    <w:right w:val="none" w:sz="0" w:space="0" w:color="auto"/>
                                                                  </w:divBdr>
                                                                  <w:divsChild>
                                                                    <w:div w:id="1691757661">
                                                                      <w:marLeft w:val="0"/>
                                                                      <w:marRight w:val="0"/>
                                                                      <w:marTop w:val="0"/>
                                                                      <w:marBottom w:val="0"/>
                                                                      <w:divBdr>
                                                                        <w:top w:val="none" w:sz="0" w:space="0" w:color="auto"/>
                                                                        <w:left w:val="none" w:sz="0" w:space="0" w:color="auto"/>
                                                                        <w:bottom w:val="none" w:sz="0" w:space="0" w:color="auto"/>
                                                                        <w:right w:val="none" w:sz="0" w:space="0" w:color="auto"/>
                                                                      </w:divBdr>
                                                                      <w:divsChild>
                                                                        <w:div w:id="1433890803">
                                                                          <w:marLeft w:val="0"/>
                                                                          <w:marRight w:val="0"/>
                                                                          <w:marTop w:val="0"/>
                                                                          <w:marBottom w:val="0"/>
                                                                          <w:divBdr>
                                                                            <w:top w:val="none" w:sz="0" w:space="0" w:color="auto"/>
                                                                            <w:left w:val="none" w:sz="0" w:space="0" w:color="auto"/>
                                                                            <w:bottom w:val="none" w:sz="0" w:space="0" w:color="auto"/>
                                                                            <w:right w:val="none" w:sz="0" w:space="0" w:color="auto"/>
                                                                          </w:divBdr>
                                                                          <w:divsChild>
                                                                            <w:div w:id="1575814874">
                                                                              <w:marLeft w:val="0"/>
                                                                              <w:marRight w:val="0"/>
                                                                              <w:marTop w:val="0"/>
                                                                              <w:marBottom w:val="0"/>
                                                                              <w:divBdr>
                                                                                <w:top w:val="none" w:sz="0" w:space="0" w:color="auto"/>
                                                                                <w:left w:val="none" w:sz="0" w:space="0" w:color="auto"/>
                                                                                <w:bottom w:val="none" w:sz="0" w:space="0" w:color="auto"/>
                                                                                <w:right w:val="none" w:sz="0" w:space="0" w:color="auto"/>
                                                                              </w:divBdr>
                                                                              <w:divsChild>
                                                                                <w:div w:id="1344937445">
                                                                                  <w:marLeft w:val="0"/>
                                                                                  <w:marRight w:val="0"/>
                                                                                  <w:marTop w:val="0"/>
                                                                                  <w:marBottom w:val="0"/>
                                                                                  <w:divBdr>
                                                                                    <w:top w:val="none" w:sz="0" w:space="0" w:color="auto"/>
                                                                                    <w:left w:val="none" w:sz="0" w:space="0" w:color="auto"/>
                                                                                    <w:bottom w:val="none" w:sz="0" w:space="0" w:color="auto"/>
                                                                                    <w:right w:val="none" w:sz="0" w:space="0" w:color="auto"/>
                                                                                  </w:divBdr>
                                                                                  <w:divsChild>
                                                                                    <w:div w:id="568155879">
                                                                                      <w:marLeft w:val="0"/>
                                                                                      <w:marRight w:val="0"/>
                                                                                      <w:marTop w:val="0"/>
                                                                                      <w:marBottom w:val="0"/>
                                                                                      <w:divBdr>
                                                                                        <w:top w:val="none" w:sz="0" w:space="0" w:color="auto"/>
                                                                                        <w:left w:val="none" w:sz="0" w:space="0" w:color="auto"/>
                                                                                        <w:bottom w:val="none" w:sz="0" w:space="0" w:color="auto"/>
                                                                                        <w:right w:val="none" w:sz="0" w:space="0" w:color="auto"/>
                                                                                      </w:divBdr>
                                                                                    </w:div>
                                                                                    <w:div w:id="1586299080">
                                                                                      <w:marLeft w:val="0"/>
                                                                                      <w:marRight w:val="0"/>
                                                                                      <w:marTop w:val="0"/>
                                                                                      <w:marBottom w:val="0"/>
                                                                                      <w:divBdr>
                                                                                        <w:top w:val="none" w:sz="0" w:space="0" w:color="auto"/>
                                                                                        <w:left w:val="none" w:sz="0" w:space="0" w:color="auto"/>
                                                                                        <w:bottom w:val="none" w:sz="0" w:space="0" w:color="auto"/>
                                                                                        <w:right w:val="none" w:sz="0" w:space="0" w:color="auto"/>
                                                                                      </w:divBdr>
                                                                                    </w:div>
                                                                                    <w:div w:id="11942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4833737">
      <w:bodyDiv w:val="1"/>
      <w:marLeft w:val="0"/>
      <w:marRight w:val="0"/>
      <w:marTop w:val="0"/>
      <w:marBottom w:val="0"/>
      <w:divBdr>
        <w:top w:val="none" w:sz="0" w:space="0" w:color="auto"/>
        <w:left w:val="none" w:sz="0" w:space="0" w:color="auto"/>
        <w:bottom w:val="none" w:sz="0" w:space="0" w:color="auto"/>
        <w:right w:val="none" w:sz="0" w:space="0" w:color="auto"/>
      </w:divBdr>
      <w:divsChild>
        <w:div w:id="1191722900">
          <w:marLeft w:val="0"/>
          <w:marRight w:val="0"/>
          <w:marTop w:val="0"/>
          <w:marBottom w:val="0"/>
          <w:divBdr>
            <w:top w:val="none" w:sz="0" w:space="0" w:color="auto"/>
            <w:left w:val="none" w:sz="0" w:space="0" w:color="auto"/>
            <w:bottom w:val="none" w:sz="0" w:space="0" w:color="auto"/>
            <w:right w:val="none" w:sz="0" w:space="0" w:color="auto"/>
          </w:divBdr>
          <w:divsChild>
            <w:div w:id="665520717">
              <w:marLeft w:val="0"/>
              <w:marRight w:val="0"/>
              <w:marTop w:val="0"/>
              <w:marBottom w:val="450"/>
              <w:divBdr>
                <w:top w:val="none" w:sz="0" w:space="0" w:color="auto"/>
                <w:left w:val="none" w:sz="0" w:space="0" w:color="auto"/>
                <w:bottom w:val="none" w:sz="0" w:space="0" w:color="auto"/>
                <w:right w:val="none" w:sz="0" w:space="0" w:color="auto"/>
              </w:divBdr>
              <w:divsChild>
                <w:div w:id="1675648374">
                  <w:marLeft w:val="0"/>
                  <w:marRight w:val="0"/>
                  <w:marTop w:val="0"/>
                  <w:marBottom w:val="0"/>
                  <w:divBdr>
                    <w:top w:val="none" w:sz="0" w:space="0" w:color="auto"/>
                    <w:left w:val="none" w:sz="0" w:space="0" w:color="auto"/>
                    <w:bottom w:val="none" w:sz="0" w:space="0" w:color="auto"/>
                    <w:right w:val="none" w:sz="0" w:space="0" w:color="auto"/>
                  </w:divBdr>
                  <w:divsChild>
                    <w:div w:id="13206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80385">
      <w:bodyDiv w:val="1"/>
      <w:marLeft w:val="0"/>
      <w:marRight w:val="0"/>
      <w:marTop w:val="0"/>
      <w:marBottom w:val="0"/>
      <w:divBdr>
        <w:top w:val="none" w:sz="0" w:space="0" w:color="auto"/>
        <w:left w:val="none" w:sz="0" w:space="0" w:color="auto"/>
        <w:bottom w:val="none" w:sz="0" w:space="0" w:color="auto"/>
        <w:right w:val="none" w:sz="0" w:space="0" w:color="auto"/>
      </w:divBdr>
      <w:divsChild>
        <w:div w:id="1159808209">
          <w:marLeft w:val="0"/>
          <w:marRight w:val="0"/>
          <w:marTop w:val="0"/>
          <w:marBottom w:val="0"/>
          <w:divBdr>
            <w:top w:val="none" w:sz="0" w:space="0" w:color="auto"/>
            <w:left w:val="none" w:sz="0" w:space="0" w:color="auto"/>
            <w:bottom w:val="none" w:sz="0" w:space="0" w:color="auto"/>
            <w:right w:val="none" w:sz="0" w:space="0" w:color="auto"/>
          </w:divBdr>
          <w:divsChild>
            <w:div w:id="517889773">
              <w:marLeft w:val="0"/>
              <w:marRight w:val="0"/>
              <w:marTop w:val="0"/>
              <w:marBottom w:val="0"/>
              <w:divBdr>
                <w:top w:val="none" w:sz="0" w:space="0" w:color="auto"/>
                <w:left w:val="none" w:sz="0" w:space="0" w:color="auto"/>
                <w:bottom w:val="none" w:sz="0" w:space="0" w:color="auto"/>
                <w:right w:val="none" w:sz="0" w:space="0" w:color="auto"/>
              </w:divBdr>
              <w:divsChild>
                <w:div w:id="1755201061">
                  <w:marLeft w:val="0"/>
                  <w:marRight w:val="0"/>
                  <w:marTop w:val="0"/>
                  <w:marBottom w:val="0"/>
                  <w:divBdr>
                    <w:top w:val="none" w:sz="0" w:space="0" w:color="auto"/>
                    <w:left w:val="none" w:sz="0" w:space="0" w:color="auto"/>
                    <w:bottom w:val="none" w:sz="0" w:space="0" w:color="auto"/>
                    <w:right w:val="none" w:sz="0" w:space="0" w:color="auto"/>
                  </w:divBdr>
                  <w:divsChild>
                    <w:div w:id="13030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lfireslo.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ot.ca.gov/hq/esc/techpubs/manual/bridgemanuals/bridge-design-specifications/bd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locounty.ca.gov/Assets/PW/DevServ/general/2008+Standards.pdf"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calfireslo.org" TargetMode="External"/><Relationship Id="rId4" Type="http://schemas.microsoft.com/office/2007/relationships/stylesWithEffects" Target="stylesWithEffects.xml"/><Relationship Id="rId9" Type="http://schemas.openxmlformats.org/officeDocument/2006/relationships/hyperlink" Target="http://www.calfireslo.or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8E264-B35C-4D36-A689-99905382E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10</Pages>
  <Words>5439</Words>
  <Characters>31005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36372</CharactersWithSpaces>
  <SharedDoc>false</SharedDoc>
  <HLinks>
    <vt:vector size="12" baseType="variant">
      <vt:variant>
        <vt:i4>3604529</vt:i4>
      </vt:variant>
      <vt:variant>
        <vt:i4>93</vt:i4>
      </vt:variant>
      <vt:variant>
        <vt:i4>0</vt:i4>
      </vt:variant>
      <vt:variant>
        <vt:i4>5</vt:i4>
      </vt:variant>
      <vt:variant>
        <vt:lpwstr>http://www.calfireslo.org/</vt:lpwstr>
      </vt:variant>
      <vt:variant>
        <vt:lpwstr/>
      </vt:variant>
      <vt:variant>
        <vt:i4>3604529</vt:i4>
      </vt:variant>
      <vt:variant>
        <vt:i4>46</vt:i4>
      </vt:variant>
      <vt:variant>
        <vt:i4>0</vt:i4>
      </vt:variant>
      <vt:variant>
        <vt:i4>5</vt:i4>
      </vt:variant>
      <vt:variant>
        <vt:lpwstr>http://www.calfireslo.org/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temp</dc:creator>
  <cp:keywords/>
  <dc:description/>
  <cp:lastModifiedBy>Windows User</cp:lastModifiedBy>
  <cp:revision>57</cp:revision>
  <cp:lastPrinted>2014-08-14T23:05:00Z</cp:lastPrinted>
  <dcterms:created xsi:type="dcterms:W3CDTF">2014-06-16T17:20:00Z</dcterms:created>
  <dcterms:modified xsi:type="dcterms:W3CDTF">2014-09-04T21:31:00Z</dcterms:modified>
</cp:coreProperties>
</file>