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Reviewed </w:t>
      </w:r>
      <w:r>
        <w:rPr>
          <w:rtl w:val="0"/>
          <w:lang w:val="en-US"/>
        </w:rPr>
        <w:t xml:space="preserve">REST </w:t>
      </w:r>
      <w:r>
        <w:rPr>
          <w:rtl w:val="0"/>
          <w:lang w:val="en-US"/>
        </w:rPr>
        <w:t>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</w:t>
      </w:r>
      <w:r>
        <w:rPr>
          <w:rtl w:val="0"/>
          <w:lang w:val="en-US"/>
        </w:rPr>
        <w:t xml:space="preserve">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Designed and implemented </w:t>
      </w:r>
      <w:r>
        <w:rPr>
          <w:rtl w:val="0"/>
          <w:lang w:val="en-US"/>
        </w:rPr>
        <w:t xml:space="preserve">SQL and NoSQL </w:t>
      </w:r>
      <w:r>
        <w:rPr>
          <w:rtl w:val="0"/>
          <w:lang w:val="en-US"/>
        </w:rPr>
        <w:t>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RESTful APIs using PHP, Go, and Node.js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Intern - OneHat Technologies - Peoria IL</w:t>
      </w:r>
    </w:p>
    <w:p>
      <w:pPr>
        <w:pStyle w:val="Footnote"/>
      </w:pPr>
      <w:r>
        <w:rPr>
          <w:rtl w:val="0"/>
          <w:lang w:val="en-US"/>
        </w:rPr>
        <w:t>September 2012 - March 2013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HTML and CSS based on Photoshop files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Debugged applications written in JavaScript and PHP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custom themes for content-management systems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</w:p>
    <w:p>
      <w:pPr>
        <w:pStyle w:val="Footnote"/>
      </w:pPr>
      <w:r>
        <w:rPr>
          <w:rtl w:val="0"/>
          <w:lang w:val="en-US"/>
        </w:rPr>
        <w:t>Online - 2015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</w:p>
    <w:p>
      <w:pPr>
        <w:pStyle w:val="Footnote"/>
      </w:pPr>
      <w:r>
        <w:rPr>
          <w:rtl w:val="0"/>
          <w:lang w:val="en-US"/>
        </w:rPr>
        <w:t>East Peoria, IL - 2012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38" w:hanging="1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