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48502" w14:textId="433D588E" w:rsidR="00BE2A53" w:rsidRPr="00BC0E22" w:rsidRDefault="00FF46F6">
      <w:r w:rsidRPr="00BC0E22">
        <w:t xml:space="preserve"> Контролно КМИ 2</w:t>
      </w:r>
    </w:p>
    <w:p w14:paraId="43C20553" w14:textId="4CADD1D2" w:rsidR="00FF46F6" w:rsidRPr="00BC0E22" w:rsidRDefault="00FF46F6">
      <w:r w:rsidRPr="00BC0E22">
        <w:t xml:space="preserve">Разделяне на подмержи </w:t>
      </w:r>
      <w:r w:rsidRPr="00BC0E22">
        <w:rPr>
          <w:b/>
          <w:bCs/>
        </w:rPr>
        <w:t>Subnetting</w:t>
      </w:r>
    </w:p>
    <w:p w14:paraId="05A1E0B7" w14:textId="0282C39F" w:rsidR="00FF46F6" w:rsidRPr="00BC0E22" w:rsidRDefault="00FF46F6">
      <w:pPr>
        <w:rPr>
          <w:b/>
          <w:bCs/>
        </w:rPr>
      </w:pPr>
      <w:r w:rsidRPr="00BC0E22">
        <w:rPr>
          <w:b/>
          <w:bCs/>
        </w:rPr>
        <w:t>-Fixed length subnet mask</w:t>
      </w:r>
    </w:p>
    <w:p w14:paraId="128A1FC7" w14:textId="4AACE5C5" w:rsidR="00FF46F6" w:rsidRPr="00BC0E22" w:rsidRDefault="00FF46F6">
      <w:r w:rsidRPr="00BC0E22">
        <w:rPr>
          <w:b/>
          <w:bCs/>
        </w:rPr>
        <w:tab/>
      </w:r>
      <w:r w:rsidRPr="00BC0E22">
        <w:t>Мрежа с N брой хостовев нея на подмрежи с по малък, но еднакав брой хостове във всяка една от тях.</w:t>
      </w:r>
    </w:p>
    <w:p w14:paraId="65574131" w14:textId="0E36B281" w:rsidR="00FF46F6" w:rsidRPr="00BC0E22" w:rsidRDefault="00FF46F6">
      <w:pPr>
        <w:rPr>
          <w:b/>
          <w:bCs/>
        </w:rPr>
      </w:pPr>
      <w:r w:rsidRPr="00BC0E22">
        <w:rPr>
          <w:b/>
          <w:bCs/>
        </w:rPr>
        <w:t>-Variable length subnet mask</w:t>
      </w:r>
    </w:p>
    <w:p w14:paraId="4AF349A2" w14:textId="544AAED7" w:rsidR="00FF46F6" w:rsidRPr="00BC0E22" w:rsidRDefault="00FF46F6" w:rsidP="00FF46F6">
      <w:r w:rsidRPr="00BC0E22">
        <w:rPr>
          <w:b/>
          <w:bCs/>
        </w:rPr>
        <w:tab/>
      </w:r>
      <w:r w:rsidRPr="00BC0E22">
        <w:rPr>
          <w:b/>
          <w:bCs/>
        </w:rPr>
        <w:tab/>
      </w:r>
      <w:r w:rsidRPr="00BC0E22">
        <w:t>Мрежа с N брой хостовев нея на подмрежи с по малък, но разлишен брой хостове във всяка една от тях.</w:t>
      </w:r>
    </w:p>
    <w:p w14:paraId="383F08CF" w14:textId="01192F6B" w:rsidR="00FF46F6" w:rsidRPr="00BC0E22" w:rsidRDefault="00FF46F6" w:rsidP="00FF46F6">
      <w:pPr>
        <w:rPr>
          <w:b/>
          <w:bCs/>
        </w:rPr>
      </w:pPr>
      <w:r w:rsidRPr="00BC0E22">
        <w:rPr>
          <w:b/>
          <w:bCs/>
        </w:rPr>
        <w:t>Supernetting обединяване на</w:t>
      </w:r>
      <w:r w:rsidRPr="00BC0E22">
        <w:t xml:space="preserve"> N</w:t>
      </w:r>
      <w:r w:rsidRPr="00BC0E22">
        <w:rPr>
          <w:b/>
          <w:bCs/>
        </w:rPr>
        <w:t xml:space="preserve"> мрежи всяка от които с М брой на хостове, в една мрежа N*M+(N-1)*2 броя хостове в нея.</w:t>
      </w:r>
    </w:p>
    <w:p w14:paraId="3FCB6568" w14:textId="3578D3A6" w:rsidR="00FF46F6" w:rsidRPr="00BC0E22" w:rsidRDefault="00BC0E22" w:rsidP="00FF46F6">
      <w:pPr>
        <w:rPr>
          <w:b/>
          <w:bCs/>
        </w:rPr>
      </w:pPr>
      <w:r w:rsidRPr="00BC0E22">
        <w:rPr>
          <w:b/>
          <w:bCs/>
        </w:rPr>
        <w:t>Network Address Translation (NAT)</w:t>
      </w:r>
    </w:p>
    <w:p w14:paraId="49267F21" w14:textId="4AFB1B60" w:rsidR="00BC0E22" w:rsidRPr="00BC0E22" w:rsidRDefault="00BC0E22" w:rsidP="00BC0E22">
      <w:r>
        <w:rPr>
          <w:lang w:val="en-US"/>
        </w:rPr>
        <w:t>-</w:t>
      </w:r>
      <w:r w:rsidRPr="00BC0E22">
        <w:t>Осигурява възможност да се използват ефективно в работата</w:t>
      </w:r>
    </w:p>
    <w:p w14:paraId="64E7DDEE" w14:textId="713E14A1" w:rsidR="00BC0E22" w:rsidRPr="00BC0E22" w:rsidRDefault="00BC0E22" w:rsidP="00BC0E22">
      <w:pPr>
        <w:rPr>
          <w:lang w:val="en-US"/>
        </w:rPr>
      </w:pPr>
      <w:r w:rsidRPr="00BC0E22">
        <w:t xml:space="preserve"> частните адреси</w:t>
      </w:r>
      <w:r>
        <w:rPr>
          <w:lang w:val="en-US"/>
        </w:rPr>
        <w:t>.</w:t>
      </w:r>
    </w:p>
    <w:p w14:paraId="2E39D9D0" w14:textId="1E560233" w:rsidR="00BC0E22" w:rsidRPr="00BC0E22" w:rsidRDefault="00BC0E22" w:rsidP="00BC0E22">
      <w:r w:rsidRPr="00BC0E22">
        <w:t xml:space="preserve"> </w:t>
      </w:r>
      <w:r>
        <w:rPr>
          <w:lang w:val="en-US"/>
        </w:rPr>
        <w:t>-</w:t>
      </w:r>
      <w:r w:rsidRPr="00BC0E22">
        <w:rPr>
          <w:rFonts w:ascii="Aptos" w:hAnsi="Aptos" w:cs="Aptos"/>
        </w:rPr>
        <w:t>Извършва</w:t>
      </w:r>
      <w:r w:rsidRPr="00BC0E22">
        <w:t xml:space="preserve"> </w:t>
      </w:r>
      <w:r w:rsidRPr="00BC0E22">
        <w:rPr>
          <w:rFonts w:ascii="Aptos" w:hAnsi="Aptos" w:cs="Aptos"/>
        </w:rPr>
        <w:t>преобразуване</w:t>
      </w:r>
      <w:r w:rsidRPr="00BC0E22">
        <w:t xml:space="preserve"> </w:t>
      </w:r>
      <w:r w:rsidRPr="00BC0E22">
        <w:rPr>
          <w:rFonts w:ascii="Aptos" w:hAnsi="Aptos" w:cs="Aptos"/>
        </w:rPr>
        <w:t>на</w:t>
      </w:r>
      <w:r w:rsidRPr="00BC0E22">
        <w:t xml:space="preserve"> </w:t>
      </w:r>
      <w:r w:rsidRPr="00BC0E22">
        <w:rPr>
          <w:rFonts w:ascii="Aptos" w:hAnsi="Aptos" w:cs="Aptos"/>
        </w:rPr>
        <w:t>частния</w:t>
      </w:r>
      <w:r w:rsidRPr="00BC0E22">
        <w:t xml:space="preserve"> </w:t>
      </w:r>
      <w:r w:rsidRPr="00BC0E22">
        <w:rPr>
          <w:rFonts w:ascii="Aptos" w:hAnsi="Aptos" w:cs="Aptos"/>
        </w:rPr>
        <w:t>адрес</w:t>
      </w:r>
      <w:r w:rsidRPr="00BC0E22">
        <w:t xml:space="preserve"> </w:t>
      </w:r>
      <w:r w:rsidRPr="00BC0E22">
        <w:rPr>
          <w:rFonts w:ascii="Aptos" w:hAnsi="Aptos" w:cs="Aptos"/>
        </w:rPr>
        <w:t>в</w:t>
      </w:r>
      <w:r w:rsidRPr="00BC0E22">
        <w:t xml:space="preserve"> </w:t>
      </w:r>
      <w:r w:rsidRPr="00BC0E22">
        <w:rPr>
          <w:rFonts w:ascii="Aptos" w:hAnsi="Aptos" w:cs="Aptos"/>
        </w:rPr>
        <w:t>реален</w:t>
      </w:r>
      <w:r w:rsidRPr="00BC0E22">
        <w:t xml:space="preserve"> IP </w:t>
      </w:r>
      <w:r w:rsidRPr="00BC0E22">
        <w:rPr>
          <w:rFonts w:ascii="Aptos" w:hAnsi="Aptos" w:cs="Aptos"/>
        </w:rPr>
        <w:t>адрес</w:t>
      </w:r>
      <w:r w:rsidRPr="00BC0E22">
        <w:t xml:space="preserve"> </w:t>
      </w:r>
      <w:r w:rsidRPr="00BC0E22">
        <w:rPr>
          <w:rFonts w:ascii="Aptos" w:hAnsi="Aptos" w:cs="Aptos"/>
        </w:rPr>
        <w:t>и</w:t>
      </w:r>
    </w:p>
    <w:p w14:paraId="7C65DF0B" w14:textId="190E0C50" w:rsidR="00BC0E22" w:rsidRDefault="00BC0E22" w:rsidP="00BC0E22">
      <w:pPr>
        <w:rPr>
          <w:b/>
          <w:bCs/>
          <w:lang w:val="en-US"/>
        </w:rPr>
      </w:pPr>
      <w:r w:rsidRPr="00BC0E22">
        <w:t xml:space="preserve"> Обратно</w:t>
      </w:r>
      <w:r>
        <w:rPr>
          <w:b/>
          <w:bCs/>
          <w:lang w:val="en-US"/>
        </w:rPr>
        <w:t>.</w:t>
      </w:r>
    </w:p>
    <w:p w14:paraId="49A45271" w14:textId="781F7DFB" w:rsidR="00BC0E22" w:rsidRDefault="00BC0E22" w:rsidP="00BC0E22">
      <w:pPr>
        <w:rPr>
          <w:b/>
          <w:bCs/>
        </w:rPr>
      </w:pPr>
      <w:r>
        <w:rPr>
          <w:b/>
          <w:bCs/>
        </w:rPr>
        <w:t>СТАТИЧЕН</w:t>
      </w:r>
    </w:p>
    <w:p w14:paraId="4F707C82" w14:textId="155C5C42" w:rsidR="00BC0E22" w:rsidRDefault="00BC0E22" w:rsidP="00BC0E22">
      <w:r w:rsidRPr="00BC0E22">
        <w:t>Един частен адрес съответсва на конкретен реален адрес.</w:t>
      </w:r>
      <w:r>
        <w:t>1:1</w:t>
      </w:r>
    </w:p>
    <w:p w14:paraId="653EB58B" w14:textId="3298836F" w:rsidR="00BC0E22" w:rsidRDefault="00BC0E22" w:rsidP="00BC0E22">
      <w:pPr>
        <w:rPr>
          <w:b/>
          <w:bCs/>
        </w:rPr>
      </w:pPr>
      <w:r w:rsidRPr="00BC0E22">
        <w:rPr>
          <w:b/>
          <w:bCs/>
        </w:rPr>
        <w:t>ДИНАМИЧЕН</w:t>
      </w:r>
    </w:p>
    <w:p w14:paraId="62C9D965" w14:textId="765A30D7" w:rsidR="00BC0E22" w:rsidRPr="00BC0E22" w:rsidRDefault="00BC0E22" w:rsidP="00BC0E22">
      <w:r>
        <w:t>Пул от реални адреси, транслация се прави с адрес от пул-а, може да бъде различен във всеки сеанс.</w:t>
      </w:r>
    </w:p>
    <w:p w14:paraId="6D71EB10" w14:textId="77777777" w:rsidR="00BC0E22" w:rsidRPr="00BC0E22" w:rsidRDefault="00BC0E22" w:rsidP="00FF46F6">
      <w:pPr>
        <w:rPr>
          <w:b/>
          <w:bCs/>
        </w:rPr>
      </w:pPr>
    </w:p>
    <w:p w14:paraId="71402A9D" w14:textId="77777777" w:rsidR="00FF46F6" w:rsidRPr="00BC0E22" w:rsidRDefault="00FF46F6" w:rsidP="00FF46F6"/>
    <w:p w14:paraId="0F20BB55" w14:textId="725CB07A" w:rsidR="00FF46F6" w:rsidRPr="00BC0E22" w:rsidRDefault="00FF46F6">
      <w:pPr>
        <w:rPr>
          <w:b/>
          <w:bCs/>
        </w:rPr>
      </w:pPr>
    </w:p>
    <w:p w14:paraId="54F7E551" w14:textId="6F4C55B0" w:rsidR="00FF46F6" w:rsidRDefault="00F71CD8">
      <w:pPr>
        <w:rPr>
          <w:lang w:val="mk-MK"/>
        </w:rPr>
      </w:pPr>
      <w:r>
        <w:rPr>
          <w:lang w:val="mk-MK"/>
        </w:rPr>
        <w:t>Дидо контролно</w:t>
      </w:r>
    </w:p>
    <w:p w14:paraId="665A8CA6" w14:textId="77777777" w:rsidR="00F71CD8" w:rsidRDefault="00F71CD8" w:rsidP="00F71CD8">
      <w:pPr>
        <w:pStyle w:val="ListParagraph"/>
        <w:numPr>
          <w:ilvl w:val="0"/>
          <w:numId w:val="1"/>
        </w:numPr>
        <w:rPr>
          <w:lang w:val="mk-MK"/>
        </w:rPr>
      </w:pPr>
      <w:r w:rsidRPr="00F71CD8">
        <w:t xml:space="preserve">Посочете командата, с която порт на комутатор се "изважда", от конкретна виртуална локална мрежа Изберете едно </w:t>
      </w:r>
    </w:p>
    <w:p w14:paraId="54E886FD" w14:textId="41AF2326" w:rsidR="00F71CD8" w:rsidRPr="00F71CD8" w:rsidRDefault="00F71CD8" w:rsidP="00F71CD8">
      <w:pPr>
        <w:pStyle w:val="ListParagraph"/>
        <w:numPr>
          <w:ilvl w:val="0"/>
          <w:numId w:val="3"/>
        </w:numPr>
        <w:rPr>
          <w:lang w:val="mk-MK"/>
        </w:rPr>
      </w:pPr>
      <w:r w:rsidRPr="00F71CD8">
        <w:t>Switch (vian) # vian 121 name Students</w:t>
      </w:r>
    </w:p>
    <w:p w14:paraId="592A94F5" w14:textId="77777777" w:rsidR="00F71CD8" w:rsidRPr="00F71CD8" w:rsidRDefault="00F71CD8" w:rsidP="00F71CD8">
      <w:pPr>
        <w:pStyle w:val="ListParagraph"/>
        <w:numPr>
          <w:ilvl w:val="0"/>
          <w:numId w:val="3"/>
        </w:numPr>
        <w:rPr>
          <w:color w:val="000000" w:themeColor="text1"/>
          <w:highlight w:val="yellow"/>
          <w:lang w:val="mk-MK"/>
        </w:rPr>
      </w:pPr>
      <w:r w:rsidRPr="00F71CD8">
        <w:rPr>
          <w:color w:val="000000" w:themeColor="text1"/>
          <w:highlight w:val="yellow"/>
        </w:rPr>
        <w:t>Switch (config-if) #ino switchport access vian 121</w:t>
      </w:r>
    </w:p>
    <w:p w14:paraId="38824EA3" w14:textId="0FE7B628" w:rsidR="00F71CD8" w:rsidRDefault="00F71CD8" w:rsidP="00F71CD8">
      <w:pPr>
        <w:pStyle w:val="ListParagraph"/>
        <w:numPr>
          <w:ilvl w:val="0"/>
          <w:numId w:val="3"/>
        </w:numPr>
        <w:rPr>
          <w:lang w:val="mk-MK"/>
        </w:rPr>
      </w:pPr>
      <w:r w:rsidRPr="00F71CD8">
        <w:t>Switch (vian) #vian 1210 name VLAN121</w:t>
      </w:r>
    </w:p>
    <w:p w14:paraId="79F96C44" w14:textId="4743C897" w:rsidR="00F71CD8" w:rsidRDefault="00F71CD8" w:rsidP="00F71CD8">
      <w:pPr>
        <w:pStyle w:val="ListParagraph"/>
        <w:numPr>
          <w:ilvl w:val="0"/>
          <w:numId w:val="3"/>
        </w:numPr>
        <w:rPr>
          <w:lang w:val="mk-MK"/>
        </w:rPr>
      </w:pPr>
      <w:r w:rsidRPr="00F71CD8">
        <w:t>Switch (vian) #no vian 121 Премахване на моя избор</w:t>
      </w:r>
    </w:p>
    <w:p w14:paraId="5A21B037" w14:textId="77777777" w:rsidR="00F71CD8" w:rsidRDefault="00F71CD8" w:rsidP="00F71CD8">
      <w:pPr>
        <w:rPr>
          <w:lang w:val="mk-MK"/>
        </w:rPr>
      </w:pPr>
    </w:p>
    <w:p w14:paraId="0A4BEACE" w14:textId="77777777" w:rsidR="00F71CD8" w:rsidRDefault="00F71CD8" w:rsidP="00F71CD8">
      <w:pPr>
        <w:rPr>
          <w:lang w:val="mk-MK"/>
        </w:rPr>
      </w:pPr>
    </w:p>
    <w:p w14:paraId="3122E92A" w14:textId="5972203F" w:rsidR="00F71CD8" w:rsidRPr="00F71CD8" w:rsidRDefault="00F71CD8" w:rsidP="00F71CD8">
      <w:pPr>
        <w:pStyle w:val="ListParagraph"/>
        <w:numPr>
          <w:ilvl w:val="0"/>
          <w:numId w:val="1"/>
        </w:numPr>
        <w:rPr>
          <w:lang w:val="mk-MK"/>
        </w:rPr>
      </w:pPr>
      <w:r w:rsidRPr="00F71CD8">
        <w:lastRenderedPageBreak/>
        <w:t xml:space="preserve">Посочете вярното твърдение </w:t>
      </w:r>
    </w:p>
    <w:p w14:paraId="7A894BE5" w14:textId="77777777" w:rsidR="00F71CD8" w:rsidRDefault="00F71CD8" w:rsidP="00F71CD8">
      <w:pPr>
        <w:pStyle w:val="ListParagraph"/>
        <w:rPr>
          <w:lang w:val="mk-MK"/>
        </w:rPr>
      </w:pPr>
      <w:r w:rsidRPr="00F71CD8">
        <w:rPr>
          <w:highlight w:val="yellow"/>
        </w:rPr>
        <w:t>• VLSM се използва за разделяне на една IP мрежа на подмрежи с различна дължина на маската</w:t>
      </w:r>
      <w:r w:rsidRPr="00F71CD8">
        <w:t xml:space="preserve"> </w:t>
      </w:r>
    </w:p>
    <w:p w14:paraId="339F6FF5" w14:textId="77777777" w:rsidR="00F71CD8" w:rsidRDefault="00F71CD8" w:rsidP="00F71CD8">
      <w:pPr>
        <w:pStyle w:val="ListParagraph"/>
        <w:rPr>
          <w:lang w:val="mk-MK"/>
        </w:rPr>
      </w:pPr>
      <w:r w:rsidRPr="00F71CD8">
        <w:t>• VLSM се използва за разделяне на една IP мрежа на подмрежи с една и сьща дължина на маската</w:t>
      </w:r>
    </w:p>
    <w:p w14:paraId="31EAA136" w14:textId="77777777" w:rsidR="00F71CD8" w:rsidRDefault="00F71CD8" w:rsidP="00F71CD8">
      <w:pPr>
        <w:pStyle w:val="ListParagraph"/>
        <w:rPr>
          <w:lang w:val="mk-MK"/>
        </w:rPr>
      </w:pPr>
      <w:r w:rsidRPr="00F71CD8">
        <w:t xml:space="preserve"> • VLSM означава Very Large Subnet Mask </w:t>
      </w:r>
    </w:p>
    <w:p w14:paraId="4B9B22F5" w14:textId="440293BD" w:rsidR="00F71CD8" w:rsidRDefault="00F71CD8" w:rsidP="00F71CD8">
      <w:pPr>
        <w:pStyle w:val="ListParagraph"/>
        <w:numPr>
          <w:ilvl w:val="0"/>
          <w:numId w:val="7"/>
        </w:numPr>
        <w:rPr>
          <w:lang w:val="mk-MK"/>
        </w:rPr>
      </w:pPr>
      <w:r w:rsidRPr="00F71CD8">
        <w:t xml:space="preserve">VLSM се използва за обединяване на IP мрежи </w:t>
      </w:r>
    </w:p>
    <w:p w14:paraId="43497435" w14:textId="77777777" w:rsidR="00F71CD8" w:rsidRPr="00F71CD8" w:rsidRDefault="00F71CD8" w:rsidP="00F71CD8">
      <w:pPr>
        <w:pStyle w:val="ListParagraph"/>
        <w:numPr>
          <w:ilvl w:val="0"/>
          <w:numId w:val="1"/>
        </w:numPr>
        <w:rPr>
          <w:lang w:val="mk-MK"/>
        </w:rPr>
      </w:pPr>
      <w:r w:rsidRPr="00F71CD8">
        <w:rPr>
          <w:lang w:val="mk-MK"/>
        </w:rPr>
        <w:t>Посочете вярното твордение</w:t>
      </w:r>
    </w:p>
    <w:p w14:paraId="73FBF7A2" w14:textId="77777777" w:rsidR="00F71CD8" w:rsidRPr="00F71CD8" w:rsidRDefault="00F71CD8" w:rsidP="00F71CD8">
      <w:pPr>
        <w:ind w:left="360"/>
        <w:rPr>
          <w:lang w:val="mk-MK"/>
        </w:rPr>
      </w:pPr>
      <w:r w:rsidRPr="00F71CD8">
        <w:rPr>
          <w:lang w:val="mk-MK"/>
        </w:rPr>
        <w:t>Изберете едно</w:t>
      </w:r>
    </w:p>
    <w:p w14:paraId="2457EEA6" w14:textId="2635A7E3" w:rsidR="00F71CD8" w:rsidRPr="00F71CD8" w:rsidRDefault="00F71CD8" w:rsidP="00F71CD8">
      <w:pPr>
        <w:ind w:left="360"/>
        <w:rPr>
          <w:lang w:val="mk-MK"/>
        </w:rPr>
      </w:pPr>
      <w:r>
        <w:rPr>
          <w:lang w:val="mk-MK"/>
        </w:rPr>
        <w:t xml:space="preserve">        </w:t>
      </w:r>
      <w:r w:rsidRPr="00F71CD8">
        <w:rPr>
          <w:lang w:val="mk-MK"/>
        </w:rPr>
        <w:t>• Протокол FTP използва транспортен протокол ТСР и порт 20</w:t>
      </w:r>
    </w:p>
    <w:p w14:paraId="5C6B2640" w14:textId="2C43C0CB" w:rsidR="00F71CD8" w:rsidRPr="00F71CD8" w:rsidRDefault="00F71CD8" w:rsidP="00F71CD8">
      <w:pPr>
        <w:rPr>
          <w:lang w:val="mk-MK"/>
        </w:rPr>
      </w:pPr>
      <w:r>
        <w:rPr>
          <w:lang w:val="mk-MK"/>
        </w:rPr>
        <w:t xml:space="preserve">                </w:t>
      </w:r>
      <w:r w:rsidRPr="00F71CD8">
        <w:rPr>
          <w:highlight w:val="yellow"/>
          <w:lang w:val="mk-MK"/>
        </w:rPr>
        <w:t>•</w:t>
      </w:r>
      <w:r w:rsidRPr="00F71CD8">
        <w:rPr>
          <w:highlight w:val="yellow"/>
          <w:lang w:val="mk-MK"/>
        </w:rPr>
        <w:t xml:space="preserve"> </w:t>
      </w:r>
      <w:r w:rsidRPr="00F71CD8">
        <w:rPr>
          <w:highlight w:val="yellow"/>
          <w:lang w:val="mk-MK"/>
        </w:rPr>
        <w:t xml:space="preserve"> Протокол FTP използва транспортен протокол ТСР и портове 20 и 21</w:t>
      </w:r>
    </w:p>
    <w:p w14:paraId="15A75E30" w14:textId="77777777" w:rsidR="00F71CD8" w:rsidRPr="00F71CD8" w:rsidRDefault="00F71CD8" w:rsidP="00F71CD8">
      <w:pPr>
        <w:pStyle w:val="ListParagraph"/>
        <w:rPr>
          <w:lang w:val="mk-MK"/>
        </w:rPr>
      </w:pPr>
      <w:r w:rsidRPr="00F71CD8">
        <w:rPr>
          <w:lang w:val="mk-MK"/>
        </w:rPr>
        <w:t>• Протокол FTP използва транспортен протокол UDP и портове 20 и 21</w:t>
      </w:r>
    </w:p>
    <w:p w14:paraId="50D5115B" w14:textId="77777777" w:rsidR="00F71CD8" w:rsidRPr="00F71CD8" w:rsidRDefault="00F71CD8" w:rsidP="00F71CD8">
      <w:pPr>
        <w:pStyle w:val="ListParagraph"/>
        <w:rPr>
          <w:lang w:val="mk-MK"/>
        </w:rPr>
      </w:pPr>
      <w:r w:rsidRPr="00F71CD8">
        <w:rPr>
          <w:lang w:val="mk-MK"/>
        </w:rPr>
        <w:t>• Протокол FTP използва транспортен протокол UDP и порт 265</w:t>
      </w:r>
    </w:p>
    <w:p w14:paraId="1907B98F" w14:textId="77777777" w:rsidR="00F71CD8" w:rsidRPr="00F71CD8" w:rsidRDefault="00F71CD8" w:rsidP="00F71CD8">
      <w:pPr>
        <w:pStyle w:val="ListParagraph"/>
        <w:rPr>
          <w:lang w:val="mk-MK"/>
        </w:rPr>
      </w:pPr>
      <w:r w:rsidRPr="00F71CD8">
        <w:rPr>
          <w:lang w:val="mk-MK"/>
        </w:rPr>
        <w:t>• Протокол FTP използва транспортен протокол ТСР и порт 21</w:t>
      </w:r>
    </w:p>
    <w:p w14:paraId="740DB0C9" w14:textId="58667332" w:rsidR="00F71CD8" w:rsidRDefault="00F71CD8" w:rsidP="00F71CD8">
      <w:pPr>
        <w:pStyle w:val="ListParagraph"/>
        <w:rPr>
          <w:lang w:val="mk-MK"/>
        </w:rPr>
      </w:pPr>
      <w:r w:rsidRPr="00F71CD8">
        <w:rPr>
          <w:lang w:val="mk-MK"/>
        </w:rPr>
        <w:t>• Протокол FTP използва транспортен протокол UDP и порт 21</w:t>
      </w:r>
    </w:p>
    <w:p w14:paraId="0489B026" w14:textId="77777777" w:rsidR="00F71CD8" w:rsidRDefault="00F71CD8" w:rsidP="00F71CD8">
      <w:pPr>
        <w:pStyle w:val="ListParagraph"/>
        <w:numPr>
          <w:ilvl w:val="0"/>
          <w:numId w:val="1"/>
        </w:numPr>
        <w:rPr>
          <w:lang w:val="mk-MK"/>
        </w:rPr>
      </w:pPr>
    </w:p>
    <w:p w14:paraId="30EC928E" w14:textId="77777777" w:rsidR="00F71CD8" w:rsidRDefault="00F71CD8" w:rsidP="00F71CD8">
      <w:pPr>
        <w:pStyle w:val="ListParagraph"/>
        <w:rPr>
          <w:lang w:val="mk-MK"/>
        </w:rPr>
      </w:pPr>
    </w:p>
    <w:p w14:paraId="27697B40" w14:textId="313748B2" w:rsidR="00F71CD8" w:rsidRDefault="00F71CD8" w:rsidP="00F71CD8">
      <w:pPr>
        <w:rPr>
          <w:lang w:val="mk-MK"/>
        </w:rPr>
      </w:pPr>
      <w:r>
        <w:rPr>
          <w:noProof/>
        </w:rPr>
        <w:drawing>
          <wp:inline distT="0" distB="0" distL="0" distR="0" wp14:anchorId="0948B81A" wp14:editId="5A4DFDAF">
            <wp:extent cx="5943600" cy="2921635"/>
            <wp:effectExtent l="0" t="0" r="0" b="0"/>
            <wp:docPr id="1854700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0080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AC3B2" w14:textId="2FB29FF3" w:rsidR="00F71CD8" w:rsidRPr="00F71CD8" w:rsidRDefault="00F71CD8" w:rsidP="00F71CD8">
      <w:pPr>
        <w:rPr>
          <w:lang w:val="en-US"/>
        </w:rPr>
      </w:pPr>
      <w:r>
        <w:rPr>
          <w:lang w:val="mk-MK"/>
        </w:rPr>
        <w:lastRenderedPageBreak/>
        <w:t>-</w:t>
      </w:r>
      <w:r w:rsidRPr="00F71CD8">
        <w:rPr>
          <w:lang w:val="mk-MK"/>
        </w:rPr>
        <w:drawing>
          <wp:inline distT="0" distB="0" distL="0" distR="0" wp14:anchorId="72AEFF52" wp14:editId="3C1CB8DA">
            <wp:extent cx="5943600" cy="2352040"/>
            <wp:effectExtent l="0" t="0" r="0" b="0"/>
            <wp:docPr id="1397740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4006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9F02" w14:textId="77777777" w:rsidR="00F71CD8" w:rsidRDefault="00F71CD8" w:rsidP="00F71CD8"/>
    <w:p w14:paraId="26FEC48C" w14:textId="77777777" w:rsidR="00F71CD8" w:rsidRDefault="00F71CD8" w:rsidP="00F71CD8"/>
    <w:p w14:paraId="68EE1781" w14:textId="77777777" w:rsidR="00F71CD8" w:rsidRDefault="00F71CD8" w:rsidP="00F71CD8"/>
    <w:p w14:paraId="12B98BFC" w14:textId="77777777" w:rsidR="00F71CD8" w:rsidRDefault="00F71CD8" w:rsidP="00F71CD8"/>
    <w:p w14:paraId="5E73F4B0" w14:textId="77777777" w:rsidR="00F71CD8" w:rsidRDefault="00F71CD8" w:rsidP="00F71CD8"/>
    <w:p w14:paraId="1B316B6A" w14:textId="77777777" w:rsidR="00F71CD8" w:rsidRDefault="00F71CD8" w:rsidP="00F71CD8"/>
    <w:p w14:paraId="6183CAEB" w14:textId="77777777" w:rsidR="00F71CD8" w:rsidRDefault="00F71CD8" w:rsidP="00F71CD8"/>
    <w:p w14:paraId="36D5C849" w14:textId="31BF7CCA" w:rsidR="00F71CD8" w:rsidRDefault="00F71CD8" w:rsidP="00F71CD8">
      <w:pPr>
        <w:pStyle w:val="ListParagraph"/>
      </w:pPr>
      <w:r w:rsidRPr="00F71CD8">
        <w:rPr>
          <w:lang w:val="en-US"/>
        </w:rPr>
        <w:lastRenderedPageBreak/>
        <w:drawing>
          <wp:inline distT="0" distB="0" distL="0" distR="0" wp14:anchorId="48FA3AB8" wp14:editId="6C015472">
            <wp:extent cx="5890260" cy="4732020"/>
            <wp:effectExtent l="0" t="0" r="0" b="0"/>
            <wp:docPr id="197281941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19419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5080" w14:textId="7643ADC7" w:rsidR="00F71CD8" w:rsidRDefault="00F71CD8" w:rsidP="00F71CD8">
      <w:pPr>
        <w:pStyle w:val="ListParagraph"/>
      </w:pPr>
      <w:r w:rsidRPr="00F71CD8">
        <w:t>• network 172.16.0.0 0.0.0.255 area 1</w:t>
      </w:r>
      <w:r w:rsidRPr="00F71CD8">
        <w:br/>
        <w:t>network 192.168.6.0 0.0.0.255 area 1</w:t>
      </w:r>
      <w:r w:rsidRPr="00F71CD8">
        <w:br/>
        <w:t>network 172.16.2.0 0.0.0.255 area 1</w:t>
      </w:r>
    </w:p>
    <w:p w14:paraId="3B3A7AD1" w14:textId="4133FC53" w:rsidR="00F71CD8" w:rsidRDefault="00F71CD8" w:rsidP="00F71CD8">
      <w:pPr>
        <w:pStyle w:val="ListParagraph"/>
      </w:pPr>
      <w:r w:rsidRPr="00F71CD8">
        <w:rPr>
          <w:highlight w:val="yellow"/>
        </w:rPr>
        <w:t>-нито един от понудените</w:t>
      </w:r>
    </w:p>
    <w:p w14:paraId="6585AF4E" w14:textId="77777777" w:rsidR="00F71CD8" w:rsidRPr="00F71CD8" w:rsidRDefault="00F71CD8" w:rsidP="00F71CD8">
      <w:pPr>
        <w:pStyle w:val="ListParagraph"/>
        <w:numPr>
          <w:ilvl w:val="0"/>
          <w:numId w:val="1"/>
        </w:numPr>
        <w:rPr>
          <w:lang w:val="en-US"/>
        </w:rPr>
      </w:pPr>
    </w:p>
    <w:p w14:paraId="53C031ED" w14:textId="2BDA01D9" w:rsidR="00F71CD8" w:rsidRPr="00F71CD8" w:rsidRDefault="00F71CD8" w:rsidP="00F71CD8">
      <w:pPr>
        <w:ind w:left="360"/>
        <w:rPr>
          <w:lang w:val="en-US"/>
        </w:rPr>
      </w:pPr>
      <w:r w:rsidRPr="00F71CD8">
        <w:rPr>
          <w:lang w:val="en-US"/>
        </w:rPr>
        <w:drawing>
          <wp:inline distT="0" distB="0" distL="0" distR="0" wp14:anchorId="61C16803" wp14:editId="4E764FA3">
            <wp:extent cx="5943600" cy="1770380"/>
            <wp:effectExtent l="0" t="0" r="0" b="1270"/>
            <wp:docPr id="106292542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25424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7A77" w14:textId="060E95B8" w:rsidR="00F71CD8" w:rsidRDefault="00F71CD8" w:rsidP="00F71CD8">
      <w:pPr>
        <w:pStyle w:val="ListParagraph"/>
        <w:rPr>
          <w:b/>
          <w:bCs/>
        </w:rPr>
      </w:pPr>
      <w:r w:rsidRPr="00F71CD8">
        <w:rPr>
          <w:b/>
          <w:bCs/>
          <w:highlight w:val="yellow"/>
        </w:rPr>
        <w:t>192.168.6.</w:t>
      </w:r>
      <w:r w:rsidRPr="00F71CD8">
        <w:rPr>
          <w:b/>
          <w:bCs/>
          <w:highlight w:val="yellow"/>
        </w:rPr>
        <w:t>2 (локалния за който е таблицата)</w:t>
      </w:r>
    </w:p>
    <w:p w14:paraId="26588685" w14:textId="77777777" w:rsidR="00F71CD8" w:rsidRDefault="00F71CD8" w:rsidP="00F71CD8">
      <w:pPr>
        <w:pStyle w:val="ListParagraph"/>
        <w:rPr>
          <w:b/>
          <w:bCs/>
        </w:rPr>
      </w:pPr>
    </w:p>
    <w:p w14:paraId="251C5BFC" w14:textId="541DF9A3" w:rsidR="00F71CD8" w:rsidRPr="00F71CD8" w:rsidRDefault="00F71CD8" w:rsidP="00F71CD8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E7B23E2" wp14:editId="6D60B472">
            <wp:extent cx="5943600" cy="1476375"/>
            <wp:effectExtent l="0" t="0" r="0" b="9525"/>
            <wp:docPr id="1225871324" name="Picture 6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1324" name="Picture 6" descr="A close up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47E9" w14:textId="7B0F8075" w:rsidR="00F71CD8" w:rsidRDefault="00F71CD8" w:rsidP="00F71CD8">
      <w:pPr>
        <w:pStyle w:val="NormalWeb"/>
        <w:ind w:left="720"/>
        <w:rPr>
          <w:lang w:val="bg-BG"/>
        </w:rPr>
      </w:pPr>
      <w:r w:rsidRPr="00F71CD8">
        <w:rPr>
          <w:highlight w:val="yellow"/>
          <w:lang w:val="bg-BG"/>
        </w:rPr>
        <w:t>Всички отговори са верни</w:t>
      </w:r>
    </w:p>
    <w:p w14:paraId="0EC751BF" w14:textId="643FBEA2" w:rsidR="00F71CD8" w:rsidRPr="00F71CD8" w:rsidRDefault="00F71CD8" w:rsidP="00F71CD8">
      <w:pPr>
        <w:pStyle w:val="NormalWeb"/>
        <w:numPr>
          <w:ilvl w:val="0"/>
          <w:numId w:val="1"/>
        </w:numPr>
      </w:pPr>
      <w:r>
        <w:rPr>
          <w:lang w:val="bg-BG"/>
        </w:rPr>
        <w:t xml:space="preserve"> </w:t>
      </w:r>
    </w:p>
    <w:p w14:paraId="14CBCD6F" w14:textId="60BE448B" w:rsidR="00F71CD8" w:rsidRDefault="00F71CD8" w:rsidP="00F71CD8">
      <w:pPr>
        <w:pStyle w:val="NormalWeb"/>
        <w:ind w:left="720"/>
      </w:pPr>
      <w:r>
        <w:rPr>
          <w:noProof/>
        </w:rPr>
        <w:drawing>
          <wp:inline distT="0" distB="0" distL="0" distR="0" wp14:anchorId="7C744D70" wp14:editId="0BC2E07C">
            <wp:extent cx="5943600" cy="1781175"/>
            <wp:effectExtent l="0" t="0" r="0" b="9525"/>
            <wp:docPr id="112954314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3142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AA80" w14:textId="77777777" w:rsidR="00F71CD8" w:rsidRDefault="00F71CD8" w:rsidP="00F71CD8">
      <w:pPr>
        <w:pStyle w:val="NormalWeb"/>
        <w:ind w:left="720"/>
        <w:rPr>
          <w:lang w:val="bg-BG"/>
        </w:rPr>
      </w:pPr>
      <w:r>
        <w:rPr>
          <w:lang w:val="bg-BG"/>
        </w:rPr>
        <w:t>-</w:t>
      </w:r>
    </w:p>
    <w:p w14:paraId="4FC5ACB6" w14:textId="574A65D0" w:rsidR="00F71CD8" w:rsidRDefault="00F71CD8" w:rsidP="00F71CD8">
      <w:pPr>
        <w:pStyle w:val="NormalWeb"/>
        <w:ind w:left="720"/>
        <w:rPr>
          <w:lang w:val="bg-BG"/>
        </w:rPr>
      </w:pPr>
      <w:r>
        <w:rPr>
          <w:lang w:val="bg-BG"/>
        </w:rPr>
        <w:t>Р1</w:t>
      </w:r>
      <w:r w:rsidRPr="00F71CD8">
        <w:rPr>
          <w:lang w:val="bg-BG"/>
        </w:rPr>
        <w:drawing>
          <wp:inline distT="0" distB="0" distL="0" distR="0" wp14:anchorId="122201C6" wp14:editId="5CBF7449">
            <wp:extent cx="5753903" cy="1952898"/>
            <wp:effectExtent l="0" t="0" r="0" b="9525"/>
            <wp:docPr id="191414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481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C295" w14:textId="0379CE24" w:rsidR="00F71CD8" w:rsidRDefault="00F71CD8" w:rsidP="00F71CD8">
      <w:pPr>
        <w:pStyle w:val="NormalWeb"/>
        <w:ind w:left="720"/>
        <w:rPr>
          <w:lang w:val="bg-BG"/>
        </w:rPr>
      </w:pPr>
      <w:r>
        <w:rPr>
          <w:lang w:val="bg-BG"/>
        </w:rPr>
        <w:t>Р2</w:t>
      </w:r>
    </w:p>
    <w:p w14:paraId="7AA167E2" w14:textId="58B71430" w:rsidR="00F71CD8" w:rsidRDefault="00F71CD8" w:rsidP="00F71CD8">
      <w:pPr>
        <w:pStyle w:val="NormalWeb"/>
        <w:ind w:left="720"/>
        <w:rPr>
          <w:lang w:val="bg-BG"/>
        </w:rPr>
      </w:pPr>
      <w:r w:rsidRPr="00F71CD8">
        <w:rPr>
          <w:lang w:val="bg-BG"/>
        </w:rPr>
        <w:lastRenderedPageBreak/>
        <w:drawing>
          <wp:inline distT="0" distB="0" distL="0" distR="0" wp14:anchorId="028E5127" wp14:editId="35F18DE4">
            <wp:extent cx="5763429" cy="2086266"/>
            <wp:effectExtent l="0" t="0" r="8890" b="9525"/>
            <wp:docPr id="1749482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249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192F" w14:textId="4990684A" w:rsidR="00F71CD8" w:rsidRDefault="00F71CD8" w:rsidP="00F71CD8">
      <w:pPr>
        <w:pStyle w:val="NormalWeb"/>
        <w:ind w:left="720"/>
        <w:rPr>
          <w:lang w:val="bg-BG"/>
        </w:rPr>
      </w:pPr>
      <w:r>
        <w:rPr>
          <w:lang w:val="bg-BG"/>
        </w:rPr>
        <w:t>Р3</w:t>
      </w:r>
    </w:p>
    <w:p w14:paraId="78D5152B" w14:textId="0936314B" w:rsidR="00F71CD8" w:rsidRDefault="00F71CD8" w:rsidP="00F71CD8">
      <w:pPr>
        <w:pStyle w:val="NormalWeb"/>
        <w:ind w:left="720"/>
        <w:rPr>
          <w:lang w:val="bg-BG"/>
        </w:rPr>
      </w:pPr>
      <w:r w:rsidRPr="00F71CD8">
        <w:rPr>
          <w:lang w:val="bg-BG"/>
        </w:rPr>
        <w:drawing>
          <wp:inline distT="0" distB="0" distL="0" distR="0" wp14:anchorId="7F0DC284" wp14:editId="6A6F4B96">
            <wp:extent cx="5943600" cy="1974850"/>
            <wp:effectExtent l="0" t="0" r="0" b="6350"/>
            <wp:docPr id="1911804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493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2015" w14:textId="425D1A49" w:rsidR="00F71CD8" w:rsidRDefault="00F71CD8" w:rsidP="00F71CD8">
      <w:pPr>
        <w:pStyle w:val="NormalWeb"/>
        <w:ind w:left="720"/>
        <w:rPr>
          <w:lang w:val="en-GB"/>
        </w:rPr>
      </w:pPr>
      <w:r>
        <w:rPr>
          <w:lang w:val="en-GB"/>
        </w:rPr>
        <w:t>PC1</w:t>
      </w:r>
    </w:p>
    <w:p w14:paraId="37377068" w14:textId="08B8073E" w:rsidR="00F71CD8" w:rsidRDefault="00F71CD8" w:rsidP="00F71CD8">
      <w:pPr>
        <w:pStyle w:val="NormalWeb"/>
        <w:ind w:left="720"/>
        <w:rPr>
          <w:lang w:val="en-GB"/>
        </w:rPr>
      </w:pPr>
      <w:r>
        <w:rPr>
          <w:lang w:val="en-GB"/>
        </w:rPr>
        <w:t>PC2</w:t>
      </w:r>
    </w:p>
    <w:p w14:paraId="262FA21C" w14:textId="6DE2EB5E" w:rsidR="00F71CD8" w:rsidRPr="00F71CD8" w:rsidRDefault="00F71CD8" w:rsidP="00F71CD8">
      <w:pPr>
        <w:pStyle w:val="NormalWeb"/>
        <w:ind w:left="720"/>
      </w:pPr>
      <w:r>
        <w:rPr>
          <w:lang w:val="en-GB"/>
        </w:rPr>
        <w:t>PC3</w:t>
      </w:r>
    </w:p>
    <w:p w14:paraId="5674764F" w14:textId="77777777" w:rsidR="00F71CD8" w:rsidRDefault="00F71CD8" w:rsidP="00F71CD8">
      <w:pPr>
        <w:pStyle w:val="NormalWeb"/>
        <w:ind w:left="360"/>
        <w:rPr>
          <w:lang w:val="bg-BG"/>
        </w:rPr>
      </w:pPr>
    </w:p>
    <w:p w14:paraId="055A83B4" w14:textId="77777777" w:rsidR="00F71CD8" w:rsidRDefault="00F71CD8" w:rsidP="00F71CD8">
      <w:pPr>
        <w:pStyle w:val="NormalWeb"/>
        <w:ind w:left="360"/>
        <w:rPr>
          <w:lang w:val="bg-BG"/>
        </w:rPr>
      </w:pPr>
    </w:p>
    <w:p w14:paraId="1F9CB0AF" w14:textId="77777777" w:rsidR="00F71CD8" w:rsidRDefault="00F71CD8" w:rsidP="00F71CD8">
      <w:pPr>
        <w:pStyle w:val="NormalWeb"/>
        <w:ind w:left="360"/>
        <w:rPr>
          <w:lang w:val="bg-BG"/>
        </w:rPr>
      </w:pPr>
    </w:p>
    <w:p w14:paraId="686AFB7F" w14:textId="071DA25B" w:rsidR="00F71CD8" w:rsidRDefault="00F71CD8" w:rsidP="00F71CD8">
      <w:pPr>
        <w:pStyle w:val="NormalWeb"/>
        <w:numPr>
          <w:ilvl w:val="0"/>
          <w:numId w:val="1"/>
        </w:numPr>
        <w:rPr>
          <w:lang w:val="bg-BG"/>
        </w:rPr>
      </w:pPr>
    </w:p>
    <w:p w14:paraId="33C23009" w14:textId="272E75F5" w:rsidR="00F71CD8" w:rsidRDefault="00F71CD8" w:rsidP="00F71CD8">
      <w:pPr>
        <w:pStyle w:val="NormalWeb"/>
        <w:ind w:left="720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78C1303" wp14:editId="5AA88BE5">
            <wp:extent cx="4363720" cy="1828800"/>
            <wp:effectExtent l="0" t="0" r="0" b="0"/>
            <wp:docPr id="1639046007" name="Picture 9" descr="A computer screen with a mouse poi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6007" name="Picture 9" descr="A computer screen with a mouse poin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7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2FC5" w14:textId="56A0EDE6" w:rsidR="00F71CD8" w:rsidRDefault="00F71CD8" w:rsidP="00F71CD8">
      <w:pPr>
        <w:pStyle w:val="NormalWeb"/>
        <w:ind w:left="720"/>
        <w:rPr>
          <w:lang w:val="bg-BG"/>
        </w:rPr>
      </w:pPr>
      <w:r w:rsidRPr="00F71CD8">
        <w:rPr>
          <w:highlight w:val="yellow"/>
          <w:lang w:val="bg-BG"/>
        </w:rPr>
        <w:t>-</w:t>
      </w:r>
      <w:r>
        <w:rPr>
          <w:highlight w:val="yellow"/>
          <w:lang w:val="bg-BG"/>
        </w:rPr>
        <w:t>трети</w:t>
      </w:r>
      <w:r w:rsidRPr="00F71CD8">
        <w:rPr>
          <w:highlight w:val="yellow"/>
          <w:lang w:val="bg-BG"/>
        </w:rPr>
        <w:t xml:space="preserve"> слой</w:t>
      </w:r>
    </w:p>
    <w:p w14:paraId="7A8BAF5E" w14:textId="05D1A553" w:rsidR="00F71CD8" w:rsidRDefault="00F71CD8" w:rsidP="00F71CD8">
      <w:pPr>
        <w:pStyle w:val="NormalWeb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  </w:t>
      </w:r>
    </w:p>
    <w:p w14:paraId="604533F4" w14:textId="55198565" w:rsidR="00F71CD8" w:rsidRDefault="00F71CD8" w:rsidP="00F71CD8">
      <w:pPr>
        <w:pStyle w:val="NormalWeb"/>
        <w:ind w:left="720"/>
      </w:pPr>
      <w:r>
        <w:rPr>
          <w:noProof/>
        </w:rPr>
        <w:drawing>
          <wp:inline distT="0" distB="0" distL="0" distR="0" wp14:anchorId="1132ADE0" wp14:editId="7BAD34EC">
            <wp:extent cx="3420745" cy="1648460"/>
            <wp:effectExtent l="0" t="0" r="8255" b="8890"/>
            <wp:docPr id="134583604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6048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D5D5" w14:textId="6A1C1CD5" w:rsidR="00F71CD8" w:rsidRDefault="00F71CD8" w:rsidP="00F71CD8">
      <w:pPr>
        <w:pStyle w:val="NormalWeb"/>
        <w:ind w:left="720"/>
      </w:pPr>
      <w:r w:rsidRPr="00F71CD8">
        <w:rPr>
          <w:highlight w:val="yellow"/>
          <w:lang w:val="bg-BG"/>
        </w:rPr>
        <w:t>-трети слой</w:t>
      </w:r>
    </w:p>
    <w:p w14:paraId="0B3890F4" w14:textId="266384DA" w:rsidR="00F71CD8" w:rsidRPr="00F71CD8" w:rsidRDefault="00F71CD8" w:rsidP="00F71CD8">
      <w:pPr>
        <w:pStyle w:val="NormalWeb"/>
        <w:ind w:left="720"/>
      </w:pPr>
      <w:r>
        <w:rPr>
          <w:lang w:val="bg-BG"/>
        </w:rPr>
        <w:t xml:space="preserve">  </w:t>
      </w:r>
    </w:p>
    <w:p w14:paraId="68781383" w14:textId="59D4E4E6" w:rsidR="00F71CD8" w:rsidRPr="00F71CD8" w:rsidRDefault="00F71CD8" w:rsidP="00F71CD8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3E4B81E" wp14:editId="3DF4BBBB">
            <wp:extent cx="5943600" cy="1249680"/>
            <wp:effectExtent l="0" t="0" r="0" b="7620"/>
            <wp:docPr id="2000502819" name="Picture 1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02819" name="Picture 11" descr="A white screen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7E13" w14:textId="74701ECF" w:rsidR="00F71CD8" w:rsidRDefault="00F71CD8" w:rsidP="00F71CD8">
      <w:pPr>
        <w:pStyle w:val="NormalWeb"/>
        <w:ind w:left="720"/>
        <w:rPr>
          <w:lang w:val="bg-BG"/>
        </w:rPr>
      </w:pPr>
      <w:r w:rsidRPr="00F71CD8">
        <w:rPr>
          <w:highlight w:val="yellow"/>
          <w:lang w:val="bg-BG"/>
        </w:rPr>
        <w:t>-неистина</w:t>
      </w:r>
    </w:p>
    <w:p w14:paraId="620582C3" w14:textId="74A1686C" w:rsidR="00F71CD8" w:rsidRDefault="00F71CD8" w:rsidP="00F71CD8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0DBF9A9" wp14:editId="4420791F">
            <wp:extent cx="4170680" cy="1696720"/>
            <wp:effectExtent l="0" t="0" r="1270" b="0"/>
            <wp:docPr id="1296977993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77993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8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B900" w14:textId="3698EE1B" w:rsidR="00F71CD8" w:rsidRDefault="00F71CD8" w:rsidP="00F71CD8">
      <w:pPr>
        <w:pStyle w:val="NormalWeb"/>
        <w:ind w:left="720"/>
        <w:rPr>
          <w:lang w:val="bg-BG"/>
        </w:rPr>
      </w:pPr>
      <w:r w:rsidRPr="00F71CD8">
        <w:rPr>
          <w:highlight w:val="yellow"/>
          <w:lang w:val="bg-BG"/>
        </w:rPr>
        <w:t>-последна точка</w:t>
      </w:r>
    </w:p>
    <w:p w14:paraId="4843D5AB" w14:textId="77777777" w:rsidR="00F71CD8" w:rsidRDefault="00F71CD8" w:rsidP="00F71CD8">
      <w:pPr>
        <w:pStyle w:val="NormalWeb"/>
        <w:numPr>
          <w:ilvl w:val="0"/>
          <w:numId w:val="1"/>
        </w:numPr>
      </w:pPr>
    </w:p>
    <w:p w14:paraId="4F4EE09B" w14:textId="77777777" w:rsidR="00F71CD8" w:rsidRPr="00F71CD8" w:rsidRDefault="00F71CD8" w:rsidP="00F71CD8">
      <w:pPr>
        <w:pStyle w:val="NormalWeb"/>
        <w:ind w:left="720"/>
      </w:pPr>
    </w:p>
    <w:p w14:paraId="42B2F1BB" w14:textId="77777777" w:rsidR="00F71CD8" w:rsidRPr="00F71CD8" w:rsidRDefault="00F71CD8" w:rsidP="00F71CD8">
      <w:pPr>
        <w:pStyle w:val="NormalWeb"/>
        <w:ind w:left="720"/>
        <w:rPr>
          <w:lang w:val="bg-BG"/>
        </w:rPr>
      </w:pPr>
    </w:p>
    <w:p w14:paraId="158E4827" w14:textId="77777777" w:rsidR="00F71CD8" w:rsidRDefault="00F71CD8" w:rsidP="00F71CD8">
      <w:pPr>
        <w:pStyle w:val="NormalWeb"/>
        <w:ind w:left="720"/>
      </w:pPr>
    </w:p>
    <w:p w14:paraId="40FB9228" w14:textId="77777777" w:rsidR="00F71CD8" w:rsidRDefault="00F71CD8" w:rsidP="00F71CD8">
      <w:pPr>
        <w:pStyle w:val="ListParagraph"/>
      </w:pPr>
    </w:p>
    <w:p w14:paraId="661D8F05" w14:textId="77777777" w:rsidR="00F71CD8" w:rsidRPr="00F71CD8" w:rsidRDefault="00F71CD8" w:rsidP="00F71CD8">
      <w:pPr>
        <w:pStyle w:val="ListParagraph"/>
      </w:pPr>
    </w:p>
    <w:sectPr w:rsidR="00F71CD8" w:rsidRPr="00F71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E57E3"/>
    <w:multiLevelType w:val="hybridMultilevel"/>
    <w:tmpl w:val="C0CAB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A306F3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47C0"/>
    <w:multiLevelType w:val="hybridMultilevel"/>
    <w:tmpl w:val="B53EA18C"/>
    <w:lvl w:ilvl="0" w:tplc="04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" w15:restartNumberingAfterBreak="0">
    <w:nsid w:val="0E230180"/>
    <w:multiLevelType w:val="hybridMultilevel"/>
    <w:tmpl w:val="51A22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155FE8"/>
    <w:multiLevelType w:val="hybridMultilevel"/>
    <w:tmpl w:val="3A0AE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EA7282"/>
    <w:multiLevelType w:val="hybridMultilevel"/>
    <w:tmpl w:val="8A50B9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F42547"/>
    <w:multiLevelType w:val="hybridMultilevel"/>
    <w:tmpl w:val="A4282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993356"/>
    <w:multiLevelType w:val="hybridMultilevel"/>
    <w:tmpl w:val="71206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098569">
    <w:abstractNumId w:val="0"/>
  </w:num>
  <w:num w:numId="2" w16cid:durableId="2036954733">
    <w:abstractNumId w:val="1"/>
  </w:num>
  <w:num w:numId="3" w16cid:durableId="2135756383">
    <w:abstractNumId w:val="6"/>
  </w:num>
  <w:num w:numId="4" w16cid:durableId="1588922892">
    <w:abstractNumId w:val="3"/>
  </w:num>
  <w:num w:numId="5" w16cid:durableId="1671634336">
    <w:abstractNumId w:val="5"/>
  </w:num>
  <w:num w:numId="6" w16cid:durableId="589701118">
    <w:abstractNumId w:val="2"/>
  </w:num>
  <w:num w:numId="7" w16cid:durableId="695350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F6"/>
    <w:rsid w:val="007B7F3A"/>
    <w:rsid w:val="00BC0E22"/>
    <w:rsid w:val="00BE2A53"/>
    <w:rsid w:val="00D54234"/>
    <w:rsid w:val="00E26246"/>
    <w:rsid w:val="00F71CD8"/>
    <w:rsid w:val="00FE447F"/>
    <w:rsid w:val="00FF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96A8"/>
  <w15:chartTrackingRefBased/>
  <w15:docId w15:val="{6BB3EA10-5F28-463B-B78B-7AA787CB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6F6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6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27226-5F91-40FC-B399-AF0359BEF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 АМПОВА СИТ 2к - 22621751</dc:creator>
  <cp:keywords/>
  <dc:description/>
  <cp:lastModifiedBy>ЯНА  АМПОВА СИТ 2к - 22621751</cp:lastModifiedBy>
  <cp:revision>2</cp:revision>
  <dcterms:created xsi:type="dcterms:W3CDTF">2025-01-06T15:23:00Z</dcterms:created>
  <dcterms:modified xsi:type="dcterms:W3CDTF">2025-01-06T15:23:00Z</dcterms:modified>
</cp:coreProperties>
</file>