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D4283" w14:textId="4D5F3CD8" w:rsidR="00DF0C66" w:rsidRPr="006D19C3" w:rsidRDefault="00DF0C66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Видове данни и тяхното представяне в цифровите процесори</w:t>
      </w:r>
    </w:p>
    <w:p w14:paraId="071E3763" w14:textId="409942B5" w:rsidR="00DF0C66" w:rsidRPr="006D19C3" w:rsidRDefault="00DF0C66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Операционни структури за работа с фиксирана запетая</w:t>
      </w:r>
    </w:p>
    <w:p w14:paraId="6026F9A0" w14:textId="0BC7A83F" w:rsidR="00DF0C66" w:rsidRPr="006D19C3" w:rsidRDefault="00DF0C66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Умножение, деление, унитарни операции</w:t>
      </w:r>
    </w:p>
    <w:p w14:paraId="38A80734" w14:textId="6775C223" w:rsidR="00DF0C66" w:rsidRPr="006D19C3" w:rsidRDefault="00DF0C66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Операционни структури за работа с плаваща запетая</w:t>
      </w:r>
    </w:p>
    <w:p w14:paraId="0C35E944" w14:textId="135073B1" w:rsidR="00DF0C66" w:rsidRPr="006D19C3" w:rsidRDefault="00DF0C66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Операционни структури за двоично-десетични и специални операции</w:t>
      </w:r>
    </w:p>
    <w:p w14:paraId="2841F4D6" w14:textId="26976FEF" w:rsidR="00DF0C66" w:rsidRPr="006D19C3" w:rsidRDefault="004E4A58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Общи принципи в АЛУ</w:t>
      </w:r>
    </w:p>
    <w:p w14:paraId="47B3146C" w14:textId="309A88AF" w:rsidR="004E4A58" w:rsidRPr="006D19C3" w:rsidRDefault="004E4A58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Логическа структура на запомнящи устройства</w:t>
      </w:r>
    </w:p>
    <w:p w14:paraId="7C422A29" w14:textId="52FFF218" w:rsidR="004E4A58" w:rsidRPr="006D19C3" w:rsidRDefault="004E4A58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Организация на изчислителния процес</w:t>
      </w:r>
    </w:p>
    <w:p w14:paraId="138EFE9E" w14:textId="61D81384" w:rsidR="004E4A58" w:rsidRPr="006D19C3" w:rsidRDefault="004E4A58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Методи за адресиране на командите</w:t>
      </w:r>
    </w:p>
    <w:p w14:paraId="574E3ABD" w14:textId="7CBB0C0C" w:rsidR="004E4A58" w:rsidRPr="006D19C3" w:rsidRDefault="004E4A58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Методи за адресиране на операндите</w:t>
      </w:r>
    </w:p>
    <w:p w14:paraId="51B9B967" w14:textId="7103AF03" w:rsidR="004E4A58" w:rsidRPr="006D19C3" w:rsidRDefault="004E4A58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Система за прекъсване</w:t>
      </w:r>
    </w:p>
    <w:p w14:paraId="72CE00DF" w14:textId="17B131C9" w:rsidR="004E4A58" w:rsidRPr="006D19C3" w:rsidRDefault="004E4A58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Организция на входно-изходния обмен</w:t>
      </w:r>
    </w:p>
    <w:p w14:paraId="533CEDBC" w14:textId="564E3078" w:rsidR="004E4A58" w:rsidRPr="006D19C3" w:rsidRDefault="004E4A58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Организация на управлението</w:t>
      </w:r>
    </w:p>
    <w:p w14:paraId="0AF5137A" w14:textId="71371260" w:rsidR="004E4A58" w:rsidRPr="006D19C3" w:rsidRDefault="004E4A58" w:rsidP="00DF0C66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6D19C3">
        <w:rPr>
          <w:b/>
          <w:bCs/>
        </w:rPr>
        <w:t>Организация на запомнящата система</w:t>
      </w:r>
    </w:p>
    <w:p w14:paraId="7DC07B14" w14:textId="1BC02B8D" w:rsidR="004E4A58" w:rsidRPr="006D19C3" w:rsidRDefault="004E4A58" w:rsidP="004E4A58">
      <w:pPr>
        <w:pStyle w:val="ListParagraph"/>
        <w:rPr>
          <w:b/>
          <w:bCs/>
        </w:rPr>
      </w:pPr>
    </w:p>
    <w:p w14:paraId="56D1C6D7" w14:textId="6EED06ED" w:rsidR="004E4A58" w:rsidRPr="006D19C3" w:rsidRDefault="004E4A58" w:rsidP="004E4A58">
      <w:pPr>
        <w:pStyle w:val="ListParagraph"/>
        <w:numPr>
          <w:ilvl w:val="0"/>
          <w:numId w:val="4"/>
        </w:numPr>
      </w:pPr>
      <w:r w:rsidRPr="006D19C3">
        <w:t>Видове и представяне на данни</w:t>
      </w:r>
    </w:p>
    <w:p w14:paraId="3A76F828" w14:textId="070F99DE" w:rsidR="004E4A58" w:rsidRPr="006D19C3" w:rsidRDefault="004E4A58" w:rsidP="004E4A58">
      <w:pPr>
        <w:pStyle w:val="ListParagraph"/>
        <w:numPr>
          <w:ilvl w:val="0"/>
          <w:numId w:val="6"/>
        </w:numPr>
      </w:pPr>
      <w:r w:rsidRPr="006D19C3">
        <w:t>Видове данни – логически, символни, числови;</w:t>
      </w:r>
    </w:p>
    <w:p w14:paraId="33F95127" w14:textId="2B65DF3E" w:rsidR="004E4A58" w:rsidRPr="006D19C3" w:rsidRDefault="004E4A58" w:rsidP="004E4A58">
      <w:pPr>
        <w:pStyle w:val="ListParagraph"/>
        <w:numPr>
          <w:ilvl w:val="0"/>
          <w:numId w:val="6"/>
        </w:numPr>
      </w:pPr>
      <w:r w:rsidRPr="006D19C3">
        <w:t>Системи за представяне на данни – говорима, писмена, жестомимична и др;</w:t>
      </w:r>
    </w:p>
    <w:p w14:paraId="3B582CB5" w14:textId="76E7BAB2" w:rsidR="00262E94" w:rsidRPr="006D19C3" w:rsidRDefault="00262E94" w:rsidP="00262E94">
      <w:pPr>
        <w:pStyle w:val="ListParagraph"/>
        <w:numPr>
          <w:ilvl w:val="0"/>
          <w:numId w:val="6"/>
        </w:numPr>
      </w:pPr>
      <w:r w:rsidRPr="006D19C3">
        <w:t>Техническите логически и цифрови средства реализират двузначни елементи с устойчиви състояния 0 и 1;</w:t>
      </w:r>
    </w:p>
    <w:p w14:paraId="439B332F" w14:textId="3AFFD09E" w:rsidR="006620A1" w:rsidRPr="006D19C3" w:rsidRDefault="006620A1" w:rsidP="00262E94">
      <w:pPr>
        <w:pStyle w:val="ListParagraph"/>
        <w:numPr>
          <w:ilvl w:val="0"/>
          <w:numId w:val="6"/>
        </w:numPr>
      </w:pPr>
      <w:r w:rsidRPr="006D19C3">
        <w:t>Логически данни – логически константи истина и лъжа;</w:t>
      </w:r>
    </w:p>
    <w:p w14:paraId="44398089" w14:textId="2C0A4172" w:rsidR="006620A1" w:rsidRPr="006D19C3" w:rsidRDefault="006620A1" w:rsidP="00262E94">
      <w:pPr>
        <w:pStyle w:val="ListParagraph"/>
        <w:numPr>
          <w:ilvl w:val="0"/>
          <w:numId w:val="6"/>
        </w:numPr>
      </w:pPr>
      <w:r w:rsidRPr="006D19C3">
        <w:t>Логически операции – отрицание, дизюнкция, конюнкция, (не)равнозначност;</w:t>
      </w:r>
    </w:p>
    <w:p w14:paraId="11F56150" w14:textId="7BE95AFE" w:rsidR="00262E94" w:rsidRPr="006D19C3" w:rsidRDefault="00262E94" w:rsidP="00262E94">
      <w:pPr>
        <w:pStyle w:val="ListParagraph"/>
        <w:numPr>
          <w:ilvl w:val="0"/>
          <w:numId w:val="6"/>
        </w:numPr>
      </w:pPr>
      <w:r w:rsidRPr="006D19C3">
        <w:t>Код – изра</w:t>
      </w:r>
      <w:r w:rsidR="006620A1" w:rsidRPr="006D19C3">
        <w:t>зно средство, съпоставимо еднозначно в права и обратна посока на съответен първичен елемент (при шифриране и дешифриране 0111...010 = Ю в двете посоки); формира се в шифратор и дешифратор и е еднозначен;</w:t>
      </w:r>
    </w:p>
    <w:p w14:paraId="5FDABDB0" w14:textId="77777777" w:rsidR="006D19C3" w:rsidRDefault="006620A1" w:rsidP="006D19C3">
      <w:pPr>
        <w:pStyle w:val="ListParagraph"/>
        <w:numPr>
          <w:ilvl w:val="0"/>
          <w:numId w:val="6"/>
        </w:numPr>
      </w:pPr>
      <w:r w:rsidRPr="006D19C3">
        <w:t>Кодови таблици за представяне на множеството символи – КОИ 7, 8, ДКОИ, АСКИ;</w:t>
      </w:r>
    </w:p>
    <w:p w14:paraId="7899FB1A" w14:textId="6B4F4346" w:rsidR="00A35772" w:rsidRDefault="004A318D" w:rsidP="006D19C3">
      <w:pPr>
        <w:pStyle w:val="ListParagraph"/>
        <w:numPr>
          <w:ilvl w:val="0"/>
          <w:numId w:val="6"/>
        </w:numPr>
      </w:pPr>
      <w:r>
        <w:t>Кодиране на числа - + е 0, - е 1;</w:t>
      </w:r>
    </w:p>
    <w:p w14:paraId="31334515" w14:textId="02635D58" w:rsidR="004A318D" w:rsidRDefault="004A318D" w:rsidP="006D19C3">
      <w:pPr>
        <w:pStyle w:val="ListParagraph"/>
        <w:numPr>
          <w:ilvl w:val="0"/>
          <w:numId w:val="6"/>
        </w:numPr>
      </w:pPr>
      <w:r>
        <w:t>Прав код - -73 е 1 1001 001, +73 е 0 1001 001;</w:t>
      </w:r>
    </w:p>
    <w:p w14:paraId="674C60F6" w14:textId="79D656CA" w:rsidR="004A318D" w:rsidRDefault="004A318D" w:rsidP="006D19C3">
      <w:pPr>
        <w:pStyle w:val="ListParagraph"/>
        <w:numPr>
          <w:ilvl w:val="0"/>
          <w:numId w:val="6"/>
        </w:numPr>
      </w:pPr>
      <w:r>
        <w:t>Обратен код - -73 е 1 0110 110 , +73 е 0 0110 110;</w:t>
      </w:r>
    </w:p>
    <w:p w14:paraId="74C47B8D" w14:textId="5ACA9291" w:rsidR="004A318D" w:rsidRDefault="004A318D" w:rsidP="006D19C3">
      <w:pPr>
        <w:pStyle w:val="ListParagraph"/>
        <w:numPr>
          <w:ilvl w:val="0"/>
          <w:numId w:val="6"/>
        </w:numPr>
      </w:pPr>
      <w:r>
        <w:t>Допълнителен код – Добавя се 1 към най-младшия бит на ОК - +73 е 0 0110 111;</w:t>
      </w:r>
    </w:p>
    <w:p w14:paraId="51600553" w14:textId="13E6EC9A" w:rsidR="004A318D" w:rsidRDefault="004A318D" w:rsidP="006D19C3">
      <w:pPr>
        <w:pStyle w:val="ListParagraph"/>
        <w:numPr>
          <w:ilvl w:val="0"/>
          <w:numId w:val="6"/>
        </w:numPr>
      </w:pPr>
      <w:r>
        <w:t>БСД – 97 е 1001 0111 (пакетирано в един байт) 00001001 00000111 (непакетирано); еднозначност, монотонност, четност, допълняемост, тегловна значимост</w:t>
      </w:r>
      <w:r w:rsidR="002677A5">
        <w:t>;</w:t>
      </w:r>
    </w:p>
    <w:p w14:paraId="7A8FF11B" w14:textId="3B9B4DEF" w:rsidR="002677A5" w:rsidRDefault="002677A5" w:rsidP="006D19C3">
      <w:pPr>
        <w:pStyle w:val="ListParagraph"/>
        <w:numPr>
          <w:ilvl w:val="0"/>
          <w:numId w:val="6"/>
        </w:numPr>
      </w:pPr>
      <w:r>
        <w:t>Кодове с излишък относно прякото заместване 8421 – С по-голям от 7 няма монотонност, а с по-малък от 7 има монотонност, еднозначност и четност, но само С 3 има допълняемост;</w:t>
      </w:r>
    </w:p>
    <w:p w14:paraId="2AFACC91" w14:textId="057A785A" w:rsidR="002677A5" w:rsidRDefault="002677A5" w:rsidP="006D19C3">
      <w:pPr>
        <w:pStyle w:val="ListParagraph"/>
        <w:numPr>
          <w:ilvl w:val="0"/>
          <w:numId w:val="6"/>
        </w:numPr>
      </w:pPr>
      <w:r w:rsidRPr="002677A5">
        <w:drawing>
          <wp:inline distT="0" distB="0" distL="0" distR="0" wp14:anchorId="4667D0C0" wp14:editId="038ED3A1">
            <wp:extent cx="2137757" cy="1473200"/>
            <wp:effectExtent l="0" t="0" r="0" b="0"/>
            <wp:docPr id="79145396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5396" name="Picture 1" descr="A table with numbers and lett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6505" cy="14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A571" w14:textId="739FDE89" w:rsidR="004A318D" w:rsidRDefault="004A318D" w:rsidP="004A318D">
      <w:pPr>
        <w:pStyle w:val="ListParagraph"/>
        <w:numPr>
          <w:ilvl w:val="1"/>
          <w:numId w:val="8"/>
        </w:numPr>
      </w:pPr>
      <w:r>
        <w:t>Аритметични операции:</w:t>
      </w:r>
    </w:p>
    <w:p w14:paraId="5F7CB64E" w14:textId="190D8DA9" w:rsidR="004A318D" w:rsidRDefault="004A318D" w:rsidP="004A318D">
      <w:pPr>
        <w:pStyle w:val="ListParagraph"/>
        <w:numPr>
          <w:ilvl w:val="0"/>
          <w:numId w:val="6"/>
        </w:numPr>
      </w:pPr>
      <w:r>
        <w:t>Събиране;</w:t>
      </w:r>
    </w:p>
    <w:p w14:paraId="7F931DAB" w14:textId="7A8E4E06" w:rsidR="004A318D" w:rsidRDefault="004A318D" w:rsidP="004A318D">
      <w:pPr>
        <w:pStyle w:val="ListParagraph"/>
        <w:numPr>
          <w:ilvl w:val="0"/>
          <w:numId w:val="6"/>
        </w:numPr>
      </w:pPr>
      <w:r>
        <w:t>Изваждане – събиране със знаков бит;</w:t>
      </w:r>
    </w:p>
    <w:p w14:paraId="78E58135" w14:textId="52F28AAF" w:rsidR="004A318D" w:rsidRDefault="004A318D" w:rsidP="004A318D">
      <w:pPr>
        <w:pStyle w:val="ListParagraph"/>
        <w:numPr>
          <w:ilvl w:val="0"/>
          <w:numId w:val="6"/>
        </w:numPr>
      </w:pPr>
      <w:r>
        <w:t>Умножение – събиране Х или У пъти;</w:t>
      </w:r>
    </w:p>
    <w:p w14:paraId="6CB2E6B1" w14:textId="3231BAB6" w:rsidR="004A318D" w:rsidRPr="006D19C3" w:rsidRDefault="004A318D" w:rsidP="004A318D">
      <w:pPr>
        <w:pStyle w:val="ListParagraph"/>
        <w:numPr>
          <w:ilvl w:val="0"/>
          <w:numId w:val="6"/>
        </w:numPr>
      </w:pPr>
      <w:r>
        <w:t>Деление – Възможни изваждания;</w:t>
      </w:r>
    </w:p>
    <w:p w14:paraId="3DF4878D" w14:textId="7D1B4647" w:rsidR="006D19C3" w:rsidRPr="006D19C3" w:rsidRDefault="006620A1" w:rsidP="006D19C3">
      <w:pPr>
        <w:pStyle w:val="ListParagraph"/>
        <w:numPr>
          <w:ilvl w:val="1"/>
          <w:numId w:val="8"/>
        </w:numPr>
      </w:pPr>
      <w:r w:rsidRPr="006D19C3">
        <w:t>Разрядна мрежа</w:t>
      </w:r>
      <w:r w:rsidR="003E256B">
        <w:t xml:space="preserve"> с ФЗ</w:t>
      </w:r>
      <w:r w:rsidR="006D19C3" w:rsidRPr="006D19C3">
        <w:t>:</w:t>
      </w:r>
    </w:p>
    <w:p w14:paraId="0E56BBAF" w14:textId="19CACEA8" w:rsidR="00262E94" w:rsidRPr="006D19C3" w:rsidRDefault="006D19C3" w:rsidP="00262E94">
      <w:pPr>
        <w:pStyle w:val="ListParagraph"/>
        <w:numPr>
          <w:ilvl w:val="0"/>
          <w:numId w:val="6"/>
        </w:numPr>
      </w:pPr>
      <w:r w:rsidRPr="006D19C3">
        <w:t>Ляво или дясно фиксирана запетая;</w:t>
      </w:r>
    </w:p>
    <w:p w14:paraId="707B0357" w14:textId="1BC8C291" w:rsidR="006D19C3" w:rsidRPr="006D19C3" w:rsidRDefault="006D19C3" w:rsidP="006D19C3">
      <w:pPr>
        <w:pStyle w:val="ListParagraph"/>
        <w:numPr>
          <w:ilvl w:val="0"/>
          <w:numId w:val="6"/>
        </w:numPr>
      </w:pPr>
      <w:r w:rsidRPr="006D19C3">
        <w:t>Д</w:t>
      </w:r>
      <w:r w:rsidRPr="006D19C3">
        <w:t>ължина от б</w:t>
      </w:r>
      <w:r w:rsidRPr="006D19C3">
        <w:t>рой разряди</w:t>
      </w:r>
      <w:r w:rsidRPr="006D19C3">
        <w:t>, един разряд помества една цифра;</w:t>
      </w:r>
    </w:p>
    <w:p w14:paraId="45DE6F18" w14:textId="35D6926E" w:rsidR="006D19C3" w:rsidRPr="006D19C3" w:rsidRDefault="006D19C3" w:rsidP="006D19C3">
      <w:pPr>
        <w:pStyle w:val="ListParagraph"/>
        <w:numPr>
          <w:ilvl w:val="0"/>
          <w:numId w:val="6"/>
        </w:numPr>
      </w:pPr>
      <w:r w:rsidRPr="006D19C3">
        <w:t>Характеристики – най-голямо и най-малко представими числа, диапазон на представимите числа;</w:t>
      </w:r>
    </w:p>
    <w:p w14:paraId="2DAA5509" w14:textId="1F61D1CB" w:rsidR="006D19C3" w:rsidRPr="006D19C3" w:rsidRDefault="006D19C3" w:rsidP="006D19C3">
      <w:pPr>
        <w:pStyle w:val="ListParagraph"/>
        <w:numPr>
          <w:ilvl w:val="0"/>
          <w:numId w:val="6"/>
        </w:numPr>
      </w:pPr>
      <w:r w:rsidRPr="006D19C3">
        <w:t>Диапазон на ДФПЧ – [</w:t>
      </w:r>
      <m:oMath>
        <m:r>
          <w:rPr>
            <w:rFonts w:ascii="Cambria Math" w:hAnsi="Cambria Math"/>
          </w:rPr>
          <m:t xml:space="preserve">0 до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6D19C3">
        <w:t xml:space="preserve">], на ЛФПЧ - </w:t>
      </w:r>
      <w:r w:rsidRPr="006D19C3">
        <w:t>[ -(1 – 2n-1)÷ +(1 – 2n-1) ]</w:t>
      </w:r>
      <w:r w:rsidRPr="006D19C3">
        <w:t>;</w:t>
      </w:r>
    </w:p>
    <w:p w14:paraId="2F5EBFBC" w14:textId="7E4291E0" w:rsidR="006D19C3" w:rsidRPr="003E256B" w:rsidRDefault="006D19C3" w:rsidP="006D19C3">
      <w:pPr>
        <w:pStyle w:val="ListParagraph"/>
        <w:numPr>
          <w:ilvl w:val="0"/>
          <w:numId w:val="6"/>
        </w:numPr>
      </w:pPr>
      <w:r w:rsidRPr="006D19C3">
        <w:t>Дискрет (равномерна стъпка)</w:t>
      </w:r>
      <w:r>
        <w:t xml:space="preserve"> – най-малкото по модул представимо число, различно от 0;</w:t>
      </w:r>
      <w:r w:rsidR="003E256B">
        <w:t xml:space="preserve"> ЛФЗ - </w:t>
      </w:r>
      <m:oMath>
        <m:r>
          <w:rPr>
            <w:rFonts w:ascii="Cambria Math" w:hAnsi="Cambria Math"/>
          </w:rPr>
          <m:t>d=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sup>
        </m:sSup>
      </m:oMath>
      <w:r w:rsidR="003E256B">
        <w:t xml:space="preserve">, ДФЗ - </w:t>
      </w:r>
      <m:oMath>
        <m:r>
          <w:rPr>
            <w:rFonts w:ascii="Cambria Math" w:hAnsi="Cambria Math"/>
          </w:rPr>
          <m:t>d=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  <w:r w:rsidR="003E256B">
        <w:rPr>
          <w:rFonts w:eastAsiaTheme="minorEastAsia"/>
        </w:rPr>
        <w:t>;</w:t>
      </w:r>
    </w:p>
    <w:p w14:paraId="23B17CF4" w14:textId="4F641012" w:rsidR="003E256B" w:rsidRPr="003E256B" w:rsidRDefault="003E256B" w:rsidP="006D19C3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>НПЧ – вътре в РМ са безброй много, могат да бъдат заместени с най-близкото представимо; извън РМ – безброй много, не могат да бъдат заместени, ляво/дясно препълване;</w:t>
      </w:r>
    </w:p>
    <w:p w14:paraId="0DE7B08B" w14:textId="535744C5" w:rsidR="003E256B" w:rsidRPr="003E256B" w:rsidRDefault="003E256B" w:rsidP="006D19C3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lastRenderedPageBreak/>
        <w:t>Точност на ПЧФЗ – отхвърлената част е абсолютна грешка, клони от 0 към най-младшия Р;</w:t>
      </w:r>
    </w:p>
    <w:p w14:paraId="0A0AECDF" w14:textId="10CE5783" w:rsidR="003E256B" w:rsidRPr="003E256B" w:rsidRDefault="003E256B" w:rsidP="003E256B">
      <w:pPr>
        <w:pStyle w:val="ListParagraph"/>
        <w:numPr>
          <w:ilvl w:val="1"/>
          <w:numId w:val="8"/>
        </w:numPr>
      </w:pPr>
      <w:r>
        <w:rPr>
          <w:rFonts w:eastAsiaTheme="minorEastAsia"/>
        </w:rPr>
        <w:t>Разрядна мрежа с ПЗ:</w:t>
      </w:r>
    </w:p>
    <w:p w14:paraId="58F93E8E" w14:textId="7AA9D30D" w:rsidR="003E256B" w:rsidRPr="00CE47B3" w:rsidRDefault="00A35772" w:rsidP="003E256B">
      <w:pPr>
        <w:pStyle w:val="ListParagraph"/>
        <w:numPr>
          <w:ilvl w:val="0"/>
          <w:numId w:val="6"/>
        </w:numPr>
      </w:pPr>
      <w:r w:rsidRPr="00A35772">
        <w:rPr>
          <w:rFonts w:eastAsiaTheme="minorEastAsia"/>
        </w:rPr>
        <w:drawing>
          <wp:anchor distT="0" distB="0" distL="114300" distR="114300" simplePos="0" relativeHeight="251658240" behindDoc="0" locked="0" layoutInCell="1" allowOverlap="1" wp14:anchorId="61A2E653" wp14:editId="40027637">
            <wp:simplePos x="0" y="0"/>
            <wp:positionH relativeFrom="column">
              <wp:posOffset>2004060</wp:posOffset>
            </wp:positionH>
            <wp:positionV relativeFrom="paragraph">
              <wp:posOffset>177165</wp:posOffset>
            </wp:positionV>
            <wp:extent cx="3056467" cy="233450"/>
            <wp:effectExtent l="0" t="0" r="0" b="0"/>
            <wp:wrapNone/>
            <wp:docPr id="9494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9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467" cy="2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7B3">
        <w:rPr>
          <w:rFonts w:eastAsiaTheme="minorEastAsia"/>
        </w:rPr>
        <w:t>Структура – знак на мантиса, мантиса, знак на порядъка, порядък;</w:t>
      </w:r>
    </w:p>
    <w:p w14:paraId="222DA9E5" w14:textId="7F8D665E" w:rsidR="00CE47B3" w:rsidRPr="00A35772" w:rsidRDefault="00CE47B3" w:rsidP="003E256B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 xml:space="preserve">Диапазон па ПЗПЧ – </w:t>
      </w:r>
    </w:p>
    <w:p w14:paraId="4377388E" w14:textId="416364E4" w:rsidR="00A35772" w:rsidRPr="00A35772" w:rsidRDefault="00A35772" w:rsidP="003E256B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>ПЗ – мултипликативен вид, произведение от значещата част и мащаба (3503,0*10 на 14та);</w:t>
      </w:r>
    </w:p>
    <w:p w14:paraId="635B3CF8" w14:textId="4501DE41" w:rsidR="00A35772" w:rsidRPr="00A35772" w:rsidRDefault="00A35772" w:rsidP="003E256B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>Степенният показател е порядъка – колко позиции е изместена запетаята от мантисата;</w:t>
      </w:r>
    </w:p>
    <w:p w14:paraId="456510DE" w14:textId="1679551C" w:rsidR="00A35772" w:rsidRPr="00A35772" w:rsidRDefault="00A35772" w:rsidP="003E256B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>Характеристика – изместен порядък без знак, Д – изместване, Х = п+Д;</w:t>
      </w:r>
    </w:p>
    <w:p w14:paraId="006341B9" w14:textId="534A6DBC" w:rsidR="00A35772" w:rsidRPr="00A35772" w:rsidRDefault="00A35772" w:rsidP="003E256B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 xml:space="preserve">Изместване Д – най-малкото число, чрез което за всяко п се постига положителна характеристика, </w:t>
      </w:r>
      <m:oMath>
        <m:r>
          <w:rPr>
            <w:rFonts w:ascii="Cambria Math" w:eastAsiaTheme="minorEastAsia" w:hAnsi="Cambria Math"/>
          </w:rPr>
          <m:t>D=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k-1</m:t>
            </m:r>
          </m:sup>
        </m:sSup>
      </m:oMath>
      <w:r>
        <w:rPr>
          <w:rFonts w:eastAsiaTheme="minorEastAsia"/>
        </w:rPr>
        <w:t>;</w:t>
      </w:r>
    </w:p>
    <w:p w14:paraId="4F016A5F" w14:textId="51784317" w:rsidR="00A35772" w:rsidRPr="00A35772" w:rsidRDefault="00A35772" w:rsidP="003E256B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>Нова структура – знак на мантисата, характеристика, мантиса;</w:t>
      </w:r>
    </w:p>
    <w:p w14:paraId="15F51F3F" w14:textId="1959AF0F" w:rsidR="002677A5" w:rsidRPr="002677A5" w:rsidRDefault="002677A5" w:rsidP="00A35772">
      <w:pPr>
        <w:pStyle w:val="ListParagraph"/>
        <w:numPr>
          <w:ilvl w:val="0"/>
          <w:numId w:val="6"/>
        </w:numPr>
      </w:pPr>
      <w:r w:rsidRPr="00A35772">
        <w:drawing>
          <wp:anchor distT="0" distB="0" distL="114300" distR="114300" simplePos="0" relativeHeight="251659264" behindDoc="0" locked="0" layoutInCell="1" allowOverlap="1" wp14:anchorId="7A95F988" wp14:editId="7D69D16E">
            <wp:simplePos x="0" y="0"/>
            <wp:positionH relativeFrom="column">
              <wp:posOffset>606425</wp:posOffset>
            </wp:positionH>
            <wp:positionV relativeFrom="paragraph">
              <wp:posOffset>190712</wp:posOffset>
            </wp:positionV>
            <wp:extent cx="3462867" cy="2092149"/>
            <wp:effectExtent l="0" t="0" r="4445" b="3810"/>
            <wp:wrapNone/>
            <wp:docPr id="1141605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05501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867" cy="2092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772">
        <w:rPr>
          <w:rFonts w:eastAsiaTheme="minorEastAsia"/>
        </w:rPr>
        <w:t>Скрит бит – преди мантисата, само за изчисления;</w:t>
      </w:r>
    </w:p>
    <w:p w14:paraId="27DA22FA" w14:textId="05CCB573" w:rsidR="00A35772" w:rsidRDefault="00A35772" w:rsidP="002677A5">
      <w:pPr>
        <w:pStyle w:val="ListParagraph"/>
        <w:ind w:left="1080"/>
        <w:rPr>
          <w:rFonts w:eastAsiaTheme="minorEastAsia"/>
        </w:rPr>
      </w:pPr>
    </w:p>
    <w:p w14:paraId="1583921B" w14:textId="77777777" w:rsidR="002677A5" w:rsidRDefault="002677A5" w:rsidP="002677A5">
      <w:pPr>
        <w:pStyle w:val="ListParagraph"/>
        <w:ind w:left="1080"/>
        <w:rPr>
          <w:rFonts w:eastAsiaTheme="minorEastAsia"/>
        </w:rPr>
      </w:pPr>
    </w:p>
    <w:p w14:paraId="6364F2C2" w14:textId="77777777" w:rsidR="002677A5" w:rsidRDefault="002677A5" w:rsidP="002677A5">
      <w:pPr>
        <w:pStyle w:val="ListParagraph"/>
        <w:ind w:left="1080"/>
        <w:rPr>
          <w:rFonts w:eastAsiaTheme="minorEastAsia"/>
        </w:rPr>
      </w:pPr>
    </w:p>
    <w:p w14:paraId="515EB210" w14:textId="77777777" w:rsidR="002677A5" w:rsidRDefault="002677A5" w:rsidP="002677A5">
      <w:pPr>
        <w:pStyle w:val="ListParagraph"/>
        <w:ind w:left="1080"/>
        <w:rPr>
          <w:rFonts w:eastAsiaTheme="minorEastAsia"/>
        </w:rPr>
      </w:pPr>
    </w:p>
    <w:p w14:paraId="4E8B34CE" w14:textId="77777777" w:rsidR="002677A5" w:rsidRDefault="002677A5" w:rsidP="002677A5">
      <w:pPr>
        <w:pStyle w:val="ListParagraph"/>
        <w:ind w:left="1080"/>
        <w:rPr>
          <w:rFonts w:eastAsiaTheme="minorEastAsia"/>
        </w:rPr>
      </w:pPr>
    </w:p>
    <w:p w14:paraId="3372F13F" w14:textId="77777777" w:rsidR="002677A5" w:rsidRDefault="002677A5" w:rsidP="002677A5">
      <w:pPr>
        <w:pStyle w:val="ListParagraph"/>
        <w:ind w:left="1080"/>
        <w:rPr>
          <w:rFonts w:eastAsiaTheme="minorEastAsia"/>
        </w:rPr>
      </w:pPr>
    </w:p>
    <w:p w14:paraId="4EF7286F" w14:textId="77777777" w:rsidR="002677A5" w:rsidRDefault="002677A5" w:rsidP="002677A5">
      <w:pPr>
        <w:pStyle w:val="ListParagraph"/>
        <w:ind w:left="1080"/>
        <w:rPr>
          <w:rFonts w:eastAsiaTheme="minorEastAsia"/>
        </w:rPr>
      </w:pPr>
    </w:p>
    <w:p w14:paraId="281D7608" w14:textId="77777777" w:rsidR="002677A5" w:rsidRDefault="002677A5" w:rsidP="002677A5">
      <w:pPr>
        <w:pStyle w:val="ListParagraph"/>
        <w:ind w:left="1080"/>
        <w:rPr>
          <w:rFonts w:eastAsiaTheme="minorEastAsia"/>
        </w:rPr>
      </w:pPr>
    </w:p>
    <w:p w14:paraId="4C460A56" w14:textId="77777777" w:rsidR="002677A5" w:rsidRDefault="002677A5" w:rsidP="002677A5">
      <w:pPr>
        <w:pStyle w:val="ListParagraph"/>
        <w:ind w:left="1080"/>
        <w:rPr>
          <w:rFonts w:eastAsiaTheme="minorEastAsia"/>
        </w:rPr>
      </w:pPr>
    </w:p>
    <w:p w14:paraId="55B4A4D5" w14:textId="77777777" w:rsidR="002677A5" w:rsidRDefault="002677A5" w:rsidP="002677A5">
      <w:pPr>
        <w:pStyle w:val="ListParagraph"/>
        <w:ind w:left="1080"/>
        <w:rPr>
          <w:rFonts w:eastAsiaTheme="minorEastAsia"/>
        </w:rPr>
      </w:pPr>
    </w:p>
    <w:p w14:paraId="246580AC" w14:textId="77777777" w:rsidR="002677A5" w:rsidRDefault="002677A5" w:rsidP="002677A5">
      <w:pPr>
        <w:pStyle w:val="ListParagraph"/>
        <w:ind w:left="1080"/>
        <w:rPr>
          <w:rFonts w:eastAsiaTheme="minorEastAsia"/>
        </w:rPr>
      </w:pPr>
    </w:p>
    <w:p w14:paraId="3397C9EB" w14:textId="77777777" w:rsidR="002677A5" w:rsidRDefault="002677A5" w:rsidP="002677A5">
      <w:pPr>
        <w:pStyle w:val="ListParagraph"/>
        <w:ind w:left="1080"/>
        <w:rPr>
          <w:rFonts w:eastAsiaTheme="minorEastAsia"/>
        </w:rPr>
      </w:pPr>
    </w:p>
    <w:p w14:paraId="4359D0D9" w14:textId="5297ECF5" w:rsidR="002677A5" w:rsidRDefault="002677A5" w:rsidP="002677A5">
      <w:pPr>
        <w:pStyle w:val="ListParagraph"/>
        <w:numPr>
          <w:ilvl w:val="0"/>
          <w:numId w:val="8"/>
        </w:numPr>
      </w:pPr>
      <w:r>
        <w:t>ОС за работа с ФЗ</w:t>
      </w:r>
    </w:p>
    <w:p w14:paraId="70829013" w14:textId="3DE97E63" w:rsidR="002677A5" w:rsidRDefault="002677A5" w:rsidP="002677A5">
      <w:pPr>
        <w:pStyle w:val="ListParagraph"/>
        <w:numPr>
          <w:ilvl w:val="0"/>
          <w:numId w:val="6"/>
        </w:numPr>
      </w:pPr>
      <w:r>
        <w:t>Синтез на логически структури;</w:t>
      </w:r>
    </w:p>
    <w:p w14:paraId="1203E0B3" w14:textId="5E5665E6" w:rsidR="002677A5" w:rsidRDefault="006D785C" w:rsidP="002677A5">
      <w:pPr>
        <w:pStyle w:val="ListParagraph"/>
        <w:numPr>
          <w:ilvl w:val="0"/>
          <w:numId w:val="6"/>
        </w:numPr>
      </w:pPr>
      <w:r>
        <w:t>Всяко конкретно множество от операции е съставено от изпълними операции;</w:t>
      </w:r>
    </w:p>
    <w:p w14:paraId="3A8162C8" w14:textId="2DEDE17A" w:rsidR="006D785C" w:rsidRDefault="006D785C" w:rsidP="002677A5">
      <w:pPr>
        <w:pStyle w:val="ListParagraph"/>
        <w:numPr>
          <w:ilvl w:val="0"/>
          <w:numId w:val="6"/>
        </w:numPr>
      </w:pPr>
      <w:r>
        <w:t>Неизпълнима операция – която не може да бъде изпълнена в логическата структура на изчислителното устройство;</w:t>
      </w:r>
    </w:p>
    <w:p w14:paraId="1F8259E6" w14:textId="7B1559C6" w:rsidR="006D785C" w:rsidRDefault="006D785C" w:rsidP="002677A5">
      <w:pPr>
        <w:pStyle w:val="ListParagraph"/>
        <w:numPr>
          <w:ilvl w:val="0"/>
          <w:numId w:val="6"/>
        </w:numPr>
      </w:pPr>
      <w:r>
        <w:t>Възможна програмна реализация;</w:t>
      </w:r>
    </w:p>
    <w:p w14:paraId="1C6728F7" w14:textId="61D773FE" w:rsidR="006D785C" w:rsidRDefault="006D785C" w:rsidP="002677A5">
      <w:pPr>
        <w:pStyle w:val="ListParagraph"/>
        <w:numPr>
          <w:ilvl w:val="0"/>
          <w:numId w:val="6"/>
        </w:numPr>
      </w:pPr>
      <w:r w:rsidRPr="006D785C">
        <w:drawing>
          <wp:inline distT="0" distB="0" distL="0" distR="0" wp14:anchorId="2189C413" wp14:editId="314C676F">
            <wp:extent cx="2201333" cy="1531761"/>
            <wp:effectExtent l="0" t="0" r="8890" b="0"/>
            <wp:docPr id="809010999" name="Picture 1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10999" name="Picture 1" descr="A table with numbers and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2569" cy="154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3DC9" w14:textId="44CE0EAE" w:rsidR="006D785C" w:rsidRDefault="006D785C" w:rsidP="002677A5">
      <w:pPr>
        <w:pStyle w:val="ListParagraph"/>
        <w:numPr>
          <w:ilvl w:val="0"/>
          <w:numId w:val="6"/>
        </w:numPr>
      </w:pPr>
      <w:r>
        <w:t>Изпълнението е в операционната част, а алгоритъма в управляващата на устройството;</w:t>
      </w:r>
    </w:p>
    <w:p w14:paraId="598823FC" w14:textId="166747FA" w:rsidR="006D785C" w:rsidRDefault="006D785C" w:rsidP="002677A5">
      <w:pPr>
        <w:pStyle w:val="ListParagraph"/>
        <w:numPr>
          <w:ilvl w:val="0"/>
          <w:numId w:val="6"/>
        </w:numPr>
      </w:pPr>
      <w:r>
        <w:t>Стремеж към минимални апаратни разходи и максимално бързодействие;</w:t>
      </w:r>
    </w:p>
    <w:p w14:paraId="3CD024A3" w14:textId="4B949C91" w:rsidR="006D785C" w:rsidRDefault="006D785C" w:rsidP="002677A5">
      <w:pPr>
        <w:pStyle w:val="ListParagraph"/>
        <w:numPr>
          <w:ilvl w:val="0"/>
          <w:numId w:val="6"/>
        </w:numPr>
      </w:pPr>
      <w:r>
        <w:t>Събиране, изваждане – числа със знак в ДК;</w:t>
      </w:r>
    </w:p>
    <w:p w14:paraId="0EA1F5AD" w14:textId="186AA2F7" w:rsidR="006D785C" w:rsidRDefault="006D785C" w:rsidP="006D785C"/>
    <w:p w14:paraId="3FA776AB" w14:textId="289EC606" w:rsidR="006D785C" w:rsidRDefault="006D785C" w:rsidP="006D785C">
      <w:pPr>
        <w:pStyle w:val="ListParagraph"/>
        <w:numPr>
          <w:ilvl w:val="0"/>
          <w:numId w:val="8"/>
        </w:numPr>
      </w:pPr>
      <w:r>
        <w:t>ОС за работа с ФЗ 2</w:t>
      </w:r>
    </w:p>
    <w:p w14:paraId="4EA07BCB" w14:textId="3D770387" w:rsidR="006D785C" w:rsidRDefault="006D785C" w:rsidP="006D785C">
      <w:pPr>
        <w:pStyle w:val="ListParagraph"/>
        <w:numPr>
          <w:ilvl w:val="0"/>
          <w:numId w:val="6"/>
        </w:numPr>
      </w:pPr>
      <w:r>
        <w:t>а</w:t>
      </w:r>
    </w:p>
    <w:p w14:paraId="388634CC" w14:textId="77777777" w:rsidR="006D785C" w:rsidRDefault="006D785C" w:rsidP="006D785C"/>
    <w:p w14:paraId="28648826" w14:textId="040C9DBD" w:rsidR="006D785C" w:rsidRDefault="006D785C" w:rsidP="006D785C">
      <w:pPr>
        <w:pStyle w:val="ListParagraph"/>
        <w:numPr>
          <w:ilvl w:val="0"/>
          <w:numId w:val="8"/>
        </w:numPr>
      </w:pPr>
      <w:r>
        <w:t>ОС за работа с ПЗ</w:t>
      </w:r>
    </w:p>
    <w:p w14:paraId="336803F6" w14:textId="23CB7EE0" w:rsidR="006D785C" w:rsidRDefault="006D785C" w:rsidP="006D785C">
      <w:pPr>
        <w:pStyle w:val="ListParagraph"/>
        <w:numPr>
          <w:ilvl w:val="0"/>
          <w:numId w:val="6"/>
        </w:numPr>
      </w:pPr>
      <w:r>
        <w:t>а</w:t>
      </w:r>
    </w:p>
    <w:p w14:paraId="37609F80" w14:textId="77777777" w:rsidR="006D785C" w:rsidRDefault="006D785C" w:rsidP="006D785C"/>
    <w:p w14:paraId="593B7212" w14:textId="529B98D0" w:rsidR="006D785C" w:rsidRDefault="006D785C" w:rsidP="006D785C">
      <w:pPr>
        <w:pStyle w:val="ListParagraph"/>
        <w:numPr>
          <w:ilvl w:val="0"/>
          <w:numId w:val="8"/>
        </w:numPr>
      </w:pPr>
      <w:r>
        <w:t>ОС за специални</w:t>
      </w:r>
    </w:p>
    <w:p w14:paraId="257F927F" w14:textId="3ED17471" w:rsidR="006D785C" w:rsidRDefault="006D785C" w:rsidP="006D785C">
      <w:pPr>
        <w:pStyle w:val="ListParagraph"/>
        <w:numPr>
          <w:ilvl w:val="0"/>
          <w:numId w:val="6"/>
        </w:numPr>
      </w:pPr>
      <w:r>
        <w:t>а</w:t>
      </w:r>
    </w:p>
    <w:p w14:paraId="61D9F7B9" w14:textId="77777777" w:rsidR="006D785C" w:rsidRDefault="006D785C" w:rsidP="006D785C"/>
    <w:p w14:paraId="5A5E704E" w14:textId="6AE2A7F5" w:rsidR="006D785C" w:rsidRDefault="006D785C" w:rsidP="006D785C">
      <w:pPr>
        <w:pStyle w:val="ListParagraph"/>
        <w:numPr>
          <w:ilvl w:val="0"/>
          <w:numId w:val="8"/>
        </w:numPr>
      </w:pPr>
      <w:r>
        <w:t>АЛУ</w:t>
      </w:r>
    </w:p>
    <w:p w14:paraId="33B1897D" w14:textId="06286381" w:rsidR="006D785C" w:rsidRDefault="00F83AEB" w:rsidP="006D785C">
      <w:pPr>
        <w:pStyle w:val="ListParagraph"/>
        <w:numPr>
          <w:ilvl w:val="0"/>
          <w:numId w:val="6"/>
        </w:numPr>
      </w:pPr>
      <w:r>
        <w:lastRenderedPageBreak/>
        <w:t>Архитектура на Аритметично Логическо Устройство – изпълнява основна част от операциите;</w:t>
      </w:r>
    </w:p>
    <w:p w14:paraId="38FED232" w14:textId="6DC55DAB" w:rsidR="00F83AEB" w:rsidRDefault="00F83AEB" w:rsidP="006D785C">
      <w:pPr>
        <w:pStyle w:val="ListParagraph"/>
        <w:numPr>
          <w:ilvl w:val="0"/>
          <w:numId w:val="6"/>
        </w:numPr>
      </w:pPr>
      <w:r>
        <w:t>Операционна – възли, схеми и връзки за реализация; Управляваща – микропрограми на алгоритми;</w:t>
      </w:r>
    </w:p>
    <w:p w14:paraId="7BAE9069" w14:textId="5CD448D1" w:rsidR="00F83AEB" w:rsidRDefault="00F83AEB" w:rsidP="006D785C">
      <w:pPr>
        <w:pStyle w:val="ListParagraph"/>
        <w:numPr>
          <w:ilvl w:val="0"/>
          <w:numId w:val="6"/>
        </w:numPr>
      </w:pPr>
      <w:r>
        <w:t>Принцип на обединени О – от логическите С за отделните ИО се синтезира обща и не конкретно ориентирана С, чиито възли, схеми, връзки се ползват от всеки алгоритъм;</w:t>
      </w:r>
    </w:p>
    <w:p w14:paraId="5C01FCA9" w14:textId="77777777" w:rsidR="00F83AEB" w:rsidRPr="003E256B" w:rsidRDefault="00F83AEB" w:rsidP="006D785C">
      <w:pPr>
        <w:pStyle w:val="ListParagraph"/>
        <w:numPr>
          <w:ilvl w:val="0"/>
          <w:numId w:val="6"/>
        </w:numPr>
      </w:pPr>
    </w:p>
    <w:sectPr w:rsidR="00F83AEB" w:rsidRPr="003E256B" w:rsidSect="00A82F81">
      <w:pgSz w:w="11906" w:h="16838"/>
      <w:pgMar w:top="142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0455F"/>
    <w:multiLevelType w:val="multilevel"/>
    <w:tmpl w:val="2AE057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2F4A6BE6"/>
    <w:multiLevelType w:val="multilevel"/>
    <w:tmpl w:val="62B8AB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960" w:hanging="1800"/>
      </w:pPr>
      <w:rPr>
        <w:rFonts w:hint="default"/>
      </w:rPr>
    </w:lvl>
  </w:abstractNum>
  <w:abstractNum w:abstractNumId="2" w15:restartNumberingAfterBreak="0">
    <w:nsid w:val="3A0C1663"/>
    <w:multiLevelType w:val="hybridMultilevel"/>
    <w:tmpl w:val="1840C0E6"/>
    <w:lvl w:ilvl="0" w:tplc="E65AAD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42271"/>
    <w:multiLevelType w:val="hybridMultilevel"/>
    <w:tmpl w:val="CD3634D8"/>
    <w:lvl w:ilvl="0" w:tplc="67C0B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8E08BB"/>
    <w:multiLevelType w:val="hybridMultilevel"/>
    <w:tmpl w:val="A72E2BB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94BCB"/>
    <w:multiLevelType w:val="hybridMultilevel"/>
    <w:tmpl w:val="665A0810"/>
    <w:lvl w:ilvl="0" w:tplc="D1BA4F3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F87D30"/>
    <w:multiLevelType w:val="hybridMultilevel"/>
    <w:tmpl w:val="DB40A1FC"/>
    <w:lvl w:ilvl="0" w:tplc="E6947C3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0A6CD1"/>
    <w:multiLevelType w:val="multilevel"/>
    <w:tmpl w:val="E3F275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225651025">
    <w:abstractNumId w:val="4"/>
  </w:num>
  <w:num w:numId="2" w16cid:durableId="1273900926">
    <w:abstractNumId w:val="3"/>
  </w:num>
  <w:num w:numId="3" w16cid:durableId="754325044">
    <w:abstractNumId w:val="2"/>
  </w:num>
  <w:num w:numId="4" w16cid:durableId="133763066">
    <w:abstractNumId w:val="7"/>
  </w:num>
  <w:num w:numId="5" w16cid:durableId="2075807898">
    <w:abstractNumId w:val="6"/>
  </w:num>
  <w:num w:numId="6" w16cid:durableId="519511310">
    <w:abstractNumId w:val="5"/>
  </w:num>
  <w:num w:numId="7" w16cid:durableId="472791360">
    <w:abstractNumId w:val="1"/>
  </w:num>
  <w:num w:numId="8" w16cid:durableId="125829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34C"/>
    <w:rsid w:val="00262E94"/>
    <w:rsid w:val="002677A5"/>
    <w:rsid w:val="003E256B"/>
    <w:rsid w:val="004A318D"/>
    <w:rsid w:val="004B434C"/>
    <w:rsid w:val="004E4A58"/>
    <w:rsid w:val="00636EA3"/>
    <w:rsid w:val="006620A1"/>
    <w:rsid w:val="006D19C3"/>
    <w:rsid w:val="006D785C"/>
    <w:rsid w:val="0072187E"/>
    <w:rsid w:val="00A35772"/>
    <w:rsid w:val="00A82F81"/>
    <w:rsid w:val="00B00A87"/>
    <w:rsid w:val="00CE47B3"/>
    <w:rsid w:val="00DF0C66"/>
    <w:rsid w:val="00F8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395FA"/>
  <w15:chartTrackingRefBased/>
  <w15:docId w15:val="{F4DB528C-FBA5-40DB-9FF0-FECCD6B1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2</cp:revision>
  <dcterms:created xsi:type="dcterms:W3CDTF">2024-01-19T09:21:00Z</dcterms:created>
  <dcterms:modified xsi:type="dcterms:W3CDTF">2024-01-19T12:17:00Z</dcterms:modified>
</cp:coreProperties>
</file>