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6EDA" w:rsidRPr="00C06EDA" w:rsidRDefault="00C06EDA" w:rsidP="00C06EDA">
      <w:pPr>
        <w:tabs>
          <w:tab w:val="left" w:pos="340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  <w:lang w:val="be-BY"/>
        </w:rPr>
      </w:pPr>
    </w:p>
    <w:p w:rsidR="00C06EDA" w:rsidRPr="00C06EDA" w:rsidRDefault="00C06EDA" w:rsidP="00C06EDA">
      <w:pPr>
        <w:pBdr>
          <w:top w:val="single" w:sz="24" w:space="8" w:color="FF0000"/>
          <w:left w:val="single" w:sz="24" w:space="10" w:color="FF0000"/>
          <w:bottom w:val="single" w:sz="24" w:space="10" w:color="FF0000"/>
          <w:right w:val="single" w:sz="24" w:space="10" w:color="FF0000"/>
        </w:pBdr>
        <w:shd w:val="clear" w:color="auto" w:fill="E6E6E6"/>
        <w:tabs>
          <w:tab w:val="left" w:pos="340"/>
        </w:tabs>
        <w:spacing w:after="0" w:line="280" w:lineRule="atLeast"/>
        <w:ind w:left="567" w:right="567"/>
        <w:jc w:val="center"/>
        <w:rPr>
          <w:rFonts w:eastAsia="Times New Roman"/>
          <w:bCs/>
          <w:sz w:val="22"/>
          <w:szCs w:val="20"/>
          <w:lang w:val="bg-BG"/>
        </w:rPr>
      </w:pPr>
      <w:r w:rsidRPr="00C06EDA">
        <w:rPr>
          <w:rFonts w:eastAsia="Times New Roman"/>
          <w:sz w:val="22"/>
          <w:szCs w:val="20"/>
          <w:lang w:val="bg-BG"/>
        </w:rPr>
        <w:t>IV.2.2  Събиране и изваждане на числа с ляво фиксирана запетая</w:t>
      </w: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</w:rPr>
      </w:pP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</w:rPr>
      </w:pP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ind w:left="1361" w:hanging="1361"/>
        <w:rPr>
          <w:rFonts w:eastAsia="Times New Roman" w:cs="Times New Roman"/>
          <w:b w:val="0"/>
          <w:bCs/>
          <w:sz w:val="20"/>
          <w:szCs w:val="20"/>
        </w:rPr>
      </w:pP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ind w:left="1361" w:hanging="1361"/>
        <w:rPr>
          <w:rFonts w:eastAsia="Times New Roman" w:cs="Times New Roman"/>
          <w:b w:val="0"/>
          <w:sz w:val="20"/>
          <w:szCs w:val="20"/>
          <w:lang w:val="bg-BG"/>
        </w:rPr>
      </w:pPr>
      <w:r w:rsidRPr="00C06EDA">
        <w:rPr>
          <w:rFonts w:eastAsia="Times New Roman" w:cs="Times New Roman"/>
          <w:sz w:val="20"/>
          <w:szCs w:val="20"/>
          <w:lang w:val="bg-BG"/>
        </w:rPr>
        <w:t>ПРИМЕР 41.</w:t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 xml:space="preserve">  Да се изпълни операция събиране  Z=X+Y  на числата  X=0,1875  и  Y=</w:t>
      </w:r>
      <w:r w:rsidRPr="00C06EDA">
        <w:rPr>
          <w:rFonts w:eastAsia="Times New Roman" w:cs="Times New Roman"/>
          <w:b w:val="0"/>
          <w:sz w:val="20"/>
          <w:szCs w:val="20"/>
        </w:rPr>
        <w:t>-</w:t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 xml:space="preserve">0,578125  ,  които са представени в разрядна мрежа с дължина  </w:t>
      </w:r>
      <w:r w:rsidRPr="00C06EDA">
        <w:rPr>
          <w:rFonts w:eastAsia="Times New Roman" w:cs="Times New Roman"/>
          <w:b w:val="0"/>
          <w:sz w:val="20"/>
          <w:szCs w:val="20"/>
          <w:highlight w:val="cyan"/>
          <w:lang w:val="bg-BG"/>
        </w:rPr>
        <w:t>n</w:t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 xml:space="preserve">=8[b],  в </w:t>
      </w:r>
      <w:r w:rsidRPr="00C06EDA">
        <w:rPr>
          <w:rFonts w:eastAsia="Times New Roman" w:cs="Times New Roman"/>
          <w:b w:val="0"/>
          <w:sz w:val="20"/>
          <w:szCs w:val="20"/>
          <w:highlight w:val="yellow"/>
          <w:lang w:val="bg-BG"/>
        </w:rPr>
        <w:t>допълнителен</w:t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 xml:space="preserve"> код.</w:t>
      </w: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ind w:left="1361" w:hanging="1361"/>
        <w:rPr>
          <w:rFonts w:eastAsia="Times New Roman" w:cs="Times New Roman"/>
          <w:b w:val="0"/>
          <w:sz w:val="20"/>
          <w:szCs w:val="20"/>
        </w:rPr>
      </w:pP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jc w:val="center"/>
        <w:rPr>
          <w:rFonts w:eastAsia="Times New Roman" w:cs="Times New Roman"/>
          <w:b w:val="0"/>
          <w:sz w:val="20"/>
          <w:szCs w:val="20"/>
          <w:lang w:val="bg-BG"/>
        </w:rPr>
      </w:pPr>
      <w:r w:rsidRPr="00C06EDA">
        <w:rPr>
          <w:rFonts w:eastAsia="Times New Roman" w:cs="Times New Roman"/>
          <w:b w:val="0"/>
          <w:sz w:val="20"/>
          <w:szCs w:val="20"/>
          <w:lang w:val="bg-BG"/>
        </w:rPr>
        <w:object w:dxaOrig="5122" w:dyaOrig="15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6.05pt;height:79.5pt" o:ole="" fillcolor="window">
            <v:imagedata r:id="rId4" o:title=""/>
          </v:shape>
          <o:OLEObject Type="Embed" ProgID="Word.Picture.8" ShapeID="_x0000_i1025" DrawAspect="Content" ObjectID="_1725646914" r:id="rId5"/>
        </w:object>
      </w: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ind w:left="1361" w:hanging="1361"/>
        <w:rPr>
          <w:rFonts w:eastAsia="Times New Roman" w:cs="Times New Roman"/>
          <w:b w:val="0"/>
          <w:bCs/>
          <w:sz w:val="20"/>
          <w:szCs w:val="20"/>
          <w:lang w:val="bg-BG"/>
        </w:rPr>
      </w:pPr>
      <w:r w:rsidRPr="00C06EDA">
        <w:rPr>
          <w:rFonts w:eastAsia="Times New Roman" w:cs="Times New Roman"/>
          <w:b w:val="0"/>
          <w:bCs/>
          <w:sz w:val="20"/>
          <w:szCs w:val="20"/>
          <w:lang w:val="bg-BG"/>
        </w:rPr>
        <w:t>Проверка:</w:t>
      </w: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jc w:val="center"/>
        <w:rPr>
          <w:rFonts w:eastAsia="Times New Roman" w:cs="Times New Roman"/>
          <w:b w:val="0"/>
          <w:sz w:val="20"/>
          <w:szCs w:val="20"/>
          <w:lang w:val="bg-BG"/>
        </w:rPr>
      </w:pPr>
      <w:r w:rsidRPr="00C06EDA">
        <w:rPr>
          <w:rFonts w:eastAsia="Times New Roman" w:cs="Times New Roman"/>
          <w:b w:val="0"/>
          <w:sz w:val="20"/>
          <w:szCs w:val="20"/>
          <w:vertAlign w:val="subscript"/>
          <w:lang w:val="bg-BG"/>
        </w:rPr>
        <w:object w:dxaOrig="5140" w:dyaOrig="500">
          <v:shape id="_x0000_i1026" type="#_x0000_t75" style="width:257.3pt;height:25.05pt" o:ole="" fillcolor="window">
            <v:imagedata r:id="rId6" o:title=""/>
          </v:shape>
          <o:OLEObject Type="Embed" ProgID="Equation.3" ShapeID="_x0000_i1026" DrawAspect="Content" ObjectID="_1725646915" r:id="rId7"/>
        </w:object>
      </w: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ind w:left="1361" w:hanging="1361"/>
        <w:rPr>
          <w:rFonts w:eastAsia="Times New Roman" w:cs="Times New Roman"/>
          <w:b w:val="0"/>
          <w:bCs/>
          <w:sz w:val="20"/>
          <w:szCs w:val="20"/>
        </w:rPr>
      </w:pP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ind w:left="1361" w:hanging="1361"/>
        <w:rPr>
          <w:rFonts w:eastAsia="Times New Roman" w:cs="Times New Roman"/>
          <w:b w:val="0"/>
          <w:bCs/>
          <w:sz w:val="20"/>
          <w:szCs w:val="20"/>
        </w:rPr>
      </w:pP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ind w:left="1361" w:hanging="1361"/>
        <w:rPr>
          <w:rFonts w:eastAsia="Times New Roman" w:cs="Times New Roman"/>
          <w:b w:val="0"/>
          <w:bCs/>
          <w:sz w:val="20"/>
          <w:szCs w:val="20"/>
        </w:rPr>
      </w:pP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ind w:left="1361" w:hanging="1361"/>
        <w:rPr>
          <w:rFonts w:eastAsia="Times New Roman" w:cs="Times New Roman"/>
          <w:b w:val="0"/>
          <w:sz w:val="20"/>
          <w:szCs w:val="20"/>
          <w:lang w:val="bg-BG"/>
        </w:rPr>
      </w:pPr>
      <w:r w:rsidRPr="00C06EDA">
        <w:rPr>
          <w:rFonts w:eastAsia="Times New Roman" w:cs="Times New Roman"/>
          <w:sz w:val="20"/>
          <w:szCs w:val="20"/>
          <w:lang w:val="bg-BG"/>
        </w:rPr>
        <w:t>ПРИМЕР 42.</w:t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 xml:space="preserve">  Да се изпълни операция събиране</w:t>
      </w:r>
      <w:r w:rsidRPr="00C06EDA">
        <w:rPr>
          <w:rFonts w:eastAsia="Times New Roman" w:cs="Times New Roman"/>
          <w:b w:val="0"/>
          <w:sz w:val="20"/>
          <w:szCs w:val="20"/>
        </w:rPr>
        <w:t xml:space="preserve"> </w:t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 xml:space="preserve"> Z=X+Y </w:t>
      </w:r>
      <w:r w:rsidRPr="00C06EDA">
        <w:rPr>
          <w:rFonts w:eastAsia="Times New Roman" w:cs="Times New Roman"/>
          <w:b w:val="0"/>
          <w:sz w:val="20"/>
          <w:szCs w:val="20"/>
        </w:rPr>
        <w:t xml:space="preserve"> </w:t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>на числата</w:t>
      </w:r>
      <w:r w:rsidRPr="00C06EDA">
        <w:rPr>
          <w:rFonts w:eastAsia="Times New Roman" w:cs="Times New Roman"/>
          <w:b w:val="0"/>
          <w:sz w:val="20"/>
          <w:szCs w:val="20"/>
        </w:rPr>
        <w:t xml:space="preserve"> </w:t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 xml:space="preserve"> X=</w:t>
      </w:r>
      <w:r w:rsidRPr="00C06EDA">
        <w:rPr>
          <w:rFonts w:eastAsia="Times New Roman" w:cs="Times New Roman"/>
          <w:b w:val="0"/>
          <w:sz w:val="20"/>
          <w:szCs w:val="20"/>
        </w:rPr>
        <w:t>-</w:t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 xml:space="preserve">0,1875 </w:t>
      </w:r>
      <w:r w:rsidRPr="00C06EDA">
        <w:rPr>
          <w:rFonts w:eastAsia="Times New Roman" w:cs="Times New Roman"/>
          <w:b w:val="0"/>
          <w:sz w:val="20"/>
          <w:szCs w:val="20"/>
        </w:rPr>
        <w:t xml:space="preserve"> </w:t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>и</w:t>
      </w:r>
      <w:r w:rsidRPr="00C06EDA">
        <w:rPr>
          <w:rFonts w:eastAsia="Times New Roman" w:cs="Times New Roman"/>
          <w:b w:val="0"/>
          <w:sz w:val="20"/>
          <w:szCs w:val="20"/>
        </w:rPr>
        <w:t xml:space="preserve"> </w:t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 xml:space="preserve"> Y=</w:t>
      </w:r>
      <w:r w:rsidRPr="00C06EDA">
        <w:rPr>
          <w:rFonts w:eastAsia="Times New Roman" w:cs="Times New Roman"/>
          <w:b w:val="0"/>
          <w:sz w:val="20"/>
          <w:szCs w:val="20"/>
        </w:rPr>
        <w:t>-</w:t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>0,578125</w:t>
      </w:r>
      <w:r w:rsidRPr="00C06EDA">
        <w:rPr>
          <w:rFonts w:eastAsia="Times New Roman" w:cs="Times New Roman"/>
          <w:b w:val="0"/>
          <w:sz w:val="20"/>
          <w:szCs w:val="20"/>
        </w:rPr>
        <w:t xml:space="preserve">  </w:t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 xml:space="preserve">, </w:t>
      </w:r>
      <w:r w:rsidRPr="00C06EDA">
        <w:rPr>
          <w:rFonts w:eastAsia="Times New Roman" w:cs="Times New Roman"/>
          <w:b w:val="0"/>
          <w:sz w:val="20"/>
          <w:szCs w:val="20"/>
        </w:rPr>
        <w:t xml:space="preserve"> </w:t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>които са представени в разрядна мрежа с дължина</w:t>
      </w:r>
      <w:r w:rsidRPr="00C06EDA">
        <w:rPr>
          <w:rFonts w:eastAsia="Times New Roman" w:cs="Times New Roman"/>
          <w:b w:val="0"/>
          <w:sz w:val="20"/>
          <w:szCs w:val="20"/>
        </w:rPr>
        <w:t xml:space="preserve"> </w:t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 xml:space="preserve"> </w:t>
      </w:r>
      <w:r w:rsidRPr="00C06EDA">
        <w:rPr>
          <w:rFonts w:eastAsia="Times New Roman" w:cs="Times New Roman"/>
          <w:b w:val="0"/>
          <w:sz w:val="20"/>
          <w:szCs w:val="20"/>
          <w:highlight w:val="cyan"/>
          <w:lang w:val="bg-BG"/>
        </w:rPr>
        <w:t>n</w:t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 xml:space="preserve">=8[b], </w:t>
      </w:r>
      <w:r w:rsidRPr="00C06EDA">
        <w:rPr>
          <w:rFonts w:eastAsia="Times New Roman" w:cs="Times New Roman"/>
          <w:b w:val="0"/>
          <w:sz w:val="20"/>
          <w:szCs w:val="20"/>
        </w:rPr>
        <w:t xml:space="preserve"> </w:t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 xml:space="preserve">в </w:t>
      </w:r>
      <w:r w:rsidRPr="00C06EDA">
        <w:rPr>
          <w:rFonts w:eastAsia="Times New Roman" w:cs="Times New Roman"/>
          <w:b w:val="0"/>
          <w:sz w:val="20"/>
          <w:szCs w:val="20"/>
          <w:highlight w:val="yellow"/>
          <w:lang w:val="bg-BG"/>
        </w:rPr>
        <w:t>допълнителен</w:t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 xml:space="preserve"> код.</w:t>
      </w: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ind w:left="1361" w:hanging="1361"/>
        <w:rPr>
          <w:rFonts w:eastAsia="Times New Roman" w:cs="Times New Roman"/>
          <w:b w:val="0"/>
          <w:sz w:val="20"/>
          <w:szCs w:val="20"/>
        </w:rPr>
      </w:pP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jc w:val="center"/>
        <w:rPr>
          <w:rFonts w:eastAsia="Times New Roman" w:cs="Times New Roman"/>
          <w:b w:val="0"/>
          <w:sz w:val="20"/>
          <w:szCs w:val="20"/>
          <w:lang w:val="bg-BG"/>
        </w:rPr>
      </w:pPr>
      <w:r w:rsidRPr="00C06EDA">
        <w:rPr>
          <w:rFonts w:eastAsia="Times New Roman" w:cs="Times New Roman"/>
          <w:b w:val="0"/>
          <w:sz w:val="20"/>
          <w:szCs w:val="20"/>
          <w:lang w:val="bg-BG"/>
        </w:rPr>
        <w:object w:dxaOrig="5122" w:dyaOrig="1596">
          <v:shape id="_x0000_i1027" type="#_x0000_t75" style="width:256.05pt;height:79.5pt" o:ole="" fillcolor="window">
            <v:imagedata r:id="rId8" o:title=""/>
          </v:shape>
          <o:OLEObject Type="Embed" ProgID="Word.Picture.8" ShapeID="_x0000_i1027" DrawAspect="Content" ObjectID="_1725646916" r:id="rId9"/>
        </w:object>
      </w:r>
    </w:p>
    <w:p w:rsidR="00C06EDA" w:rsidRPr="00C06EDA" w:rsidRDefault="00C06EDA" w:rsidP="00C06EDA">
      <w:pPr>
        <w:tabs>
          <w:tab w:val="left" w:pos="340"/>
        </w:tabs>
        <w:spacing w:before="120" w:after="0" w:line="280" w:lineRule="atLeast"/>
        <w:ind w:left="1361" w:hanging="1361"/>
        <w:rPr>
          <w:rFonts w:eastAsia="Times New Roman" w:cs="Times New Roman"/>
          <w:b w:val="0"/>
          <w:bCs/>
          <w:sz w:val="20"/>
          <w:szCs w:val="20"/>
          <w:lang w:val="bg-BG"/>
        </w:rPr>
      </w:pPr>
      <w:r w:rsidRPr="00C06EDA">
        <w:rPr>
          <w:rFonts w:eastAsia="Times New Roman" w:cs="Times New Roman"/>
          <w:b w:val="0"/>
          <w:bCs/>
          <w:sz w:val="20"/>
          <w:szCs w:val="20"/>
          <w:lang w:val="bg-BG"/>
        </w:rPr>
        <w:t>Проверка:</w:t>
      </w: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jc w:val="center"/>
        <w:rPr>
          <w:rFonts w:eastAsia="Times New Roman" w:cs="Times New Roman"/>
          <w:b w:val="0"/>
          <w:sz w:val="20"/>
          <w:szCs w:val="20"/>
          <w:lang w:val="bg-BG"/>
        </w:rPr>
      </w:pPr>
      <w:r w:rsidRPr="00C06EDA">
        <w:rPr>
          <w:rFonts w:eastAsia="Times New Roman" w:cs="Times New Roman"/>
          <w:b w:val="0"/>
          <w:sz w:val="20"/>
          <w:szCs w:val="20"/>
          <w:vertAlign w:val="subscript"/>
          <w:lang w:val="bg-BG"/>
        </w:rPr>
        <w:object w:dxaOrig="5200" w:dyaOrig="500">
          <v:shape id="_x0000_i1028" type="#_x0000_t75" style="width:260.45pt;height:25.05pt" o:ole="" fillcolor="window">
            <v:imagedata r:id="rId10" o:title=""/>
          </v:shape>
          <o:OLEObject Type="Embed" ProgID="Equation.3" ShapeID="_x0000_i1028" DrawAspect="Content" ObjectID="_1725646917" r:id="rId11"/>
        </w:object>
      </w: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ind w:left="1361" w:hanging="1361"/>
        <w:rPr>
          <w:rFonts w:eastAsia="Times New Roman" w:cs="Times New Roman"/>
          <w:b w:val="0"/>
          <w:bCs/>
          <w:sz w:val="20"/>
          <w:szCs w:val="20"/>
        </w:rPr>
      </w:pP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ind w:left="1361" w:hanging="1361"/>
        <w:rPr>
          <w:rFonts w:eastAsia="Times New Roman" w:cs="Times New Roman"/>
          <w:b w:val="0"/>
          <w:bCs/>
          <w:sz w:val="20"/>
          <w:szCs w:val="20"/>
        </w:rPr>
      </w:pP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ind w:left="1361" w:hanging="1361"/>
        <w:rPr>
          <w:rFonts w:eastAsia="Times New Roman" w:cs="Times New Roman"/>
          <w:b w:val="0"/>
          <w:bCs/>
          <w:sz w:val="20"/>
          <w:szCs w:val="20"/>
        </w:rPr>
      </w:pP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ind w:left="1361" w:hanging="1361"/>
        <w:rPr>
          <w:rFonts w:eastAsia="Times New Roman" w:cs="Times New Roman"/>
          <w:b w:val="0"/>
          <w:sz w:val="20"/>
          <w:szCs w:val="20"/>
          <w:lang w:val="bg-BG"/>
        </w:rPr>
      </w:pPr>
      <w:r w:rsidRPr="00C06EDA">
        <w:rPr>
          <w:rFonts w:eastAsia="Times New Roman" w:cs="Times New Roman"/>
          <w:sz w:val="20"/>
          <w:szCs w:val="20"/>
          <w:lang w:val="bg-BG"/>
        </w:rPr>
        <w:t>ПРИМЕР 43.</w:t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 xml:space="preserve">  Да се изпълни операция събиране  Z=X+Y  на числата  X=</w:t>
      </w:r>
      <w:r w:rsidRPr="00C06EDA">
        <w:rPr>
          <w:rFonts w:eastAsia="Times New Roman" w:cs="Times New Roman"/>
          <w:b w:val="0"/>
          <w:sz w:val="20"/>
          <w:szCs w:val="20"/>
        </w:rPr>
        <w:t>-</w:t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>0,75  и  Y=</w:t>
      </w:r>
      <w:r w:rsidRPr="00C06EDA">
        <w:rPr>
          <w:rFonts w:eastAsia="Times New Roman" w:cs="Times New Roman"/>
          <w:b w:val="0"/>
          <w:sz w:val="20"/>
          <w:szCs w:val="20"/>
        </w:rPr>
        <w:t>-</w:t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 xml:space="preserve">0,25  ,  които са представени в разрядна мрежа с дължина  </w:t>
      </w:r>
      <w:r w:rsidRPr="00C06EDA">
        <w:rPr>
          <w:rFonts w:eastAsia="Times New Roman" w:cs="Times New Roman"/>
          <w:b w:val="0"/>
          <w:sz w:val="20"/>
          <w:szCs w:val="20"/>
          <w:highlight w:val="cyan"/>
          <w:lang w:val="bg-BG"/>
        </w:rPr>
        <w:t>n</w:t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 xml:space="preserve">=8[b],  в </w:t>
      </w:r>
      <w:r w:rsidRPr="00C06EDA">
        <w:rPr>
          <w:rFonts w:eastAsia="Times New Roman" w:cs="Times New Roman"/>
          <w:b w:val="0"/>
          <w:sz w:val="20"/>
          <w:szCs w:val="20"/>
          <w:highlight w:val="yellow"/>
          <w:lang w:val="bg-BG"/>
        </w:rPr>
        <w:t>допълнителен</w:t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 xml:space="preserve"> код.</w:t>
      </w: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ind w:left="1361" w:hanging="1361"/>
        <w:rPr>
          <w:rFonts w:eastAsia="Times New Roman" w:cs="Times New Roman"/>
          <w:b w:val="0"/>
          <w:sz w:val="20"/>
          <w:szCs w:val="20"/>
        </w:rPr>
      </w:pP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jc w:val="center"/>
        <w:rPr>
          <w:rFonts w:eastAsia="Times New Roman" w:cs="Times New Roman"/>
          <w:b w:val="0"/>
          <w:sz w:val="20"/>
          <w:szCs w:val="20"/>
          <w:lang w:val="bg-BG"/>
        </w:rPr>
      </w:pPr>
      <w:r w:rsidRPr="00C06EDA">
        <w:rPr>
          <w:rFonts w:eastAsia="Times New Roman" w:cs="Times New Roman"/>
          <w:b w:val="0"/>
          <w:sz w:val="20"/>
          <w:szCs w:val="20"/>
          <w:lang w:val="bg-BG"/>
        </w:rPr>
        <w:object w:dxaOrig="7106" w:dyaOrig="3156">
          <v:shape id="_x0000_i1029" type="#_x0000_t75" style="width:355.6pt;height:157.75pt" o:ole="" fillcolor="window">
            <v:imagedata r:id="rId12" o:title=""/>
          </v:shape>
          <o:OLEObject Type="Embed" ProgID="Word.Picture.8" ShapeID="_x0000_i1029" DrawAspect="Content" ObjectID="_1725646918" r:id="rId13"/>
        </w:object>
      </w: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ind w:left="1361" w:hanging="1361"/>
        <w:rPr>
          <w:rFonts w:eastAsia="Times New Roman" w:cs="Times New Roman"/>
          <w:b w:val="0"/>
          <w:bCs/>
          <w:sz w:val="20"/>
          <w:szCs w:val="20"/>
        </w:rPr>
      </w:pP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jc w:val="both"/>
        <w:rPr>
          <w:rFonts w:eastAsia="Times New Roman" w:cs="Times New Roman"/>
          <w:b w:val="0"/>
          <w:sz w:val="20"/>
          <w:szCs w:val="20"/>
          <w:lang w:val="bg-BG"/>
        </w:rPr>
      </w:pPr>
      <w:r w:rsidRPr="00C06EDA">
        <w:rPr>
          <w:rFonts w:eastAsia="Times New Roman" w:cs="Times New Roman"/>
          <w:b w:val="0"/>
          <w:sz w:val="20"/>
          <w:szCs w:val="20"/>
        </w:rPr>
        <w:tab/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 xml:space="preserve">Полученият резултат е отрицателното число  </w:t>
      </w:r>
      <w:r w:rsidRPr="00C06EDA">
        <w:rPr>
          <w:rFonts w:eastAsia="Times New Roman" w:cs="Times New Roman"/>
          <w:b w:val="0"/>
          <w:bCs/>
          <w:sz w:val="20"/>
          <w:szCs w:val="20"/>
          <w:lang w:val="bg-BG"/>
        </w:rPr>
        <w:t>Х</w:t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>=</w:t>
      </w:r>
      <w:r w:rsidRPr="00C06EDA">
        <w:rPr>
          <w:rFonts w:eastAsia="Times New Roman" w:cs="Times New Roman"/>
          <w:b w:val="0"/>
          <w:sz w:val="20"/>
          <w:szCs w:val="20"/>
        </w:rPr>
        <w:t>-</w:t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 xml:space="preserve">1, което в прав код не може да бъде изобразено в разрядна мрежа с посочената дължина от 8 бита. В допълнителен код обаче числото е представимо и съответствува на съдържанието  </w:t>
      </w:r>
      <w:r w:rsidRPr="00C06EDA">
        <w:rPr>
          <w:rFonts w:eastAsia="Times New Roman" w:cs="Times New Roman"/>
          <w:b w:val="0"/>
          <w:sz w:val="20"/>
          <w:szCs w:val="20"/>
          <w:highlight w:val="yellow"/>
          <w:lang w:val="bg-BG"/>
        </w:rPr>
        <w:t>1 0000000</w:t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>.</w:t>
      </w: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ind w:left="1361" w:hanging="1361"/>
        <w:rPr>
          <w:rFonts w:eastAsia="Times New Roman" w:cs="Times New Roman"/>
          <w:b w:val="0"/>
          <w:sz w:val="20"/>
          <w:szCs w:val="20"/>
        </w:rPr>
      </w:pP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ind w:left="1361" w:hanging="1361"/>
        <w:rPr>
          <w:rFonts w:eastAsia="Times New Roman" w:cs="Times New Roman"/>
          <w:b w:val="0"/>
          <w:sz w:val="20"/>
          <w:szCs w:val="20"/>
        </w:rPr>
      </w:pP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ind w:left="1361" w:hanging="1361"/>
        <w:rPr>
          <w:rFonts w:eastAsia="Times New Roman" w:cs="Times New Roman"/>
          <w:b w:val="0"/>
          <w:sz w:val="20"/>
          <w:szCs w:val="20"/>
        </w:rPr>
      </w:pP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ind w:left="1361" w:hanging="1361"/>
        <w:rPr>
          <w:rFonts w:eastAsia="Times New Roman" w:cs="Times New Roman"/>
          <w:b w:val="0"/>
          <w:sz w:val="20"/>
          <w:szCs w:val="20"/>
          <w:lang w:val="bg-BG"/>
        </w:rPr>
      </w:pPr>
      <w:r w:rsidRPr="00C06EDA">
        <w:rPr>
          <w:rFonts w:eastAsia="Times New Roman" w:cs="Times New Roman"/>
          <w:sz w:val="20"/>
          <w:szCs w:val="20"/>
          <w:lang w:val="bg-BG"/>
        </w:rPr>
        <w:t>ПРИМЕР 44.</w:t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 xml:space="preserve">  Да се изпълни операция събиране  </w:t>
      </w:r>
      <w:r w:rsidRPr="00C06EDA">
        <w:rPr>
          <w:rFonts w:eastAsia="Times New Roman" w:cs="Times New Roman"/>
          <w:b w:val="0"/>
          <w:bCs/>
          <w:sz w:val="20"/>
          <w:szCs w:val="20"/>
          <w:lang w:val="bg-BG"/>
        </w:rPr>
        <w:t>Z=X+Y  на числата  X=</w:t>
      </w:r>
      <w:r w:rsidRPr="00C06EDA">
        <w:rPr>
          <w:rFonts w:eastAsia="Times New Roman" w:cs="Times New Roman"/>
          <w:b w:val="0"/>
          <w:bCs/>
          <w:sz w:val="20"/>
          <w:szCs w:val="20"/>
        </w:rPr>
        <w:t>-</w:t>
      </w:r>
      <w:r w:rsidRPr="00C06EDA">
        <w:rPr>
          <w:rFonts w:eastAsia="Times New Roman" w:cs="Times New Roman"/>
          <w:b w:val="0"/>
          <w:bCs/>
          <w:sz w:val="20"/>
          <w:szCs w:val="20"/>
          <w:lang w:val="bg-BG"/>
        </w:rPr>
        <w:t xml:space="preserve">0,4375  и  Y=0,4375  ,  които са представени в разрядна мрежа с дължина  </w:t>
      </w:r>
      <w:r w:rsidRPr="00C06EDA">
        <w:rPr>
          <w:rFonts w:eastAsia="Times New Roman" w:cs="Times New Roman"/>
          <w:b w:val="0"/>
          <w:bCs/>
          <w:sz w:val="20"/>
          <w:szCs w:val="20"/>
          <w:highlight w:val="cyan"/>
          <w:lang w:val="bg-BG"/>
        </w:rPr>
        <w:t>n</w:t>
      </w:r>
      <w:r w:rsidRPr="00C06EDA">
        <w:rPr>
          <w:rFonts w:eastAsia="Times New Roman" w:cs="Times New Roman"/>
          <w:b w:val="0"/>
          <w:bCs/>
          <w:sz w:val="20"/>
          <w:szCs w:val="20"/>
          <w:lang w:val="bg-BG"/>
        </w:rPr>
        <w:t>=8[b],  в</w:t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 xml:space="preserve"> </w:t>
      </w:r>
      <w:r w:rsidRPr="00C06EDA">
        <w:rPr>
          <w:rFonts w:eastAsia="Times New Roman" w:cs="Times New Roman"/>
          <w:b w:val="0"/>
          <w:sz w:val="20"/>
          <w:szCs w:val="20"/>
          <w:highlight w:val="yellow"/>
          <w:lang w:val="bg-BG"/>
        </w:rPr>
        <w:t>допълнителен</w:t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 xml:space="preserve"> код.</w:t>
      </w: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ind w:left="1361" w:hanging="1361"/>
        <w:rPr>
          <w:rFonts w:eastAsia="Times New Roman" w:cs="Times New Roman"/>
          <w:b w:val="0"/>
          <w:bCs/>
          <w:sz w:val="20"/>
          <w:szCs w:val="20"/>
        </w:rPr>
      </w:pP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jc w:val="center"/>
        <w:rPr>
          <w:rFonts w:eastAsia="Times New Roman" w:cs="Times New Roman"/>
          <w:b w:val="0"/>
          <w:sz w:val="20"/>
          <w:szCs w:val="20"/>
          <w:lang w:val="bg-BG"/>
        </w:rPr>
      </w:pPr>
      <w:r w:rsidRPr="00C06EDA">
        <w:rPr>
          <w:rFonts w:eastAsia="Times New Roman" w:cs="Times New Roman"/>
          <w:b w:val="0"/>
          <w:sz w:val="20"/>
          <w:szCs w:val="20"/>
          <w:lang w:val="bg-BG"/>
        </w:rPr>
        <w:object w:dxaOrig="5122" w:dyaOrig="1882">
          <v:shape id="_x0000_i1030" type="#_x0000_t75" style="width:256.05pt;height:93.9pt" o:ole="" fillcolor="window">
            <v:imagedata r:id="rId14" o:title=""/>
          </v:shape>
          <o:OLEObject Type="Embed" ProgID="Word.Picture.8" ShapeID="_x0000_i1030" DrawAspect="Content" ObjectID="_1725646919" r:id="rId15"/>
        </w:object>
      </w: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ind w:left="1361" w:hanging="1361"/>
        <w:rPr>
          <w:rFonts w:eastAsia="Times New Roman" w:cs="Times New Roman"/>
          <w:b w:val="0"/>
          <w:bCs/>
          <w:sz w:val="20"/>
          <w:szCs w:val="20"/>
        </w:rPr>
      </w:pP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ind w:left="1361" w:hanging="1361"/>
        <w:rPr>
          <w:rFonts w:eastAsia="Times New Roman" w:cs="Times New Roman"/>
          <w:b w:val="0"/>
          <w:bCs/>
          <w:sz w:val="20"/>
          <w:szCs w:val="20"/>
        </w:rPr>
      </w:pP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ind w:left="1361" w:hanging="1361"/>
        <w:rPr>
          <w:rFonts w:eastAsia="Times New Roman" w:cs="Times New Roman"/>
          <w:b w:val="0"/>
          <w:bCs/>
          <w:sz w:val="20"/>
          <w:szCs w:val="20"/>
        </w:rPr>
      </w:pP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ind w:left="1361" w:hanging="1361"/>
        <w:rPr>
          <w:rFonts w:eastAsia="Times New Roman" w:cs="Times New Roman"/>
          <w:b w:val="0"/>
          <w:bCs/>
          <w:sz w:val="20"/>
          <w:szCs w:val="20"/>
          <w:lang w:val="bg-BG"/>
        </w:rPr>
      </w:pPr>
      <w:r w:rsidRPr="00C06EDA">
        <w:rPr>
          <w:rFonts w:eastAsia="Times New Roman" w:cs="Times New Roman"/>
          <w:sz w:val="20"/>
          <w:szCs w:val="20"/>
          <w:lang w:val="bg-BG"/>
        </w:rPr>
        <w:t>ПРИМЕР 45.</w:t>
      </w:r>
      <w:r w:rsidRPr="00C06EDA">
        <w:rPr>
          <w:rFonts w:eastAsia="Times New Roman" w:cs="Times New Roman"/>
          <w:b w:val="0"/>
          <w:sz w:val="20"/>
          <w:szCs w:val="20"/>
          <w:lang w:val="bg-BG"/>
        </w:rPr>
        <w:t xml:space="preserve">  Да се изпълни операция изваждане  </w:t>
      </w:r>
      <w:r w:rsidRPr="00C06EDA">
        <w:rPr>
          <w:rFonts w:eastAsia="Times New Roman" w:cs="Times New Roman"/>
          <w:b w:val="0"/>
          <w:bCs/>
          <w:sz w:val="20"/>
          <w:szCs w:val="20"/>
          <w:lang w:val="bg-BG"/>
        </w:rPr>
        <w:t>Z=X</w:t>
      </w:r>
      <w:r w:rsidRPr="00C06EDA">
        <w:rPr>
          <w:rFonts w:eastAsia="Times New Roman" w:cs="Times New Roman"/>
          <w:b w:val="0"/>
          <w:bCs/>
          <w:sz w:val="20"/>
          <w:szCs w:val="20"/>
        </w:rPr>
        <w:t>-</w:t>
      </w:r>
      <w:r w:rsidRPr="00C06EDA">
        <w:rPr>
          <w:rFonts w:eastAsia="Times New Roman" w:cs="Times New Roman"/>
          <w:b w:val="0"/>
          <w:bCs/>
          <w:sz w:val="20"/>
          <w:szCs w:val="20"/>
          <w:lang w:val="bg-BG"/>
        </w:rPr>
        <w:t>Y  на числата  X=</w:t>
      </w:r>
      <w:r w:rsidRPr="00C06EDA">
        <w:rPr>
          <w:rFonts w:eastAsia="Times New Roman" w:cs="Times New Roman"/>
          <w:b w:val="0"/>
          <w:bCs/>
          <w:sz w:val="20"/>
          <w:szCs w:val="20"/>
        </w:rPr>
        <w:t>-</w:t>
      </w:r>
      <w:r w:rsidRPr="00C06EDA">
        <w:rPr>
          <w:rFonts w:eastAsia="Times New Roman" w:cs="Times New Roman"/>
          <w:b w:val="0"/>
          <w:bCs/>
          <w:sz w:val="20"/>
          <w:szCs w:val="20"/>
          <w:lang w:val="bg-BG"/>
        </w:rPr>
        <w:t xml:space="preserve">0,4375  и  Y=0,1875  ,  които са представени в разрядна мрежа с дължина </w:t>
      </w:r>
      <w:r w:rsidRPr="00C06EDA">
        <w:rPr>
          <w:rFonts w:eastAsia="Times New Roman" w:cs="Times New Roman"/>
          <w:b w:val="0"/>
          <w:bCs/>
          <w:sz w:val="20"/>
          <w:szCs w:val="20"/>
          <w:highlight w:val="cyan"/>
          <w:lang w:val="bg-BG"/>
        </w:rPr>
        <w:t>n</w:t>
      </w:r>
      <w:r w:rsidRPr="00C06EDA">
        <w:rPr>
          <w:rFonts w:eastAsia="Times New Roman" w:cs="Times New Roman"/>
          <w:b w:val="0"/>
          <w:bCs/>
          <w:sz w:val="20"/>
          <w:szCs w:val="20"/>
          <w:lang w:val="bg-BG"/>
        </w:rPr>
        <w:t xml:space="preserve">=8[b], в </w:t>
      </w:r>
      <w:r w:rsidRPr="00C06EDA">
        <w:rPr>
          <w:rFonts w:eastAsia="Times New Roman" w:cs="Times New Roman"/>
          <w:b w:val="0"/>
          <w:bCs/>
          <w:sz w:val="20"/>
          <w:szCs w:val="20"/>
          <w:highlight w:val="yellow"/>
          <w:lang w:val="bg-BG"/>
        </w:rPr>
        <w:t>допълнителен</w:t>
      </w:r>
      <w:r w:rsidRPr="00C06EDA">
        <w:rPr>
          <w:rFonts w:eastAsia="Times New Roman" w:cs="Times New Roman"/>
          <w:b w:val="0"/>
          <w:bCs/>
          <w:sz w:val="20"/>
          <w:szCs w:val="20"/>
          <w:lang w:val="bg-BG"/>
        </w:rPr>
        <w:t xml:space="preserve"> код.</w:t>
      </w: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ind w:left="1361" w:hanging="1361"/>
        <w:rPr>
          <w:rFonts w:eastAsia="Times New Roman" w:cs="Times New Roman"/>
          <w:b w:val="0"/>
          <w:bCs/>
          <w:sz w:val="20"/>
          <w:szCs w:val="20"/>
        </w:rPr>
      </w:pP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jc w:val="center"/>
        <w:rPr>
          <w:rFonts w:eastAsia="Times New Roman" w:cs="Times New Roman"/>
          <w:b w:val="0"/>
          <w:sz w:val="20"/>
          <w:szCs w:val="20"/>
          <w:lang w:val="bg-BG"/>
        </w:rPr>
      </w:pPr>
      <w:r w:rsidRPr="00C06EDA">
        <w:rPr>
          <w:rFonts w:eastAsia="Times New Roman" w:cs="Times New Roman"/>
          <w:b w:val="0"/>
          <w:sz w:val="20"/>
          <w:szCs w:val="20"/>
          <w:lang w:val="bg-BG"/>
        </w:rPr>
        <w:object w:dxaOrig="5122" w:dyaOrig="2023">
          <v:shape id="_x0000_i1031" type="#_x0000_t75" style="width:256.05pt;height:101.45pt" o:ole="" fillcolor="window">
            <v:imagedata r:id="rId16" o:title=""/>
          </v:shape>
          <o:OLEObject Type="Embed" ProgID="Word.Picture.8" ShapeID="_x0000_i1031" DrawAspect="Content" ObjectID="_1725646920" r:id="rId17"/>
        </w:object>
      </w: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ind w:left="1361" w:hanging="1361"/>
        <w:rPr>
          <w:rFonts w:eastAsia="Times New Roman" w:cs="Times New Roman"/>
          <w:b w:val="0"/>
          <w:bCs/>
          <w:sz w:val="20"/>
          <w:szCs w:val="20"/>
        </w:rPr>
      </w:pP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ind w:left="1361" w:hanging="1361"/>
        <w:rPr>
          <w:rFonts w:eastAsia="Times New Roman" w:cs="Times New Roman"/>
          <w:b w:val="0"/>
          <w:bCs/>
          <w:sz w:val="20"/>
          <w:szCs w:val="20"/>
        </w:rPr>
      </w:pPr>
    </w:p>
    <w:p w:rsidR="00C06EDA" w:rsidRPr="00C06EDA" w:rsidRDefault="00C06EDA" w:rsidP="00C06EDA">
      <w:pPr>
        <w:tabs>
          <w:tab w:val="left" w:pos="340"/>
        </w:tabs>
        <w:spacing w:after="0" w:line="280" w:lineRule="atLeast"/>
        <w:ind w:left="1361" w:hanging="1361"/>
        <w:rPr>
          <w:rFonts w:eastAsia="Times New Roman" w:cs="Times New Roman"/>
          <w:b w:val="0"/>
          <w:bCs/>
          <w:sz w:val="20"/>
          <w:szCs w:val="20"/>
        </w:rPr>
      </w:pPr>
    </w:p>
    <w:sectPr w:rsidR="00C06EDA" w:rsidRPr="00C06EDA" w:rsidSect="008D0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characterSpacingControl w:val="doNotCompress"/>
  <w:compat/>
  <w:rsids>
    <w:rsidRoot w:val="00C06EDA"/>
    <w:rsid w:val="001A4462"/>
    <w:rsid w:val="0073363B"/>
    <w:rsid w:val="008D060B"/>
    <w:rsid w:val="00935D1B"/>
    <w:rsid w:val="00950344"/>
    <w:rsid w:val="00A9245A"/>
    <w:rsid w:val="00C06E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b/>
        <w:sz w:val="44"/>
        <w:szCs w:val="4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6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06EDA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C06EDA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b w:val="0"/>
      <w:sz w:val="20"/>
      <w:szCs w:val="20"/>
      <w:lang w:val="bg-BG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C06EDA"/>
    <w:rPr>
      <w:rFonts w:ascii="Times New Roman" w:eastAsia="Times New Roman" w:hAnsi="Times New Roman" w:cs="Times New Roman"/>
      <w:b w:val="0"/>
      <w:sz w:val="20"/>
      <w:szCs w:val="20"/>
      <w:lang w:val="bg-BG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58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customXml" Target="../customXml/item2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373B12074356C49B4A0DFAE6C4C25E1" ma:contentTypeVersion="0" ma:contentTypeDescription="Създаване на нов документ" ma:contentTypeScope="" ma:versionID="6c3c8561a93983f36a19ab2e272e4b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c2c7a3a199b6e13c0bbc7c239cd091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D292E2-CED1-4ADE-9FBF-34F141F94890}"/>
</file>

<file path=customXml/itemProps2.xml><?xml version="1.0" encoding="utf-8"?>
<ds:datastoreItem xmlns:ds="http://schemas.openxmlformats.org/officeDocument/2006/customXml" ds:itemID="{EE00917B-BFED-4A9C-AA31-797F11D3EBF8}"/>
</file>

<file path=customXml/itemProps3.xml><?xml version="1.0" encoding="utf-8"?>
<ds:datastoreItem xmlns:ds="http://schemas.openxmlformats.org/officeDocument/2006/customXml" ds:itemID="{5466D70A-BA5D-4DD8-B165-7A7E46E6DF7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Petko</dc:creator>
  <cp:lastModifiedBy>Petko-home</cp:lastModifiedBy>
  <cp:revision>2</cp:revision>
  <dcterms:created xsi:type="dcterms:W3CDTF">2019-09-24T10:40:00Z</dcterms:created>
  <dcterms:modified xsi:type="dcterms:W3CDTF">2022-09-25T18:35:00Z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0x0101001373B12074356C49B4A0DFAE6C4C25E1</vt:lpwstr>
  </property>
</Properties>
</file>