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D5D" w:rsidRPr="00695D5D" w:rsidRDefault="00695D5D" w:rsidP="00695D5D">
      <w:pPr>
        <w:pBdr>
          <w:top w:val="single" w:sz="24" w:space="8" w:color="FF0000"/>
          <w:left w:val="single" w:sz="24" w:space="10" w:color="FF0000"/>
          <w:bottom w:val="single" w:sz="24" w:space="10" w:color="FF0000"/>
          <w:right w:val="single" w:sz="24" w:space="10" w:color="FF0000"/>
        </w:pBdr>
        <w:shd w:val="clear" w:color="auto" w:fill="E6E6E6"/>
        <w:tabs>
          <w:tab w:val="left" w:pos="340"/>
        </w:tabs>
        <w:spacing w:after="0" w:line="280" w:lineRule="atLeast"/>
        <w:ind w:left="567" w:right="567"/>
        <w:jc w:val="center"/>
        <w:rPr>
          <w:rFonts w:eastAsia="Times New Roman" w:cs="Times New Roman"/>
          <w:bCs/>
          <w:sz w:val="22"/>
          <w:szCs w:val="20"/>
          <w:lang w:val="bg-BG"/>
        </w:rPr>
      </w:pPr>
      <w:r w:rsidRPr="00695D5D">
        <w:rPr>
          <w:rFonts w:eastAsia="Times New Roman" w:cs="Times New Roman"/>
          <w:sz w:val="22"/>
          <w:szCs w:val="20"/>
          <w:lang w:val="bg-BG"/>
        </w:rPr>
        <w:t>IV.2.  Операции събиране и изваждане на числа с фиксирана запетая</w:t>
      </w:r>
      <w:r w:rsidRPr="00695D5D">
        <w:rPr>
          <w:rFonts w:eastAsia="Times New Roman" w:cs="Times New Roman"/>
          <w:sz w:val="22"/>
          <w:szCs w:val="20"/>
        </w:rPr>
        <w:t xml:space="preserve"> </w:t>
      </w:r>
      <w:r w:rsidRPr="00695D5D">
        <w:rPr>
          <w:rFonts w:eastAsia="Times New Roman" w:cs="Times New Roman"/>
          <w:sz w:val="22"/>
          <w:szCs w:val="20"/>
          <w:lang w:val="bg-BG"/>
        </w:rPr>
        <w:t>с препълване</w:t>
      </w: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</w:p>
    <w:p w:rsidR="00695D5D" w:rsidRPr="00695D5D" w:rsidRDefault="00695D5D" w:rsidP="00695D5D">
      <w:pPr>
        <w:tabs>
          <w:tab w:val="left" w:pos="340"/>
        </w:tabs>
        <w:spacing w:after="120" w:line="280" w:lineRule="atLeast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  <w:lang w:val="bg-BG"/>
        </w:rPr>
        <w:tab/>
        <w:t>Тези две операции се изпълняват с използване на допълнителен или на модифициран допълнителен код, които бяха определени като машинни кодове на числата. Тъй като при тези операции е възможно да настъпи препълване, то се налага да се използуват следните логически функции за неговото откриване:</w:t>
      </w: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sz w:val="20"/>
          <w:szCs w:val="20"/>
          <w:lang w:val="bg-BG"/>
        </w:rPr>
        <w:tab/>
        <w:t xml:space="preserve">A)  </w:t>
      </w:r>
      <w:r w:rsidRPr="00695D5D">
        <w:rPr>
          <w:rFonts w:eastAsia="Times New Roman" w:cs="Times New Roman"/>
          <w:i/>
          <w:sz w:val="20"/>
          <w:szCs w:val="20"/>
          <w:lang w:val="bg-BG"/>
        </w:rPr>
        <w:t>при числа</w:t>
      </w:r>
      <w:r w:rsidRPr="00695D5D">
        <w:rPr>
          <w:rFonts w:eastAsia="Times New Roman" w:cs="Times New Roman"/>
          <w:i/>
          <w:color w:val="000000"/>
          <w:sz w:val="20"/>
          <w:szCs w:val="20"/>
          <w:lang w:val="bg-BG"/>
        </w:rPr>
        <w:t xml:space="preserve"> </w:t>
      </w:r>
      <w:r w:rsidRPr="00695D5D">
        <w:rPr>
          <w:rFonts w:eastAsia="Times New Roman" w:cs="Times New Roman"/>
          <w:i/>
          <w:color w:val="000000"/>
          <w:sz w:val="20"/>
          <w:szCs w:val="20"/>
          <w:highlight w:val="yellow"/>
          <w:lang w:val="bg-BG"/>
        </w:rPr>
        <w:t>без знак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препълване има при възникване на пренос от най-старшия разряд, т. е.</w:t>
      </w:r>
    </w:p>
    <w:p w:rsidR="00870614" w:rsidRDefault="00870614" w:rsidP="00695D5D">
      <w:pPr>
        <w:tabs>
          <w:tab w:val="left" w:pos="340"/>
        </w:tabs>
        <w:spacing w:before="120" w:after="0" w:line="280" w:lineRule="atLeast"/>
        <w:ind w:left="2268"/>
        <w:rPr>
          <w:rFonts w:eastAsia="Times New Roman" w:cs="Times New Roman"/>
          <w:b w:val="0"/>
          <w:sz w:val="20"/>
          <w:szCs w:val="20"/>
          <w:vertAlign w:val="subscript"/>
        </w:rPr>
      </w:pPr>
    </w:p>
    <w:p w:rsidR="00695D5D" w:rsidRPr="00695D5D" w:rsidRDefault="00695D5D" w:rsidP="00695D5D">
      <w:pPr>
        <w:tabs>
          <w:tab w:val="left" w:pos="340"/>
        </w:tabs>
        <w:spacing w:before="120" w:after="0" w:line="280" w:lineRule="atLeast"/>
        <w:ind w:left="2268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  <w:vertAlign w:val="subscript"/>
          <w:lang w:val="bg-BG"/>
        </w:rPr>
        <w:object w:dxaOrig="312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5.9pt;height:15.05pt" o:ole="" fillcolor="window">
            <v:imagedata r:id="rId5" o:title=""/>
          </v:shape>
          <o:OLEObject Type="Embed" ProgID="Equation.3" ShapeID="_x0000_i1025" DrawAspect="Content" ObjectID="_1632812434" r:id="rId6"/>
        </w:object>
      </w: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sz w:val="20"/>
          <w:szCs w:val="20"/>
          <w:lang w:val="bg-BG"/>
        </w:rPr>
        <w:tab/>
        <w:t xml:space="preserve">Б)  </w:t>
      </w:r>
      <w:r w:rsidRPr="00695D5D">
        <w:rPr>
          <w:rFonts w:eastAsia="Times New Roman" w:cs="Times New Roman"/>
          <w:i/>
          <w:sz w:val="20"/>
          <w:szCs w:val="20"/>
          <w:lang w:val="bg-BG"/>
        </w:rPr>
        <w:t>при числа</w:t>
      </w:r>
      <w:r w:rsidRPr="00695D5D">
        <w:rPr>
          <w:rFonts w:eastAsia="Times New Roman" w:cs="Times New Roman"/>
          <w:i/>
          <w:color w:val="000000"/>
          <w:sz w:val="20"/>
          <w:szCs w:val="20"/>
          <w:lang w:val="bg-BG"/>
        </w:rPr>
        <w:t xml:space="preserve"> </w:t>
      </w:r>
      <w:r w:rsidRPr="00695D5D">
        <w:rPr>
          <w:rFonts w:eastAsia="Times New Roman" w:cs="Times New Roman"/>
          <w:i/>
          <w:color w:val="000000"/>
          <w:sz w:val="20"/>
          <w:szCs w:val="20"/>
          <w:highlight w:val="yellow"/>
          <w:lang w:val="bg-BG"/>
        </w:rPr>
        <w:t>със знак</w:t>
      </w:r>
      <w:r w:rsidRPr="00695D5D">
        <w:rPr>
          <w:rFonts w:eastAsia="Times New Roman" w:cs="Times New Roman"/>
          <w:sz w:val="20"/>
          <w:szCs w:val="20"/>
          <w:lang w:val="bg-BG"/>
        </w:rPr>
        <w:t xml:space="preserve">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>препълване се открива по три различни начина:</w:t>
      </w:r>
    </w:p>
    <w:p w:rsidR="00695D5D" w:rsidRPr="00695D5D" w:rsidRDefault="00695D5D" w:rsidP="00695D5D">
      <w:pPr>
        <w:tabs>
          <w:tab w:val="left" w:pos="340"/>
        </w:tabs>
        <w:spacing w:before="120" w:after="0" w:line="280" w:lineRule="atLeast"/>
        <w:ind w:firstLine="907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sz w:val="20"/>
          <w:szCs w:val="20"/>
          <w:lang w:val="bg-BG"/>
        </w:rPr>
        <w:t>Б1)</w:t>
      </w:r>
      <w:r w:rsidRPr="00695D5D">
        <w:rPr>
          <w:rFonts w:eastAsia="Times New Roman" w:cs="Times New Roman"/>
          <w:b w:val="0"/>
          <w:bCs/>
          <w:sz w:val="20"/>
          <w:szCs w:val="20"/>
          <w:lang w:val="bg-BG"/>
        </w:rPr>
        <w:t xml:space="preserve"> 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чрез знаците на числата  </w:t>
      </w:r>
      <w:r w:rsidRPr="00695D5D">
        <w:rPr>
          <w:rFonts w:eastAsia="Times New Roman" w:cs="Times New Roman"/>
          <w:b w:val="0"/>
          <w:bCs/>
          <w:sz w:val="20"/>
          <w:szCs w:val="20"/>
          <w:lang w:val="bg-BG"/>
        </w:rPr>
        <w:t>(Z=X+Y) .</w:t>
      </w:r>
    </w:p>
    <w:p w:rsidR="00695D5D" w:rsidRPr="00695D5D" w:rsidRDefault="00695D5D" w:rsidP="00695D5D">
      <w:pPr>
        <w:tabs>
          <w:tab w:val="left" w:pos="340"/>
        </w:tabs>
        <w:spacing w:before="120" w:after="0" w:line="280" w:lineRule="atLeast"/>
        <w:ind w:left="2268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  <w:vertAlign w:val="subscript"/>
          <w:lang w:val="bg-BG"/>
        </w:rPr>
        <w:object w:dxaOrig="6980" w:dyaOrig="420">
          <v:shape id="_x0000_i1026" type="#_x0000_t75" style="width:348.75pt;height:21.3pt" o:ole="" fillcolor="window">
            <v:imagedata r:id="rId7" o:title=""/>
          </v:shape>
          <o:OLEObject Type="Embed" ProgID="Equation.3" ShapeID="_x0000_i1026" DrawAspect="Content" ObjectID="_1632812435" r:id="rId8"/>
        </w:object>
      </w: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rPr>
          <w:rFonts w:eastAsia="Times New Roman" w:cs="Times New Roman"/>
          <w:b w:val="0"/>
          <w:sz w:val="20"/>
          <w:szCs w:val="20"/>
          <w:lang w:val="bg-BG"/>
        </w:rPr>
      </w:pP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ind w:firstLine="907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sz w:val="20"/>
          <w:szCs w:val="20"/>
          <w:lang w:val="bg-BG"/>
        </w:rPr>
        <w:t>Б2)</w:t>
      </w:r>
      <w:r w:rsidRPr="00695D5D">
        <w:rPr>
          <w:rFonts w:eastAsia="Times New Roman" w:cs="Times New Roman"/>
          <w:b w:val="0"/>
          <w:bCs/>
          <w:sz w:val="20"/>
          <w:szCs w:val="20"/>
          <w:lang w:val="bg-BG"/>
        </w:rPr>
        <w:t xml:space="preserve">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чрез преносите в и от знаковия разряд на кодовата сума:</w:t>
      </w:r>
    </w:p>
    <w:p w:rsidR="00695D5D" w:rsidRPr="00695D5D" w:rsidRDefault="00695D5D" w:rsidP="00695D5D">
      <w:pPr>
        <w:tabs>
          <w:tab w:val="left" w:pos="340"/>
        </w:tabs>
        <w:spacing w:before="120" w:after="0" w:line="280" w:lineRule="atLeast"/>
        <w:ind w:left="2268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  <w:vertAlign w:val="subscript"/>
          <w:lang w:val="bg-BG"/>
        </w:rPr>
        <w:object w:dxaOrig="3920" w:dyaOrig="300">
          <v:shape id="_x0000_i1027" type="#_x0000_t75" style="width:195.95pt;height:15.05pt" o:ole="" fillcolor="window">
            <v:imagedata r:id="rId9" o:title=""/>
          </v:shape>
          <o:OLEObject Type="Embed" ProgID="Equation.3" ShapeID="_x0000_i1027" DrawAspect="Content" ObjectID="_1632812436" r:id="rId10"/>
        </w:object>
      </w:r>
    </w:p>
    <w:p w:rsidR="00695D5D" w:rsidRPr="00695D5D" w:rsidRDefault="00695D5D" w:rsidP="00695D5D">
      <w:pPr>
        <w:tabs>
          <w:tab w:val="left" w:pos="340"/>
          <w:tab w:val="center" w:pos="4320"/>
          <w:tab w:val="right" w:pos="8640"/>
        </w:tabs>
        <w:spacing w:after="0" w:line="280" w:lineRule="atLeast"/>
        <w:rPr>
          <w:rFonts w:eastAsia="Times New Roman" w:cs="Times New Roman"/>
          <w:b w:val="0"/>
          <w:sz w:val="20"/>
          <w:szCs w:val="20"/>
          <w:lang w:val="bg-BG"/>
        </w:rPr>
      </w:pP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ind w:firstLine="907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sz w:val="20"/>
          <w:szCs w:val="20"/>
          <w:lang w:val="bg-BG"/>
        </w:rPr>
        <w:t>Б3)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 чрез знаковите разряди на модифицирания код на кодовата сума:</w:t>
      </w:r>
    </w:p>
    <w:p w:rsidR="00695D5D" w:rsidRPr="00695D5D" w:rsidRDefault="00695D5D" w:rsidP="00695D5D">
      <w:pPr>
        <w:tabs>
          <w:tab w:val="left" w:pos="340"/>
        </w:tabs>
        <w:spacing w:before="120" w:after="0" w:line="280" w:lineRule="atLeast"/>
        <w:ind w:left="2268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  <w:vertAlign w:val="subscript"/>
          <w:lang w:val="bg-BG"/>
        </w:rPr>
        <w:object w:dxaOrig="3640" w:dyaOrig="300">
          <v:shape id="_x0000_i1028" type="#_x0000_t75" style="width:182.2pt;height:15.05pt" o:ole="" fillcolor="window">
            <v:imagedata r:id="rId11" o:title=""/>
          </v:shape>
          <o:OLEObject Type="Embed" ProgID="Equation.3" ShapeID="_x0000_i1028" DrawAspect="Content" ObjectID="_1632812437" r:id="rId12"/>
        </w:object>
      </w:r>
    </w:p>
    <w:p w:rsidR="00695D5D" w:rsidRPr="00695D5D" w:rsidRDefault="00695D5D" w:rsidP="00695D5D">
      <w:pPr>
        <w:tabs>
          <w:tab w:val="left" w:pos="340"/>
          <w:tab w:val="center" w:pos="4320"/>
          <w:tab w:val="right" w:pos="8640"/>
        </w:tabs>
        <w:spacing w:after="0" w:line="280" w:lineRule="atLeast"/>
        <w:rPr>
          <w:rFonts w:eastAsia="Times New Roman" w:cs="Times New Roman"/>
          <w:b w:val="0"/>
          <w:sz w:val="20"/>
          <w:szCs w:val="20"/>
          <w:lang w:val="bg-BG"/>
        </w:rPr>
      </w:pP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ind w:firstLine="454"/>
        <w:jc w:val="both"/>
        <w:rPr>
          <w:rFonts w:eastAsia="Times New Roman" w:cs="Times New Roman"/>
          <w:color w:val="FF000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Различава се препълване </w:t>
      </w:r>
      <w:r w:rsidRPr="00695D5D">
        <w:rPr>
          <w:rFonts w:eastAsia="Times New Roman" w:cs="Times New Roman"/>
          <w:color w:val="FF0000"/>
          <w:sz w:val="20"/>
          <w:szCs w:val="20"/>
          <w:lang w:val="bg-BG"/>
        </w:rPr>
        <w:t>отляво (отрицателно)</w:t>
      </w:r>
      <w:r w:rsidRPr="00695D5D">
        <w:rPr>
          <w:rFonts w:eastAsia="Times New Roman" w:cs="Times New Roman"/>
          <w:sz w:val="20"/>
          <w:szCs w:val="20"/>
          <w:lang w:val="bg-BG"/>
        </w:rPr>
        <w:t xml:space="preserve">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и препълване </w:t>
      </w:r>
      <w:r w:rsidRPr="00695D5D">
        <w:rPr>
          <w:rFonts w:eastAsia="Times New Roman" w:cs="Times New Roman"/>
          <w:color w:val="FF0000"/>
          <w:sz w:val="20"/>
          <w:szCs w:val="20"/>
          <w:lang w:val="bg-BG"/>
        </w:rPr>
        <w:t>отдясно (положително).</w:t>
      </w:r>
    </w:p>
    <w:p w:rsidR="00870614" w:rsidRDefault="00870614" w:rsidP="00695D5D">
      <w:pPr>
        <w:tabs>
          <w:tab w:val="left" w:pos="340"/>
        </w:tabs>
        <w:spacing w:after="0" w:line="280" w:lineRule="atLeast"/>
        <w:ind w:left="1247" w:hanging="1247"/>
        <w:jc w:val="both"/>
        <w:rPr>
          <w:rFonts w:eastAsia="Times New Roman" w:cs="Times New Roman"/>
          <w:b w:val="0"/>
          <w:color w:val="000000"/>
          <w:sz w:val="20"/>
          <w:szCs w:val="20"/>
        </w:rPr>
      </w:pP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ind w:left="1247" w:hanging="1247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sz w:val="20"/>
          <w:szCs w:val="20"/>
          <w:lang w:val="bg-BG"/>
        </w:rPr>
        <w:t>ПРИМЕР 3.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 При събиране в допълнителен код в разрядна мрежа с дължина  </w:t>
      </w:r>
      <w:r w:rsidRPr="00695D5D">
        <w:rPr>
          <w:rFonts w:eastAsia="Times New Roman" w:cs="Times New Roman"/>
          <w:b w:val="0"/>
          <w:bCs/>
          <w:sz w:val="20"/>
          <w:szCs w:val="20"/>
          <w:highlight w:val="cyan"/>
          <w:lang w:val="bg-BG"/>
        </w:rPr>
        <w:t>n</w:t>
      </w:r>
      <w:r w:rsidRPr="00695D5D">
        <w:rPr>
          <w:rFonts w:eastAsia="Times New Roman" w:cs="Times New Roman"/>
          <w:b w:val="0"/>
          <w:bCs/>
          <w:sz w:val="20"/>
          <w:szCs w:val="20"/>
          <w:lang w:val="bg-BG"/>
        </w:rPr>
        <w:t>=5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>[b]  на избраните по-долу числа, ще се наблюдава:</w:t>
      </w:r>
    </w:p>
    <w:p w:rsidR="00695D5D" w:rsidRPr="00695D5D" w:rsidRDefault="00695D5D" w:rsidP="00695D5D">
      <w:pPr>
        <w:tabs>
          <w:tab w:val="left" w:pos="340"/>
        </w:tabs>
        <w:spacing w:before="120" w:after="0" w:line="280" w:lineRule="atLeast"/>
        <w:ind w:left="1701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  <w:lang w:val="bg-BG"/>
        </w:rPr>
        <w:t>Препълване отляво                                                          Препълване отдясно</w:t>
      </w:r>
    </w:p>
    <w:p w:rsidR="00695D5D" w:rsidRPr="00695D5D" w:rsidRDefault="00695D5D" w:rsidP="00695D5D">
      <w:pPr>
        <w:tabs>
          <w:tab w:val="left" w:pos="340"/>
        </w:tabs>
        <w:spacing w:before="120" w:after="0" w:line="280" w:lineRule="atLeast"/>
        <w:ind w:left="1701"/>
        <w:rPr>
          <w:rFonts w:eastAsia="Times New Roman" w:cs="Times New Roman"/>
          <w:b w:val="0"/>
          <w:bCs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bCs/>
          <w:sz w:val="20"/>
          <w:szCs w:val="20"/>
          <w:lang w:val="bg-BG"/>
        </w:rPr>
        <w:t xml:space="preserve">Z = (-12) + (-13)              </w:t>
      </w:r>
      <w:r w:rsidRPr="00695D5D">
        <w:rPr>
          <w:rFonts w:eastAsia="Times New Roman" w:cs="Times New Roman"/>
          <w:b w:val="0"/>
          <w:bCs/>
          <w:sz w:val="20"/>
          <w:szCs w:val="20"/>
        </w:rPr>
        <w:t xml:space="preserve"> </w:t>
      </w:r>
      <w:r w:rsidRPr="00695D5D">
        <w:rPr>
          <w:rFonts w:eastAsia="Times New Roman" w:cs="Times New Roman"/>
          <w:b w:val="0"/>
          <w:bCs/>
          <w:sz w:val="20"/>
          <w:szCs w:val="20"/>
          <w:lang w:val="bg-BG"/>
        </w:rPr>
        <w:t xml:space="preserve">                                                   Z = 12 + 13</w:t>
      </w: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ind w:left="1134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  <w:lang w:val="bg-BG"/>
        </w:rPr>
        <w:object w:dxaOrig="3703" w:dyaOrig="1740">
          <v:shape id="_x0000_i1029" type="#_x0000_t75" style="width:185.3pt;height:87.05pt" o:ole="" fillcolor="window">
            <v:imagedata r:id="rId13" o:title=""/>
          </v:shape>
          <o:OLEObject Type="Embed" ProgID="Word.Picture.8" ShapeID="_x0000_i1029" DrawAspect="Content" ObjectID="_1632812438" r:id="rId14"/>
        </w:objec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   </w:t>
      </w:r>
      <w:r w:rsidRPr="00695D5D">
        <w:rPr>
          <w:rFonts w:eastAsia="Times New Roman" w:cs="Times New Roman"/>
          <w:b w:val="0"/>
          <w:sz w:val="20"/>
          <w:szCs w:val="20"/>
        </w:rPr>
        <w:t xml:space="preserve">      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      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object w:dxaOrig="3703" w:dyaOrig="1740">
          <v:shape id="_x0000_i1030" type="#_x0000_t75" style="width:185.3pt;height:87.05pt" o:ole="" fillcolor="window">
            <v:imagedata r:id="rId15" o:title=""/>
          </v:shape>
          <o:OLEObject Type="Embed" ProgID="Word.Picture.8" ShapeID="_x0000_i1030" DrawAspect="Content" ObjectID="_1632812439" r:id="rId16"/>
        </w:object>
      </w:r>
    </w:p>
    <w:p w:rsidR="00870614" w:rsidRDefault="00695D5D" w:rsidP="00695D5D">
      <w:pPr>
        <w:tabs>
          <w:tab w:val="left" w:pos="340"/>
        </w:tabs>
        <w:spacing w:after="12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  <w:r w:rsidRPr="00695D5D">
        <w:rPr>
          <w:rFonts w:eastAsia="Times New Roman" w:cs="Times New Roman"/>
          <w:b w:val="0"/>
          <w:sz w:val="20"/>
          <w:szCs w:val="20"/>
          <w:lang w:val="bg-BG"/>
        </w:rPr>
        <w:tab/>
      </w:r>
    </w:p>
    <w:p w:rsidR="00695D5D" w:rsidRPr="00695D5D" w:rsidRDefault="00695D5D" w:rsidP="00695D5D">
      <w:pPr>
        <w:tabs>
          <w:tab w:val="left" w:pos="340"/>
        </w:tabs>
        <w:spacing w:after="120" w:line="280" w:lineRule="atLeast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  <w:lang w:val="bg-BG"/>
        </w:rPr>
        <w:t>За така изпълнените операции препълването може да се разпознае по стойностите на логическите функции (93) и (94):</w:t>
      </w: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ind w:left="1701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</w:rPr>
        <w:t>V</w:t>
      </w:r>
      <w:r w:rsidRPr="00695D5D">
        <w:rPr>
          <w:rFonts w:eastAsia="Times New Roman" w:cs="Times New Roman"/>
          <w:b w:val="0"/>
          <w:sz w:val="20"/>
          <w:szCs w:val="20"/>
          <w:vertAlign w:val="subscript"/>
        </w:rPr>
        <w:t>1</w:t>
      </w:r>
      <w:r w:rsidRPr="00695D5D">
        <w:rPr>
          <w:rFonts w:eastAsia="Times New Roman" w:cs="Times New Roman"/>
          <w:b w:val="0"/>
          <w:sz w:val="20"/>
          <w:szCs w:val="20"/>
        </w:rPr>
        <w:t xml:space="preserve"> =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(1.1.1) 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sym w:font="Symbol" w:char="00C8"/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 (0.0.0</w:t>
      </w:r>
      <w:proofErr w:type="gramStart"/>
      <w:r w:rsidRPr="00695D5D">
        <w:rPr>
          <w:rFonts w:eastAsia="Times New Roman" w:cs="Times New Roman"/>
          <w:b w:val="0"/>
          <w:sz w:val="20"/>
          <w:szCs w:val="20"/>
          <w:lang w:val="bg-BG"/>
        </w:rPr>
        <w:t>)=</w:t>
      </w:r>
      <w:proofErr w:type="gramEnd"/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1;                                      </w:t>
      </w:r>
      <w:r w:rsidRPr="00695D5D">
        <w:rPr>
          <w:rFonts w:eastAsia="Times New Roman" w:cs="Times New Roman"/>
          <w:b w:val="0"/>
          <w:sz w:val="20"/>
          <w:szCs w:val="20"/>
        </w:rPr>
        <w:t>V</w:t>
      </w:r>
      <w:r w:rsidRPr="00695D5D">
        <w:rPr>
          <w:rFonts w:eastAsia="Times New Roman" w:cs="Times New Roman"/>
          <w:b w:val="0"/>
          <w:sz w:val="20"/>
          <w:szCs w:val="20"/>
          <w:vertAlign w:val="subscript"/>
        </w:rPr>
        <w:t>1</w:t>
      </w:r>
      <w:r w:rsidRPr="00695D5D">
        <w:rPr>
          <w:rFonts w:eastAsia="Times New Roman" w:cs="Times New Roman"/>
          <w:b w:val="0"/>
          <w:sz w:val="20"/>
          <w:szCs w:val="20"/>
        </w:rPr>
        <w:t xml:space="preserve"> =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(0.0.0) 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sym w:font="Symbol" w:char="00C8"/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 (1.1.1)=1;</w:t>
      </w:r>
    </w:p>
    <w:p w:rsidR="00695D5D" w:rsidRPr="00695D5D" w:rsidRDefault="00695D5D" w:rsidP="00695D5D">
      <w:pPr>
        <w:tabs>
          <w:tab w:val="left" w:pos="340"/>
        </w:tabs>
        <w:spacing w:before="120" w:after="0" w:line="280" w:lineRule="atLeast"/>
        <w:ind w:left="1701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</w:rPr>
        <w:t>V</w:t>
      </w:r>
      <w:r w:rsidRPr="00695D5D">
        <w:rPr>
          <w:rFonts w:eastAsia="Times New Roman" w:cs="Times New Roman"/>
          <w:b w:val="0"/>
          <w:sz w:val="20"/>
          <w:szCs w:val="20"/>
          <w:vertAlign w:val="subscript"/>
        </w:rPr>
        <w:t>2</w:t>
      </w:r>
      <w:r w:rsidRPr="00695D5D">
        <w:rPr>
          <w:rFonts w:eastAsia="Times New Roman" w:cs="Times New Roman"/>
          <w:b w:val="0"/>
          <w:sz w:val="20"/>
          <w:szCs w:val="20"/>
        </w:rPr>
        <w:t xml:space="preserve"> =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1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sym w:font="Symbol" w:char="00C5"/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0=1;                                       </w:t>
      </w:r>
      <w:r w:rsidRPr="00695D5D">
        <w:rPr>
          <w:rFonts w:eastAsia="Times New Roman" w:cs="Times New Roman"/>
          <w:b w:val="0"/>
          <w:sz w:val="20"/>
          <w:szCs w:val="20"/>
        </w:rPr>
        <w:t xml:space="preserve"> 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               </w:t>
      </w:r>
      <w:r w:rsidRPr="00695D5D">
        <w:rPr>
          <w:rFonts w:eastAsia="Times New Roman" w:cs="Times New Roman"/>
          <w:b w:val="0"/>
          <w:sz w:val="20"/>
          <w:szCs w:val="20"/>
        </w:rPr>
        <w:t>V</w:t>
      </w:r>
      <w:r w:rsidRPr="00695D5D">
        <w:rPr>
          <w:rFonts w:eastAsia="Times New Roman" w:cs="Times New Roman"/>
          <w:b w:val="0"/>
          <w:sz w:val="20"/>
          <w:szCs w:val="20"/>
          <w:vertAlign w:val="subscript"/>
        </w:rPr>
        <w:t>2</w:t>
      </w:r>
      <w:r w:rsidRPr="00695D5D">
        <w:rPr>
          <w:rFonts w:eastAsia="Times New Roman" w:cs="Times New Roman"/>
          <w:b w:val="0"/>
          <w:sz w:val="20"/>
          <w:szCs w:val="20"/>
        </w:rPr>
        <w:t xml:space="preserve"> =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0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sym w:font="Symbol" w:char="00C5"/>
      </w:r>
      <w:r w:rsidRPr="00695D5D">
        <w:rPr>
          <w:rFonts w:ascii="Times New Roman" w:eastAsia="Times New Roman" w:hAnsi="Times New Roman" w:cs="Times New Roman"/>
          <w:b w:val="0"/>
          <w:sz w:val="20"/>
          <w:szCs w:val="20"/>
          <w:lang w:val="bg-BG"/>
        </w:rPr>
        <w:t xml:space="preserve">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>1=1.</w:t>
      </w:r>
    </w:p>
    <w:p w:rsidR="00695D5D" w:rsidRPr="00695D5D" w:rsidRDefault="00695D5D" w:rsidP="00695D5D">
      <w:pPr>
        <w:tabs>
          <w:tab w:val="left" w:pos="340"/>
        </w:tabs>
        <w:spacing w:before="200"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  <w:r w:rsidRPr="00695D5D">
        <w:rPr>
          <w:rFonts w:eastAsia="Times New Roman" w:cs="Times New Roman"/>
          <w:b w:val="0"/>
          <w:sz w:val="20"/>
          <w:szCs w:val="20"/>
          <w:lang w:val="bg-BG"/>
        </w:rPr>
        <w:lastRenderedPageBreak/>
        <w:tab/>
        <w:t>Събирането в модифициран допълнителен код за този пример изисква допълнителен 6-ти разряд в разрядната мрежа:</w:t>
      </w: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ind w:left="1134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  <w:lang w:val="bg-BG"/>
        </w:rPr>
        <w:object w:dxaOrig="3562" w:dyaOrig="1740">
          <v:shape id="_x0000_i1031" type="#_x0000_t75" style="width:177.8pt;height:87.05pt" o:ole="" fillcolor="window">
            <v:imagedata r:id="rId17" o:title=""/>
          </v:shape>
          <o:OLEObject Type="Embed" ProgID="Word.Picture.8" ShapeID="_x0000_i1031" DrawAspect="Content" ObjectID="_1632812440" r:id="rId18"/>
        </w:objec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     </w:t>
      </w:r>
      <w:r w:rsidRPr="00695D5D">
        <w:rPr>
          <w:rFonts w:eastAsia="Times New Roman" w:cs="Times New Roman"/>
          <w:b w:val="0"/>
          <w:sz w:val="20"/>
          <w:szCs w:val="20"/>
        </w:rPr>
        <w:t xml:space="preserve">        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     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object w:dxaOrig="3986" w:dyaOrig="1740">
          <v:shape id="_x0000_i1032" type="#_x0000_t75" style="width:199.7pt;height:87.05pt" o:ole="" fillcolor="window">
            <v:imagedata r:id="rId19" o:title=""/>
          </v:shape>
          <o:OLEObject Type="Embed" ProgID="Word.Picture.8" ShapeID="_x0000_i1032" DrawAspect="Content" ObjectID="_1632812441" r:id="rId20"/>
        </w:object>
      </w: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  <w:lang w:val="bg-BG"/>
        </w:rPr>
        <w:tab/>
        <w:t>За така изпълнените операции препълването може да се разпознае по стойността на логическата функция (</w:t>
      </w:r>
      <w:r w:rsidRPr="00695D5D">
        <w:rPr>
          <w:rFonts w:eastAsia="Times New Roman" w:cs="Times New Roman"/>
          <w:b w:val="0"/>
          <w:sz w:val="20"/>
          <w:szCs w:val="20"/>
        </w:rPr>
        <w:t>95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>):</w:t>
      </w:r>
    </w:p>
    <w:p w:rsidR="00695D5D" w:rsidRPr="00695D5D" w:rsidRDefault="00695D5D" w:rsidP="00695D5D">
      <w:pPr>
        <w:tabs>
          <w:tab w:val="left" w:pos="340"/>
        </w:tabs>
        <w:spacing w:before="120" w:after="120" w:line="280" w:lineRule="atLeast"/>
        <w:ind w:firstLine="1701"/>
        <w:rPr>
          <w:rFonts w:eastAsia="Times New Roman" w:cs="Times New Roman"/>
          <w:b w:val="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</w:rPr>
        <w:t>V</w:t>
      </w:r>
      <w:r w:rsidRPr="00695D5D">
        <w:rPr>
          <w:rFonts w:eastAsia="Times New Roman" w:cs="Times New Roman"/>
          <w:b w:val="0"/>
          <w:sz w:val="20"/>
          <w:szCs w:val="20"/>
          <w:vertAlign w:val="subscript"/>
        </w:rPr>
        <w:t>3</w:t>
      </w:r>
      <w:r w:rsidRPr="00695D5D">
        <w:rPr>
          <w:rFonts w:eastAsia="Times New Roman" w:cs="Times New Roman"/>
          <w:b w:val="0"/>
          <w:sz w:val="20"/>
          <w:szCs w:val="20"/>
        </w:rPr>
        <w:t xml:space="preserve"> =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1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sym w:font="Symbol" w:char="00C5"/>
      </w:r>
      <w:r w:rsidRPr="00695D5D">
        <w:rPr>
          <w:rFonts w:ascii="Times New Roman" w:eastAsia="Times New Roman" w:hAnsi="Times New Roman" w:cs="Times New Roman"/>
          <w:b w:val="0"/>
          <w:sz w:val="20"/>
          <w:szCs w:val="20"/>
          <w:lang w:val="bg-BG"/>
        </w:rPr>
        <w:t xml:space="preserve">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0 = </w:t>
      </w:r>
      <w:proofErr w:type="gramStart"/>
      <w:r w:rsidRPr="00695D5D">
        <w:rPr>
          <w:rFonts w:eastAsia="Times New Roman" w:cs="Times New Roman"/>
          <w:b w:val="0"/>
          <w:sz w:val="20"/>
          <w:szCs w:val="20"/>
          <w:lang w:val="bg-BG"/>
        </w:rPr>
        <w:t>1</w:t>
      </w:r>
      <w:r w:rsidRPr="00695D5D">
        <w:rPr>
          <w:rFonts w:eastAsia="Times New Roman" w:cs="Times New Roman"/>
          <w:b w:val="0"/>
          <w:sz w:val="20"/>
          <w:szCs w:val="20"/>
        </w:rPr>
        <w:t xml:space="preserve">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>;</w:t>
      </w:r>
      <w:proofErr w:type="gramEnd"/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                                                       </w:t>
      </w:r>
      <w:r w:rsidRPr="00695D5D">
        <w:rPr>
          <w:rFonts w:eastAsia="Times New Roman" w:cs="Times New Roman"/>
          <w:b w:val="0"/>
          <w:sz w:val="20"/>
          <w:szCs w:val="20"/>
        </w:rPr>
        <w:t>V</w:t>
      </w:r>
      <w:r w:rsidRPr="00695D5D">
        <w:rPr>
          <w:rFonts w:eastAsia="Times New Roman" w:cs="Times New Roman"/>
          <w:b w:val="0"/>
          <w:sz w:val="20"/>
          <w:szCs w:val="20"/>
          <w:vertAlign w:val="subscript"/>
        </w:rPr>
        <w:t>3</w:t>
      </w:r>
      <w:r w:rsidRPr="00695D5D">
        <w:rPr>
          <w:rFonts w:eastAsia="Times New Roman" w:cs="Times New Roman"/>
          <w:b w:val="0"/>
          <w:sz w:val="20"/>
          <w:szCs w:val="20"/>
        </w:rPr>
        <w:t xml:space="preserve"> =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0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sym w:font="Symbol" w:char="00C5"/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 xml:space="preserve"> 1 = 1</w:t>
      </w:r>
      <w:r w:rsidRPr="00695D5D">
        <w:rPr>
          <w:rFonts w:eastAsia="Times New Roman" w:cs="Times New Roman"/>
          <w:b w:val="0"/>
          <w:sz w:val="20"/>
          <w:szCs w:val="20"/>
        </w:rPr>
        <w:t xml:space="preserve">  </w:t>
      </w:r>
      <w:r w:rsidRPr="00695D5D">
        <w:rPr>
          <w:rFonts w:eastAsia="Times New Roman" w:cs="Times New Roman"/>
          <w:b w:val="0"/>
          <w:sz w:val="20"/>
          <w:szCs w:val="20"/>
          <w:lang w:val="bg-BG"/>
        </w:rPr>
        <w:t>.</w:t>
      </w:r>
    </w:p>
    <w:p w:rsidR="00695D5D" w:rsidRPr="00695D5D" w:rsidRDefault="00695D5D" w:rsidP="00695D5D">
      <w:pPr>
        <w:tabs>
          <w:tab w:val="left" w:pos="340"/>
        </w:tabs>
        <w:spacing w:after="12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695D5D" w:rsidRPr="00695D5D" w:rsidRDefault="00695D5D" w:rsidP="00695D5D">
      <w:pPr>
        <w:tabs>
          <w:tab w:val="left" w:pos="340"/>
        </w:tabs>
        <w:spacing w:after="120" w:line="280" w:lineRule="atLeast"/>
        <w:jc w:val="both"/>
        <w:rPr>
          <w:rFonts w:eastAsia="Times New Roman" w:cs="Times New Roman"/>
          <w:b w:val="0"/>
          <w:i/>
          <w:iCs/>
          <w:color w:val="000000"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sz w:val="20"/>
          <w:szCs w:val="20"/>
          <w:lang w:val="bg-BG"/>
        </w:rPr>
        <w:tab/>
        <w:t xml:space="preserve">При препълване, получената сума се счита </w:t>
      </w:r>
      <w:r w:rsidRPr="00695D5D">
        <w:rPr>
          <w:rFonts w:eastAsia="Times New Roman" w:cs="Times New Roman"/>
          <w:b w:val="0"/>
          <w:i/>
          <w:iCs/>
          <w:color w:val="000000"/>
          <w:sz w:val="20"/>
          <w:szCs w:val="20"/>
          <w:highlight w:val="yellow"/>
          <w:lang w:val="bg-BG"/>
        </w:rPr>
        <w:t>за неверен резултат !</w:t>
      </w: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ind w:left="1474" w:hanging="1474"/>
        <w:jc w:val="both"/>
        <w:rPr>
          <w:rFonts w:eastAsia="Times New Roman" w:cs="Times New Roman"/>
          <w:b w:val="0"/>
          <w:bCs/>
          <w:sz w:val="20"/>
          <w:szCs w:val="20"/>
          <w:lang w:val="bg-BG"/>
        </w:rPr>
      </w:pP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ind w:left="1474" w:hanging="1474"/>
        <w:jc w:val="both"/>
        <w:rPr>
          <w:rFonts w:eastAsia="Times New Roman" w:cs="Times New Roman"/>
          <w:b w:val="0"/>
          <w:bCs/>
          <w:sz w:val="20"/>
          <w:szCs w:val="20"/>
          <w:lang w:val="bg-BG"/>
        </w:rPr>
      </w:pPr>
    </w:p>
    <w:p w:rsidR="00695D5D" w:rsidRPr="00695D5D" w:rsidRDefault="00695D5D" w:rsidP="00695D5D">
      <w:pPr>
        <w:tabs>
          <w:tab w:val="left" w:pos="340"/>
        </w:tabs>
        <w:spacing w:after="0" w:line="280" w:lineRule="atLeast"/>
        <w:ind w:left="1474" w:hanging="1474"/>
        <w:jc w:val="both"/>
        <w:rPr>
          <w:rFonts w:eastAsia="Times New Roman" w:cs="Times New Roman"/>
          <w:b w:val="0"/>
          <w:bCs/>
          <w:i/>
          <w:iCs/>
          <w:sz w:val="20"/>
          <w:szCs w:val="20"/>
          <w:lang w:val="bg-BG"/>
        </w:rPr>
      </w:pPr>
      <w:r w:rsidRPr="00695D5D">
        <w:rPr>
          <w:rFonts w:eastAsia="Times New Roman" w:cs="Times New Roman"/>
          <w:b w:val="0"/>
          <w:bCs/>
          <w:i/>
          <w:iCs/>
          <w:sz w:val="20"/>
          <w:szCs w:val="20"/>
          <w:lang w:val="bg-BG"/>
        </w:rPr>
        <w:t>Следващият раздел е:</w:t>
      </w:r>
    </w:p>
    <w:p w:rsidR="00695D5D" w:rsidRPr="00695D5D" w:rsidRDefault="00ED5BB9" w:rsidP="00695D5D">
      <w:pPr>
        <w:tabs>
          <w:tab w:val="left" w:pos="340"/>
        </w:tabs>
        <w:spacing w:before="120" w:after="0" w:line="280" w:lineRule="atLeast"/>
        <w:ind w:left="2608" w:hanging="1474"/>
        <w:rPr>
          <w:rFonts w:eastAsia="Times New Roman" w:cs="Times New Roman"/>
          <w:sz w:val="20"/>
          <w:szCs w:val="20"/>
        </w:rPr>
      </w:pPr>
      <w:hyperlink r:id="rId21" w:tgtFrame="_top" w:history="1">
        <w:r w:rsidR="00695D5D" w:rsidRPr="00695D5D">
          <w:rPr>
            <w:rFonts w:eastAsia="Times New Roman" w:cs="Times New Roman"/>
            <w:color w:val="0000FF"/>
            <w:sz w:val="20"/>
            <w:szCs w:val="20"/>
            <w:u w:val="single"/>
            <w:lang w:val="bg-BG"/>
          </w:rPr>
          <w:t>4.2.1  Събиране и изваждане на числа с дясно фиксирана запетая</w:t>
        </w:r>
      </w:hyperlink>
      <w:r w:rsidR="00695D5D" w:rsidRPr="00695D5D">
        <w:rPr>
          <w:rFonts w:eastAsia="Times New Roman" w:cs="Times New Roman"/>
          <w:sz w:val="20"/>
          <w:szCs w:val="20"/>
        </w:rPr>
        <w:t xml:space="preserve"> </w:t>
      </w:r>
    </w:p>
    <w:p w:rsidR="008D060B" w:rsidRDefault="008D060B"/>
    <w:sectPr w:rsidR="008D060B" w:rsidSect="00870614">
      <w:pgSz w:w="12240" w:h="15840"/>
      <w:pgMar w:top="851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95D5D"/>
    <w:rsid w:val="001B0207"/>
    <w:rsid w:val="00695D5D"/>
    <w:rsid w:val="00870614"/>
    <w:rsid w:val="008D060B"/>
    <w:rsid w:val="00935D1B"/>
    <w:rsid w:val="00A9245A"/>
    <w:rsid w:val="00ED5B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b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695D5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b w:val="0"/>
      <w:sz w:val="20"/>
      <w:szCs w:val="20"/>
      <w:lang w:val="bg-BG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95D5D"/>
    <w:rPr>
      <w:rFonts w:ascii="Times New Roman" w:eastAsia="Times New Roman" w:hAnsi="Times New Roman" w:cs="Times New Roman"/>
      <w:b w:val="0"/>
      <w:sz w:val="20"/>
      <w:szCs w:val="20"/>
      <w:lang w:val="bg-BG"/>
    </w:rPr>
  </w:style>
  <w:style w:type="character" w:styleId="Hyperlink">
    <w:name w:val="Hyperlink"/>
    <w:basedOn w:val="DefaultParagraphFont"/>
    <w:uiPriority w:val="99"/>
    <w:semiHidden/>
    <w:unhideWhenUsed/>
    <w:rsid w:val="00695D5D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95D5D"/>
    <w:pPr>
      <w:spacing w:after="120" w:line="240" w:lineRule="auto"/>
      <w:ind w:firstLine="454"/>
      <w:jc w:val="both"/>
    </w:pPr>
    <w:rPr>
      <w:rFonts w:eastAsia="Times New Roman" w:cs="Times New Roman"/>
      <w:b w:val="0"/>
      <w:sz w:val="24"/>
      <w:szCs w:val="20"/>
      <w:lang w:val="bg-BG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95D5D"/>
    <w:rPr>
      <w:rFonts w:eastAsia="Times New Roman" w:cs="Times New Roman"/>
      <w:b w:val="0"/>
      <w:sz w:val="24"/>
      <w:szCs w:val="20"/>
      <w:lang w:val="bg-BG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0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customXml" Target="../customXml/item4.xml"/><Relationship Id="rId3" Type="http://schemas.openxmlformats.org/officeDocument/2006/relationships/settings" Target="settings.xml"/><Relationship Id="rId21" Type="http://schemas.openxmlformats.org/officeDocument/2006/relationships/hyperlink" Target="http://www.tyanev.com/home.php?s=104&amp;lang=bg&amp;mid=18&amp;mod=1&amp;b=7" TargetMode="Externa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customXml" Target="../customXml/item2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0" ma:contentTypeDescription="Създаване на нов документ" ma:contentTypeScope="" ma:versionID="6c3c8561a93983f36a19ab2e272e4b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2c7a3a199b6e13c0bbc7c239cd091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CF3B46-FA45-4613-AC5F-5AEBC23583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DCD9B7-8C65-43DC-B0D7-67F77A840B18}"/>
</file>

<file path=customXml/itemProps3.xml><?xml version="1.0" encoding="utf-8"?>
<ds:datastoreItem xmlns:ds="http://schemas.openxmlformats.org/officeDocument/2006/customXml" ds:itemID="{EF40F133-4918-4FD4-BFFF-7B71CF083174}"/>
</file>

<file path=customXml/itemProps4.xml><?xml version="1.0" encoding="utf-8"?>
<ds:datastoreItem xmlns:ds="http://schemas.openxmlformats.org/officeDocument/2006/customXml" ds:itemID="{67CF917B-1337-4D7B-84FC-270B280D16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</cp:lastModifiedBy>
  <cp:revision>2</cp:revision>
  <dcterms:created xsi:type="dcterms:W3CDTF">2019-10-10T07:57:00Z</dcterms:created>
  <dcterms:modified xsi:type="dcterms:W3CDTF">2019-10-17T07:14:00Z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