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6F7" w:rsidRPr="003126F7" w:rsidRDefault="003126F7" w:rsidP="003126F7">
      <w:pPr>
        <w:spacing w:before="60" w:after="0" w:line="240" w:lineRule="auto"/>
        <w:jc w:val="center"/>
        <w:rPr>
          <w:rFonts w:ascii="Arial" w:eastAsia="Times New Roman" w:hAnsi="Arial" w:cs="Arial"/>
          <w:sz w:val="32"/>
          <w:szCs w:val="32"/>
        </w:rPr>
      </w:pPr>
      <w:r w:rsidRPr="003126F7">
        <w:rPr>
          <w:rFonts w:ascii="Arial" w:hAnsi="Arial" w:cs="Arial"/>
          <w:b/>
          <w:bCs/>
          <w:sz w:val="32"/>
          <w:szCs w:val="32"/>
          <w:lang w:val="bg-BG"/>
        </w:rPr>
        <w:t>Преобразуване на числата от една в друга бройна система</w:t>
      </w:r>
    </w:p>
    <w:p w:rsidR="003126F7" w:rsidRDefault="003126F7" w:rsidP="003126F7">
      <w:pPr>
        <w:spacing w:before="60" w:after="0" w:line="240" w:lineRule="auto"/>
        <w:jc w:val="both"/>
        <w:rPr>
          <w:rFonts w:ascii="Arial" w:eastAsia="Times New Roman" w:hAnsi="Arial" w:cs="Arial"/>
          <w:sz w:val="20"/>
          <w:szCs w:val="20"/>
        </w:rPr>
      </w:pPr>
    </w:p>
    <w:p w:rsidR="003126F7" w:rsidRPr="003126F7" w:rsidRDefault="003126F7" w:rsidP="003126F7">
      <w:pPr>
        <w:spacing w:before="60" w:after="0" w:line="240" w:lineRule="auto"/>
        <w:jc w:val="both"/>
        <w:rPr>
          <w:rFonts w:ascii="Arial" w:eastAsia="Times New Roman" w:hAnsi="Arial" w:cs="Arial"/>
          <w:sz w:val="20"/>
          <w:szCs w:val="20"/>
          <w:lang w:val="bg-BG"/>
        </w:rPr>
      </w:pPr>
      <w:r>
        <w:rPr>
          <w:rFonts w:ascii="Arial" w:hAnsi="Arial" w:cs="Arial"/>
          <w:b/>
          <w:bCs/>
          <w:lang w:val="bg-BG"/>
        </w:rPr>
        <w:t>§ 3.6  Операции за преобразуване на числата от една в друга бройна система</w:t>
      </w:r>
      <w:r>
        <w:rPr>
          <w:rFonts w:ascii="Arial" w:hAnsi="Arial" w:cs="Arial"/>
          <w:b/>
          <w:bCs/>
        </w:rPr>
        <w:t xml:space="preserve"> (</w:t>
      </w:r>
      <w:r>
        <w:rPr>
          <w:rFonts w:ascii="Arial" w:hAnsi="Arial" w:cs="Arial"/>
          <w:b/>
          <w:bCs/>
          <w:lang w:val="bg-BG"/>
        </w:rPr>
        <w:t>от книгата на Тянев – „Операционни структури”)</w:t>
      </w:r>
    </w:p>
    <w:p w:rsidR="003126F7" w:rsidRDefault="003126F7" w:rsidP="003126F7">
      <w:pPr>
        <w:spacing w:before="60" w:after="0" w:line="240" w:lineRule="auto"/>
        <w:jc w:val="both"/>
        <w:rPr>
          <w:rFonts w:ascii="Arial" w:eastAsia="Times New Roman" w:hAnsi="Arial" w:cs="Arial"/>
          <w:sz w:val="20"/>
          <w:szCs w:val="20"/>
        </w:rPr>
      </w:pPr>
    </w:p>
    <w:p w:rsidR="003126F7" w:rsidRDefault="00B32AD2" w:rsidP="003126F7">
      <w:pPr>
        <w:spacing w:before="60" w:after="0" w:line="240" w:lineRule="auto"/>
        <w:jc w:val="both"/>
        <w:rPr>
          <w:rFonts w:ascii="Arial" w:eastAsia="Times New Roman" w:hAnsi="Arial" w:cs="Arial"/>
          <w:sz w:val="20"/>
          <w:szCs w:val="20"/>
        </w:rPr>
      </w:pPr>
      <w:proofErr w:type="spellStart"/>
      <w:proofErr w:type="gramStart"/>
      <w:r>
        <w:rPr>
          <w:rFonts w:ascii="Arial" w:hAnsi="Arial" w:cs="Arial"/>
          <w:sz w:val="20"/>
          <w:szCs w:val="20"/>
        </w:rPr>
        <w:t>Ще</w:t>
      </w:r>
      <w:proofErr w:type="spellEnd"/>
      <w:r>
        <w:rPr>
          <w:rFonts w:ascii="Arial" w:hAnsi="Arial" w:cs="Arial"/>
          <w:sz w:val="20"/>
          <w:szCs w:val="20"/>
        </w:rPr>
        <w:t xml:space="preserve"> </w:t>
      </w:r>
      <w:proofErr w:type="spellStart"/>
      <w:r>
        <w:rPr>
          <w:rFonts w:ascii="Arial" w:hAnsi="Arial" w:cs="Arial"/>
          <w:sz w:val="20"/>
          <w:szCs w:val="20"/>
        </w:rPr>
        <w:t>обърнем</w:t>
      </w:r>
      <w:proofErr w:type="spellEnd"/>
      <w:r>
        <w:rPr>
          <w:rFonts w:ascii="Arial" w:hAnsi="Arial" w:cs="Arial"/>
          <w:sz w:val="20"/>
          <w:szCs w:val="20"/>
        </w:rPr>
        <w:t xml:space="preserve"> </w:t>
      </w:r>
      <w:proofErr w:type="spellStart"/>
      <w:r>
        <w:rPr>
          <w:rFonts w:ascii="Arial" w:hAnsi="Arial" w:cs="Arial"/>
          <w:sz w:val="20"/>
          <w:szCs w:val="20"/>
        </w:rPr>
        <w:t>внимание</w:t>
      </w:r>
      <w:proofErr w:type="spellEnd"/>
      <w:r>
        <w:rPr>
          <w:rFonts w:ascii="Arial" w:hAnsi="Arial" w:cs="Arial"/>
          <w:sz w:val="20"/>
          <w:szCs w:val="20"/>
        </w:rPr>
        <w:t xml:space="preserve">, </w:t>
      </w:r>
      <w:proofErr w:type="spellStart"/>
      <w:r>
        <w:rPr>
          <w:rFonts w:ascii="Arial" w:hAnsi="Arial" w:cs="Arial"/>
          <w:sz w:val="20"/>
          <w:szCs w:val="20"/>
        </w:rPr>
        <w:t>че</w:t>
      </w:r>
      <w:proofErr w:type="spellEnd"/>
      <w:r>
        <w:rPr>
          <w:rFonts w:ascii="Arial" w:hAnsi="Arial" w:cs="Arial"/>
          <w:sz w:val="20"/>
          <w:szCs w:val="20"/>
        </w:rPr>
        <w:t xml:space="preserve"> </w:t>
      </w:r>
      <w:proofErr w:type="spellStart"/>
      <w:r>
        <w:rPr>
          <w:rFonts w:ascii="Arial" w:hAnsi="Arial" w:cs="Arial"/>
          <w:sz w:val="20"/>
          <w:szCs w:val="20"/>
        </w:rPr>
        <w:t>тези</w:t>
      </w:r>
      <w:proofErr w:type="spellEnd"/>
      <w:r>
        <w:rPr>
          <w:rFonts w:ascii="Arial" w:hAnsi="Arial" w:cs="Arial"/>
          <w:sz w:val="20"/>
          <w:szCs w:val="20"/>
        </w:rPr>
        <w:t xml:space="preserve"> </w:t>
      </w:r>
      <w:proofErr w:type="spellStart"/>
      <w:r>
        <w:rPr>
          <w:rFonts w:ascii="Arial" w:hAnsi="Arial" w:cs="Arial"/>
          <w:sz w:val="20"/>
          <w:szCs w:val="20"/>
        </w:rPr>
        <w:t>преобразувания</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изпълняват</w:t>
      </w:r>
      <w:proofErr w:type="spellEnd"/>
      <w:r>
        <w:rPr>
          <w:rFonts w:ascii="Arial" w:hAnsi="Arial" w:cs="Arial"/>
          <w:sz w:val="20"/>
          <w:szCs w:val="20"/>
        </w:rPr>
        <w:t xml:space="preserve"> </w:t>
      </w:r>
      <w:proofErr w:type="spellStart"/>
      <w:r>
        <w:rPr>
          <w:rFonts w:ascii="Arial" w:hAnsi="Arial" w:cs="Arial"/>
          <w:sz w:val="20"/>
          <w:szCs w:val="20"/>
        </w:rPr>
        <w:t>върху</w:t>
      </w:r>
      <w:proofErr w:type="spellEnd"/>
      <w:r>
        <w:rPr>
          <w:rFonts w:ascii="Arial" w:hAnsi="Arial" w:cs="Arial"/>
          <w:sz w:val="20"/>
          <w:szCs w:val="20"/>
        </w:rPr>
        <w:t xml:space="preserve"> </w:t>
      </w:r>
      <w:proofErr w:type="spellStart"/>
      <w:r>
        <w:rPr>
          <w:rFonts w:ascii="Arial" w:hAnsi="Arial" w:cs="Arial"/>
          <w:sz w:val="20"/>
          <w:szCs w:val="20"/>
        </w:rPr>
        <w:t>модулите</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числата</w:t>
      </w:r>
      <w:proofErr w:type="spellEnd"/>
      <w:r>
        <w:rPr>
          <w:rFonts w:ascii="Arial" w:hAnsi="Arial" w:cs="Arial"/>
          <w:sz w:val="20"/>
          <w:szCs w:val="20"/>
        </w:rPr>
        <w:t xml:space="preserve">, а </w:t>
      </w:r>
      <w:proofErr w:type="spellStart"/>
      <w:r>
        <w:rPr>
          <w:rFonts w:ascii="Arial" w:hAnsi="Arial" w:cs="Arial"/>
          <w:sz w:val="20"/>
          <w:szCs w:val="20"/>
        </w:rPr>
        <w:t>те</w:t>
      </w:r>
      <w:proofErr w:type="spellEnd"/>
      <w:r>
        <w:rPr>
          <w:rFonts w:ascii="Arial" w:hAnsi="Arial" w:cs="Arial"/>
          <w:sz w:val="20"/>
          <w:szCs w:val="20"/>
        </w:rPr>
        <w:t xml:space="preserve"> </w:t>
      </w:r>
      <w:proofErr w:type="spellStart"/>
      <w:r>
        <w:rPr>
          <w:rFonts w:ascii="Arial" w:hAnsi="Arial" w:cs="Arial"/>
          <w:sz w:val="20"/>
          <w:szCs w:val="20"/>
        </w:rPr>
        <w:t>съществуват</w:t>
      </w:r>
      <w:proofErr w:type="spellEnd"/>
      <w:r>
        <w:rPr>
          <w:rFonts w:ascii="Arial" w:hAnsi="Arial" w:cs="Arial"/>
          <w:sz w:val="20"/>
          <w:szCs w:val="20"/>
        </w:rPr>
        <w:t xml:space="preserve"> в </w:t>
      </w:r>
      <w:proofErr w:type="spellStart"/>
      <w:r>
        <w:rPr>
          <w:rFonts w:ascii="Arial" w:hAnsi="Arial" w:cs="Arial"/>
          <w:sz w:val="20"/>
          <w:szCs w:val="20"/>
        </w:rPr>
        <w:t>явен</w:t>
      </w:r>
      <w:proofErr w:type="spellEnd"/>
      <w:r>
        <w:rPr>
          <w:rFonts w:ascii="Arial" w:hAnsi="Arial" w:cs="Arial"/>
          <w:sz w:val="20"/>
          <w:szCs w:val="20"/>
        </w:rPr>
        <w:t xml:space="preserve"> </w:t>
      </w:r>
      <w:proofErr w:type="spellStart"/>
      <w:r>
        <w:rPr>
          <w:rFonts w:ascii="Arial" w:hAnsi="Arial" w:cs="Arial"/>
          <w:sz w:val="20"/>
          <w:szCs w:val="20"/>
        </w:rPr>
        <w:t>вид</w:t>
      </w:r>
      <w:proofErr w:type="spellEnd"/>
      <w:r>
        <w:rPr>
          <w:rFonts w:ascii="Arial" w:hAnsi="Arial" w:cs="Arial"/>
          <w:sz w:val="20"/>
          <w:szCs w:val="20"/>
        </w:rPr>
        <w:t xml:space="preserve"> </w:t>
      </w:r>
      <w:proofErr w:type="spellStart"/>
      <w:r>
        <w:rPr>
          <w:rFonts w:ascii="Arial" w:hAnsi="Arial" w:cs="Arial"/>
          <w:sz w:val="20"/>
          <w:szCs w:val="20"/>
        </w:rPr>
        <w:t>само</w:t>
      </w:r>
      <w:proofErr w:type="spellEnd"/>
      <w:r>
        <w:rPr>
          <w:rFonts w:ascii="Arial" w:hAnsi="Arial" w:cs="Arial"/>
          <w:sz w:val="20"/>
          <w:szCs w:val="20"/>
        </w:rPr>
        <w:t xml:space="preserve"> в </w:t>
      </w:r>
      <w:proofErr w:type="spellStart"/>
      <w:r>
        <w:rPr>
          <w:rFonts w:ascii="Arial" w:hAnsi="Arial" w:cs="Arial"/>
          <w:sz w:val="20"/>
          <w:szCs w:val="20"/>
        </w:rPr>
        <w:t>правия</w:t>
      </w:r>
      <w:proofErr w:type="spellEnd"/>
      <w:r>
        <w:rPr>
          <w:rFonts w:ascii="Arial" w:hAnsi="Arial" w:cs="Arial"/>
          <w:sz w:val="20"/>
          <w:szCs w:val="20"/>
        </w:rPr>
        <w:t xml:space="preserve"> </w:t>
      </w:r>
      <w:proofErr w:type="spellStart"/>
      <w:r>
        <w:rPr>
          <w:rFonts w:ascii="Arial" w:hAnsi="Arial" w:cs="Arial"/>
          <w:sz w:val="20"/>
          <w:szCs w:val="20"/>
        </w:rPr>
        <w:t>им</w:t>
      </w:r>
      <w:proofErr w:type="spellEnd"/>
      <w:r>
        <w:rPr>
          <w:rFonts w:ascii="Arial" w:hAnsi="Arial" w:cs="Arial"/>
          <w:sz w:val="20"/>
          <w:szCs w:val="20"/>
        </w:rPr>
        <w:t xml:space="preserve"> </w:t>
      </w:r>
      <w:proofErr w:type="spellStart"/>
      <w:r>
        <w:rPr>
          <w:rFonts w:ascii="Arial" w:hAnsi="Arial" w:cs="Arial"/>
          <w:sz w:val="20"/>
          <w:szCs w:val="20"/>
        </w:rPr>
        <w:t>код</w:t>
      </w:r>
      <w:proofErr w:type="spellEnd"/>
      <w:r>
        <w:rPr>
          <w:rFonts w:ascii="Arial" w:hAnsi="Arial" w:cs="Arial"/>
          <w:sz w:val="20"/>
          <w:szCs w:val="20"/>
        </w:rPr>
        <w:t xml:space="preserve">, </w:t>
      </w:r>
      <w:proofErr w:type="spellStart"/>
      <w:r>
        <w:rPr>
          <w:rFonts w:ascii="Arial" w:hAnsi="Arial" w:cs="Arial"/>
          <w:sz w:val="20"/>
          <w:szCs w:val="20"/>
        </w:rPr>
        <w:t>т.е</w:t>
      </w:r>
      <w:proofErr w:type="spellEnd"/>
      <w:r>
        <w:rPr>
          <w:rFonts w:ascii="Arial" w:hAnsi="Arial" w:cs="Arial"/>
          <w:sz w:val="20"/>
          <w:szCs w:val="20"/>
        </w:rPr>
        <w:t xml:space="preserve">. </w:t>
      </w:r>
      <w:proofErr w:type="spellStart"/>
      <w:r>
        <w:rPr>
          <w:rFonts w:ascii="Arial" w:hAnsi="Arial" w:cs="Arial"/>
          <w:sz w:val="20"/>
          <w:szCs w:val="20"/>
        </w:rPr>
        <w:t>тук</w:t>
      </w:r>
      <w:proofErr w:type="spellEnd"/>
      <w:r>
        <w:rPr>
          <w:rFonts w:ascii="Arial" w:hAnsi="Arial" w:cs="Arial"/>
          <w:sz w:val="20"/>
          <w:szCs w:val="20"/>
        </w:rPr>
        <w:t xml:space="preserve"> </w:t>
      </w:r>
      <w:proofErr w:type="spellStart"/>
      <w:r>
        <w:rPr>
          <w:rFonts w:ascii="Arial" w:hAnsi="Arial" w:cs="Arial"/>
          <w:sz w:val="20"/>
          <w:szCs w:val="20"/>
        </w:rPr>
        <w:t>ще</w:t>
      </w:r>
      <w:proofErr w:type="spellEnd"/>
      <w:r>
        <w:rPr>
          <w:rFonts w:ascii="Arial" w:hAnsi="Arial" w:cs="Arial"/>
          <w:sz w:val="20"/>
          <w:szCs w:val="20"/>
        </w:rPr>
        <w:t xml:space="preserve"> </w:t>
      </w:r>
      <w:proofErr w:type="spellStart"/>
      <w:r>
        <w:rPr>
          <w:rFonts w:ascii="Arial" w:hAnsi="Arial" w:cs="Arial"/>
          <w:sz w:val="20"/>
          <w:szCs w:val="20"/>
        </w:rPr>
        <w:t>предполагаме</w:t>
      </w:r>
      <w:proofErr w:type="spellEnd"/>
      <w:r>
        <w:rPr>
          <w:rFonts w:ascii="Arial" w:hAnsi="Arial" w:cs="Arial"/>
          <w:sz w:val="20"/>
          <w:szCs w:val="20"/>
        </w:rPr>
        <w:t xml:space="preserve">, </w:t>
      </w:r>
      <w:proofErr w:type="spellStart"/>
      <w:r>
        <w:rPr>
          <w:rFonts w:ascii="Arial" w:hAnsi="Arial" w:cs="Arial"/>
          <w:sz w:val="20"/>
          <w:szCs w:val="20"/>
        </w:rPr>
        <w:t>че</w:t>
      </w:r>
      <w:proofErr w:type="spellEnd"/>
      <w:r>
        <w:rPr>
          <w:rFonts w:ascii="Arial" w:hAnsi="Arial" w:cs="Arial"/>
          <w:sz w:val="20"/>
          <w:szCs w:val="20"/>
        </w:rPr>
        <w:t xml:space="preserve"> </w:t>
      </w:r>
      <w:proofErr w:type="spellStart"/>
      <w:r>
        <w:rPr>
          <w:rFonts w:ascii="Arial" w:hAnsi="Arial" w:cs="Arial"/>
          <w:sz w:val="20"/>
          <w:szCs w:val="20"/>
        </w:rPr>
        <w:t>числата</w:t>
      </w:r>
      <w:proofErr w:type="spellEnd"/>
      <w:r>
        <w:rPr>
          <w:rFonts w:ascii="Arial" w:hAnsi="Arial" w:cs="Arial"/>
          <w:sz w:val="20"/>
          <w:szCs w:val="20"/>
        </w:rPr>
        <w:t xml:space="preserve"> в </w:t>
      </w:r>
      <w:proofErr w:type="spellStart"/>
      <w:r>
        <w:rPr>
          <w:rFonts w:ascii="Arial" w:hAnsi="Arial" w:cs="Arial"/>
          <w:sz w:val="20"/>
          <w:szCs w:val="20"/>
        </w:rPr>
        <w:t>качеството</w:t>
      </w:r>
      <w:proofErr w:type="spellEnd"/>
      <w:r>
        <w:rPr>
          <w:rFonts w:ascii="Arial" w:hAnsi="Arial" w:cs="Arial"/>
          <w:sz w:val="20"/>
          <w:szCs w:val="20"/>
        </w:rPr>
        <w:t xml:space="preserve"> </w:t>
      </w:r>
      <w:proofErr w:type="spellStart"/>
      <w:r>
        <w:rPr>
          <w:rFonts w:ascii="Arial" w:hAnsi="Arial" w:cs="Arial"/>
          <w:sz w:val="20"/>
          <w:szCs w:val="20"/>
        </w:rPr>
        <w:t>си</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операнди</w:t>
      </w:r>
      <w:proofErr w:type="spellEnd"/>
      <w:r>
        <w:rPr>
          <w:rFonts w:ascii="Arial" w:hAnsi="Arial" w:cs="Arial"/>
          <w:sz w:val="20"/>
          <w:szCs w:val="20"/>
        </w:rPr>
        <w:t xml:space="preserve">, </w:t>
      </w:r>
      <w:proofErr w:type="spellStart"/>
      <w:r>
        <w:rPr>
          <w:rFonts w:ascii="Arial" w:hAnsi="Arial" w:cs="Arial"/>
          <w:sz w:val="20"/>
          <w:szCs w:val="20"/>
        </w:rPr>
        <w:t>са</w:t>
      </w:r>
      <w:proofErr w:type="spellEnd"/>
      <w:r>
        <w:rPr>
          <w:rFonts w:ascii="Arial" w:hAnsi="Arial" w:cs="Arial"/>
          <w:sz w:val="20"/>
          <w:szCs w:val="20"/>
        </w:rPr>
        <w:t xml:space="preserve"> </w:t>
      </w:r>
      <w:proofErr w:type="spellStart"/>
      <w:r>
        <w:rPr>
          <w:rFonts w:ascii="Arial" w:hAnsi="Arial" w:cs="Arial"/>
          <w:sz w:val="20"/>
          <w:szCs w:val="20"/>
        </w:rPr>
        <w:t>вече</w:t>
      </w:r>
      <w:proofErr w:type="spellEnd"/>
      <w:r>
        <w:rPr>
          <w:rFonts w:ascii="Arial" w:hAnsi="Arial" w:cs="Arial"/>
          <w:sz w:val="20"/>
          <w:szCs w:val="20"/>
        </w:rPr>
        <w:t xml:space="preserve"> </w:t>
      </w:r>
      <w:proofErr w:type="spellStart"/>
      <w:r>
        <w:rPr>
          <w:rFonts w:ascii="Arial" w:hAnsi="Arial" w:cs="Arial"/>
          <w:sz w:val="20"/>
          <w:szCs w:val="20"/>
        </w:rPr>
        <w:t>изобразени</w:t>
      </w:r>
      <w:proofErr w:type="spellEnd"/>
      <w:r>
        <w:rPr>
          <w:rFonts w:ascii="Arial" w:hAnsi="Arial" w:cs="Arial"/>
          <w:sz w:val="20"/>
          <w:szCs w:val="20"/>
        </w:rPr>
        <w:t xml:space="preserve"> в </w:t>
      </w:r>
      <w:proofErr w:type="spellStart"/>
      <w:r>
        <w:rPr>
          <w:rFonts w:ascii="Arial" w:hAnsi="Arial" w:cs="Arial"/>
          <w:sz w:val="20"/>
          <w:szCs w:val="20"/>
        </w:rPr>
        <w:t>прав</w:t>
      </w:r>
      <w:proofErr w:type="spellEnd"/>
      <w:r>
        <w:rPr>
          <w:rFonts w:ascii="Arial" w:hAnsi="Arial" w:cs="Arial"/>
          <w:sz w:val="20"/>
          <w:szCs w:val="20"/>
        </w:rPr>
        <w:t xml:space="preserve"> </w:t>
      </w:r>
      <w:proofErr w:type="spellStart"/>
      <w:r>
        <w:rPr>
          <w:rFonts w:ascii="Arial" w:hAnsi="Arial" w:cs="Arial"/>
          <w:sz w:val="20"/>
          <w:szCs w:val="20"/>
        </w:rPr>
        <w:t>код</w:t>
      </w:r>
      <w:proofErr w:type="spellEnd"/>
      <w:r>
        <w:rPr>
          <w:rFonts w:ascii="Arial" w:hAnsi="Arial" w:cs="Arial"/>
          <w:sz w:val="20"/>
          <w:szCs w:val="20"/>
        </w:rPr>
        <w:t>.</w:t>
      </w:r>
      <w:proofErr w:type="gramEnd"/>
      <w:r>
        <w:rPr>
          <w:rFonts w:ascii="Arial" w:hAnsi="Arial" w:cs="Arial"/>
          <w:sz w:val="20"/>
          <w:szCs w:val="20"/>
        </w:rPr>
        <w:t xml:space="preserve"> </w:t>
      </w:r>
      <w:proofErr w:type="spellStart"/>
      <w:proofErr w:type="gramStart"/>
      <w:r>
        <w:rPr>
          <w:rFonts w:ascii="Arial" w:hAnsi="Arial" w:cs="Arial"/>
          <w:sz w:val="20"/>
          <w:szCs w:val="20"/>
        </w:rPr>
        <w:t>Ясно</w:t>
      </w:r>
      <w:proofErr w:type="spellEnd"/>
      <w:r>
        <w:rPr>
          <w:rFonts w:ascii="Arial" w:hAnsi="Arial" w:cs="Arial"/>
          <w:sz w:val="20"/>
          <w:szCs w:val="20"/>
        </w:rPr>
        <w:t xml:space="preserve"> е, </w:t>
      </w:r>
      <w:proofErr w:type="spellStart"/>
      <w:r>
        <w:rPr>
          <w:rFonts w:ascii="Arial" w:hAnsi="Arial" w:cs="Arial"/>
          <w:sz w:val="20"/>
          <w:szCs w:val="20"/>
        </w:rPr>
        <w:t>че</w:t>
      </w:r>
      <w:proofErr w:type="spellEnd"/>
      <w:r>
        <w:rPr>
          <w:rFonts w:ascii="Arial" w:hAnsi="Arial" w:cs="Arial"/>
          <w:sz w:val="20"/>
          <w:szCs w:val="20"/>
        </w:rPr>
        <w:t xml:space="preserve"> </w:t>
      </w:r>
      <w:proofErr w:type="spellStart"/>
      <w:r>
        <w:rPr>
          <w:rFonts w:ascii="Arial" w:hAnsi="Arial" w:cs="Arial"/>
          <w:sz w:val="20"/>
          <w:szCs w:val="20"/>
        </w:rPr>
        <w:t>знакът</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еквивалента</w:t>
      </w:r>
      <w:proofErr w:type="spellEnd"/>
      <w:r>
        <w:rPr>
          <w:rFonts w:ascii="Arial" w:hAnsi="Arial" w:cs="Arial"/>
          <w:sz w:val="20"/>
          <w:szCs w:val="20"/>
        </w:rPr>
        <w:t xml:space="preserve">, </w:t>
      </w:r>
      <w:proofErr w:type="spellStart"/>
      <w:r>
        <w:rPr>
          <w:rFonts w:ascii="Arial" w:hAnsi="Arial" w:cs="Arial"/>
          <w:sz w:val="20"/>
          <w:szCs w:val="20"/>
        </w:rPr>
        <w:t>който</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получава</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присвоява</w:t>
      </w:r>
      <w:proofErr w:type="spellEnd"/>
      <w:r>
        <w:rPr>
          <w:rFonts w:ascii="Arial" w:hAnsi="Arial" w:cs="Arial"/>
          <w:sz w:val="20"/>
          <w:szCs w:val="20"/>
        </w:rPr>
        <w:t xml:space="preserve"> </w:t>
      </w:r>
      <w:proofErr w:type="spellStart"/>
      <w:r>
        <w:rPr>
          <w:rFonts w:ascii="Arial" w:hAnsi="Arial" w:cs="Arial"/>
          <w:sz w:val="20"/>
          <w:szCs w:val="20"/>
        </w:rPr>
        <w:t>от</w:t>
      </w:r>
      <w:proofErr w:type="spellEnd"/>
      <w:r>
        <w:rPr>
          <w:rFonts w:ascii="Arial" w:hAnsi="Arial" w:cs="Arial"/>
          <w:sz w:val="20"/>
          <w:szCs w:val="20"/>
        </w:rPr>
        <w:t xml:space="preserve"> </w:t>
      </w:r>
      <w:proofErr w:type="spellStart"/>
      <w:r>
        <w:rPr>
          <w:rFonts w:ascii="Arial" w:hAnsi="Arial" w:cs="Arial"/>
          <w:sz w:val="20"/>
          <w:szCs w:val="20"/>
        </w:rPr>
        <w:t>знака</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изходното</w:t>
      </w:r>
      <w:proofErr w:type="spellEnd"/>
      <w:r>
        <w:rPr>
          <w:rFonts w:ascii="Arial" w:hAnsi="Arial" w:cs="Arial"/>
          <w:sz w:val="20"/>
          <w:szCs w:val="20"/>
        </w:rPr>
        <w:t xml:space="preserve"> </w:t>
      </w:r>
      <w:proofErr w:type="spellStart"/>
      <w:r>
        <w:rPr>
          <w:rFonts w:ascii="Arial" w:hAnsi="Arial" w:cs="Arial"/>
          <w:sz w:val="20"/>
          <w:szCs w:val="20"/>
        </w:rPr>
        <w:t>число</w:t>
      </w:r>
      <w:proofErr w:type="spellEnd"/>
      <w:r>
        <w:rPr>
          <w:rFonts w:ascii="Arial" w:hAnsi="Arial" w:cs="Arial"/>
          <w:sz w:val="20"/>
          <w:szCs w:val="20"/>
        </w:rPr>
        <w:t>.</w:t>
      </w:r>
      <w:proofErr w:type="gramEnd"/>
    </w:p>
    <w:p w:rsidR="00B32AD2" w:rsidRDefault="00B32AD2" w:rsidP="00B32AD2">
      <w:pPr>
        <w:spacing w:before="240"/>
        <w:jc w:val="center"/>
      </w:pPr>
      <w:r>
        <w:rPr>
          <w:rFonts w:ascii="Arial" w:hAnsi="Arial" w:cs="Arial"/>
          <w:b/>
          <w:bCs/>
          <w:i/>
          <w:iCs/>
          <w:sz w:val="20"/>
          <w:szCs w:val="20"/>
        </w:rPr>
        <w:t xml:space="preserve">А)  </w:t>
      </w:r>
      <w:proofErr w:type="spellStart"/>
      <w:r>
        <w:rPr>
          <w:rFonts w:ascii="Arial" w:hAnsi="Arial" w:cs="Arial"/>
          <w:b/>
          <w:bCs/>
          <w:i/>
          <w:iCs/>
          <w:sz w:val="20"/>
          <w:szCs w:val="20"/>
        </w:rPr>
        <w:t>Преобразуване</w:t>
      </w:r>
      <w:proofErr w:type="spellEnd"/>
      <w:r>
        <w:rPr>
          <w:rFonts w:ascii="Arial" w:hAnsi="Arial" w:cs="Arial"/>
          <w:b/>
          <w:bCs/>
          <w:i/>
          <w:iCs/>
          <w:sz w:val="20"/>
          <w:szCs w:val="20"/>
        </w:rPr>
        <w:t xml:space="preserve"> </w:t>
      </w:r>
      <w:proofErr w:type="spellStart"/>
      <w:r>
        <w:rPr>
          <w:rFonts w:ascii="Arial" w:hAnsi="Arial" w:cs="Arial"/>
          <w:b/>
          <w:bCs/>
          <w:i/>
          <w:iCs/>
          <w:sz w:val="20"/>
          <w:szCs w:val="20"/>
        </w:rPr>
        <w:t>на</w:t>
      </w:r>
      <w:proofErr w:type="spellEnd"/>
      <w:r>
        <w:rPr>
          <w:rFonts w:ascii="Arial" w:hAnsi="Arial" w:cs="Arial"/>
          <w:b/>
          <w:bCs/>
          <w:i/>
          <w:iCs/>
          <w:sz w:val="20"/>
          <w:szCs w:val="20"/>
        </w:rPr>
        <w:t xml:space="preserve"> </w:t>
      </w:r>
      <w:proofErr w:type="spellStart"/>
      <w:r>
        <w:rPr>
          <w:rFonts w:ascii="Arial" w:hAnsi="Arial" w:cs="Arial"/>
          <w:b/>
          <w:bCs/>
          <w:i/>
          <w:iCs/>
          <w:sz w:val="20"/>
          <w:szCs w:val="20"/>
        </w:rPr>
        <w:t>числа</w:t>
      </w:r>
      <w:proofErr w:type="spellEnd"/>
      <w:r>
        <w:rPr>
          <w:rFonts w:ascii="Arial" w:hAnsi="Arial" w:cs="Arial"/>
          <w:b/>
          <w:bCs/>
          <w:i/>
          <w:iCs/>
          <w:sz w:val="20"/>
          <w:szCs w:val="20"/>
        </w:rPr>
        <w:t xml:space="preserve"> с ДФЗ </w:t>
      </w:r>
      <w:proofErr w:type="spellStart"/>
      <w:r>
        <w:rPr>
          <w:rFonts w:ascii="Arial" w:hAnsi="Arial" w:cs="Arial"/>
          <w:b/>
          <w:bCs/>
          <w:i/>
          <w:iCs/>
          <w:sz w:val="20"/>
          <w:szCs w:val="20"/>
        </w:rPr>
        <w:t>от</w:t>
      </w:r>
      <w:proofErr w:type="spellEnd"/>
      <w:r>
        <w:rPr>
          <w:rFonts w:ascii="Arial" w:hAnsi="Arial" w:cs="Arial"/>
          <w:b/>
          <w:bCs/>
          <w:i/>
          <w:iCs/>
          <w:sz w:val="20"/>
          <w:szCs w:val="20"/>
        </w:rPr>
        <w:t xml:space="preserve"> </w:t>
      </w:r>
      <w:proofErr w:type="spellStart"/>
      <w:r>
        <w:rPr>
          <w:rFonts w:ascii="Arial" w:hAnsi="Arial" w:cs="Arial"/>
          <w:b/>
          <w:bCs/>
          <w:i/>
          <w:iCs/>
          <w:sz w:val="20"/>
          <w:szCs w:val="20"/>
        </w:rPr>
        <w:t>десетична</w:t>
      </w:r>
      <w:proofErr w:type="spellEnd"/>
      <w:r>
        <w:rPr>
          <w:rFonts w:ascii="Arial" w:hAnsi="Arial" w:cs="Arial"/>
          <w:b/>
          <w:bCs/>
          <w:i/>
          <w:iCs/>
          <w:sz w:val="20"/>
          <w:szCs w:val="20"/>
        </w:rPr>
        <w:t xml:space="preserve"> в </w:t>
      </w:r>
      <w:proofErr w:type="spellStart"/>
      <w:r>
        <w:rPr>
          <w:rFonts w:ascii="Arial" w:hAnsi="Arial" w:cs="Arial"/>
          <w:b/>
          <w:bCs/>
          <w:i/>
          <w:iCs/>
          <w:sz w:val="20"/>
          <w:szCs w:val="20"/>
        </w:rPr>
        <w:t>двоична</w:t>
      </w:r>
      <w:proofErr w:type="spellEnd"/>
      <w:r>
        <w:rPr>
          <w:rFonts w:ascii="Arial" w:hAnsi="Arial" w:cs="Arial"/>
          <w:b/>
          <w:bCs/>
          <w:i/>
          <w:iCs/>
          <w:sz w:val="20"/>
          <w:szCs w:val="20"/>
        </w:rPr>
        <w:t xml:space="preserve"> </w:t>
      </w:r>
      <w:proofErr w:type="spellStart"/>
      <w:r>
        <w:rPr>
          <w:rFonts w:ascii="Arial" w:hAnsi="Arial" w:cs="Arial"/>
          <w:b/>
          <w:bCs/>
          <w:i/>
          <w:iCs/>
          <w:sz w:val="20"/>
          <w:szCs w:val="20"/>
        </w:rPr>
        <w:t>бройна</w:t>
      </w:r>
      <w:proofErr w:type="spellEnd"/>
      <w:r>
        <w:rPr>
          <w:rFonts w:ascii="Arial" w:hAnsi="Arial" w:cs="Arial"/>
          <w:b/>
          <w:bCs/>
          <w:i/>
          <w:iCs/>
          <w:sz w:val="20"/>
          <w:szCs w:val="20"/>
        </w:rPr>
        <w:t xml:space="preserve"> </w:t>
      </w:r>
      <w:proofErr w:type="spellStart"/>
      <w:r>
        <w:rPr>
          <w:rFonts w:ascii="Arial" w:hAnsi="Arial" w:cs="Arial"/>
          <w:b/>
          <w:bCs/>
          <w:i/>
          <w:iCs/>
          <w:sz w:val="20"/>
          <w:szCs w:val="20"/>
        </w:rPr>
        <w:t>система</w:t>
      </w:r>
      <w:proofErr w:type="spellEnd"/>
    </w:p>
    <w:p w:rsidR="00B32AD2" w:rsidRDefault="00B32AD2" w:rsidP="00B32AD2">
      <w:pPr>
        <w:spacing w:before="120"/>
        <w:jc w:val="both"/>
      </w:pPr>
      <w:r>
        <w:rPr>
          <w:rFonts w:ascii="Arial" w:hAnsi="Arial" w:cs="Arial"/>
          <w:sz w:val="20"/>
          <w:szCs w:val="20"/>
        </w:rPr>
        <w:t xml:space="preserve">      </w:t>
      </w:r>
      <w:proofErr w:type="spellStart"/>
      <w:r>
        <w:rPr>
          <w:rFonts w:ascii="Arial" w:hAnsi="Arial" w:cs="Arial"/>
          <w:sz w:val="20"/>
          <w:szCs w:val="20"/>
        </w:rPr>
        <w:t>След</w:t>
      </w:r>
      <w:proofErr w:type="spellEnd"/>
      <w:r>
        <w:rPr>
          <w:rFonts w:ascii="Arial" w:hAnsi="Arial" w:cs="Arial"/>
          <w:sz w:val="20"/>
          <w:szCs w:val="20"/>
        </w:rPr>
        <w:t xml:space="preserve"> </w:t>
      </w:r>
      <w:proofErr w:type="spellStart"/>
      <w:r>
        <w:rPr>
          <w:rFonts w:ascii="Arial" w:hAnsi="Arial" w:cs="Arial"/>
          <w:sz w:val="20"/>
          <w:szCs w:val="20"/>
        </w:rPr>
        <w:t>въвеждане</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изходното</w:t>
      </w:r>
      <w:proofErr w:type="spellEnd"/>
      <w:r>
        <w:rPr>
          <w:rFonts w:ascii="Arial" w:hAnsi="Arial" w:cs="Arial"/>
          <w:sz w:val="20"/>
          <w:szCs w:val="20"/>
        </w:rPr>
        <w:t xml:space="preserve"> </w:t>
      </w:r>
      <w:proofErr w:type="spellStart"/>
      <w:r>
        <w:rPr>
          <w:rFonts w:ascii="Arial" w:hAnsi="Arial" w:cs="Arial"/>
          <w:sz w:val="20"/>
          <w:szCs w:val="20"/>
        </w:rPr>
        <w:t>десетично</w:t>
      </w:r>
      <w:proofErr w:type="spellEnd"/>
      <w:r>
        <w:rPr>
          <w:rFonts w:ascii="Arial" w:hAnsi="Arial" w:cs="Arial"/>
          <w:sz w:val="20"/>
          <w:szCs w:val="20"/>
        </w:rPr>
        <w:t xml:space="preserve"> </w:t>
      </w:r>
      <w:proofErr w:type="spellStart"/>
      <w:r>
        <w:rPr>
          <w:rFonts w:ascii="Arial" w:hAnsi="Arial" w:cs="Arial"/>
          <w:sz w:val="20"/>
          <w:szCs w:val="20"/>
        </w:rPr>
        <w:t>число</w:t>
      </w:r>
      <w:proofErr w:type="spellEnd"/>
      <w:r>
        <w:rPr>
          <w:rFonts w:ascii="Arial" w:hAnsi="Arial" w:cs="Arial"/>
          <w:sz w:val="20"/>
          <w:szCs w:val="20"/>
        </w:rPr>
        <w:t xml:space="preserve">, </w:t>
      </w:r>
      <w:proofErr w:type="spellStart"/>
      <w:r>
        <w:rPr>
          <w:rFonts w:ascii="Arial" w:hAnsi="Arial" w:cs="Arial"/>
          <w:sz w:val="20"/>
          <w:szCs w:val="20"/>
        </w:rPr>
        <w:t>примерно</w:t>
      </w:r>
      <w:proofErr w:type="spellEnd"/>
      <w:r>
        <w:rPr>
          <w:rFonts w:ascii="Arial" w:hAnsi="Arial" w:cs="Arial"/>
          <w:sz w:val="20"/>
          <w:szCs w:val="20"/>
        </w:rPr>
        <w:t xml:space="preserve"> </w:t>
      </w:r>
      <w:proofErr w:type="spellStart"/>
      <w:r>
        <w:rPr>
          <w:rFonts w:ascii="Arial" w:hAnsi="Arial" w:cs="Arial"/>
          <w:sz w:val="20"/>
          <w:szCs w:val="20"/>
        </w:rPr>
        <w:t>от</w:t>
      </w:r>
      <w:proofErr w:type="spellEnd"/>
      <w:r>
        <w:rPr>
          <w:rFonts w:ascii="Arial" w:hAnsi="Arial" w:cs="Arial"/>
          <w:sz w:val="20"/>
          <w:szCs w:val="20"/>
        </w:rPr>
        <w:t xml:space="preserve"> </w:t>
      </w:r>
      <w:proofErr w:type="spellStart"/>
      <w:r>
        <w:rPr>
          <w:rFonts w:ascii="Arial" w:hAnsi="Arial" w:cs="Arial"/>
          <w:sz w:val="20"/>
          <w:szCs w:val="20"/>
        </w:rPr>
        <w:t>клавиатурата</w:t>
      </w:r>
      <w:proofErr w:type="spellEnd"/>
      <w:r>
        <w:rPr>
          <w:rFonts w:ascii="Arial" w:hAnsi="Arial" w:cs="Arial"/>
          <w:sz w:val="20"/>
          <w:szCs w:val="20"/>
        </w:rPr>
        <w:t xml:space="preserve">, </w:t>
      </w:r>
      <w:proofErr w:type="spellStart"/>
      <w:r>
        <w:rPr>
          <w:rFonts w:ascii="Arial" w:hAnsi="Arial" w:cs="Arial"/>
          <w:sz w:val="20"/>
          <w:szCs w:val="20"/>
        </w:rPr>
        <w:t>като</w:t>
      </w:r>
      <w:proofErr w:type="spellEnd"/>
      <w:r>
        <w:rPr>
          <w:rFonts w:ascii="Arial" w:hAnsi="Arial" w:cs="Arial"/>
          <w:sz w:val="20"/>
          <w:szCs w:val="20"/>
        </w:rPr>
        <w:t xml:space="preserve"> </w:t>
      </w:r>
      <w:proofErr w:type="spellStart"/>
      <w:r>
        <w:rPr>
          <w:rFonts w:ascii="Arial" w:hAnsi="Arial" w:cs="Arial"/>
          <w:sz w:val="20"/>
          <w:szCs w:val="20"/>
        </w:rPr>
        <w:t>символен</w:t>
      </w:r>
      <w:proofErr w:type="spellEnd"/>
      <w:r>
        <w:rPr>
          <w:rFonts w:ascii="Arial" w:hAnsi="Arial" w:cs="Arial"/>
          <w:sz w:val="20"/>
          <w:szCs w:val="20"/>
        </w:rPr>
        <w:t xml:space="preserve"> </w:t>
      </w:r>
      <w:proofErr w:type="spellStart"/>
      <w:r>
        <w:rPr>
          <w:rFonts w:ascii="Arial" w:hAnsi="Arial" w:cs="Arial"/>
          <w:sz w:val="20"/>
          <w:szCs w:val="20"/>
        </w:rPr>
        <w:t>низ</w:t>
      </w:r>
      <w:proofErr w:type="spellEnd"/>
      <w:r>
        <w:rPr>
          <w:rFonts w:ascii="Arial" w:hAnsi="Arial" w:cs="Arial"/>
          <w:sz w:val="20"/>
          <w:szCs w:val="20"/>
        </w:rPr>
        <w:t xml:space="preserve"> </w:t>
      </w:r>
      <w:proofErr w:type="spellStart"/>
      <w:r>
        <w:rPr>
          <w:rFonts w:ascii="Arial" w:hAnsi="Arial" w:cs="Arial"/>
          <w:sz w:val="20"/>
          <w:szCs w:val="20"/>
        </w:rPr>
        <w:t>от</w:t>
      </w:r>
      <w:proofErr w:type="spellEnd"/>
      <w:r>
        <w:rPr>
          <w:rFonts w:ascii="Arial" w:hAnsi="Arial" w:cs="Arial"/>
          <w:sz w:val="20"/>
          <w:szCs w:val="20"/>
        </w:rPr>
        <w:t xml:space="preserve"> ASCII </w:t>
      </w:r>
      <w:proofErr w:type="spellStart"/>
      <w:r>
        <w:rPr>
          <w:rFonts w:ascii="Arial" w:hAnsi="Arial" w:cs="Arial"/>
          <w:sz w:val="20"/>
          <w:szCs w:val="20"/>
        </w:rPr>
        <w:t>кодови</w:t>
      </w:r>
      <w:proofErr w:type="spellEnd"/>
      <w:r>
        <w:rPr>
          <w:rFonts w:ascii="Arial" w:hAnsi="Arial" w:cs="Arial"/>
          <w:sz w:val="20"/>
          <w:szCs w:val="20"/>
        </w:rPr>
        <w:t xml:space="preserve"> </w:t>
      </w:r>
      <w:proofErr w:type="spellStart"/>
      <w:r>
        <w:rPr>
          <w:rFonts w:ascii="Arial" w:hAnsi="Arial" w:cs="Arial"/>
          <w:sz w:val="20"/>
          <w:szCs w:val="20"/>
        </w:rPr>
        <w:t>комбинации</w:t>
      </w:r>
      <w:proofErr w:type="spellEnd"/>
      <w:r>
        <w:rPr>
          <w:rFonts w:ascii="Arial" w:hAnsi="Arial" w:cs="Arial"/>
          <w:sz w:val="20"/>
          <w:szCs w:val="20"/>
        </w:rPr>
        <w:t xml:space="preserve">, и </w:t>
      </w:r>
      <w:proofErr w:type="spellStart"/>
      <w:r>
        <w:rPr>
          <w:rFonts w:ascii="Arial" w:hAnsi="Arial" w:cs="Arial"/>
          <w:sz w:val="20"/>
          <w:szCs w:val="20"/>
        </w:rPr>
        <w:t>след</w:t>
      </w:r>
      <w:proofErr w:type="spellEnd"/>
      <w:r>
        <w:rPr>
          <w:rFonts w:ascii="Arial" w:hAnsi="Arial" w:cs="Arial"/>
          <w:sz w:val="20"/>
          <w:szCs w:val="20"/>
        </w:rPr>
        <w:t xml:space="preserve"> </w:t>
      </w:r>
      <w:proofErr w:type="spellStart"/>
      <w:r>
        <w:rPr>
          <w:rFonts w:ascii="Arial" w:hAnsi="Arial" w:cs="Arial"/>
          <w:sz w:val="20"/>
          <w:szCs w:val="20"/>
        </w:rPr>
        <w:t>подходяща</w:t>
      </w:r>
      <w:proofErr w:type="spellEnd"/>
      <w:r>
        <w:rPr>
          <w:rFonts w:ascii="Arial" w:hAnsi="Arial" w:cs="Arial"/>
          <w:sz w:val="20"/>
          <w:szCs w:val="20"/>
        </w:rPr>
        <w:t xml:space="preserve"> </w:t>
      </w:r>
      <w:proofErr w:type="spellStart"/>
      <w:r>
        <w:rPr>
          <w:rFonts w:ascii="Arial" w:hAnsi="Arial" w:cs="Arial"/>
          <w:sz w:val="20"/>
          <w:szCs w:val="20"/>
        </w:rPr>
        <w:t>обработка</w:t>
      </w:r>
      <w:proofErr w:type="spellEnd"/>
      <w:r>
        <w:rPr>
          <w:rFonts w:ascii="Arial" w:hAnsi="Arial" w:cs="Arial"/>
          <w:sz w:val="20"/>
          <w:szCs w:val="20"/>
        </w:rPr>
        <w:t xml:space="preserve">, </w:t>
      </w:r>
      <w:proofErr w:type="spellStart"/>
      <w:r>
        <w:rPr>
          <w:rFonts w:ascii="Arial" w:hAnsi="Arial" w:cs="Arial"/>
          <w:sz w:val="20"/>
          <w:szCs w:val="20"/>
        </w:rPr>
        <w:t>същото</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оказва</w:t>
      </w:r>
      <w:proofErr w:type="spellEnd"/>
      <w:r>
        <w:rPr>
          <w:rFonts w:ascii="Arial" w:hAnsi="Arial" w:cs="Arial"/>
          <w:sz w:val="20"/>
          <w:szCs w:val="20"/>
        </w:rPr>
        <w:t xml:space="preserve"> </w:t>
      </w:r>
      <w:proofErr w:type="spellStart"/>
      <w:r>
        <w:rPr>
          <w:rFonts w:ascii="Arial" w:hAnsi="Arial" w:cs="Arial"/>
          <w:sz w:val="20"/>
          <w:szCs w:val="20"/>
        </w:rPr>
        <w:t>представено</w:t>
      </w:r>
      <w:proofErr w:type="spellEnd"/>
      <w:r>
        <w:rPr>
          <w:rFonts w:ascii="Arial" w:hAnsi="Arial" w:cs="Arial"/>
          <w:sz w:val="20"/>
          <w:szCs w:val="20"/>
        </w:rPr>
        <w:t xml:space="preserve"> в 2/10-чна </w:t>
      </w:r>
      <w:proofErr w:type="spellStart"/>
      <w:r>
        <w:rPr>
          <w:rFonts w:ascii="Arial" w:hAnsi="Arial" w:cs="Arial"/>
          <w:sz w:val="20"/>
          <w:szCs w:val="20"/>
        </w:rPr>
        <w:t>бройна</w:t>
      </w:r>
      <w:proofErr w:type="spellEnd"/>
      <w:r>
        <w:rPr>
          <w:rFonts w:ascii="Arial" w:hAnsi="Arial" w:cs="Arial"/>
          <w:sz w:val="20"/>
          <w:szCs w:val="20"/>
        </w:rPr>
        <w:t xml:space="preserve"> </w:t>
      </w:r>
      <w:proofErr w:type="spellStart"/>
      <w:r>
        <w:rPr>
          <w:rFonts w:ascii="Arial" w:hAnsi="Arial" w:cs="Arial"/>
          <w:sz w:val="20"/>
          <w:szCs w:val="20"/>
        </w:rPr>
        <w:t>система</w:t>
      </w:r>
      <w:proofErr w:type="spellEnd"/>
      <w:r>
        <w:rPr>
          <w:rFonts w:ascii="Arial" w:hAnsi="Arial" w:cs="Arial"/>
          <w:sz w:val="20"/>
          <w:szCs w:val="20"/>
        </w:rPr>
        <w:t xml:space="preserve"> (в </w:t>
      </w:r>
      <w:proofErr w:type="spellStart"/>
      <w:r>
        <w:rPr>
          <w:rFonts w:ascii="Arial" w:hAnsi="Arial" w:cs="Arial"/>
          <w:sz w:val="20"/>
          <w:szCs w:val="20"/>
        </w:rPr>
        <w:t>код</w:t>
      </w:r>
      <w:proofErr w:type="spellEnd"/>
      <w:r>
        <w:rPr>
          <w:rFonts w:ascii="Arial" w:hAnsi="Arial" w:cs="Arial"/>
          <w:sz w:val="20"/>
          <w:szCs w:val="20"/>
        </w:rPr>
        <w:t xml:space="preserve"> </w:t>
      </w:r>
      <w:r>
        <w:rPr>
          <w:rFonts w:ascii="Arial" w:hAnsi="Arial" w:cs="Arial"/>
          <w:b/>
          <w:bCs/>
          <w:sz w:val="20"/>
          <w:szCs w:val="20"/>
        </w:rPr>
        <w:t>8421</w:t>
      </w:r>
      <w:r>
        <w:rPr>
          <w:rFonts w:ascii="Arial" w:hAnsi="Arial" w:cs="Arial"/>
          <w:sz w:val="20"/>
          <w:szCs w:val="20"/>
        </w:rPr>
        <w:t xml:space="preserve">) в </w:t>
      </w:r>
      <w:proofErr w:type="spellStart"/>
      <w:r>
        <w:rPr>
          <w:rFonts w:ascii="Arial" w:hAnsi="Arial" w:cs="Arial"/>
          <w:sz w:val="20"/>
          <w:szCs w:val="20"/>
        </w:rPr>
        <w:t>пакетиран</w:t>
      </w:r>
      <w:proofErr w:type="spellEnd"/>
      <w:r>
        <w:rPr>
          <w:rFonts w:ascii="Arial" w:hAnsi="Arial" w:cs="Arial"/>
          <w:sz w:val="20"/>
          <w:szCs w:val="20"/>
        </w:rPr>
        <w:t xml:space="preserve"> </w:t>
      </w:r>
      <w:proofErr w:type="spellStart"/>
      <w:r>
        <w:rPr>
          <w:rFonts w:ascii="Arial" w:hAnsi="Arial" w:cs="Arial"/>
          <w:sz w:val="20"/>
          <w:szCs w:val="20"/>
        </w:rPr>
        <w:t>формат</w:t>
      </w:r>
      <w:proofErr w:type="spellEnd"/>
      <w:r>
        <w:rPr>
          <w:rFonts w:ascii="Arial" w:hAnsi="Arial" w:cs="Arial"/>
          <w:sz w:val="20"/>
          <w:szCs w:val="20"/>
        </w:rPr>
        <w:t xml:space="preserve">, </w:t>
      </w:r>
      <w:proofErr w:type="spellStart"/>
      <w:r>
        <w:rPr>
          <w:rFonts w:ascii="Arial" w:hAnsi="Arial" w:cs="Arial"/>
          <w:sz w:val="20"/>
          <w:szCs w:val="20"/>
        </w:rPr>
        <w:t>т.е</w:t>
      </w:r>
      <w:proofErr w:type="spellEnd"/>
      <w:r>
        <w:rPr>
          <w:rFonts w:ascii="Arial" w:hAnsi="Arial" w:cs="Arial"/>
          <w:sz w:val="20"/>
          <w:szCs w:val="20"/>
        </w:rPr>
        <w:t xml:space="preserve">. </w:t>
      </w:r>
      <w:proofErr w:type="spellStart"/>
      <w:r>
        <w:rPr>
          <w:rFonts w:ascii="Arial" w:hAnsi="Arial" w:cs="Arial"/>
          <w:sz w:val="20"/>
          <w:szCs w:val="20"/>
        </w:rPr>
        <w:t>като</w:t>
      </w:r>
      <w:proofErr w:type="spellEnd"/>
      <w:r>
        <w:rPr>
          <w:rFonts w:ascii="Arial" w:hAnsi="Arial" w:cs="Arial"/>
          <w:sz w:val="20"/>
          <w:szCs w:val="20"/>
        </w:rPr>
        <w:t xml:space="preserve"> </w:t>
      </w:r>
      <w:proofErr w:type="spellStart"/>
      <w:r>
        <w:rPr>
          <w:rFonts w:ascii="Arial" w:hAnsi="Arial" w:cs="Arial"/>
          <w:sz w:val="20"/>
          <w:szCs w:val="20"/>
        </w:rPr>
        <w:t>наредена</w:t>
      </w:r>
      <w:proofErr w:type="spellEnd"/>
      <w:r>
        <w:rPr>
          <w:rFonts w:ascii="Arial" w:hAnsi="Arial" w:cs="Arial"/>
          <w:sz w:val="20"/>
          <w:szCs w:val="20"/>
        </w:rPr>
        <w:t xml:space="preserve"> </w:t>
      </w:r>
      <w:proofErr w:type="spellStart"/>
      <w:r>
        <w:rPr>
          <w:rFonts w:ascii="Arial" w:hAnsi="Arial" w:cs="Arial"/>
          <w:sz w:val="20"/>
          <w:szCs w:val="20"/>
        </w:rPr>
        <w:t>последователност</w:t>
      </w:r>
      <w:proofErr w:type="spellEnd"/>
      <w:r>
        <w:rPr>
          <w:rFonts w:ascii="Arial" w:hAnsi="Arial" w:cs="Arial"/>
          <w:sz w:val="20"/>
          <w:szCs w:val="20"/>
        </w:rPr>
        <w:t xml:space="preserve"> (</w:t>
      </w:r>
      <w:proofErr w:type="spellStart"/>
      <w:r>
        <w:rPr>
          <w:rFonts w:ascii="Arial" w:hAnsi="Arial" w:cs="Arial"/>
          <w:sz w:val="20"/>
          <w:szCs w:val="20"/>
        </w:rPr>
        <w:t>кортеж</w:t>
      </w:r>
      <w:proofErr w:type="spellEnd"/>
      <w:r>
        <w:rPr>
          <w:rFonts w:ascii="Arial" w:hAnsi="Arial" w:cs="Arial"/>
          <w:sz w:val="20"/>
          <w:szCs w:val="20"/>
        </w:rPr>
        <w:t xml:space="preserve">) </w:t>
      </w:r>
      <w:proofErr w:type="spellStart"/>
      <w:r>
        <w:rPr>
          <w:rFonts w:ascii="Arial" w:hAnsi="Arial" w:cs="Arial"/>
          <w:sz w:val="20"/>
          <w:szCs w:val="20"/>
        </w:rPr>
        <w:t>от</w:t>
      </w:r>
      <w:proofErr w:type="spellEnd"/>
      <w:r>
        <w:rPr>
          <w:rFonts w:ascii="Arial" w:hAnsi="Arial" w:cs="Arial"/>
          <w:sz w:val="20"/>
          <w:szCs w:val="20"/>
        </w:rPr>
        <w:t xml:space="preserve"> </w:t>
      </w:r>
      <w:proofErr w:type="spellStart"/>
      <w:r>
        <w:rPr>
          <w:rFonts w:ascii="Arial" w:hAnsi="Arial" w:cs="Arial"/>
          <w:sz w:val="20"/>
          <w:szCs w:val="20"/>
        </w:rPr>
        <w:t>вида</w:t>
      </w:r>
      <w:proofErr w:type="spellEnd"/>
      <w:r>
        <w:rPr>
          <w:rFonts w:ascii="Arial" w:hAnsi="Arial" w:cs="Arial"/>
          <w:sz w:val="20"/>
          <w:szCs w:val="20"/>
        </w:rPr>
        <w:t xml:space="preserve"> (</w:t>
      </w:r>
      <w:hyperlink r:id="rId4" w:anchor="Formula_1.1.1.3" w:history="1">
        <w:r>
          <w:rPr>
            <w:rStyle w:val="Hyperlink"/>
            <w:rFonts w:ascii="Arial" w:hAnsi="Arial" w:cs="Arial"/>
            <w:sz w:val="20"/>
            <w:szCs w:val="20"/>
          </w:rPr>
          <w:t>1.1.1.3</w:t>
        </w:r>
      </w:hyperlink>
      <w:r>
        <w:rPr>
          <w:rFonts w:ascii="Arial" w:hAnsi="Arial" w:cs="Arial"/>
          <w:sz w:val="20"/>
          <w:szCs w:val="20"/>
        </w:rPr>
        <w:t xml:space="preserve">). </w:t>
      </w:r>
      <w:proofErr w:type="spellStart"/>
      <w:r>
        <w:rPr>
          <w:rFonts w:ascii="Arial" w:hAnsi="Arial" w:cs="Arial"/>
          <w:sz w:val="20"/>
          <w:szCs w:val="20"/>
        </w:rPr>
        <w:t>Алгоритъмът</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преобразуването</w:t>
      </w:r>
      <w:proofErr w:type="spellEnd"/>
      <w:r>
        <w:rPr>
          <w:rFonts w:ascii="Arial" w:hAnsi="Arial" w:cs="Arial"/>
          <w:sz w:val="20"/>
          <w:szCs w:val="20"/>
        </w:rPr>
        <w:t xml:space="preserve"> </w:t>
      </w:r>
      <w:proofErr w:type="spellStart"/>
      <w:r>
        <w:rPr>
          <w:rFonts w:ascii="Arial" w:hAnsi="Arial" w:cs="Arial"/>
          <w:sz w:val="20"/>
          <w:szCs w:val="20"/>
        </w:rPr>
        <w:t>му</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извлича</w:t>
      </w:r>
      <w:proofErr w:type="spellEnd"/>
      <w:r>
        <w:rPr>
          <w:rFonts w:ascii="Arial" w:hAnsi="Arial" w:cs="Arial"/>
          <w:sz w:val="20"/>
          <w:szCs w:val="20"/>
        </w:rPr>
        <w:t xml:space="preserve"> </w:t>
      </w:r>
      <w:proofErr w:type="spellStart"/>
      <w:r>
        <w:rPr>
          <w:rFonts w:ascii="Arial" w:hAnsi="Arial" w:cs="Arial"/>
          <w:sz w:val="20"/>
          <w:szCs w:val="20"/>
        </w:rPr>
        <w:t>от</w:t>
      </w:r>
      <w:proofErr w:type="spellEnd"/>
      <w:r>
        <w:rPr>
          <w:rFonts w:ascii="Arial" w:hAnsi="Arial" w:cs="Arial"/>
          <w:sz w:val="20"/>
          <w:szCs w:val="20"/>
        </w:rPr>
        <w:t xml:space="preserve"> </w:t>
      </w:r>
      <w:proofErr w:type="spellStart"/>
      <w:r>
        <w:rPr>
          <w:rFonts w:ascii="Arial" w:hAnsi="Arial" w:cs="Arial"/>
          <w:sz w:val="20"/>
          <w:szCs w:val="20"/>
        </w:rPr>
        <w:t>полинома</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числото</w:t>
      </w:r>
      <w:proofErr w:type="spellEnd"/>
      <w:r>
        <w:rPr>
          <w:rFonts w:ascii="Arial" w:hAnsi="Arial" w:cs="Arial"/>
          <w:sz w:val="20"/>
          <w:szCs w:val="20"/>
        </w:rPr>
        <w:t xml:space="preserve">, </w:t>
      </w:r>
      <w:proofErr w:type="spellStart"/>
      <w:r>
        <w:rPr>
          <w:rFonts w:ascii="Arial" w:hAnsi="Arial" w:cs="Arial"/>
          <w:sz w:val="20"/>
          <w:szCs w:val="20"/>
        </w:rPr>
        <w:t>записан</w:t>
      </w:r>
      <w:proofErr w:type="spellEnd"/>
      <w:r>
        <w:rPr>
          <w:rFonts w:ascii="Arial" w:hAnsi="Arial" w:cs="Arial"/>
          <w:sz w:val="20"/>
          <w:szCs w:val="20"/>
        </w:rPr>
        <w:t xml:space="preserve"> </w:t>
      </w:r>
      <w:proofErr w:type="spellStart"/>
      <w:r>
        <w:rPr>
          <w:rFonts w:ascii="Arial" w:hAnsi="Arial" w:cs="Arial"/>
          <w:i/>
          <w:iCs/>
          <w:sz w:val="20"/>
          <w:szCs w:val="20"/>
        </w:rPr>
        <w:t>по</w:t>
      </w:r>
      <w:proofErr w:type="spellEnd"/>
      <w:r>
        <w:rPr>
          <w:rFonts w:ascii="Arial" w:hAnsi="Arial" w:cs="Arial"/>
          <w:i/>
          <w:iCs/>
          <w:sz w:val="20"/>
          <w:szCs w:val="20"/>
        </w:rPr>
        <w:t xml:space="preserve"> </w:t>
      </w:r>
      <w:proofErr w:type="spellStart"/>
      <w:r>
        <w:rPr>
          <w:rFonts w:ascii="Arial" w:hAnsi="Arial" w:cs="Arial"/>
          <w:i/>
          <w:iCs/>
          <w:sz w:val="20"/>
          <w:szCs w:val="20"/>
        </w:rPr>
        <w:t>схемата</w:t>
      </w:r>
      <w:proofErr w:type="spellEnd"/>
      <w:r>
        <w:rPr>
          <w:rFonts w:ascii="Arial" w:hAnsi="Arial" w:cs="Arial"/>
          <w:i/>
          <w:iCs/>
          <w:sz w:val="20"/>
          <w:szCs w:val="20"/>
        </w:rPr>
        <w:t xml:space="preserve"> </w:t>
      </w:r>
      <w:proofErr w:type="spellStart"/>
      <w:r>
        <w:rPr>
          <w:rFonts w:ascii="Arial" w:hAnsi="Arial" w:cs="Arial"/>
          <w:i/>
          <w:iCs/>
          <w:sz w:val="20"/>
          <w:szCs w:val="20"/>
        </w:rPr>
        <w:t>на</w:t>
      </w:r>
      <w:proofErr w:type="spellEnd"/>
      <w:r>
        <w:rPr>
          <w:rFonts w:ascii="Arial" w:hAnsi="Arial" w:cs="Arial"/>
          <w:i/>
          <w:iCs/>
          <w:sz w:val="20"/>
          <w:szCs w:val="20"/>
        </w:rPr>
        <w:t xml:space="preserve"> </w:t>
      </w:r>
      <w:proofErr w:type="spellStart"/>
      <w:r>
        <w:rPr>
          <w:rFonts w:ascii="Arial" w:hAnsi="Arial" w:cs="Arial"/>
          <w:i/>
          <w:iCs/>
          <w:sz w:val="20"/>
          <w:szCs w:val="20"/>
        </w:rPr>
        <w:t>Хорнер</w:t>
      </w:r>
      <w:proofErr w:type="spellEnd"/>
      <w:r>
        <w:rPr>
          <w:rFonts w:ascii="Arial" w:hAnsi="Arial" w:cs="Arial"/>
          <w:sz w:val="20"/>
          <w:szCs w:val="20"/>
        </w:rPr>
        <w:t xml:space="preserve">. </w:t>
      </w:r>
      <w:proofErr w:type="spellStart"/>
      <w:r>
        <w:rPr>
          <w:rFonts w:ascii="Arial" w:hAnsi="Arial" w:cs="Arial"/>
          <w:sz w:val="20"/>
          <w:szCs w:val="20"/>
        </w:rPr>
        <w:t>Например</w:t>
      </w:r>
      <w:proofErr w:type="spellEnd"/>
      <w:r>
        <w:rPr>
          <w:rFonts w:ascii="Arial" w:hAnsi="Arial" w:cs="Arial"/>
          <w:sz w:val="20"/>
          <w:szCs w:val="20"/>
        </w:rPr>
        <w:t xml:space="preserve"> 5</w:t>
      </w:r>
      <w:r>
        <w:rPr>
          <w:rFonts w:ascii="Arial" w:hAnsi="Arial" w:cs="Arial"/>
          <w:b/>
          <w:bCs/>
          <w:sz w:val="20"/>
          <w:szCs w:val="20"/>
        </w:rPr>
        <w:t>-</w:t>
      </w:r>
      <w:r>
        <w:rPr>
          <w:rFonts w:ascii="Arial" w:hAnsi="Arial" w:cs="Arial"/>
          <w:sz w:val="20"/>
          <w:szCs w:val="20"/>
        </w:rPr>
        <w:t xml:space="preserve">разрядното </w:t>
      </w:r>
      <w:proofErr w:type="spellStart"/>
      <w:r>
        <w:rPr>
          <w:rFonts w:ascii="Arial" w:hAnsi="Arial" w:cs="Arial"/>
          <w:sz w:val="20"/>
          <w:szCs w:val="20"/>
        </w:rPr>
        <w:t>десетично</w:t>
      </w:r>
      <w:proofErr w:type="spellEnd"/>
      <w:r>
        <w:rPr>
          <w:rFonts w:ascii="Arial" w:hAnsi="Arial" w:cs="Arial"/>
          <w:sz w:val="20"/>
          <w:szCs w:val="20"/>
        </w:rPr>
        <w:t xml:space="preserve"> </w:t>
      </w:r>
      <w:proofErr w:type="spellStart"/>
      <w:r>
        <w:rPr>
          <w:rFonts w:ascii="Arial" w:hAnsi="Arial" w:cs="Arial"/>
          <w:sz w:val="20"/>
          <w:szCs w:val="20"/>
        </w:rPr>
        <w:t>число</w:t>
      </w:r>
      <w:proofErr w:type="spellEnd"/>
      <w:r>
        <w:rPr>
          <w:rFonts w:ascii="Arial" w:hAnsi="Arial" w:cs="Arial"/>
          <w:sz w:val="20"/>
          <w:szCs w:val="20"/>
        </w:rPr>
        <w:t xml:space="preserve"> Х, </w:t>
      </w:r>
      <w:r>
        <w:rPr>
          <w:rFonts w:ascii="Arial" w:hAnsi="Arial" w:cs="Arial"/>
          <w:noProof/>
          <w:sz w:val="20"/>
          <w:szCs w:val="20"/>
          <w:vertAlign w:val="subscript"/>
          <w:lang w:val="bg-BG" w:eastAsia="bg-BG"/>
        </w:rPr>
        <w:drawing>
          <wp:inline distT="0" distB="0" distL="0" distR="0">
            <wp:extent cx="980440" cy="241300"/>
            <wp:effectExtent l="19050" t="0" r="0" b="0"/>
            <wp:docPr id="10" name="Picture 1" descr="http://www.tyanev.com/resources/books/ComputerOrganization/OK_36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yanev.com/resources/books/ComputerOrganization/OK_36_files/image001.gif"/>
                    <pic:cNvPicPr>
                      <a:picLocks noChangeAspect="1" noChangeArrowheads="1"/>
                    </pic:cNvPicPr>
                  </pic:nvPicPr>
                  <pic:blipFill>
                    <a:blip r:embed="rId5" cstate="print"/>
                    <a:srcRect/>
                    <a:stretch>
                      <a:fillRect/>
                    </a:stretch>
                  </pic:blipFill>
                  <pic:spPr bwMode="auto">
                    <a:xfrm>
                      <a:off x="0" y="0"/>
                      <a:ext cx="980440" cy="241300"/>
                    </a:xfrm>
                    <a:prstGeom prst="rect">
                      <a:avLst/>
                    </a:prstGeom>
                    <a:noFill/>
                    <a:ln w="9525">
                      <a:noFill/>
                      <a:miter lim="800000"/>
                      <a:headEnd/>
                      <a:tailEnd/>
                    </a:ln>
                  </pic:spPr>
                </pic:pic>
              </a:graphicData>
            </a:graphic>
          </wp:inline>
        </w:drawing>
      </w:r>
      <w:r>
        <w:rPr>
          <w:rFonts w:ascii="Arial" w:hAnsi="Arial" w:cs="Arial"/>
          <w:sz w:val="20"/>
          <w:szCs w:val="20"/>
        </w:rPr>
        <w:t> </w:t>
      </w:r>
      <w:proofErr w:type="spellStart"/>
      <w:r>
        <w:rPr>
          <w:rFonts w:ascii="Arial" w:hAnsi="Arial" w:cs="Arial"/>
          <w:sz w:val="20"/>
          <w:szCs w:val="20"/>
        </w:rPr>
        <w:t>представлява</w:t>
      </w:r>
      <w:proofErr w:type="spellEnd"/>
      <w:r>
        <w:rPr>
          <w:rFonts w:ascii="Arial" w:hAnsi="Arial" w:cs="Arial"/>
          <w:sz w:val="20"/>
          <w:szCs w:val="20"/>
        </w:rPr>
        <w:t xml:space="preserve"> </w:t>
      </w:r>
      <w:proofErr w:type="spellStart"/>
      <w:r>
        <w:rPr>
          <w:rFonts w:ascii="Arial" w:hAnsi="Arial" w:cs="Arial"/>
          <w:sz w:val="20"/>
          <w:szCs w:val="20"/>
        </w:rPr>
        <w:t>полином</w:t>
      </w:r>
      <w:proofErr w:type="spellEnd"/>
      <w:r>
        <w:rPr>
          <w:rFonts w:ascii="Arial" w:hAnsi="Arial" w:cs="Arial"/>
          <w:sz w:val="20"/>
          <w:szCs w:val="20"/>
        </w:rPr>
        <w:t xml:space="preserve"> </w:t>
      </w:r>
      <w:proofErr w:type="spellStart"/>
      <w:r>
        <w:rPr>
          <w:rFonts w:ascii="Arial" w:hAnsi="Arial" w:cs="Arial"/>
          <w:sz w:val="20"/>
          <w:szCs w:val="20"/>
        </w:rPr>
        <w:t>от</w:t>
      </w:r>
      <w:proofErr w:type="spellEnd"/>
      <w:r>
        <w:rPr>
          <w:rFonts w:ascii="Arial" w:hAnsi="Arial" w:cs="Arial"/>
          <w:sz w:val="20"/>
          <w:szCs w:val="20"/>
        </w:rPr>
        <w:t xml:space="preserve"> 4-та </w:t>
      </w:r>
      <w:proofErr w:type="spellStart"/>
      <w:r>
        <w:rPr>
          <w:rFonts w:ascii="Arial" w:hAnsi="Arial" w:cs="Arial"/>
          <w:sz w:val="20"/>
          <w:szCs w:val="20"/>
        </w:rPr>
        <w:t>степен</w:t>
      </w:r>
      <w:proofErr w:type="spellEnd"/>
      <w:r>
        <w:rPr>
          <w:rFonts w:ascii="Arial" w:hAnsi="Arial" w:cs="Arial"/>
          <w:sz w:val="20"/>
          <w:szCs w:val="20"/>
        </w:rPr>
        <w:t xml:space="preserve"> (</w:t>
      </w:r>
      <w:r>
        <w:rPr>
          <w:rFonts w:ascii="Arial" w:hAnsi="Arial" w:cs="Arial"/>
        </w:rPr>
        <w:t>m</w:t>
      </w:r>
      <w:r>
        <w:rPr>
          <w:rFonts w:ascii="Arial" w:hAnsi="Arial" w:cs="Arial"/>
          <w:sz w:val="20"/>
          <w:szCs w:val="20"/>
        </w:rPr>
        <w:t>-1</w:t>
      </w:r>
      <w:proofErr w:type="gramStart"/>
      <w:r>
        <w:rPr>
          <w:rFonts w:ascii="Arial" w:hAnsi="Arial" w:cs="Arial"/>
          <w:sz w:val="20"/>
          <w:szCs w:val="20"/>
        </w:rPr>
        <w:t>)=</w:t>
      </w:r>
      <w:proofErr w:type="gramEnd"/>
      <w:r>
        <w:rPr>
          <w:rFonts w:ascii="Arial" w:hAnsi="Arial" w:cs="Arial"/>
          <w:sz w:val="20"/>
          <w:szCs w:val="20"/>
        </w:rPr>
        <w:t>4:</w:t>
      </w:r>
    </w:p>
    <w:p w:rsidR="00B32AD2" w:rsidRDefault="00B32AD2" w:rsidP="00B32AD2">
      <w:pPr>
        <w:pStyle w:val="NormalWeb"/>
        <w:spacing w:before="160" w:beforeAutospacing="0" w:after="160" w:afterAutospacing="0"/>
        <w:jc w:val="center"/>
      </w:pPr>
      <w:r>
        <w:rPr>
          <w:rFonts w:ascii="Arial" w:hAnsi="Arial" w:cs="Arial"/>
          <w:noProof/>
          <w:sz w:val="20"/>
          <w:szCs w:val="20"/>
          <w:vertAlign w:val="subscript"/>
          <w:lang w:val="bg-BG" w:eastAsia="bg-BG"/>
        </w:rPr>
        <w:drawing>
          <wp:inline distT="0" distB="0" distL="0" distR="0">
            <wp:extent cx="2940685" cy="314325"/>
            <wp:effectExtent l="19050" t="0" r="0" b="0"/>
            <wp:docPr id="9" name="Picture 2" descr="http://www.tyanev.com/resources/books/ComputerOrganization/OK_36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tyanev.com/resources/books/ComputerOrganization/OK_36_files/image002.gif"/>
                    <pic:cNvPicPr>
                      <a:picLocks noChangeAspect="1" noChangeArrowheads="1"/>
                    </pic:cNvPicPr>
                  </pic:nvPicPr>
                  <pic:blipFill>
                    <a:blip r:embed="rId6" cstate="print"/>
                    <a:srcRect/>
                    <a:stretch>
                      <a:fillRect/>
                    </a:stretch>
                  </pic:blipFill>
                  <pic:spPr bwMode="auto">
                    <a:xfrm>
                      <a:off x="0" y="0"/>
                      <a:ext cx="2940685" cy="314325"/>
                    </a:xfrm>
                    <a:prstGeom prst="rect">
                      <a:avLst/>
                    </a:prstGeom>
                    <a:noFill/>
                    <a:ln w="9525">
                      <a:noFill/>
                      <a:miter lim="800000"/>
                      <a:headEnd/>
                      <a:tailEnd/>
                    </a:ln>
                  </pic:spPr>
                </pic:pic>
              </a:graphicData>
            </a:graphic>
          </wp:inline>
        </w:drawing>
      </w:r>
    </w:p>
    <w:p w:rsidR="00B32AD2" w:rsidRDefault="00B32AD2" w:rsidP="00B32AD2">
      <w:pPr>
        <w:jc w:val="both"/>
      </w:pPr>
      <w:proofErr w:type="spellStart"/>
      <w:proofErr w:type="gramStart"/>
      <w:r>
        <w:rPr>
          <w:rFonts w:ascii="Arial" w:hAnsi="Arial" w:cs="Arial"/>
          <w:sz w:val="20"/>
          <w:szCs w:val="20"/>
        </w:rPr>
        <w:t>който</w:t>
      </w:r>
      <w:proofErr w:type="spellEnd"/>
      <w:proofErr w:type="gramEnd"/>
      <w:r>
        <w:rPr>
          <w:rFonts w:ascii="Arial" w:hAnsi="Arial" w:cs="Arial"/>
          <w:sz w:val="20"/>
          <w:szCs w:val="20"/>
        </w:rPr>
        <w:t xml:space="preserve"> в </w:t>
      </w:r>
      <w:proofErr w:type="spellStart"/>
      <w:r>
        <w:rPr>
          <w:rFonts w:ascii="Arial" w:hAnsi="Arial" w:cs="Arial"/>
          <w:sz w:val="20"/>
          <w:szCs w:val="20"/>
        </w:rPr>
        <w:t>схемата</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Хорнер</w:t>
      </w:r>
      <w:proofErr w:type="spellEnd"/>
      <w:r>
        <w:rPr>
          <w:rFonts w:ascii="Arial" w:hAnsi="Arial" w:cs="Arial"/>
          <w:sz w:val="20"/>
          <w:szCs w:val="20"/>
        </w:rPr>
        <w:t xml:space="preserve"> </w:t>
      </w:r>
      <w:proofErr w:type="spellStart"/>
      <w:r>
        <w:rPr>
          <w:rFonts w:ascii="Arial" w:hAnsi="Arial" w:cs="Arial"/>
          <w:sz w:val="20"/>
          <w:szCs w:val="20"/>
        </w:rPr>
        <w:t>има</w:t>
      </w:r>
      <w:proofErr w:type="spellEnd"/>
      <w:r>
        <w:rPr>
          <w:rFonts w:ascii="Arial" w:hAnsi="Arial" w:cs="Arial"/>
          <w:sz w:val="20"/>
          <w:szCs w:val="20"/>
        </w:rPr>
        <w:t xml:space="preserve"> </w:t>
      </w:r>
      <w:proofErr w:type="spellStart"/>
      <w:r>
        <w:rPr>
          <w:rFonts w:ascii="Arial" w:hAnsi="Arial" w:cs="Arial"/>
          <w:sz w:val="20"/>
          <w:szCs w:val="20"/>
        </w:rPr>
        <w:t>вида</w:t>
      </w:r>
      <w:proofErr w:type="spellEnd"/>
      <w:r>
        <w:rPr>
          <w:rFonts w:ascii="Arial" w:hAnsi="Arial" w:cs="Arial"/>
          <w:sz w:val="20"/>
          <w:szCs w:val="20"/>
        </w:rPr>
        <w:t>:</w:t>
      </w:r>
    </w:p>
    <w:p w:rsidR="00B32AD2" w:rsidRDefault="00B32AD2" w:rsidP="00B32AD2">
      <w:pPr>
        <w:spacing w:before="200"/>
        <w:jc w:val="center"/>
      </w:pPr>
      <w:r>
        <w:rPr>
          <w:rFonts w:ascii="Arial" w:hAnsi="Arial" w:cs="Arial"/>
          <w:noProof/>
          <w:sz w:val="20"/>
          <w:szCs w:val="20"/>
          <w:vertAlign w:val="subscript"/>
          <w:lang w:val="bg-BG" w:eastAsia="bg-BG"/>
        </w:rPr>
        <w:drawing>
          <wp:inline distT="0" distB="0" distL="0" distR="0">
            <wp:extent cx="3314065" cy="314325"/>
            <wp:effectExtent l="19050" t="0" r="635" b="0"/>
            <wp:docPr id="8" name="Picture 3" descr="http://www.tyanev.com/resources/books/ComputerOrganization/OK_36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yanev.com/resources/books/ComputerOrganization/OK_36_files/image003.gif"/>
                    <pic:cNvPicPr>
                      <a:picLocks noChangeAspect="1" noChangeArrowheads="1"/>
                    </pic:cNvPicPr>
                  </pic:nvPicPr>
                  <pic:blipFill>
                    <a:blip r:embed="rId7" cstate="print"/>
                    <a:srcRect/>
                    <a:stretch>
                      <a:fillRect/>
                    </a:stretch>
                  </pic:blipFill>
                  <pic:spPr bwMode="auto">
                    <a:xfrm>
                      <a:off x="0" y="0"/>
                      <a:ext cx="3314065" cy="314325"/>
                    </a:xfrm>
                    <a:prstGeom prst="rect">
                      <a:avLst/>
                    </a:prstGeom>
                    <a:noFill/>
                    <a:ln w="9525">
                      <a:noFill/>
                      <a:miter lim="800000"/>
                      <a:headEnd/>
                      <a:tailEnd/>
                    </a:ln>
                  </pic:spPr>
                </pic:pic>
              </a:graphicData>
            </a:graphic>
          </wp:inline>
        </w:drawing>
      </w:r>
      <w:r>
        <w:rPr>
          <w:rFonts w:ascii="Arial" w:hAnsi="Arial" w:cs="Arial"/>
          <w:sz w:val="20"/>
          <w:szCs w:val="20"/>
        </w:rPr>
        <w:t xml:space="preserve"> .               </w:t>
      </w:r>
      <w:r>
        <w:rPr>
          <w:rFonts w:ascii="Arial" w:hAnsi="Arial" w:cs="Arial"/>
          <w:b/>
          <w:bCs/>
          <w:sz w:val="20"/>
          <w:szCs w:val="20"/>
        </w:rPr>
        <w:t>(3.6.1)</w:t>
      </w:r>
    </w:p>
    <w:p w:rsidR="00B32AD2" w:rsidRDefault="00B32AD2" w:rsidP="00B32AD2">
      <w:pPr>
        <w:jc w:val="both"/>
      </w:pPr>
      <w:r>
        <w:rPr>
          <w:rFonts w:ascii="Arial" w:hAnsi="Arial" w:cs="Arial"/>
          <w:sz w:val="20"/>
          <w:szCs w:val="20"/>
        </w:rPr>
        <w:t xml:space="preserve">      </w:t>
      </w:r>
      <w:proofErr w:type="spellStart"/>
      <w:r>
        <w:rPr>
          <w:rFonts w:ascii="Arial" w:hAnsi="Arial" w:cs="Arial"/>
          <w:sz w:val="20"/>
          <w:szCs w:val="20"/>
        </w:rPr>
        <w:t>Тази</w:t>
      </w:r>
      <w:proofErr w:type="spellEnd"/>
      <w:r>
        <w:rPr>
          <w:rFonts w:ascii="Arial" w:hAnsi="Arial" w:cs="Arial"/>
          <w:sz w:val="20"/>
          <w:szCs w:val="20"/>
        </w:rPr>
        <w:t xml:space="preserve"> </w:t>
      </w:r>
      <w:proofErr w:type="spellStart"/>
      <w:r>
        <w:rPr>
          <w:rFonts w:ascii="Arial" w:hAnsi="Arial" w:cs="Arial"/>
          <w:sz w:val="20"/>
          <w:szCs w:val="20"/>
        </w:rPr>
        <w:t>схема</w:t>
      </w:r>
      <w:proofErr w:type="spellEnd"/>
      <w:r>
        <w:rPr>
          <w:rFonts w:ascii="Arial" w:hAnsi="Arial" w:cs="Arial"/>
          <w:sz w:val="20"/>
          <w:szCs w:val="20"/>
        </w:rPr>
        <w:t xml:space="preserve"> е </w:t>
      </w:r>
      <w:proofErr w:type="spellStart"/>
      <w:r>
        <w:rPr>
          <w:rFonts w:ascii="Arial" w:hAnsi="Arial" w:cs="Arial"/>
          <w:sz w:val="20"/>
          <w:szCs w:val="20"/>
        </w:rPr>
        <w:t>забележителна</w:t>
      </w:r>
      <w:proofErr w:type="spellEnd"/>
      <w:r>
        <w:rPr>
          <w:rFonts w:ascii="Arial" w:hAnsi="Arial" w:cs="Arial"/>
          <w:sz w:val="20"/>
          <w:szCs w:val="20"/>
        </w:rPr>
        <w:t xml:space="preserve"> </w:t>
      </w:r>
      <w:proofErr w:type="spellStart"/>
      <w:r>
        <w:rPr>
          <w:rFonts w:ascii="Arial" w:hAnsi="Arial" w:cs="Arial"/>
          <w:sz w:val="20"/>
          <w:szCs w:val="20"/>
        </w:rPr>
        <w:t>със</w:t>
      </w:r>
      <w:proofErr w:type="spellEnd"/>
      <w:r>
        <w:rPr>
          <w:rFonts w:ascii="Arial" w:hAnsi="Arial" w:cs="Arial"/>
          <w:sz w:val="20"/>
          <w:szCs w:val="20"/>
        </w:rPr>
        <w:t xml:space="preserve"> </w:t>
      </w:r>
      <w:proofErr w:type="spellStart"/>
      <w:r>
        <w:rPr>
          <w:rFonts w:ascii="Arial" w:hAnsi="Arial" w:cs="Arial"/>
          <w:sz w:val="20"/>
          <w:szCs w:val="20"/>
        </w:rPr>
        <w:t>следното</w:t>
      </w:r>
      <w:proofErr w:type="spellEnd"/>
      <w:r>
        <w:rPr>
          <w:rFonts w:ascii="Arial" w:hAnsi="Arial" w:cs="Arial"/>
          <w:sz w:val="20"/>
          <w:szCs w:val="20"/>
        </w:rPr>
        <w:t xml:space="preserve">: </w:t>
      </w:r>
      <w:proofErr w:type="spellStart"/>
      <w:r>
        <w:rPr>
          <w:rFonts w:ascii="Arial" w:hAnsi="Arial" w:cs="Arial"/>
          <w:i/>
          <w:iCs/>
          <w:sz w:val="20"/>
          <w:szCs w:val="20"/>
        </w:rPr>
        <w:t>първо</w:t>
      </w:r>
      <w:proofErr w:type="spellEnd"/>
      <w:r>
        <w:rPr>
          <w:rFonts w:ascii="Arial" w:hAnsi="Arial" w:cs="Arial"/>
          <w:sz w:val="20"/>
          <w:szCs w:val="20"/>
        </w:rPr>
        <w:t xml:space="preserve">, в </w:t>
      </w:r>
      <w:proofErr w:type="spellStart"/>
      <w:r>
        <w:rPr>
          <w:rFonts w:ascii="Arial" w:hAnsi="Arial" w:cs="Arial"/>
          <w:sz w:val="20"/>
          <w:szCs w:val="20"/>
        </w:rPr>
        <w:t>нея</w:t>
      </w:r>
      <w:proofErr w:type="spellEnd"/>
      <w:r>
        <w:rPr>
          <w:rFonts w:ascii="Arial" w:hAnsi="Arial" w:cs="Arial"/>
          <w:sz w:val="20"/>
          <w:szCs w:val="20"/>
        </w:rPr>
        <w:t xml:space="preserve"> е </w:t>
      </w:r>
      <w:proofErr w:type="spellStart"/>
      <w:r>
        <w:rPr>
          <w:rFonts w:ascii="Arial" w:hAnsi="Arial" w:cs="Arial"/>
          <w:sz w:val="20"/>
          <w:szCs w:val="20"/>
        </w:rPr>
        <w:t>очевидно</w:t>
      </w:r>
      <w:proofErr w:type="spellEnd"/>
      <w:r>
        <w:rPr>
          <w:rFonts w:ascii="Arial" w:hAnsi="Arial" w:cs="Arial"/>
          <w:sz w:val="20"/>
          <w:szCs w:val="20"/>
        </w:rPr>
        <w:t xml:space="preserve"> </w:t>
      </w:r>
      <w:proofErr w:type="spellStart"/>
      <w:r>
        <w:rPr>
          <w:rFonts w:ascii="Arial" w:hAnsi="Arial" w:cs="Arial"/>
          <w:sz w:val="20"/>
          <w:szCs w:val="20"/>
        </w:rPr>
        <w:t>циклическото</w:t>
      </w:r>
      <w:proofErr w:type="spellEnd"/>
      <w:r>
        <w:rPr>
          <w:rFonts w:ascii="Arial" w:hAnsi="Arial" w:cs="Arial"/>
          <w:sz w:val="20"/>
          <w:szCs w:val="20"/>
        </w:rPr>
        <w:t xml:space="preserve"> </w:t>
      </w:r>
      <w:proofErr w:type="spellStart"/>
      <w:r>
        <w:rPr>
          <w:rFonts w:ascii="Arial" w:hAnsi="Arial" w:cs="Arial"/>
          <w:sz w:val="20"/>
          <w:szCs w:val="20"/>
        </w:rPr>
        <w:t>повторение</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две</w:t>
      </w:r>
      <w:proofErr w:type="spellEnd"/>
      <w:r>
        <w:rPr>
          <w:rFonts w:ascii="Arial" w:hAnsi="Arial" w:cs="Arial"/>
          <w:sz w:val="20"/>
          <w:szCs w:val="20"/>
        </w:rPr>
        <w:t xml:space="preserve"> </w:t>
      </w:r>
      <w:proofErr w:type="spellStart"/>
      <w:r>
        <w:rPr>
          <w:rFonts w:ascii="Arial" w:hAnsi="Arial" w:cs="Arial"/>
          <w:sz w:val="20"/>
          <w:szCs w:val="20"/>
        </w:rPr>
        <w:t>действия</w:t>
      </w:r>
      <w:proofErr w:type="spellEnd"/>
      <w:r>
        <w:rPr>
          <w:rFonts w:ascii="Arial" w:hAnsi="Arial" w:cs="Arial"/>
          <w:sz w:val="20"/>
          <w:szCs w:val="20"/>
        </w:rPr>
        <w:t xml:space="preserve"> </w:t>
      </w:r>
      <w:r>
        <w:rPr>
          <w:rFonts w:ascii="Symbol" w:hAnsi="Symbol"/>
          <w:sz w:val="20"/>
          <w:szCs w:val="20"/>
        </w:rPr>
        <w:t></w:t>
      </w:r>
      <w:r>
        <w:rPr>
          <w:rFonts w:ascii="Arial" w:hAnsi="Arial" w:cs="Arial"/>
          <w:sz w:val="20"/>
          <w:szCs w:val="20"/>
        </w:rPr>
        <w:t xml:space="preserve"> </w:t>
      </w:r>
      <w:proofErr w:type="spellStart"/>
      <w:r>
        <w:rPr>
          <w:rFonts w:ascii="Arial" w:hAnsi="Arial" w:cs="Arial"/>
          <w:sz w:val="20"/>
          <w:szCs w:val="20"/>
        </w:rPr>
        <w:t>събиране</w:t>
      </w:r>
      <w:proofErr w:type="spellEnd"/>
      <w:r>
        <w:rPr>
          <w:rFonts w:ascii="Arial" w:hAnsi="Arial" w:cs="Arial"/>
          <w:sz w:val="20"/>
          <w:szCs w:val="20"/>
        </w:rPr>
        <w:t xml:space="preserve"> и </w:t>
      </w:r>
      <w:proofErr w:type="spellStart"/>
      <w:r>
        <w:rPr>
          <w:rFonts w:ascii="Arial" w:hAnsi="Arial" w:cs="Arial"/>
          <w:sz w:val="20"/>
          <w:szCs w:val="20"/>
        </w:rPr>
        <w:t>умножение</w:t>
      </w:r>
      <w:proofErr w:type="spellEnd"/>
      <w:r>
        <w:rPr>
          <w:rFonts w:ascii="Arial" w:hAnsi="Arial" w:cs="Arial"/>
          <w:sz w:val="20"/>
          <w:szCs w:val="20"/>
        </w:rPr>
        <w:t xml:space="preserve">; </w:t>
      </w:r>
      <w:proofErr w:type="spellStart"/>
      <w:r>
        <w:rPr>
          <w:rFonts w:ascii="Arial" w:hAnsi="Arial" w:cs="Arial"/>
          <w:i/>
          <w:iCs/>
          <w:sz w:val="20"/>
          <w:szCs w:val="20"/>
        </w:rPr>
        <w:t>второ</w:t>
      </w:r>
      <w:proofErr w:type="spellEnd"/>
      <w:r>
        <w:rPr>
          <w:rFonts w:ascii="Arial" w:hAnsi="Arial" w:cs="Arial"/>
          <w:sz w:val="20"/>
          <w:szCs w:val="20"/>
        </w:rPr>
        <w:t xml:space="preserve">, </w:t>
      </w:r>
      <w:proofErr w:type="spellStart"/>
      <w:r>
        <w:rPr>
          <w:rFonts w:ascii="Arial" w:hAnsi="Arial" w:cs="Arial"/>
          <w:sz w:val="20"/>
          <w:szCs w:val="20"/>
        </w:rPr>
        <w:t>умножението</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извършва</w:t>
      </w:r>
      <w:proofErr w:type="spellEnd"/>
      <w:r>
        <w:rPr>
          <w:rFonts w:ascii="Arial" w:hAnsi="Arial" w:cs="Arial"/>
          <w:sz w:val="20"/>
          <w:szCs w:val="20"/>
        </w:rPr>
        <w:t xml:space="preserve"> с </w:t>
      </w:r>
      <w:proofErr w:type="spellStart"/>
      <w:r>
        <w:rPr>
          <w:rFonts w:ascii="Arial" w:hAnsi="Arial" w:cs="Arial"/>
          <w:sz w:val="20"/>
          <w:szCs w:val="20"/>
        </w:rPr>
        <w:t>един</w:t>
      </w:r>
      <w:proofErr w:type="spellEnd"/>
      <w:r>
        <w:rPr>
          <w:rFonts w:ascii="Arial" w:hAnsi="Arial" w:cs="Arial"/>
          <w:sz w:val="20"/>
          <w:szCs w:val="20"/>
        </w:rPr>
        <w:t xml:space="preserve"> и </w:t>
      </w:r>
      <w:proofErr w:type="spellStart"/>
      <w:r>
        <w:rPr>
          <w:rFonts w:ascii="Arial" w:hAnsi="Arial" w:cs="Arial"/>
          <w:sz w:val="20"/>
          <w:szCs w:val="20"/>
        </w:rPr>
        <w:t>същ</w:t>
      </w:r>
      <w:proofErr w:type="spellEnd"/>
      <w:r>
        <w:rPr>
          <w:rFonts w:ascii="Arial" w:hAnsi="Arial" w:cs="Arial"/>
          <w:sz w:val="20"/>
          <w:szCs w:val="20"/>
        </w:rPr>
        <w:t xml:space="preserve"> </w:t>
      </w:r>
      <w:proofErr w:type="spellStart"/>
      <w:r>
        <w:rPr>
          <w:rFonts w:ascii="Arial" w:hAnsi="Arial" w:cs="Arial"/>
          <w:sz w:val="20"/>
          <w:szCs w:val="20"/>
        </w:rPr>
        <w:t>множител</w:t>
      </w:r>
      <w:proofErr w:type="spellEnd"/>
      <w:r>
        <w:rPr>
          <w:rFonts w:ascii="Arial" w:hAnsi="Arial" w:cs="Arial"/>
          <w:sz w:val="20"/>
          <w:szCs w:val="20"/>
        </w:rPr>
        <w:t xml:space="preserve"> </w:t>
      </w:r>
      <w:r>
        <w:rPr>
          <w:rFonts w:ascii="Symbol" w:hAnsi="Symbol"/>
          <w:sz w:val="20"/>
          <w:szCs w:val="20"/>
        </w:rPr>
        <w:t></w:t>
      </w:r>
      <w:r>
        <w:rPr>
          <w:rFonts w:ascii="Arial" w:hAnsi="Arial" w:cs="Arial"/>
          <w:sz w:val="20"/>
          <w:szCs w:val="20"/>
        </w:rPr>
        <w:t xml:space="preserve"> </w:t>
      </w:r>
      <w:proofErr w:type="spellStart"/>
      <w:r>
        <w:rPr>
          <w:rFonts w:ascii="Arial" w:hAnsi="Arial" w:cs="Arial"/>
          <w:sz w:val="20"/>
          <w:szCs w:val="20"/>
        </w:rPr>
        <w:t>основата</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бройната</w:t>
      </w:r>
      <w:proofErr w:type="spellEnd"/>
      <w:r>
        <w:rPr>
          <w:rFonts w:ascii="Arial" w:hAnsi="Arial" w:cs="Arial"/>
          <w:sz w:val="20"/>
          <w:szCs w:val="20"/>
        </w:rPr>
        <w:t xml:space="preserve"> </w:t>
      </w:r>
      <w:proofErr w:type="spellStart"/>
      <w:r>
        <w:rPr>
          <w:rFonts w:ascii="Arial" w:hAnsi="Arial" w:cs="Arial"/>
          <w:sz w:val="20"/>
          <w:szCs w:val="20"/>
        </w:rPr>
        <w:t>система</w:t>
      </w:r>
      <w:proofErr w:type="spellEnd"/>
      <w:r>
        <w:rPr>
          <w:rFonts w:ascii="Arial" w:hAnsi="Arial" w:cs="Arial"/>
          <w:sz w:val="20"/>
          <w:szCs w:val="20"/>
        </w:rPr>
        <w:t xml:space="preserve"> </w:t>
      </w:r>
      <w:r>
        <w:rPr>
          <w:rFonts w:ascii="Arial" w:hAnsi="Arial" w:cs="Arial"/>
        </w:rPr>
        <w:t>q</w:t>
      </w:r>
      <w:r>
        <w:rPr>
          <w:rFonts w:ascii="Arial" w:hAnsi="Arial" w:cs="Arial"/>
          <w:sz w:val="20"/>
          <w:szCs w:val="20"/>
        </w:rPr>
        <w:t>=10.</w:t>
      </w:r>
    </w:p>
    <w:p w:rsidR="00D04045" w:rsidRDefault="00B32AD2" w:rsidP="00B32AD2">
      <w:pPr>
        <w:spacing w:before="120"/>
        <w:jc w:val="both"/>
        <w:rPr>
          <w:rFonts w:ascii="Arial" w:hAnsi="Arial" w:cs="Arial"/>
          <w:i/>
          <w:iCs/>
          <w:color w:val="FF0000"/>
          <w:sz w:val="20"/>
          <w:szCs w:val="20"/>
        </w:rPr>
      </w:pPr>
      <w:r>
        <w:rPr>
          <w:rFonts w:ascii="Arial" w:hAnsi="Arial" w:cs="Arial"/>
          <w:sz w:val="20"/>
          <w:szCs w:val="20"/>
        </w:rPr>
        <w:t xml:space="preserve">      </w:t>
      </w:r>
      <w:proofErr w:type="spellStart"/>
      <w:proofErr w:type="gramStart"/>
      <w:r>
        <w:rPr>
          <w:rFonts w:ascii="Arial" w:hAnsi="Arial" w:cs="Arial"/>
          <w:sz w:val="20"/>
          <w:szCs w:val="20"/>
        </w:rPr>
        <w:t>Твърди</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че</w:t>
      </w:r>
      <w:proofErr w:type="spellEnd"/>
      <w:r>
        <w:rPr>
          <w:rFonts w:ascii="Arial" w:hAnsi="Arial" w:cs="Arial"/>
          <w:sz w:val="20"/>
          <w:szCs w:val="20"/>
        </w:rPr>
        <w:t xml:space="preserve"> </w:t>
      </w:r>
      <w:proofErr w:type="spellStart"/>
      <w:r>
        <w:rPr>
          <w:rFonts w:ascii="Arial" w:hAnsi="Arial" w:cs="Arial"/>
          <w:sz w:val="20"/>
          <w:szCs w:val="20"/>
        </w:rPr>
        <w:t>ако</w:t>
      </w:r>
      <w:proofErr w:type="spellEnd"/>
      <w:r>
        <w:rPr>
          <w:rFonts w:ascii="Arial" w:hAnsi="Arial" w:cs="Arial"/>
          <w:sz w:val="20"/>
          <w:szCs w:val="20"/>
        </w:rPr>
        <w:t xml:space="preserve"> </w:t>
      </w:r>
      <w:proofErr w:type="spellStart"/>
      <w:r>
        <w:rPr>
          <w:rFonts w:ascii="Arial" w:hAnsi="Arial" w:cs="Arial"/>
          <w:sz w:val="20"/>
          <w:szCs w:val="20"/>
        </w:rPr>
        <w:t>всички</w:t>
      </w:r>
      <w:proofErr w:type="spellEnd"/>
      <w:r>
        <w:rPr>
          <w:rFonts w:ascii="Arial" w:hAnsi="Arial" w:cs="Arial"/>
          <w:sz w:val="20"/>
          <w:szCs w:val="20"/>
        </w:rPr>
        <w:t xml:space="preserve"> </w:t>
      </w:r>
      <w:proofErr w:type="spellStart"/>
      <w:r>
        <w:rPr>
          <w:rFonts w:ascii="Arial" w:hAnsi="Arial" w:cs="Arial"/>
          <w:sz w:val="20"/>
          <w:szCs w:val="20"/>
        </w:rPr>
        <w:t>елементи</w:t>
      </w:r>
      <w:proofErr w:type="spellEnd"/>
      <w:r>
        <w:rPr>
          <w:rFonts w:ascii="Arial" w:hAnsi="Arial" w:cs="Arial"/>
          <w:sz w:val="20"/>
          <w:szCs w:val="20"/>
        </w:rPr>
        <w:t xml:space="preserve"> в </w:t>
      </w:r>
      <w:proofErr w:type="spellStart"/>
      <w:r>
        <w:rPr>
          <w:rFonts w:ascii="Arial" w:hAnsi="Arial" w:cs="Arial"/>
          <w:sz w:val="20"/>
          <w:szCs w:val="20"/>
        </w:rPr>
        <w:t>горната</w:t>
      </w:r>
      <w:proofErr w:type="spellEnd"/>
      <w:r>
        <w:rPr>
          <w:rFonts w:ascii="Arial" w:hAnsi="Arial" w:cs="Arial"/>
          <w:sz w:val="20"/>
          <w:szCs w:val="20"/>
        </w:rPr>
        <w:t xml:space="preserve"> </w:t>
      </w:r>
      <w:proofErr w:type="spellStart"/>
      <w:r>
        <w:rPr>
          <w:rFonts w:ascii="Arial" w:hAnsi="Arial" w:cs="Arial"/>
          <w:sz w:val="20"/>
          <w:szCs w:val="20"/>
        </w:rPr>
        <w:t>схема</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Хорнер</w:t>
      </w:r>
      <w:proofErr w:type="spellEnd"/>
      <w:r>
        <w:rPr>
          <w:rFonts w:ascii="Arial" w:hAnsi="Arial" w:cs="Arial"/>
          <w:sz w:val="20"/>
          <w:szCs w:val="20"/>
        </w:rPr>
        <w:t xml:space="preserve"> (3.6.1)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представят</w:t>
      </w:r>
      <w:proofErr w:type="spellEnd"/>
      <w:r>
        <w:rPr>
          <w:rFonts w:ascii="Arial" w:hAnsi="Arial" w:cs="Arial"/>
          <w:sz w:val="20"/>
          <w:szCs w:val="20"/>
        </w:rPr>
        <w:t xml:space="preserve"> (</w:t>
      </w:r>
      <w:proofErr w:type="spellStart"/>
      <w:r>
        <w:rPr>
          <w:rFonts w:ascii="Arial" w:hAnsi="Arial" w:cs="Arial"/>
          <w:sz w:val="20"/>
          <w:szCs w:val="20"/>
        </w:rPr>
        <w:t>съществуват</w:t>
      </w:r>
      <w:proofErr w:type="spellEnd"/>
      <w:r>
        <w:rPr>
          <w:rFonts w:ascii="Arial" w:hAnsi="Arial" w:cs="Arial"/>
          <w:sz w:val="20"/>
          <w:szCs w:val="20"/>
        </w:rPr>
        <w:t xml:space="preserve">) в </w:t>
      </w:r>
      <w:proofErr w:type="spellStart"/>
      <w:r>
        <w:rPr>
          <w:rFonts w:ascii="Arial" w:hAnsi="Arial" w:cs="Arial"/>
          <w:sz w:val="20"/>
          <w:szCs w:val="20"/>
        </w:rPr>
        <w:t>двоична</w:t>
      </w:r>
      <w:proofErr w:type="spellEnd"/>
      <w:r>
        <w:rPr>
          <w:rFonts w:ascii="Arial" w:hAnsi="Arial" w:cs="Arial"/>
          <w:sz w:val="20"/>
          <w:szCs w:val="20"/>
        </w:rPr>
        <w:t xml:space="preserve"> </w:t>
      </w:r>
      <w:proofErr w:type="spellStart"/>
      <w:r>
        <w:rPr>
          <w:rFonts w:ascii="Arial" w:hAnsi="Arial" w:cs="Arial"/>
          <w:sz w:val="20"/>
          <w:szCs w:val="20"/>
        </w:rPr>
        <w:t>бройна</w:t>
      </w:r>
      <w:proofErr w:type="spellEnd"/>
      <w:r>
        <w:rPr>
          <w:rFonts w:ascii="Arial" w:hAnsi="Arial" w:cs="Arial"/>
          <w:sz w:val="20"/>
          <w:szCs w:val="20"/>
        </w:rPr>
        <w:t xml:space="preserve"> </w:t>
      </w:r>
      <w:proofErr w:type="spellStart"/>
      <w:r>
        <w:rPr>
          <w:rFonts w:ascii="Arial" w:hAnsi="Arial" w:cs="Arial"/>
          <w:sz w:val="20"/>
          <w:szCs w:val="20"/>
        </w:rPr>
        <w:t>система</w:t>
      </w:r>
      <w:proofErr w:type="spellEnd"/>
      <w:r>
        <w:rPr>
          <w:rFonts w:ascii="Arial" w:hAnsi="Arial" w:cs="Arial"/>
          <w:sz w:val="20"/>
          <w:szCs w:val="20"/>
        </w:rPr>
        <w:t xml:space="preserve"> и </w:t>
      </w:r>
      <w:proofErr w:type="spellStart"/>
      <w:r>
        <w:rPr>
          <w:rFonts w:ascii="Arial" w:hAnsi="Arial" w:cs="Arial"/>
          <w:sz w:val="20"/>
          <w:szCs w:val="20"/>
        </w:rPr>
        <w:t>ако</w:t>
      </w:r>
      <w:proofErr w:type="spellEnd"/>
      <w:r>
        <w:rPr>
          <w:rFonts w:ascii="Arial" w:hAnsi="Arial" w:cs="Arial"/>
          <w:sz w:val="20"/>
          <w:szCs w:val="20"/>
        </w:rPr>
        <w:t xml:space="preserve"> </w:t>
      </w:r>
      <w:proofErr w:type="spellStart"/>
      <w:r>
        <w:rPr>
          <w:rFonts w:ascii="Arial" w:hAnsi="Arial" w:cs="Arial"/>
          <w:sz w:val="20"/>
          <w:szCs w:val="20"/>
        </w:rPr>
        <w:t>всички</w:t>
      </w:r>
      <w:proofErr w:type="spellEnd"/>
      <w:r>
        <w:rPr>
          <w:rFonts w:ascii="Arial" w:hAnsi="Arial" w:cs="Arial"/>
          <w:sz w:val="20"/>
          <w:szCs w:val="20"/>
        </w:rPr>
        <w:t xml:space="preserve"> </w:t>
      </w:r>
      <w:proofErr w:type="spellStart"/>
      <w:r>
        <w:rPr>
          <w:rFonts w:ascii="Arial" w:hAnsi="Arial" w:cs="Arial"/>
          <w:sz w:val="20"/>
          <w:szCs w:val="20"/>
        </w:rPr>
        <w:t>означени</w:t>
      </w:r>
      <w:proofErr w:type="spellEnd"/>
      <w:r>
        <w:rPr>
          <w:rFonts w:ascii="Arial" w:hAnsi="Arial" w:cs="Arial"/>
          <w:sz w:val="20"/>
          <w:szCs w:val="20"/>
        </w:rPr>
        <w:t xml:space="preserve"> </w:t>
      </w:r>
      <w:proofErr w:type="spellStart"/>
      <w:r>
        <w:rPr>
          <w:rFonts w:ascii="Arial" w:hAnsi="Arial" w:cs="Arial"/>
          <w:sz w:val="20"/>
          <w:szCs w:val="20"/>
        </w:rPr>
        <w:t>действия</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изпълнят</w:t>
      </w:r>
      <w:proofErr w:type="spellEnd"/>
      <w:r>
        <w:rPr>
          <w:rFonts w:ascii="Arial" w:hAnsi="Arial" w:cs="Arial"/>
          <w:sz w:val="20"/>
          <w:szCs w:val="20"/>
        </w:rPr>
        <w:t xml:space="preserve"> </w:t>
      </w:r>
      <w:proofErr w:type="spellStart"/>
      <w:r>
        <w:rPr>
          <w:rFonts w:ascii="Arial" w:hAnsi="Arial" w:cs="Arial"/>
          <w:sz w:val="20"/>
          <w:szCs w:val="20"/>
        </w:rPr>
        <w:t>по</w:t>
      </w:r>
      <w:proofErr w:type="spellEnd"/>
      <w:r>
        <w:rPr>
          <w:rFonts w:ascii="Arial" w:hAnsi="Arial" w:cs="Arial"/>
          <w:sz w:val="20"/>
          <w:szCs w:val="20"/>
        </w:rPr>
        <w:t xml:space="preserve"> </w:t>
      </w:r>
      <w:proofErr w:type="spellStart"/>
      <w:r>
        <w:rPr>
          <w:rFonts w:ascii="Arial" w:hAnsi="Arial" w:cs="Arial"/>
          <w:sz w:val="20"/>
          <w:szCs w:val="20"/>
        </w:rPr>
        <w:t>правилата</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тази</w:t>
      </w:r>
      <w:proofErr w:type="spellEnd"/>
      <w:r>
        <w:rPr>
          <w:rFonts w:ascii="Arial" w:hAnsi="Arial" w:cs="Arial"/>
          <w:sz w:val="20"/>
          <w:szCs w:val="20"/>
        </w:rPr>
        <w:t xml:space="preserve"> </w:t>
      </w:r>
      <w:proofErr w:type="spellStart"/>
      <w:r>
        <w:rPr>
          <w:rFonts w:ascii="Arial" w:hAnsi="Arial" w:cs="Arial"/>
          <w:sz w:val="20"/>
          <w:szCs w:val="20"/>
        </w:rPr>
        <w:t>бройна</w:t>
      </w:r>
      <w:proofErr w:type="spellEnd"/>
      <w:r>
        <w:rPr>
          <w:rFonts w:ascii="Arial" w:hAnsi="Arial" w:cs="Arial"/>
          <w:sz w:val="20"/>
          <w:szCs w:val="20"/>
        </w:rPr>
        <w:t xml:space="preserve"> </w:t>
      </w:r>
      <w:proofErr w:type="spellStart"/>
      <w:r>
        <w:rPr>
          <w:rFonts w:ascii="Arial" w:hAnsi="Arial" w:cs="Arial"/>
          <w:sz w:val="20"/>
          <w:szCs w:val="20"/>
        </w:rPr>
        <w:t>система</w:t>
      </w:r>
      <w:proofErr w:type="spellEnd"/>
      <w:r>
        <w:rPr>
          <w:rFonts w:ascii="Arial" w:hAnsi="Arial" w:cs="Arial"/>
          <w:sz w:val="20"/>
          <w:szCs w:val="20"/>
        </w:rPr>
        <w:t xml:space="preserve">, </w:t>
      </w:r>
      <w:proofErr w:type="spellStart"/>
      <w:r>
        <w:rPr>
          <w:rFonts w:ascii="Arial" w:hAnsi="Arial" w:cs="Arial"/>
          <w:sz w:val="20"/>
          <w:szCs w:val="20"/>
        </w:rPr>
        <w:t>то</w:t>
      </w:r>
      <w:proofErr w:type="spellEnd"/>
      <w:r>
        <w:rPr>
          <w:rFonts w:ascii="Arial" w:hAnsi="Arial" w:cs="Arial"/>
          <w:sz w:val="20"/>
          <w:szCs w:val="20"/>
        </w:rPr>
        <w:t xml:space="preserve"> </w:t>
      </w:r>
      <w:proofErr w:type="spellStart"/>
      <w:r>
        <w:rPr>
          <w:rFonts w:ascii="Arial" w:hAnsi="Arial" w:cs="Arial"/>
          <w:sz w:val="20"/>
          <w:szCs w:val="20"/>
        </w:rPr>
        <w:t>резултатът</w:t>
      </w:r>
      <w:proofErr w:type="spellEnd"/>
      <w:r>
        <w:rPr>
          <w:rFonts w:ascii="Arial" w:hAnsi="Arial" w:cs="Arial"/>
          <w:sz w:val="20"/>
          <w:szCs w:val="20"/>
        </w:rPr>
        <w:t xml:space="preserve"> </w:t>
      </w:r>
      <w:proofErr w:type="spellStart"/>
      <w:r>
        <w:rPr>
          <w:rFonts w:ascii="Arial" w:hAnsi="Arial" w:cs="Arial"/>
          <w:sz w:val="20"/>
          <w:szCs w:val="20"/>
        </w:rPr>
        <w:t>ще</w:t>
      </w:r>
      <w:proofErr w:type="spellEnd"/>
      <w:r>
        <w:rPr>
          <w:rFonts w:ascii="Arial" w:hAnsi="Arial" w:cs="Arial"/>
          <w:sz w:val="20"/>
          <w:szCs w:val="20"/>
        </w:rPr>
        <w:t xml:space="preserve"> </w:t>
      </w:r>
      <w:proofErr w:type="spellStart"/>
      <w:r>
        <w:rPr>
          <w:rFonts w:ascii="Arial" w:hAnsi="Arial" w:cs="Arial"/>
          <w:sz w:val="20"/>
          <w:szCs w:val="20"/>
        </w:rPr>
        <w:t>бъде</w:t>
      </w:r>
      <w:proofErr w:type="spellEnd"/>
      <w:r>
        <w:rPr>
          <w:rFonts w:ascii="Arial" w:hAnsi="Arial" w:cs="Arial"/>
          <w:sz w:val="20"/>
          <w:szCs w:val="20"/>
        </w:rPr>
        <w:t xml:space="preserve"> </w:t>
      </w:r>
      <w:proofErr w:type="spellStart"/>
      <w:r>
        <w:rPr>
          <w:rFonts w:ascii="Arial" w:hAnsi="Arial" w:cs="Arial"/>
          <w:sz w:val="20"/>
          <w:szCs w:val="20"/>
        </w:rPr>
        <w:t>търсеният</w:t>
      </w:r>
      <w:proofErr w:type="spellEnd"/>
      <w:r>
        <w:rPr>
          <w:rFonts w:ascii="Arial" w:hAnsi="Arial" w:cs="Arial"/>
          <w:sz w:val="20"/>
          <w:szCs w:val="20"/>
        </w:rPr>
        <w:t xml:space="preserve"> </w:t>
      </w:r>
      <w:proofErr w:type="spellStart"/>
      <w:r>
        <w:rPr>
          <w:rFonts w:ascii="Arial" w:hAnsi="Arial" w:cs="Arial"/>
          <w:sz w:val="20"/>
          <w:szCs w:val="20"/>
        </w:rPr>
        <w:t>двоичен</w:t>
      </w:r>
      <w:proofErr w:type="spellEnd"/>
      <w:r>
        <w:rPr>
          <w:rFonts w:ascii="Arial" w:hAnsi="Arial" w:cs="Arial"/>
          <w:sz w:val="20"/>
          <w:szCs w:val="20"/>
        </w:rPr>
        <w:t xml:space="preserve"> </w:t>
      </w:r>
      <w:proofErr w:type="spellStart"/>
      <w:r>
        <w:rPr>
          <w:rFonts w:ascii="Arial" w:hAnsi="Arial" w:cs="Arial"/>
          <w:sz w:val="20"/>
          <w:szCs w:val="20"/>
        </w:rPr>
        <w:t>еквивалент</w:t>
      </w:r>
      <w:proofErr w:type="spellEnd"/>
      <w:r>
        <w:rPr>
          <w:rFonts w:ascii="Arial" w:hAnsi="Arial" w:cs="Arial"/>
          <w:sz w:val="20"/>
          <w:szCs w:val="20"/>
        </w:rPr>
        <w:t>.</w:t>
      </w:r>
      <w:proofErr w:type="gramEnd"/>
      <w:r>
        <w:rPr>
          <w:rFonts w:ascii="Arial" w:hAnsi="Arial" w:cs="Arial"/>
          <w:sz w:val="20"/>
          <w:szCs w:val="20"/>
        </w:rPr>
        <w:t xml:space="preserve"> </w:t>
      </w:r>
      <w:proofErr w:type="spellStart"/>
      <w:proofErr w:type="gramStart"/>
      <w:r>
        <w:rPr>
          <w:rFonts w:ascii="Arial" w:hAnsi="Arial" w:cs="Arial"/>
          <w:sz w:val="20"/>
          <w:szCs w:val="20"/>
        </w:rPr>
        <w:t>Необходимо</w:t>
      </w:r>
      <w:proofErr w:type="spellEnd"/>
      <w:r>
        <w:rPr>
          <w:rFonts w:ascii="Arial" w:hAnsi="Arial" w:cs="Arial"/>
          <w:sz w:val="20"/>
          <w:szCs w:val="20"/>
        </w:rPr>
        <w:t xml:space="preserve"> е </w:t>
      </w:r>
      <w:proofErr w:type="spellStart"/>
      <w:r>
        <w:rPr>
          <w:rFonts w:ascii="Arial" w:hAnsi="Arial" w:cs="Arial"/>
          <w:sz w:val="20"/>
          <w:szCs w:val="20"/>
        </w:rPr>
        <w:t>да</w:t>
      </w:r>
      <w:proofErr w:type="spellEnd"/>
      <w:r>
        <w:rPr>
          <w:rFonts w:ascii="Arial" w:hAnsi="Arial" w:cs="Arial"/>
          <w:sz w:val="20"/>
          <w:szCs w:val="20"/>
        </w:rPr>
        <w:t xml:space="preserve"> </w:t>
      </w:r>
      <w:proofErr w:type="spellStart"/>
      <w:r>
        <w:rPr>
          <w:rFonts w:ascii="Arial" w:hAnsi="Arial" w:cs="Arial"/>
          <w:sz w:val="20"/>
          <w:szCs w:val="20"/>
        </w:rPr>
        <w:t>се</w:t>
      </w:r>
      <w:proofErr w:type="spellEnd"/>
      <w:r>
        <w:rPr>
          <w:rFonts w:ascii="Arial" w:hAnsi="Arial" w:cs="Arial"/>
          <w:sz w:val="20"/>
          <w:szCs w:val="20"/>
        </w:rPr>
        <w:t xml:space="preserve"> </w:t>
      </w:r>
      <w:proofErr w:type="spellStart"/>
      <w:r>
        <w:rPr>
          <w:rFonts w:ascii="Arial" w:hAnsi="Arial" w:cs="Arial"/>
          <w:sz w:val="20"/>
          <w:szCs w:val="20"/>
        </w:rPr>
        <w:t>отбележи</w:t>
      </w:r>
      <w:proofErr w:type="spellEnd"/>
      <w:r>
        <w:rPr>
          <w:rFonts w:ascii="Arial" w:hAnsi="Arial" w:cs="Arial"/>
          <w:sz w:val="20"/>
          <w:szCs w:val="20"/>
        </w:rPr>
        <w:t xml:space="preserve">, </w:t>
      </w:r>
      <w:proofErr w:type="spellStart"/>
      <w:r>
        <w:rPr>
          <w:rFonts w:ascii="Arial" w:hAnsi="Arial" w:cs="Arial"/>
          <w:sz w:val="20"/>
          <w:szCs w:val="20"/>
        </w:rPr>
        <w:t>че</w:t>
      </w:r>
      <w:proofErr w:type="spellEnd"/>
      <w:r>
        <w:rPr>
          <w:rFonts w:ascii="Arial" w:hAnsi="Arial" w:cs="Arial"/>
          <w:sz w:val="20"/>
          <w:szCs w:val="20"/>
        </w:rPr>
        <w:t xml:space="preserve"> </w:t>
      </w:r>
      <w:proofErr w:type="spellStart"/>
      <w:r>
        <w:rPr>
          <w:rFonts w:ascii="Arial" w:hAnsi="Arial" w:cs="Arial"/>
          <w:sz w:val="20"/>
          <w:szCs w:val="20"/>
        </w:rPr>
        <w:t>това</w:t>
      </w:r>
      <w:proofErr w:type="spellEnd"/>
      <w:r>
        <w:rPr>
          <w:rFonts w:ascii="Arial" w:hAnsi="Arial" w:cs="Arial"/>
          <w:sz w:val="20"/>
          <w:szCs w:val="20"/>
        </w:rPr>
        <w:t xml:space="preserve"> </w:t>
      </w:r>
      <w:proofErr w:type="spellStart"/>
      <w:r>
        <w:rPr>
          <w:rFonts w:ascii="Arial" w:hAnsi="Arial" w:cs="Arial"/>
          <w:sz w:val="20"/>
          <w:szCs w:val="20"/>
        </w:rPr>
        <w:t>преобразование</w:t>
      </w:r>
      <w:proofErr w:type="spellEnd"/>
      <w:r>
        <w:rPr>
          <w:rFonts w:ascii="Arial" w:hAnsi="Arial" w:cs="Arial"/>
          <w:sz w:val="20"/>
          <w:szCs w:val="20"/>
        </w:rPr>
        <w:t xml:space="preserve"> </w:t>
      </w:r>
      <w:r w:rsidRPr="00D04045">
        <w:rPr>
          <w:rFonts w:ascii="Arial" w:hAnsi="Arial" w:cs="Arial"/>
          <w:b/>
          <w:iCs/>
          <w:color w:val="FF0000"/>
          <w:sz w:val="20"/>
          <w:szCs w:val="20"/>
        </w:rPr>
        <w:t xml:space="preserve">е </w:t>
      </w:r>
      <w:proofErr w:type="spellStart"/>
      <w:r w:rsidRPr="00D04045">
        <w:rPr>
          <w:rFonts w:ascii="Arial" w:hAnsi="Arial" w:cs="Arial"/>
          <w:b/>
          <w:iCs/>
          <w:color w:val="FF0000"/>
          <w:sz w:val="20"/>
          <w:szCs w:val="20"/>
        </w:rPr>
        <w:t>винаги</w:t>
      </w:r>
      <w:proofErr w:type="spellEnd"/>
      <w:r w:rsidRPr="00D04045">
        <w:rPr>
          <w:rFonts w:ascii="Arial" w:hAnsi="Arial" w:cs="Arial"/>
          <w:b/>
          <w:iCs/>
          <w:color w:val="FF0000"/>
          <w:sz w:val="20"/>
          <w:szCs w:val="20"/>
        </w:rPr>
        <w:t xml:space="preserve"> </w:t>
      </w:r>
      <w:proofErr w:type="spellStart"/>
      <w:r w:rsidRPr="00D04045">
        <w:rPr>
          <w:rFonts w:ascii="Arial" w:hAnsi="Arial" w:cs="Arial"/>
          <w:b/>
          <w:iCs/>
          <w:color w:val="FF0000"/>
          <w:sz w:val="20"/>
          <w:szCs w:val="20"/>
        </w:rPr>
        <w:t>точно</w:t>
      </w:r>
      <w:proofErr w:type="spellEnd"/>
      <w:r w:rsidR="00D04045">
        <w:rPr>
          <w:rFonts w:ascii="Arial" w:hAnsi="Arial" w:cs="Arial"/>
          <w:i/>
          <w:iCs/>
          <w:color w:val="FF0000"/>
          <w:sz w:val="20"/>
          <w:szCs w:val="20"/>
        </w:rPr>
        <w:t>.</w:t>
      </w:r>
      <w:proofErr w:type="gramEnd"/>
    </w:p>
    <w:p w:rsidR="00B32AD2" w:rsidRDefault="00B32AD2" w:rsidP="00B32AD2">
      <w:pPr>
        <w:spacing w:before="120"/>
        <w:jc w:val="both"/>
      </w:pPr>
      <w:r>
        <w:rPr>
          <w:rFonts w:ascii="Arial" w:hAnsi="Arial" w:cs="Arial"/>
          <w:sz w:val="20"/>
          <w:szCs w:val="20"/>
        </w:rPr>
        <w:t xml:space="preserve">      </w:t>
      </w:r>
      <w:proofErr w:type="spellStart"/>
      <w:proofErr w:type="gramStart"/>
      <w:r>
        <w:rPr>
          <w:rFonts w:ascii="Arial" w:hAnsi="Arial" w:cs="Arial"/>
          <w:sz w:val="20"/>
          <w:szCs w:val="20"/>
        </w:rPr>
        <w:t>Вече</w:t>
      </w:r>
      <w:proofErr w:type="spellEnd"/>
      <w:r>
        <w:rPr>
          <w:rFonts w:ascii="Arial" w:hAnsi="Arial" w:cs="Arial"/>
          <w:sz w:val="20"/>
          <w:szCs w:val="20"/>
        </w:rPr>
        <w:t xml:space="preserve"> е </w:t>
      </w:r>
      <w:proofErr w:type="spellStart"/>
      <w:r>
        <w:rPr>
          <w:rFonts w:ascii="Arial" w:hAnsi="Arial" w:cs="Arial"/>
          <w:sz w:val="20"/>
          <w:szCs w:val="20"/>
        </w:rPr>
        <w:t>ясно</w:t>
      </w:r>
      <w:proofErr w:type="spellEnd"/>
      <w:r>
        <w:rPr>
          <w:rFonts w:ascii="Arial" w:hAnsi="Arial" w:cs="Arial"/>
          <w:sz w:val="20"/>
          <w:szCs w:val="20"/>
        </w:rPr>
        <w:t xml:space="preserve">, </w:t>
      </w:r>
      <w:proofErr w:type="spellStart"/>
      <w:r>
        <w:rPr>
          <w:rFonts w:ascii="Arial" w:hAnsi="Arial" w:cs="Arial"/>
          <w:sz w:val="20"/>
          <w:szCs w:val="20"/>
        </w:rPr>
        <w:t>че</w:t>
      </w:r>
      <w:proofErr w:type="spellEnd"/>
      <w:r>
        <w:rPr>
          <w:rFonts w:ascii="Arial" w:hAnsi="Arial" w:cs="Arial"/>
          <w:sz w:val="20"/>
          <w:szCs w:val="20"/>
        </w:rPr>
        <w:t xml:space="preserve"> </w:t>
      </w:r>
      <w:proofErr w:type="spellStart"/>
      <w:r>
        <w:rPr>
          <w:rFonts w:ascii="Arial" w:hAnsi="Arial" w:cs="Arial"/>
          <w:sz w:val="20"/>
          <w:szCs w:val="20"/>
        </w:rPr>
        <w:t>алгоритъмът</w:t>
      </w:r>
      <w:proofErr w:type="spellEnd"/>
      <w:r>
        <w:rPr>
          <w:rFonts w:ascii="Arial" w:hAnsi="Arial" w:cs="Arial"/>
          <w:sz w:val="20"/>
          <w:szCs w:val="20"/>
        </w:rPr>
        <w:t xml:space="preserve"> </w:t>
      </w:r>
      <w:proofErr w:type="spellStart"/>
      <w:r>
        <w:rPr>
          <w:rFonts w:ascii="Arial" w:hAnsi="Arial" w:cs="Arial"/>
          <w:sz w:val="20"/>
          <w:szCs w:val="20"/>
        </w:rPr>
        <w:t>за</w:t>
      </w:r>
      <w:proofErr w:type="spellEnd"/>
      <w:r>
        <w:rPr>
          <w:rFonts w:ascii="Arial" w:hAnsi="Arial" w:cs="Arial"/>
          <w:sz w:val="20"/>
          <w:szCs w:val="20"/>
        </w:rPr>
        <w:t xml:space="preserve"> </w:t>
      </w:r>
      <w:proofErr w:type="spellStart"/>
      <w:r>
        <w:rPr>
          <w:rFonts w:ascii="Arial" w:hAnsi="Arial" w:cs="Arial"/>
          <w:sz w:val="20"/>
          <w:szCs w:val="20"/>
        </w:rPr>
        <w:t>това</w:t>
      </w:r>
      <w:proofErr w:type="spellEnd"/>
      <w:r>
        <w:rPr>
          <w:rFonts w:ascii="Arial" w:hAnsi="Arial" w:cs="Arial"/>
          <w:sz w:val="20"/>
          <w:szCs w:val="20"/>
        </w:rPr>
        <w:t xml:space="preserve"> </w:t>
      </w:r>
      <w:proofErr w:type="spellStart"/>
      <w:r>
        <w:rPr>
          <w:rFonts w:ascii="Arial" w:hAnsi="Arial" w:cs="Arial"/>
          <w:sz w:val="20"/>
          <w:szCs w:val="20"/>
        </w:rPr>
        <w:t>преобразуване</w:t>
      </w:r>
      <w:proofErr w:type="spellEnd"/>
      <w:r>
        <w:rPr>
          <w:rFonts w:ascii="Arial" w:hAnsi="Arial" w:cs="Arial"/>
          <w:sz w:val="20"/>
          <w:szCs w:val="20"/>
        </w:rPr>
        <w:t xml:space="preserve"> е </w:t>
      </w:r>
      <w:proofErr w:type="spellStart"/>
      <w:r>
        <w:rPr>
          <w:rFonts w:ascii="Arial" w:hAnsi="Arial" w:cs="Arial"/>
          <w:sz w:val="20"/>
          <w:szCs w:val="20"/>
        </w:rPr>
        <w:t>циклически</w:t>
      </w:r>
      <w:proofErr w:type="spellEnd"/>
      <w:r>
        <w:rPr>
          <w:rFonts w:ascii="Arial" w:hAnsi="Arial" w:cs="Arial"/>
          <w:sz w:val="20"/>
          <w:szCs w:val="20"/>
        </w:rPr>
        <w:t xml:space="preserve"> </w:t>
      </w:r>
      <w:r>
        <w:rPr>
          <w:rFonts w:ascii="Symbol" w:hAnsi="Symbol"/>
          <w:sz w:val="20"/>
          <w:szCs w:val="20"/>
        </w:rPr>
        <w:t></w:t>
      </w:r>
      <w:r>
        <w:rPr>
          <w:rFonts w:ascii="Arial" w:hAnsi="Arial" w:cs="Arial"/>
          <w:sz w:val="20"/>
          <w:szCs w:val="20"/>
        </w:rPr>
        <w:t xml:space="preserve"> </w:t>
      </w:r>
      <w:proofErr w:type="spellStart"/>
      <w:r w:rsidRPr="00D04045">
        <w:rPr>
          <w:rFonts w:ascii="Arial" w:hAnsi="Arial" w:cs="Arial"/>
          <w:b/>
          <w:color w:val="FF0000"/>
          <w:sz w:val="20"/>
          <w:szCs w:val="20"/>
        </w:rPr>
        <w:t>повторенията</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ще</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бъдат</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толкова</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колкото</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са</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цифрите</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на</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изходното</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десетично</w:t>
      </w:r>
      <w:proofErr w:type="spellEnd"/>
      <w:r w:rsidRPr="00D04045">
        <w:rPr>
          <w:rFonts w:ascii="Arial" w:hAnsi="Arial" w:cs="Arial"/>
          <w:b/>
          <w:color w:val="FF0000"/>
          <w:sz w:val="20"/>
          <w:szCs w:val="20"/>
        </w:rPr>
        <w:t xml:space="preserve"> </w:t>
      </w:r>
      <w:proofErr w:type="spellStart"/>
      <w:r w:rsidRPr="00D04045">
        <w:rPr>
          <w:rFonts w:ascii="Arial" w:hAnsi="Arial" w:cs="Arial"/>
          <w:b/>
          <w:color w:val="FF0000"/>
          <w:sz w:val="20"/>
          <w:szCs w:val="20"/>
        </w:rPr>
        <w:t>число</w:t>
      </w:r>
      <w:proofErr w:type="spellEnd"/>
      <w:r w:rsidRPr="00D04045">
        <w:rPr>
          <w:rFonts w:ascii="Arial" w:hAnsi="Arial" w:cs="Arial"/>
          <w:sz w:val="20"/>
          <w:szCs w:val="20"/>
        </w:rPr>
        <w:t>.</w:t>
      </w:r>
      <w:proofErr w:type="gramEnd"/>
      <w:r w:rsidRPr="00D04045">
        <w:rPr>
          <w:rFonts w:ascii="Arial" w:hAnsi="Arial" w:cs="Arial"/>
          <w:sz w:val="20"/>
          <w:szCs w:val="20"/>
        </w:rPr>
        <w:t xml:space="preserve"> </w:t>
      </w:r>
      <w:proofErr w:type="spellStart"/>
      <w:r w:rsidRPr="00D04045">
        <w:rPr>
          <w:rFonts w:ascii="Arial" w:hAnsi="Arial" w:cs="Arial"/>
          <w:sz w:val="20"/>
          <w:szCs w:val="20"/>
        </w:rPr>
        <w:t>Ако</w:t>
      </w:r>
      <w:proofErr w:type="spellEnd"/>
      <w:r w:rsidRPr="00D04045">
        <w:rPr>
          <w:rFonts w:ascii="Arial" w:hAnsi="Arial" w:cs="Arial"/>
          <w:sz w:val="20"/>
          <w:szCs w:val="20"/>
        </w:rPr>
        <w:t xml:space="preserve"> </w:t>
      </w:r>
      <w:proofErr w:type="spellStart"/>
      <w:r w:rsidRPr="00D04045">
        <w:rPr>
          <w:rFonts w:ascii="Arial" w:hAnsi="Arial" w:cs="Arial"/>
          <w:sz w:val="20"/>
          <w:szCs w:val="20"/>
        </w:rPr>
        <w:t>се</w:t>
      </w:r>
      <w:proofErr w:type="spellEnd"/>
      <w:r w:rsidRPr="00D04045">
        <w:rPr>
          <w:rFonts w:ascii="Arial" w:hAnsi="Arial" w:cs="Arial"/>
          <w:sz w:val="20"/>
          <w:szCs w:val="20"/>
        </w:rPr>
        <w:t xml:space="preserve"> </w:t>
      </w:r>
      <w:proofErr w:type="spellStart"/>
      <w:r w:rsidRPr="00D04045">
        <w:rPr>
          <w:rFonts w:ascii="Arial" w:hAnsi="Arial" w:cs="Arial"/>
          <w:sz w:val="20"/>
          <w:szCs w:val="20"/>
        </w:rPr>
        <w:t>приеме</w:t>
      </w:r>
      <w:proofErr w:type="spellEnd"/>
      <w:r w:rsidRPr="00D04045">
        <w:rPr>
          <w:rFonts w:ascii="Arial" w:hAnsi="Arial" w:cs="Arial"/>
          <w:sz w:val="20"/>
          <w:szCs w:val="20"/>
        </w:rPr>
        <w:t xml:space="preserve">, </w:t>
      </w:r>
      <w:proofErr w:type="spellStart"/>
      <w:r w:rsidRPr="00D04045">
        <w:rPr>
          <w:rFonts w:ascii="Arial" w:hAnsi="Arial" w:cs="Arial"/>
          <w:sz w:val="20"/>
          <w:szCs w:val="20"/>
        </w:rPr>
        <w:t>че</w:t>
      </w:r>
      <w:proofErr w:type="spellEnd"/>
      <w:r w:rsidRPr="00D04045">
        <w:rPr>
          <w:rFonts w:ascii="Arial" w:hAnsi="Arial" w:cs="Arial"/>
          <w:sz w:val="20"/>
          <w:szCs w:val="20"/>
        </w:rPr>
        <w:t xml:space="preserve"> </w:t>
      </w:r>
      <w:proofErr w:type="spellStart"/>
      <w:r w:rsidRPr="00D04045">
        <w:rPr>
          <w:rFonts w:ascii="Arial" w:hAnsi="Arial" w:cs="Arial"/>
          <w:sz w:val="20"/>
          <w:szCs w:val="20"/>
        </w:rPr>
        <w:t>това</w:t>
      </w:r>
      <w:proofErr w:type="spellEnd"/>
      <w:r w:rsidRPr="00D04045">
        <w:rPr>
          <w:rFonts w:ascii="Arial" w:hAnsi="Arial" w:cs="Arial"/>
          <w:sz w:val="20"/>
          <w:szCs w:val="20"/>
        </w:rPr>
        <w:t xml:space="preserve"> </w:t>
      </w:r>
      <w:proofErr w:type="spellStart"/>
      <w:r w:rsidRPr="00D04045">
        <w:rPr>
          <w:rFonts w:ascii="Arial" w:hAnsi="Arial" w:cs="Arial"/>
          <w:sz w:val="20"/>
          <w:szCs w:val="20"/>
        </w:rPr>
        <w:t>число</w:t>
      </w:r>
      <w:proofErr w:type="spellEnd"/>
      <w:r w:rsidRPr="00D04045">
        <w:rPr>
          <w:rFonts w:ascii="Arial" w:hAnsi="Arial" w:cs="Arial"/>
          <w:sz w:val="20"/>
          <w:szCs w:val="20"/>
        </w:rPr>
        <w:t xml:space="preserve"> е </w:t>
      </w:r>
      <w:r w:rsidRPr="00D04045">
        <w:rPr>
          <w:rFonts w:ascii="Arial" w:hAnsi="Arial" w:cs="Arial"/>
        </w:rPr>
        <w:t>m</w:t>
      </w:r>
      <w:r w:rsidRPr="00D04045">
        <w:rPr>
          <w:rFonts w:ascii="Arial" w:hAnsi="Arial" w:cs="Arial"/>
          <w:sz w:val="20"/>
          <w:szCs w:val="20"/>
        </w:rPr>
        <w:t>-</w:t>
      </w:r>
      <w:proofErr w:type="spellStart"/>
      <w:r>
        <w:rPr>
          <w:rFonts w:ascii="Arial" w:hAnsi="Arial" w:cs="Arial"/>
          <w:sz w:val="20"/>
          <w:szCs w:val="20"/>
        </w:rPr>
        <w:t>разрядно</w:t>
      </w:r>
      <w:proofErr w:type="spellEnd"/>
      <w:r>
        <w:rPr>
          <w:rFonts w:ascii="Arial" w:hAnsi="Arial" w:cs="Arial"/>
          <w:sz w:val="20"/>
          <w:szCs w:val="20"/>
        </w:rPr>
        <w:t xml:space="preserve">, </w:t>
      </w:r>
      <w:proofErr w:type="spellStart"/>
      <w:r>
        <w:rPr>
          <w:rFonts w:ascii="Arial" w:hAnsi="Arial" w:cs="Arial"/>
          <w:sz w:val="20"/>
          <w:szCs w:val="20"/>
        </w:rPr>
        <w:t>то</w:t>
      </w:r>
      <w:proofErr w:type="spellEnd"/>
      <w:r>
        <w:rPr>
          <w:rFonts w:ascii="Arial" w:hAnsi="Arial" w:cs="Arial"/>
          <w:sz w:val="20"/>
          <w:szCs w:val="20"/>
        </w:rPr>
        <w:t xml:space="preserve"> </w:t>
      </w:r>
      <w:proofErr w:type="spellStart"/>
      <w:r>
        <w:rPr>
          <w:rFonts w:ascii="Arial" w:hAnsi="Arial" w:cs="Arial"/>
          <w:sz w:val="20"/>
          <w:szCs w:val="20"/>
        </w:rPr>
        <w:t>рекурентната</w:t>
      </w:r>
      <w:proofErr w:type="spellEnd"/>
      <w:r>
        <w:rPr>
          <w:rFonts w:ascii="Arial" w:hAnsi="Arial" w:cs="Arial"/>
          <w:sz w:val="20"/>
          <w:szCs w:val="20"/>
        </w:rPr>
        <w:t xml:space="preserve"> </w:t>
      </w:r>
      <w:proofErr w:type="spellStart"/>
      <w:r>
        <w:rPr>
          <w:rFonts w:ascii="Arial" w:hAnsi="Arial" w:cs="Arial"/>
          <w:sz w:val="20"/>
          <w:szCs w:val="20"/>
        </w:rPr>
        <w:t>формула</w:t>
      </w:r>
      <w:proofErr w:type="spellEnd"/>
      <w:r>
        <w:rPr>
          <w:rFonts w:ascii="Arial" w:hAnsi="Arial" w:cs="Arial"/>
          <w:sz w:val="20"/>
          <w:szCs w:val="20"/>
        </w:rPr>
        <w:t xml:space="preserve"> в </w:t>
      </w:r>
      <w:proofErr w:type="spellStart"/>
      <w:r>
        <w:rPr>
          <w:rFonts w:ascii="Arial" w:hAnsi="Arial" w:cs="Arial"/>
          <w:sz w:val="20"/>
          <w:szCs w:val="20"/>
        </w:rPr>
        <w:t>следната</w:t>
      </w:r>
      <w:proofErr w:type="spellEnd"/>
      <w:r>
        <w:rPr>
          <w:rFonts w:ascii="Arial" w:hAnsi="Arial" w:cs="Arial"/>
          <w:sz w:val="20"/>
          <w:szCs w:val="20"/>
        </w:rPr>
        <w:t xml:space="preserve"> </w:t>
      </w:r>
      <w:proofErr w:type="spellStart"/>
      <w:r>
        <w:rPr>
          <w:rFonts w:ascii="Arial" w:hAnsi="Arial" w:cs="Arial"/>
          <w:sz w:val="20"/>
          <w:szCs w:val="20"/>
        </w:rPr>
        <w:t>схема</w:t>
      </w:r>
      <w:proofErr w:type="spellEnd"/>
    </w:p>
    <w:p w:rsidR="00B32AD2" w:rsidRDefault="00B32AD2" w:rsidP="00B32AD2">
      <w:pPr>
        <w:spacing w:before="200"/>
        <w:jc w:val="center"/>
      </w:pPr>
      <w:r>
        <w:rPr>
          <w:rFonts w:ascii="Arial" w:hAnsi="Arial" w:cs="Arial"/>
          <w:noProof/>
          <w:sz w:val="20"/>
          <w:szCs w:val="20"/>
          <w:vertAlign w:val="subscript"/>
          <w:lang w:val="bg-BG" w:eastAsia="bg-BG"/>
        </w:rPr>
        <w:drawing>
          <wp:inline distT="0" distB="0" distL="0" distR="0">
            <wp:extent cx="2560320" cy="760730"/>
            <wp:effectExtent l="19050" t="0" r="0" b="0"/>
            <wp:docPr id="2" name="Picture 4" descr="http://www.tyanev.com/resources/books/ComputerOrganization/OK_36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yanev.com/resources/books/ComputerOrganization/OK_36_files/image004.gif"/>
                    <pic:cNvPicPr>
                      <a:picLocks noChangeAspect="1" noChangeArrowheads="1"/>
                    </pic:cNvPicPr>
                  </pic:nvPicPr>
                  <pic:blipFill>
                    <a:blip r:embed="rId8" cstate="print"/>
                    <a:srcRect/>
                    <a:stretch>
                      <a:fillRect/>
                    </a:stretch>
                  </pic:blipFill>
                  <pic:spPr bwMode="auto">
                    <a:xfrm>
                      <a:off x="0" y="0"/>
                      <a:ext cx="2560320" cy="760730"/>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b/>
          <w:bCs/>
          <w:sz w:val="20"/>
          <w:szCs w:val="20"/>
        </w:rPr>
        <w:t>(3.6.2)</w:t>
      </w:r>
    </w:p>
    <w:p w:rsidR="00B32AD2" w:rsidRDefault="00B32AD2" w:rsidP="00B32AD2">
      <w:pPr>
        <w:jc w:val="both"/>
      </w:pPr>
      <w:proofErr w:type="spellStart"/>
      <w:proofErr w:type="gramStart"/>
      <w:r>
        <w:rPr>
          <w:rFonts w:ascii="Arial" w:hAnsi="Arial" w:cs="Arial"/>
          <w:sz w:val="20"/>
          <w:szCs w:val="20"/>
        </w:rPr>
        <w:t>изразява</w:t>
      </w:r>
      <w:proofErr w:type="spellEnd"/>
      <w:proofErr w:type="gramEnd"/>
      <w:r>
        <w:rPr>
          <w:rFonts w:ascii="Arial" w:hAnsi="Arial" w:cs="Arial"/>
          <w:sz w:val="20"/>
          <w:szCs w:val="20"/>
        </w:rPr>
        <w:t xml:space="preserve"> </w:t>
      </w:r>
      <w:proofErr w:type="spellStart"/>
      <w:r>
        <w:rPr>
          <w:rFonts w:ascii="Arial" w:hAnsi="Arial" w:cs="Arial"/>
          <w:sz w:val="20"/>
          <w:szCs w:val="20"/>
        </w:rPr>
        <w:t>натрупването</w:t>
      </w:r>
      <w:proofErr w:type="spellEnd"/>
      <w:r>
        <w:rPr>
          <w:rFonts w:ascii="Arial" w:hAnsi="Arial" w:cs="Arial"/>
          <w:sz w:val="20"/>
          <w:szCs w:val="20"/>
        </w:rPr>
        <w:t xml:space="preserve"> в </w:t>
      </w:r>
      <w:proofErr w:type="spellStart"/>
      <w:r>
        <w:rPr>
          <w:rFonts w:ascii="Arial" w:hAnsi="Arial" w:cs="Arial"/>
          <w:sz w:val="20"/>
          <w:szCs w:val="20"/>
        </w:rPr>
        <w:t>променливата</w:t>
      </w:r>
      <w:proofErr w:type="spellEnd"/>
      <w:r>
        <w:rPr>
          <w:rFonts w:ascii="Arial" w:hAnsi="Arial" w:cs="Arial"/>
          <w:sz w:val="20"/>
          <w:szCs w:val="20"/>
        </w:rPr>
        <w:t xml:space="preserve"> </w:t>
      </w:r>
      <w:r>
        <w:rPr>
          <w:rFonts w:ascii="Arial" w:hAnsi="Arial" w:cs="Arial"/>
        </w:rPr>
        <w:t>S</w:t>
      </w:r>
      <w:r>
        <w:rPr>
          <w:rFonts w:ascii="Arial" w:hAnsi="Arial" w:cs="Arial"/>
          <w:sz w:val="20"/>
          <w:szCs w:val="20"/>
        </w:rPr>
        <w:t xml:space="preserve"> </w:t>
      </w:r>
      <w:proofErr w:type="spellStart"/>
      <w:r>
        <w:rPr>
          <w:rFonts w:ascii="Arial" w:hAnsi="Arial" w:cs="Arial"/>
          <w:sz w:val="20"/>
          <w:szCs w:val="20"/>
        </w:rPr>
        <w:t>стойността</w:t>
      </w:r>
      <w:proofErr w:type="spellEnd"/>
      <w:r>
        <w:rPr>
          <w:rFonts w:ascii="Arial" w:hAnsi="Arial" w:cs="Arial"/>
          <w:sz w:val="20"/>
          <w:szCs w:val="20"/>
        </w:rPr>
        <w:t xml:space="preserve"> </w:t>
      </w:r>
      <w:proofErr w:type="spellStart"/>
      <w:r>
        <w:rPr>
          <w:rFonts w:ascii="Arial" w:hAnsi="Arial" w:cs="Arial"/>
          <w:sz w:val="20"/>
          <w:szCs w:val="20"/>
        </w:rPr>
        <w:t>на</w:t>
      </w:r>
      <w:proofErr w:type="spellEnd"/>
      <w:r>
        <w:rPr>
          <w:rFonts w:ascii="Arial" w:hAnsi="Arial" w:cs="Arial"/>
          <w:sz w:val="20"/>
          <w:szCs w:val="20"/>
        </w:rPr>
        <w:t xml:space="preserve"> </w:t>
      </w:r>
      <w:proofErr w:type="spellStart"/>
      <w:r>
        <w:rPr>
          <w:rFonts w:ascii="Arial" w:hAnsi="Arial" w:cs="Arial"/>
          <w:sz w:val="20"/>
          <w:szCs w:val="20"/>
        </w:rPr>
        <w:t>търсения</w:t>
      </w:r>
      <w:proofErr w:type="spellEnd"/>
      <w:r>
        <w:rPr>
          <w:rFonts w:ascii="Arial" w:hAnsi="Arial" w:cs="Arial"/>
          <w:sz w:val="20"/>
          <w:szCs w:val="20"/>
        </w:rPr>
        <w:t xml:space="preserve"> </w:t>
      </w:r>
      <w:proofErr w:type="spellStart"/>
      <w:r>
        <w:rPr>
          <w:rFonts w:ascii="Arial" w:hAnsi="Arial" w:cs="Arial"/>
          <w:sz w:val="20"/>
          <w:szCs w:val="20"/>
        </w:rPr>
        <w:t>еквивалент</w:t>
      </w:r>
      <w:proofErr w:type="spellEnd"/>
      <w:r>
        <w:rPr>
          <w:rFonts w:ascii="Arial" w:hAnsi="Arial" w:cs="Arial"/>
          <w:sz w:val="20"/>
          <w:szCs w:val="20"/>
        </w:rPr>
        <w:t xml:space="preserve"> </w:t>
      </w:r>
      <w:proofErr w:type="spellStart"/>
      <w:r>
        <w:rPr>
          <w:rFonts w:ascii="Arial" w:hAnsi="Arial" w:cs="Arial"/>
          <w:sz w:val="20"/>
          <w:szCs w:val="20"/>
        </w:rPr>
        <w:t>като</w:t>
      </w:r>
      <w:proofErr w:type="spellEnd"/>
      <w:r>
        <w:rPr>
          <w:rFonts w:ascii="Arial" w:hAnsi="Arial" w:cs="Arial"/>
          <w:sz w:val="20"/>
          <w:szCs w:val="20"/>
        </w:rPr>
        <w:t xml:space="preserve"> </w:t>
      </w:r>
      <w:proofErr w:type="spellStart"/>
      <w:r>
        <w:rPr>
          <w:rFonts w:ascii="Arial" w:hAnsi="Arial" w:cs="Arial"/>
          <w:sz w:val="20"/>
          <w:szCs w:val="20"/>
        </w:rPr>
        <w:t>двоична</w:t>
      </w:r>
      <w:proofErr w:type="spellEnd"/>
      <w:r>
        <w:rPr>
          <w:rFonts w:ascii="Arial" w:hAnsi="Arial" w:cs="Arial"/>
          <w:sz w:val="20"/>
          <w:szCs w:val="20"/>
        </w:rPr>
        <w:t xml:space="preserve"> </w:t>
      </w:r>
      <w:proofErr w:type="spellStart"/>
      <w:r>
        <w:rPr>
          <w:rFonts w:ascii="Arial" w:hAnsi="Arial" w:cs="Arial"/>
          <w:sz w:val="20"/>
          <w:szCs w:val="20"/>
        </w:rPr>
        <w:t>сума</w:t>
      </w:r>
      <w:proofErr w:type="spellEnd"/>
      <w:r>
        <w:rPr>
          <w:rFonts w:ascii="Arial" w:hAnsi="Arial" w:cs="Arial"/>
          <w:sz w:val="20"/>
          <w:szCs w:val="20"/>
        </w:rPr>
        <w:t>.</w:t>
      </w:r>
    </w:p>
    <w:p w:rsidR="003126F7" w:rsidRDefault="003126F7" w:rsidP="003126F7">
      <w:pPr>
        <w:spacing w:before="60" w:after="0" w:line="240" w:lineRule="auto"/>
        <w:jc w:val="both"/>
        <w:rPr>
          <w:rFonts w:ascii="Arial" w:eastAsia="Times New Roman" w:hAnsi="Arial" w:cs="Arial"/>
          <w:sz w:val="20"/>
          <w:szCs w:val="20"/>
        </w:rPr>
      </w:pPr>
    </w:p>
    <w:p w:rsidR="003126F7" w:rsidRPr="00D04045" w:rsidRDefault="003126F7" w:rsidP="003126F7">
      <w:pPr>
        <w:spacing w:before="60" w:after="0" w:line="240" w:lineRule="auto"/>
        <w:jc w:val="both"/>
        <w:rPr>
          <w:rFonts w:ascii="Hebar" w:eastAsia="Times New Roman" w:hAnsi="Hebar" w:cs="Times New Roman"/>
          <w:b/>
          <w:color w:val="FF0000"/>
          <w:sz w:val="28"/>
          <w:szCs w:val="28"/>
          <w:lang w:val="bg-BG"/>
        </w:rPr>
      </w:pPr>
      <w:r w:rsidRPr="003126F7">
        <w:rPr>
          <w:rFonts w:ascii="Arial" w:eastAsia="Times New Roman" w:hAnsi="Arial" w:cs="Arial"/>
          <w:sz w:val="20"/>
          <w:szCs w:val="20"/>
          <w:lang w:val="bg-BG"/>
        </w:rPr>
        <w:t xml:space="preserve">За да може да бъде получен двоичният еквивалент на всяко </w:t>
      </w:r>
      <w:r w:rsidRPr="003126F7">
        <w:rPr>
          <w:rFonts w:ascii="Arial" w:eastAsia="Times New Roman" w:hAnsi="Arial" w:cs="Arial"/>
          <w:lang w:val="bg-BG"/>
        </w:rPr>
        <w:t>m</w:t>
      </w:r>
      <w:r w:rsidRPr="003126F7">
        <w:rPr>
          <w:rFonts w:ascii="Arial" w:eastAsia="Times New Roman" w:hAnsi="Arial" w:cs="Arial"/>
          <w:b/>
          <w:bCs/>
          <w:sz w:val="20"/>
          <w:szCs w:val="20"/>
          <w:lang w:val="bg-BG"/>
        </w:rPr>
        <w:t>-</w:t>
      </w:r>
      <w:r w:rsidRPr="003126F7">
        <w:rPr>
          <w:rFonts w:ascii="Arial" w:eastAsia="Times New Roman" w:hAnsi="Arial" w:cs="Arial"/>
          <w:sz w:val="20"/>
          <w:szCs w:val="20"/>
          <w:lang w:val="bg-BG"/>
        </w:rPr>
        <w:t>разрядно десетично число, следва дължината на двоичните възли (акумулатор и буферен регистър) да бъде достатъчна, в противен случай ще се получи препълване в двоичното поле. За тази цел е необходимо да се приложи определението (</w:t>
      </w:r>
      <w:hyperlink r:id="rId9" w:anchor="Formula_1.1.3.1" w:history="1">
        <w:r w:rsidRPr="003126F7">
          <w:rPr>
            <w:rFonts w:ascii="Arial" w:eastAsia="Times New Roman" w:hAnsi="Arial" w:cs="Arial"/>
            <w:color w:val="0000FF"/>
            <w:sz w:val="20"/>
            <w:u w:val="single"/>
            <w:lang w:val="bg-BG"/>
          </w:rPr>
          <w:t>1.1.3.1</w:t>
        </w:r>
      </w:hyperlink>
      <w:r w:rsidRPr="003126F7">
        <w:rPr>
          <w:rFonts w:ascii="Arial" w:eastAsia="Times New Roman" w:hAnsi="Arial" w:cs="Arial"/>
          <w:sz w:val="20"/>
          <w:szCs w:val="20"/>
          <w:lang w:val="bg-BG"/>
        </w:rPr>
        <w:t xml:space="preserve">), според което </w:t>
      </w:r>
      <w:r w:rsidRPr="00D04045">
        <w:rPr>
          <w:rFonts w:ascii="Arial" w:eastAsia="Times New Roman" w:hAnsi="Arial" w:cs="Arial"/>
          <w:b/>
          <w:color w:val="FF0000"/>
          <w:sz w:val="20"/>
          <w:szCs w:val="20"/>
          <w:lang w:val="bg-BG"/>
        </w:rPr>
        <w:t xml:space="preserve">двоичната дължина от </w:t>
      </w:r>
      <w:r w:rsidRPr="00D04045">
        <w:rPr>
          <w:rFonts w:ascii="Arial" w:eastAsia="Times New Roman" w:hAnsi="Arial" w:cs="Arial"/>
          <w:b/>
          <w:color w:val="FF0000"/>
          <w:lang w:val="bg-BG"/>
        </w:rPr>
        <w:t>n</w:t>
      </w:r>
      <w:r w:rsidRPr="00D04045">
        <w:rPr>
          <w:rFonts w:ascii="Arial" w:eastAsia="Times New Roman" w:hAnsi="Arial" w:cs="Arial"/>
          <w:b/>
          <w:color w:val="FF0000"/>
          <w:sz w:val="20"/>
          <w:szCs w:val="20"/>
          <w:lang w:val="bg-BG"/>
        </w:rPr>
        <w:t xml:space="preserve"> бита ще бъде:</w:t>
      </w:r>
    </w:p>
    <w:p w:rsidR="003126F7" w:rsidRPr="00D04045" w:rsidRDefault="003126F7" w:rsidP="003126F7">
      <w:pPr>
        <w:spacing w:before="160" w:after="100" w:afterAutospacing="1" w:line="240" w:lineRule="auto"/>
        <w:jc w:val="center"/>
        <w:rPr>
          <w:rFonts w:ascii="Times New Roman" w:eastAsia="Times New Roman" w:hAnsi="Times New Roman" w:cs="Times New Roman"/>
          <w:b/>
          <w:color w:val="FF0000"/>
          <w:sz w:val="24"/>
          <w:szCs w:val="24"/>
          <w:lang w:val="bg-BG"/>
        </w:rPr>
      </w:pPr>
      <w:r w:rsidRPr="00D04045">
        <w:rPr>
          <w:rFonts w:ascii="Arial" w:eastAsia="Times New Roman" w:hAnsi="Arial" w:cs="Arial"/>
          <w:b/>
          <w:noProof/>
          <w:color w:val="FF0000"/>
          <w:sz w:val="20"/>
          <w:szCs w:val="20"/>
          <w:vertAlign w:val="subscript"/>
          <w:lang w:val="bg-BG" w:eastAsia="bg-BG"/>
        </w:rPr>
        <w:drawing>
          <wp:inline distT="0" distB="0" distL="0" distR="0">
            <wp:extent cx="1872615" cy="292735"/>
            <wp:effectExtent l="0" t="0" r="0" b="0"/>
            <wp:docPr id="1" name="Picture 1" descr="http://www.tyanev.com/resources/books/ComputerOrganization/OK_36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yanev.com/resources/books/ComputerOrganization/OK_36_files/image008.gif"/>
                    <pic:cNvPicPr>
                      <a:picLocks noChangeAspect="1" noChangeArrowheads="1"/>
                    </pic:cNvPicPr>
                  </pic:nvPicPr>
                  <pic:blipFill>
                    <a:blip r:embed="rId10" cstate="print"/>
                    <a:srcRect/>
                    <a:stretch>
                      <a:fillRect/>
                    </a:stretch>
                  </pic:blipFill>
                  <pic:spPr bwMode="auto">
                    <a:xfrm>
                      <a:off x="0" y="0"/>
                      <a:ext cx="1872615" cy="292735"/>
                    </a:xfrm>
                    <a:prstGeom prst="rect">
                      <a:avLst/>
                    </a:prstGeom>
                    <a:noFill/>
                    <a:ln w="9525">
                      <a:noFill/>
                      <a:miter lim="800000"/>
                      <a:headEnd/>
                      <a:tailEnd/>
                    </a:ln>
                  </pic:spPr>
                </pic:pic>
              </a:graphicData>
            </a:graphic>
          </wp:inline>
        </w:drawing>
      </w:r>
    </w:p>
    <w:p w:rsidR="003126F7" w:rsidRPr="00D04045" w:rsidRDefault="003126F7" w:rsidP="003126F7">
      <w:pPr>
        <w:spacing w:after="0" w:line="240" w:lineRule="auto"/>
        <w:jc w:val="both"/>
        <w:rPr>
          <w:rFonts w:ascii="Hebar" w:eastAsia="Times New Roman" w:hAnsi="Hebar" w:cs="Times New Roman"/>
          <w:sz w:val="28"/>
          <w:szCs w:val="28"/>
          <w:lang w:val="bg-BG"/>
        </w:rPr>
      </w:pPr>
      <w:r w:rsidRPr="00D04045">
        <w:rPr>
          <w:rFonts w:ascii="Arial" w:eastAsia="Times New Roman" w:hAnsi="Arial" w:cs="Arial"/>
          <w:sz w:val="20"/>
          <w:szCs w:val="20"/>
          <w:lang w:val="bg-BG"/>
        </w:rPr>
        <w:t>или</w:t>
      </w:r>
    </w:p>
    <w:p w:rsidR="003126F7" w:rsidRPr="00D04045" w:rsidRDefault="003126F7" w:rsidP="003126F7">
      <w:pPr>
        <w:spacing w:after="160" w:line="240" w:lineRule="auto"/>
        <w:jc w:val="center"/>
        <w:rPr>
          <w:rFonts w:ascii="Hebar" w:eastAsia="Times New Roman" w:hAnsi="Hebar" w:cs="Times New Roman"/>
          <w:b/>
          <w:color w:val="FF0000"/>
          <w:sz w:val="28"/>
          <w:szCs w:val="28"/>
          <w:lang w:val="bg-BG"/>
        </w:rPr>
      </w:pPr>
      <w:r w:rsidRPr="00D04045">
        <w:rPr>
          <w:rFonts w:ascii="Arial" w:eastAsia="Times New Roman" w:hAnsi="Arial" w:cs="Arial"/>
          <w:b/>
          <w:color w:val="FF0000"/>
          <w:lang w:val="bg-BG"/>
        </w:rPr>
        <w:t xml:space="preserve">n   </w:t>
      </w:r>
      <w:r w:rsidRPr="00D04045">
        <w:rPr>
          <w:rFonts w:ascii="Arial" w:eastAsia="Times New Roman" w:hAnsi="Arial" w:cs="Arial"/>
          <w:b/>
          <w:color w:val="FF0000"/>
        </w:rPr>
        <w:t>≥</w:t>
      </w:r>
      <w:r w:rsidRPr="00D04045">
        <w:rPr>
          <w:rFonts w:ascii="Arial" w:eastAsia="Times New Roman" w:hAnsi="Arial" w:cs="Arial"/>
          <w:b/>
          <w:color w:val="FF0000"/>
          <w:lang w:val="bg-BG"/>
        </w:rPr>
        <w:t>   m.(3,3222591)</w:t>
      </w:r>
      <w:r w:rsidRPr="00D04045">
        <w:rPr>
          <w:rFonts w:ascii="Arial" w:eastAsia="Times New Roman" w:hAnsi="Arial" w:cs="Arial"/>
          <w:b/>
          <w:color w:val="FF0000"/>
          <w:sz w:val="20"/>
          <w:szCs w:val="20"/>
          <w:lang w:val="bg-BG"/>
        </w:rPr>
        <w:t xml:space="preserve">                     </w:t>
      </w:r>
      <w:r w:rsidRPr="00D04045">
        <w:rPr>
          <w:rFonts w:ascii="Arial" w:eastAsia="Times New Roman" w:hAnsi="Arial" w:cs="Arial"/>
          <w:b/>
          <w:bCs/>
          <w:color w:val="FF0000"/>
          <w:sz w:val="20"/>
          <w:szCs w:val="20"/>
          <w:lang w:val="bg-BG"/>
        </w:rPr>
        <w:t>(3.6.3)</w:t>
      </w:r>
    </w:p>
    <w:p w:rsidR="009A3226" w:rsidRDefault="009A3226"/>
    <w:p w:rsidR="009A3226" w:rsidRPr="009A3226" w:rsidRDefault="009A3226" w:rsidP="009A3226">
      <w:pPr>
        <w:keepNext/>
        <w:spacing w:before="300" w:after="0" w:line="240" w:lineRule="auto"/>
        <w:jc w:val="center"/>
        <w:outlineLvl w:val="0"/>
        <w:rPr>
          <w:rFonts w:ascii="Arial" w:eastAsia="Times New Roman" w:hAnsi="Arial" w:cs="Arial"/>
          <w:b/>
          <w:bCs/>
          <w:i/>
          <w:iCs/>
          <w:kern w:val="36"/>
          <w:sz w:val="20"/>
          <w:szCs w:val="20"/>
          <w:lang w:val="bg-BG"/>
        </w:rPr>
      </w:pPr>
      <w:r w:rsidRPr="009A3226">
        <w:rPr>
          <w:rFonts w:ascii="Arial" w:eastAsia="Times New Roman" w:hAnsi="Arial" w:cs="Arial"/>
          <w:b/>
          <w:bCs/>
          <w:i/>
          <w:iCs/>
          <w:kern w:val="36"/>
          <w:sz w:val="20"/>
          <w:szCs w:val="20"/>
          <w:lang w:val="bg-BG"/>
        </w:rPr>
        <w:t>Б)  Преобразуване на числа с ЛФЗ от десетична в двоична бройна система</w:t>
      </w:r>
    </w:p>
    <w:p w:rsidR="009A3226" w:rsidRPr="009A3226" w:rsidRDefault="009A3226" w:rsidP="009A3226">
      <w:pPr>
        <w:spacing w:before="120"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      Според изложеното в </w:t>
      </w:r>
      <w:hyperlink r:id="rId11" w:anchor="Etiket_02" w:history="1">
        <w:r w:rsidRPr="009A3226">
          <w:rPr>
            <w:rFonts w:ascii="Arial" w:eastAsia="Times New Roman" w:hAnsi="Arial" w:cs="Arial"/>
            <w:color w:val="0000FF"/>
            <w:sz w:val="20"/>
            <w:u w:val="single"/>
            <w:lang w:val="bg-BG"/>
          </w:rPr>
          <w:t>пункт 1.1.2</w:t>
        </w:r>
      </w:hyperlink>
      <w:r w:rsidRPr="009A3226">
        <w:rPr>
          <w:rFonts w:ascii="Arial" w:eastAsia="Times New Roman" w:hAnsi="Arial" w:cs="Arial"/>
          <w:sz w:val="20"/>
          <w:szCs w:val="20"/>
          <w:lang w:val="bg-BG"/>
        </w:rPr>
        <w:t xml:space="preserve">, за това преобразувание може да се използва следния алгоритъм: </w:t>
      </w:r>
      <w:r w:rsidRPr="00D04045">
        <w:rPr>
          <w:rFonts w:ascii="Arial" w:eastAsia="Times New Roman" w:hAnsi="Arial" w:cs="Arial"/>
          <w:b/>
          <w:color w:val="FF0000"/>
          <w:sz w:val="20"/>
          <w:szCs w:val="20"/>
          <w:lang w:val="bg-BG"/>
        </w:rPr>
        <w:t>изходното десетично число, представено в 2/10-чна бройна система (в код 8421) в пакетиран формат (</w:t>
      </w:r>
      <w:r w:rsidRPr="00D04045">
        <w:rPr>
          <w:rFonts w:ascii="Arial" w:eastAsia="Times New Roman" w:hAnsi="Arial" w:cs="Arial"/>
          <w:b/>
          <w:color w:val="FF0000"/>
          <w:lang w:val="bg-BG"/>
        </w:rPr>
        <w:t>m</w:t>
      </w:r>
      <w:r w:rsidRPr="00D04045">
        <w:rPr>
          <w:rFonts w:ascii="Arial" w:eastAsia="Times New Roman" w:hAnsi="Arial" w:cs="Arial"/>
          <w:b/>
          <w:color w:val="FF0000"/>
          <w:sz w:val="20"/>
          <w:szCs w:val="20"/>
          <w:lang w:val="bg-BG"/>
        </w:rPr>
        <w:t xml:space="preserve"> цифри), се умножава последователно с основата на бройната система, в която трябва да се изобрази, т.е. с числото 2. Цялата част на така получаваните междинни произведения представлява всяка поредна цифра на търсения двоичен еквивалент. Редът, в който се получават двоичните цифри, е низходящ </w:t>
      </w:r>
      <w:r w:rsidRPr="00D04045">
        <w:rPr>
          <w:rFonts w:ascii="Symbol" w:eastAsia="Times New Roman" w:hAnsi="Symbol" w:cs="Times New Roman"/>
          <w:b/>
          <w:color w:val="FF0000"/>
          <w:sz w:val="20"/>
          <w:szCs w:val="20"/>
          <w:lang w:val="bg-BG"/>
        </w:rPr>
        <w:t></w:t>
      </w:r>
      <w:r w:rsidRPr="00D04045">
        <w:rPr>
          <w:rFonts w:ascii="Arial" w:eastAsia="Times New Roman" w:hAnsi="Arial" w:cs="Arial"/>
          <w:b/>
          <w:color w:val="FF0000"/>
          <w:sz w:val="20"/>
          <w:szCs w:val="20"/>
          <w:lang w:val="bg-BG"/>
        </w:rPr>
        <w:t xml:space="preserve"> от най-старшата към най-младшата</w:t>
      </w:r>
      <w:r w:rsidRPr="009A3226">
        <w:rPr>
          <w:rFonts w:ascii="Arial" w:eastAsia="Times New Roman" w:hAnsi="Arial" w:cs="Arial"/>
          <w:sz w:val="20"/>
          <w:szCs w:val="20"/>
          <w:lang w:val="bg-BG"/>
        </w:rPr>
        <w:t xml:space="preserve">. За разлика от предидущото преобразувание, преобразуванието на дробните десетични числа </w:t>
      </w:r>
      <w:r w:rsidRPr="00D04045">
        <w:rPr>
          <w:rFonts w:ascii="Arial" w:eastAsia="Times New Roman" w:hAnsi="Arial" w:cs="Arial"/>
          <w:b/>
          <w:iCs/>
          <w:color w:val="FF0000"/>
          <w:sz w:val="20"/>
          <w:szCs w:val="20"/>
          <w:lang w:val="bg-BG"/>
        </w:rPr>
        <w:t>е не винаги точно</w:t>
      </w:r>
      <w:r w:rsidRPr="009A3226">
        <w:rPr>
          <w:rFonts w:ascii="Arial" w:eastAsia="Times New Roman" w:hAnsi="Arial" w:cs="Arial"/>
          <w:i/>
          <w:iCs/>
          <w:color w:val="FF0000"/>
          <w:sz w:val="20"/>
          <w:szCs w:val="20"/>
          <w:lang w:val="bg-BG"/>
        </w:rPr>
        <w:t xml:space="preserve"> </w:t>
      </w:r>
      <w:r w:rsidRPr="009A3226">
        <w:rPr>
          <w:rFonts w:ascii="Arial" w:eastAsia="Times New Roman" w:hAnsi="Arial" w:cs="Arial"/>
          <w:sz w:val="20"/>
          <w:szCs w:val="20"/>
          <w:lang w:val="bg-BG"/>
        </w:rPr>
        <w:t>(вижте</w:t>
      </w:r>
      <w:r w:rsidRPr="009A3226">
        <w:rPr>
          <w:rFonts w:ascii="Arial" w:eastAsia="Times New Roman" w:hAnsi="Arial" w:cs="Arial"/>
          <w:color w:val="0000FF"/>
          <w:sz w:val="20"/>
          <w:szCs w:val="20"/>
          <w:lang w:val="bg-BG"/>
        </w:rPr>
        <w:t xml:space="preserve"> </w:t>
      </w:r>
      <w:hyperlink r:id="rId12" w:anchor="Etiket_03" w:history="1">
        <w:r w:rsidRPr="009A3226">
          <w:rPr>
            <w:rFonts w:ascii="Arial" w:eastAsia="Times New Roman" w:hAnsi="Arial" w:cs="Arial"/>
            <w:color w:val="0000FF"/>
            <w:sz w:val="20"/>
            <w:u w:val="single"/>
            <w:lang w:val="bg-BG"/>
          </w:rPr>
          <w:t>пункт 1.1.2</w:t>
        </w:r>
      </w:hyperlink>
      <w:r w:rsidRPr="009A3226">
        <w:rPr>
          <w:rFonts w:ascii="Arial" w:eastAsia="Times New Roman" w:hAnsi="Arial" w:cs="Arial"/>
          <w:sz w:val="20"/>
          <w:szCs w:val="20"/>
          <w:lang w:val="bg-BG"/>
        </w:rPr>
        <w:t>)</w:t>
      </w:r>
      <w:r w:rsidRPr="009A3226">
        <w:rPr>
          <w:rFonts w:ascii="Arial" w:eastAsia="Times New Roman" w:hAnsi="Arial" w:cs="Arial"/>
          <w:color w:val="000000"/>
          <w:sz w:val="20"/>
          <w:szCs w:val="20"/>
          <w:lang w:val="bg-BG"/>
        </w:rPr>
        <w:t>,</w:t>
      </w:r>
      <w:r w:rsidRPr="009A3226">
        <w:rPr>
          <w:rFonts w:ascii="Arial" w:eastAsia="Times New Roman" w:hAnsi="Arial" w:cs="Arial"/>
          <w:sz w:val="20"/>
          <w:szCs w:val="20"/>
          <w:lang w:val="bg-BG"/>
        </w:rPr>
        <w:t xml:space="preserve"> ето защо според алгоритъма, </w:t>
      </w:r>
      <w:r w:rsidRPr="00D04045">
        <w:rPr>
          <w:rFonts w:ascii="Arial" w:eastAsia="Times New Roman" w:hAnsi="Arial" w:cs="Arial"/>
          <w:b/>
          <w:color w:val="FF0000"/>
          <w:sz w:val="20"/>
          <w:szCs w:val="20"/>
          <w:lang w:val="bg-BG"/>
        </w:rPr>
        <w:t xml:space="preserve">последователните умножения трябва да бъдат прекратени, когато се получи нулево междинно произведение, или когато търсеният двоичен еквивалент се изобрази </w:t>
      </w:r>
      <w:r w:rsidRPr="00D04045">
        <w:rPr>
          <w:rFonts w:ascii="Arial" w:eastAsia="Times New Roman" w:hAnsi="Arial" w:cs="Arial"/>
          <w:b/>
          <w:i/>
          <w:iCs/>
          <w:color w:val="FF0000"/>
          <w:sz w:val="20"/>
          <w:szCs w:val="20"/>
          <w:lang w:val="bg-BG"/>
        </w:rPr>
        <w:t>с достатъчно висока степен на точност</w:t>
      </w:r>
      <w:r w:rsidRPr="00D04045">
        <w:rPr>
          <w:rFonts w:ascii="Arial" w:eastAsia="Times New Roman" w:hAnsi="Arial" w:cs="Arial"/>
          <w:b/>
          <w:color w:val="FF0000"/>
          <w:sz w:val="20"/>
          <w:szCs w:val="20"/>
          <w:lang w:val="bg-BG"/>
        </w:rPr>
        <w:t>, но не по-ниска от тази на изходното число</w:t>
      </w:r>
      <w:r w:rsidRPr="009A3226">
        <w:rPr>
          <w:rFonts w:ascii="Arial" w:eastAsia="Times New Roman" w:hAnsi="Arial" w:cs="Arial"/>
          <w:sz w:val="20"/>
          <w:szCs w:val="20"/>
          <w:lang w:val="bg-BG"/>
        </w:rPr>
        <w:t>.</w:t>
      </w:r>
    </w:p>
    <w:p w:rsidR="009A3226" w:rsidRPr="009A3226" w:rsidRDefault="009A3226" w:rsidP="009A3226">
      <w:pPr>
        <w:spacing w:before="120"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      Според изказания алгоритъм, става дума за циклически </w:t>
      </w:r>
      <w:r w:rsidRPr="00D04045">
        <w:rPr>
          <w:rFonts w:ascii="Arial" w:eastAsia="Times New Roman" w:hAnsi="Arial" w:cs="Arial"/>
          <w:b/>
          <w:color w:val="FF0000"/>
          <w:sz w:val="20"/>
          <w:szCs w:val="20"/>
          <w:lang w:val="bg-BG"/>
        </w:rPr>
        <w:t xml:space="preserve">действия, които се повтарят най-общо толкова пъти, колкото е двоичната дължина </w:t>
      </w:r>
      <w:r w:rsidRPr="00D04045">
        <w:rPr>
          <w:rFonts w:ascii="Arial" w:eastAsia="Times New Roman" w:hAnsi="Arial" w:cs="Arial"/>
          <w:b/>
          <w:color w:val="FF0000"/>
          <w:lang w:val="bg-BG"/>
        </w:rPr>
        <w:t>n</w:t>
      </w:r>
      <w:r w:rsidRPr="00D04045">
        <w:rPr>
          <w:rFonts w:ascii="Arial" w:eastAsia="Times New Roman" w:hAnsi="Arial" w:cs="Arial"/>
          <w:b/>
          <w:color w:val="FF0000"/>
          <w:sz w:val="20"/>
          <w:szCs w:val="20"/>
          <w:lang w:val="bg-BG"/>
        </w:rPr>
        <w:t xml:space="preserve">[b] на търсения еквивалент, т.е. </w:t>
      </w:r>
      <w:r w:rsidRPr="00D04045">
        <w:rPr>
          <w:rFonts w:ascii="Arial" w:eastAsia="Times New Roman" w:hAnsi="Arial" w:cs="Arial"/>
          <w:b/>
          <w:color w:val="FF0000"/>
          <w:lang w:val="bg-BG"/>
        </w:rPr>
        <w:t>n</w:t>
      </w:r>
      <w:r w:rsidRPr="00D04045">
        <w:rPr>
          <w:rFonts w:ascii="Arial" w:eastAsia="Times New Roman" w:hAnsi="Arial" w:cs="Arial"/>
          <w:b/>
          <w:color w:val="FF0000"/>
          <w:sz w:val="20"/>
          <w:szCs w:val="20"/>
          <w:lang w:val="bg-BG"/>
        </w:rPr>
        <w:t xml:space="preserve"> пъти</w:t>
      </w:r>
      <w:r w:rsidRPr="009A3226">
        <w:rPr>
          <w:rFonts w:ascii="Arial" w:eastAsia="Times New Roman" w:hAnsi="Arial" w:cs="Arial"/>
          <w:sz w:val="20"/>
          <w:szCs w:val="20"/>
          <w:lang w:val="bg-BG"/>
        </w:rPr>
        <w:t xml:space="preserve">. Според зависимостта (3.6.3), тя се определя от десетичната дължина на изходното число – в общия случай </w:t>
      </w:r>
      <w:r w:rsidRPr="009A3226">
        <w:rPr>
          <w:rFonts w:ascii="Arial" w:eastAsia="Times New Roman" w:hAnsi="Arial" w:cs="Arial"/>
          <w:lang w:val="bg-BG"/>
        </w:rPr>
        <w:t>m</w:t>
      </w:r>
      <w:r w:rsidRPr="009A3226">
        <w:rPr>
          <w:rFonts w:ascii="Arial" w:eastAsia="Times New Roman" w:hAnsi="Arial" w:cs="Arial"/>
          <w:sz w:val="20"/>
          <w:szCs w:val="20"/>
          <w:lang w:val="bg-BG"/>
        </w:rPr>
        <w:t xml:space="preserve"> разряда. В този алгоритъм броячът на циклите, с чиято помощ ще се организира повторението, ще трябва да приема за начална стойност двоичната дължина, т.е. числото </w:t>
      </w:r>
      <w:r w:rsidRPr="009A3226">
        <w:rPr>
          <w:rFonts w:ascii="Arial" w:eastAsia="Times New Roman" w:hAnsi="Arial" w:cs="Arial"/>
          <w:lang w:val="bg-BG"/>
        </w:rPr>
        <w:t>n</w:t>
      </w:r>
      <w:r w:rsidRPr="009A3226">
        <w:rPr>
          <w:rFonts w:ascii="Arial" w:eastAsia="Times New Roman" w:hAnsi="Arial" w:cs="Arial"/>
          <w:sz w:val="20"/>
          <w:szCs w:val="20"/>
          <w:lang w:val="bg-BG"/>
        </w:rPr>
        <w:t>.</w:t>
      </w:r>
    </w:p>
    <w:p w:rsidR="009A3226" w:rsidRPr="009A3226" w:rsidRDefault="009A3226" w:rsidP="009A3226">
      <w:pPr>
        <w:spacing w:before="120"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      </w:t>
      </w:r>
      <w:r w:rsidRPr="006263EC">
        <w:rPr>
          <w:rFonts w:ascii="Arial" w:eastAsia="Times New Roman" w:hAnsi="Arial" w:cs="Arial"/>
          <w:sz w:val="20"/>
          <w:szCs w:val="20"/>
          <w:highlight w:val="yellow"/>
          <w:lang w:val="bg-BG"/>
        </w:rPr>
        <w:t xml:space="preserve">Последното, на което трябва да се обърне внимание, е реализацията на операция умножение на 2/10-ните числа с числото 2. Тъй като този множител не може да се изрази като цяла степен от основата на изходната бройна система, то се налага операцията умножение да се изпълни по определение, т.е. чрез събиране на множимото само със себе си: </w:t>
      </w:r>
      <w:r w:rsidRPr="006263EC">
        <w:rPr>
          <w:rFonts w:ascii="Arial" w:eastAsia="Times New Roman" w:hAnsi="Arial" w:cs="Arial"/>
          <w:highlight w:val="yellow"/>
          <w:lang w:val="bg-BG"/>
        </w:rPr>
        <w:t>Х.2</w:t>
      </w:r>
      <w:r w:rsidRPr="006263EC">
        <w:rPr>
          <w:rFonts w:ascii="Arial" w:eastAsia="Times New Roman" w:hAnsi="Arial" w:cs="Arial"/>
          <w:sz w:val="20"/>
          <w:szCs w:val="20"/>
          <w:highlight w:val="yellow"/>
          <w:lang w:val="bg-BG"/>
        </w:rPr>
        <w:t xml:space="preserve"> = </w:t>
      </w:r>
      <w:r w:rsidRPr="006263EC">
        <w:rPr>
          <w:rFonts w:ascii="Arial" w:eastAsia="Times New Roman" w:hAnsi="Arial" w:cs="Arial"/>
          <w:highlight w:val="yellow"/>
          <w:lang w:val="bg-BG"/>
        </w:rPr>
        <w:t>Х+Х</w:t>
      </w:r>
      <w:r w:rsidRPr="006263EC">
        <w:rPr>
          <w:rFonts w:ascii="Arial" w:eastAsia="Times New Roman" w:hAnsi="Arial" w:cs="Arial"/>
          <w:sz w:val="20"/>
          <w:szCs w:val="20"/>
          <w:highlight w:val="yellow"/>
          <w:lang w:val="bg-BG"/>
        </w:rPr>
        <w:t>.</w:t>
      </w:r>
      <w:r w:rsidRPr="009A3226">
        <w:rPr>
          <w:rFonts w:ascii="Arial" w:eastAsia="Times New Roman" w:hAnsi="Arial" w:cs="Arial"/>
          <w:sz w:val="20"/>
          <w:szCs w:val="20"/>
          <w:lang w:val="bg-BG"/>
        </w:rPr>
        <w:t xml:space="preserve"> </w:t>
      </w:r>
    </w:p>
    <w:p w:rsidR="006263EC" w:rsidRDefault="006263EC">
      <w:pPr>
        <w:rPr>
          <w:rFonts w:ascii="Arial" w:hAnsi="Arial" w:cs="Arial"/>
          <w:sz w:val="20"/>
          <w:szCs w:val="20"/>
        </w:rPr>
      </w:pPr>
    </w:p>
    <w:p w:rsidR="009A3226" w:rsidRDefault="009A3226" w:rsidP="006263EC">
      <w:pPr>
        <w:ind w:firstLine="720"/>
        <w:rPr>
          <w:rFonts w:ascii="Arial" w:hAnsi="Arial" w:cs="Arial"/>
          <w:sz w:val="20"/>
          <w:szCs w:val="20"/>
          <w:lang w:val="bg-BG"/>
        </w:rPr>
      </w:pPr>
      <w:r>
        <w:rPr>
          <w:rFonts w:ascii="Arial" w:hAnsi="Arial" w:cs="Arial"/>
          <w:sz w:val="20"/>
          <w:szCs w:val="20"/>
          <w:lang w:val="bg-BG"/>
        </w:rPr>
        <w:t xml:space="preserve">Необходимо е да предупредим читателя, че изпълнението на алгоритъма може да бъде ускорено като се следи за нулево междинно произведение. Нулевото междинно произведение всъщност е причина за преждевременно прекратяване на горе описаните повтарящи се микрооперации. В този случай, допълването до окончателната дължина на търсения еквивалент, имащ вида </w:t>
      </w:r>
      <w:r>
        <w:rPr>
          <w:rFonts w:ascii="Arial" w:hAnsi="Arial" w:cs="Arial"/>
          <w:sz w:val="20"/>
          <w:szCs w:val="20"/>
          <w:shd w:val="clear" w:color="auto" w:fill="FFFF00"/>
          <w:lang w:val="bg-BG"/>
        </w:rPr>
        <w:t>0,zz…zz</w:t>
      </w:r>
      <w:r>
        <w:rPr>
          <w:rFonts w:ascii="Arial" w:hAnsi="Arial" w:cs="Arial"/>
          <w:sz w:val="20"/>
          <w:szCs w:val="20"/>
          <w:shd w:val="clear" w:color="auto" w:fill="00FFFF"/>
          <w:lang w:val="bg-BG"/>
        </w:rPr>
        <w:t>00…0</w:t>
      </w:r>
      <w:r>
        <w:rPr>
          <w:rFonts w:ascii="Arial" w:hAnsi="Arial" w:cs="Arial"/>
          <w:sz w:val="20"/>
          <w:szCs w:val="20"/>
          <w:lang w:val="bg-BG"/>
        </w:rPr>
        <w:t xml:space="preserve"> , с незначещи младши цифри </w:t>
      </w:r>
      <w:r>
        <w:rPr>
          <w:rFonts w:ascii="Arial" w:hAnsi="Arial" w:cs="Arial"/>
          <w:i/>
          <w:iCs/>
          <w:sz w:val="20"/>
          <w:szCs w:val="20"/>
          <w:lang w:val="bg-BG"/>
        </w:rPr>
        <w:t>нула</w:t>
      </w:r>
      <w:r>
        <w:rPr>
          <w:rFonts w:ascii="Arial" w:hAnsi="Arial" w:cs="Arial"/>
          <w:sz w:val="20"/>
          <w:szCs w:val="20"/>
          <w:lang w:val="bg-BG"/>
        </w:rPr>
        <w:t>, не променя неговата стойност.</w:t>
      </w:r>
    </w:p>
    <w:p w:rsidR="009A3226" w:rsidRDefault="009A3226">
      <w:pPr>
        <w:rPr>
          <w:rFonts w:ascii="Arial" w:hAnsi="Arial" w:cs="Arial"/>
          <w:sz w:val="20"/>
          <w:szCs w:val="20"/>
          <w:lang w:val="bg-BG"/>
        </w:rPr>
      </w:pPr>
    </w:p>
    <w:p w:rsidR="009A3226" w:rsidRPr="009A3226" w:rsidRDefault="009A3226" w:rsidP="009A3226">
      <w:pPr>
        <w:keepNext/>
        <w:spacing w:before="360" w:after="120" w:line="240" w:lineRule="auto"/>
        <w:jc w:val="center"/>
        <w:outlineLvl w:val="0"/>
        <w:rPr>
          <w:rFonts w:ascii="Arial" w:eastAsia="Times New Roman" w:hAnsi="Arial" w:cs="Arial"/>
          <w:b/>
          <w:bCs/>
          <w:i/>
          <w:iCs/>
          <w:kern w:val="36"/>
          <w:sz w:val="20"/>
          <w:szCs w:val="20"/>
          <w:lang w:val="bg-BG"/>
        </w:rPr>
      </w:pPr>
      <w:r w:rsidRPr="009A3226">
        <w:rPr>
          <w:rFonts w:ascii="Arial" w:eastAsia="Times New Roman" w:hAnsi="Arial" w:cs="Arial"/>
          <w:b/>
          <w:bCs/>
          <w:i/>
          <w:iCs/>
          <w:kern w:val="36"/>
          <w:sz w:val="20"/>
          <w:szCs w:val="20"/>
          <w:lang w:val="bg-BG"/>
        </w:rPr>
        <w:t>В)  Преобразуване на числа с ДФЗ от двоична в десетична бройна система</w:t>
      </w:r>
    </w:p>
    <w:p w:rsidR="009A3226" w:rsidRPr="009A3226" w:rsidRDefault="009A3226" w:rsidP="009A3226">
      <w:pPr>
        <w:spacing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      Алгоритъмът на това преобразувание е аналогичен на този, изложен в пункт </w:t>
      </w:r>
      <w:r w:rsidRPr="009A3226">
        <w:rPr>
          <w:rFonts w:ascii="Arial" w:eastAsia="Times New Roman" w:hAnsi="Arial" w:cs="Arial"/>
          <w:i/>
          <w:iCs/>
          <w:sz w:val="20"/>
          <w:szCs w:val="20"/>
          <w:lang w:val="bg-BG"/>
        </w:rPr>
        <w:t>А).</w:t>
      </w:r>
      <w:r w:rsidRPr="009A3226">
        <w:rPr>
          <w:rFonts w:ascii="Arial" w:eastAsia="Times New Roman" w:hAnsi="Arial" w:cs="Arial"/>
          <w:sz w:val="20"/>
          <w:szCs w:val="20"/>
          <w:lang w:val="bg-BG"/>
        </w:rPr>
        <w:t xml:space="preserve"> Изходното цяло двоично число, например 5-разрядното </w:t>
      </w:r>
      <w:r w:rsidRPr="009A3226">
        <w:rPr>
          <w:rFonts w:ascii="Arial" w:eastAsia="Times New Roman" w:hAnsi="Arial" w:cs="Arial"/>
          <w:sz w:val="20"/>
          <w:szCs w:val="20"/>
          <w:vertAlign w:val="subscript"/>
        </w:rPr>
        <w:t> </w:t>
      </w:r>
      <w:r>
        <w:rPr>
          <w:rFonts w:ascii="Arial" w:eastAsia="Times New Roman" w:hAnsi="Arial" w:cs="Arial"/>
          <w:noProof/>
          <w:sz w:val="20"/>
          <w:szCs w:val="20"/>
          <w:vertAlign w:val="subscript"/>
          <w:lang w:val="bg-BG" w:eastAsia="bg-BG"/>
        </w:rPr>
        <w:drawing>
          <wp:inline distT="0" distB="0" distL="0" distR="0">
            <wp:extent cx="951230" cy="241300"/>
            <wp:effectExtent l="19050" t="0" r="1270" b="0"/>
            <wp:docPr id="3" name="Picture 3" descr="http://www.tyanev.com/resources/books/ComputerOrganization/OK_36_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yanev.com/resources/books/ComputerOrganization/OK_36_files/image011.gif"/>
                    <pic:cNvPicPr>
                      <a:picLocks noChangeAspect="1" noChangeArrowheads="1"/>
                    </pic:cNvPicPr>
                  </pic:nvPicPr>
                  <pic:blipFill>
                    <a:blip r:embed="rId13" cstate="print"/>
                    <a:srcRect/>
                    <a:stretch>
                      <a:fillRect/>
                    </a:stretch>
                  </pic:blipFill>
                  <pic:spPr bwMode="auto">
                    <a:xfrm>
                      <a:off x="0" y="0"/>
                      <a:ext cx="951230" cy="241300"/>
                    </a:xfrm>
                    <a:prstGeom prst="rect">
                      <a:avLst/>
                    </a:prstGeom>
                    <a:noFill/>
                    <a:ln w="9525">
                      <a:noFill/>
                      <a:miter lim="800000"/>
                      <a:headEnd/>
                      <a:tailEnd/>
                    </a:ln>
                  </pic:spPr>
                </pic:pic>
              </a:graphicData>
            </a:graphic>
          </wp:inline>
        </w:drawing>
      </w:r>
      <w:r w:rsidRPr="009A3226">
        <w:rPr>
          <w:rFonts w:ascii="Arial" w:eastAsia="Times New Roman" w:hAnsi="Arial" w:cs="Arial"/>
          <w:sz w:val="20"/>
          <w:szCs w:val="20"/>
          <w:lang w:val="bg-BG"/>
        </w:rPr>
        <w:t>, представящо се с полином от 4-та степен:</w:t>
      </w:r>
    </w:p>
    <w:p w:rsidR="009A3226" w:rsidRPr="009A3226" w:rsidRDefault="009A3226" w:rsidP="009A3226">
      <w:pPr>
        <w:spacing w:before="160" w:after="160" w:line="240" w:lineRule="auto"/>
        <w:jc w:val="center"/>
        <w:rPr>
          <w:rFonts w:ascii="Hebar" w:eastAsia="Times New Roman" w:hAnsi="Hebar" w:cs="Times New Roman"/>
          <w:sz w:val="28"/>
          <w:szCs w:val="28"/>
          <w:lang w:val="bg-BG"/>
        </w:rPr>
      </w:pPr>
      <w:r>
        <w:rPr>
          <w:rFonts w:ascii="Arial" w:eastAsia="Times New Roman" w:hAnsi="Arial" w:cs="Arial"/>
          <w:noProof/>
          <w:sz w:val="20"/>
          <w:szCs w:val="20"/>
          <w:vertAlign w:val="subscript"/>
          <w:lang w:val="bg-BG" w:eastAsia="bg-BG"/>
        </w:rPr>
        <w:lastRenderedPageBreak/>
        <w:drawing>
          <wp:inline distT="0" distB="0" distL="0" distR="0">
            <wp:extent cx="2750820" cy="314325"/>
            <wp:effectExtent l="19050" t="0" r="0" b="0"/>
            <wp:docPr id="4" name="Picture 4" descr="http://www.tyanev.com/resources/books/ComputerOrganization/OK_36_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yanev.com/resources/books/ComputerOrganization/OK_36_files/image012.gif"/>
                    <pic:cNvPicPr>
                      <a:picLocks noChangeAspect="1" noChangeArrowheads="1"/>
                    </pic:cNvPicPr>
                  </pic:nvPicPr>
                  <pic:blipFill>
                    <a:blip r:embed="rId14" cstate="print"/>
                    <a:srcRect/>
                    <a:stretch>
                      <a:fillRect/>
                    </a:stretch>
                  </pic:blipFill>
                  <pic:spPr bwMode="auto">
                    <a:xfrm>
                      <a:off x="0" y="0"/>
                      <a:ext cx="2750820" cy="314325"/>
                    </a:xfrm>
                    <a:prstGeom prst="rect">
                      <a:avLst/>
                    </a:prstGeom>
                    <a:noFill/>
                    <a:ln w="9525">
                      <a:noFill/>
                      <a:miter lim="800000"/>
                      <a:headEnd/>
                      <a:tailEnd/>
                    </a:ln>
                  </pic:spPr>
                </pic:pic>
              </a:graphicData>
            </a:graphic>
          </wp:inline>
        </w:drawing>
      </w:r>
      <w:r w:rsidRPr="009A3226">
        <w:rPr>
          <w:rFonts w:ascii="Arial" w:eastAsia="Times New Roman" w:hAnsi="Arial" w:cs="Arial"/>
          <w:sz w:val="20"/>
          <w:szCs w:val="20"/>
          <w:lang w:val="bg-BG"/>
        </w:rPr>
        <w:t xml:space="preserve">  </w:t>
      </w:r>
      <w:r w:rsidRPr="009A3226">
        <w:rPr>
          <w:rFonts w:ascii="Arial" w:eastAsia="Times New Roman" w:hAnsi="Arial" w:cs="Arial"/>
          <w:sz w:val="20"/>
          <w:szCs w:val="20"/>
        </w:rPr>
        <w:t xml:space="preserve">   </w:t>
      </w:r>
      <w:r w:rsidRPr="009A3226">
        <w:rPr>
          <w:rFonts w:ascii="Arial" w:eastAsia="Times New Roman" w:hAnsi="Arial" w:cs="Arial"/>
          <w:sz w:val="20"/>
          <w:szCs w:val="20"/>
          <w:lang w:val="bg-BG"/>
        </w:rPr>
        <w:t> </w:t>
      </w:r>
      <w:r w:rsidRPr="009A3226">
        <w:rPr>
          <w:rFonts w:ascii="Arial" w:eastAsia="Times New Roman" w:hAnsi="Arial" w:cs="Arial"/>
          <w:lang w:val="bg-BG"/>
        </w:rPr>
        <w:t>(n-1)</w:t>
      </w:r>
      <w:r w:rsidRPr="009A3226">
        <w:rPr>
          <w:rFonts w:ascii="Arial" w:eastAsia="Times New Roman" w:hAnsi="Arial" w:cs="Arial"/>
          <w:sz w:val="20"/>
          <w:szCs w:val="20"/>
          <w:lang w:val="bg-BG"/>
        </w:rPr>
        <w:t>=</w:t>
      </w:r>
      <w:r w:rsidRPr="009A3226">
        <w:rPr>
          <w:rFonts w:ascii="Arial" w:eastAsia="Times New Roman" w:hAnsi="Arial" w:cs="Arial"/>
          <w:lang w:val="bg-BG"/>
        </w:rPr>
        <w:t>4 ,</w:t>
      </w:r>
    </w:p>
    <w:p w:rsidR="009A3226" w:rsidRPr="009A3226" w:rsidRDefault="009A3226" w:rsidP="009A3226">
      <w:pPr>
        <w:spacing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се записва в схемата на Хорнер както следва:</w:t>
      </w:r>
    </w:p>
    <w:p w:rsidR="009A3226" w:rsidRPr="009A3226" w:rsidRDefault="009A3226" w:rsidP="009A3226">
      <w:pPr>
        <w:spacing w:before="120" w:after="160" w:line="240" w:lineRule="auto"/>
        <w:jc w:val="center"/>
        <w:rPr>
          <w:rFonts w:ascii="Hebar" w:eastAsia="Times New Roman" w:hAnsi="Hebar" w:cs="Times New Roman"/>
          <w:sz w:val="28"/>
          <w:szCs w:val="28"/>
          <w:lang w:val="bg-BG"/>
        </w:rPr>
      </w:pPr>
      <w:r>
        <w:rPr>
          <w:rFonts w:ascii="Arial" w:eastAsia="Times New Roman" w:hAnsi="Arial" w:cs="Arial"/>
          <w:noProof/>
          <w:sz w:val="20"/>
          <w:szCs w:val="20"/>
          <w:vertAlign w:val="subscript"/>
          <w:lang w:val="bg-BG" w:eastAsia="bg-BG"/>
        </w:rPr>
        <w:drawing>
          <wp:inline distT="0" distB="0" distL="0" distR="0">
            <wp:extent cx="2926080" cy="314325"/>
            <wp:effectExtent l="19050" t="0" r="7620" b="0"/>
            <wp:docPr id="5" name="Picture 5" descr="http://www.tyanev.com/resources/books/ComputerOrganization/OK_36_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tyanev.com/resources/books/ComputerOrganization/OK_36_files/image013.gif"/>
                    <pic:cNvPicPr>
                      <a:picLocks noChangeAspect="1" noChangeArrowheads="1"/>
                    </pic:cNvPicPr>
                  </pic:nvPicPr>
                  <pic:blipFill>
                    <a:blip r:embed="rId15" cstate="print"/>
                    <a:srcRect/>
                    <a:stretch>
                      <a:fillRect/>
                    </a:stretch>
                  </pic:blipFill>
                  <pic:spPr bwMode="auto">
                    <a:xfrm>
                      <a:off x="0" y="0"/>
                      <a:ext cx="2926080" cy="314325"/>
                    </a:xfrm>
                    <a:prstGeom prst="rect">
                      <a:avLst/>
                    </a:prstGeom>
                    <a:noFill/>
                    <a:ln w="9525">
                      <a:noFill/>
                      <a:miter lim="800000"/>
                      <a:headEnd/>
                      <a:tailEnd/>
                    </a:ln>
                  </pic:spPr>
                </pic:pic>
              </a:graphicData>
            </a:graphic>
          </wp:inline>
        </w:drawing>
      </w:r>
      <w:r w:rsidRPr="009A3226">
        <w:rPr>
          <w:rFonts w:ascii="Arial" w:eastAsia="Times New Roman" w:hAnsi="Arial" w:cs="Arial"/>
          <w:sz w:val="20"/>
          <w:szCs w:val="20"/>
          <w:lang w:val="bg-BG"/>
        </w:rPr>
        <w:t> .                </w:t>
      </w:r>
      <w:r w:rsidRPr="009A3226">
        <w:rPr>
          <w:rFonts w:ascii="Arial" w:eastAsia="Times New Roman" w:hAnsi="Arial" w:cs="Arial"/>
          <w:b/>
          <w:bCs/>
          <w:sz w:val="20"/>
          <w:szCs w:val="20"/>
          <w:lang w:val="bg-BG"/>
        </w:rPr>
        <w:t>(3.6.4)</w:t>
      </w:r>
    </w:p>
    <w:p w:rsidR="009A3226" w:rsidRPr="009A3226" w:rsidRDefault="009A3226" w:rsidP="009A3226">
      <w:pPr>
        <w:spacing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      Твърди се, че ако всички елементи в тази схема се интерпретират като десетични и ако всички означени в (3.6.4) действия се изпълнят според правилата на десетичната бройна система, ще се получи търсеният десетичен еквивалент. Това преобразувание </w:t>
      </w:r>
      <w:r w:rsidRPr="00421421">
        <w:rPr>
          <w:rFonts w:ascii="Arial" w:eastAsia="Times New Roman" w:hAnsi="Arial" w:cs="Arial"/>
          <w:b/>
          <w:iCs/>
          <w:color w:val="FF0000"/>
          <w:sz w:val="20"/>
          <w:szCs w:val="20"/>
          <w:lang w:val="bg-BG"/>
        </w:rPr>
        <w:t>е винаги точно</w:t>
      </w:r>
      <w:r w:rsidRPr="009A3226">
        <w:rPr>
          <w:rFonts w:ascii="Arial" w:eastAsia="Times New Roman" w:hAnsi="Arial" w:cs="Arial"/>
          <w:sz w:val="20"/>
          <w:szCs w:val="20"/>
          <w:lang w:val="bg-BG"/>
        </w:rPr>
        <w:t xml:space="preserve"> (вижте </w:t>
      </w:r>
      <w:hyperlink r:id="rId16" w:anchor="Etiket_01" w:history="1">
        <w:r w:rsidRPr="009A3226">
          <w:rPr>
            <w:rFonts w:ascii="Arial" w:eastAsia="Times New Roman" w:hAnsi="Arial" w:cs="Arial"/>
            <w:color w:val="0000FF"/>
            <w:sz w:val="20"/>
            <w:u w:val="single"/>
            <w:lang w:val="bg-BG"/>
          </w:rPr>
          <w:t>пункт 1.1.2</w:t>
        </w:r>
      </w:hyperlink>
      <w:r w:rsidRPr="009A3226">
        <w:rPr>
          <w:rFonts w:ascii="Arial" w:eastAsia="Times New Roman" w:hAnsi="Arial" w:cs="Arial"/>
          <w:sz w:val="20"/>
          <w:szCs w:val="20"/>
          <w:lang w:val="bg-BG"/>
        </w:rPr>
        <w:t>).</w:t>
      </w:r>
    </w:p>
    <w:p w:rsidR="009A3226" w:rsidRPr="009A3226" w:rsidRDefault="009A3226" w:rsidP="009A3226">
      <w:pPr>
        <w:spacing w:before="120" w:after="0" w:line="240" w:lineRule="auto"/>
        <w:jc w:val="both"/>
        <w:rPr>
          <w:rFonts w:ascii="Hebar" w:eastAsia="Times New Roman" w:hAnsi="Hebar" w:cs="Times New Roman"/>
          <w:sz w:val="28"/>
          <w:szCs w:val="28"/>
          <w:lang w:val="bg-BG"/>
        </w:rPr>
      </w:pPr>
      <w:bookmarkStart w:id="0" w:name="Formula_3.6.5"/>
      <w:bookmarkEnd w:id="0"/>
      <w:r w:rsidRPr="009A3226">
        <w:rPr>
          <w:rFonts w:ascii="Arial" w:eastAsia="Times New Roman" w:hAnsi="Arial" w:cs="Arial"/>
          <w:sz w:val="20"/>
          <w:szCs w:val="20"/>
          <w:lang w:val="bg-BG"/>
        </w:rPr>
        <w:t xml:space="preserve">      Ако изходното двоично число има дължина от </w:t>
      </w:r>
      <w:r w:rsidRPr="009A3226">
        <w:rPr>
          <w:rFonts w:ascii="Arial" w:eastAsia="Times New Roman" w:hAnsi="Arial" w:cs="Arial"/>
          <w:lang w:val="bg-BG"/>
        </w:rPr>
        <w:t>n</w:t>
      </w:r>
      <w:r w:rsidRPr="009A3226">
        <w:rPr>
          <w:rFonts w:ascii="Arial" w:eastAsia="Times New Roman" w:hAnsi="Arial" w:cs="Arial"/>
          <w:sz w:val="20"/>
          <w:szCs w:val="20"/>
          <w:lang w:val="bg-BG"/>
        </w:rPr>
        <w:t xml:space="preserve">[b], то неговият десетичен еквивалент ще има десетичната дължина от </w:t>
      </w:r>
      <w:r w:rsidRPr="009A3226">
        <w:rPr>
          <w:rFonts w:ascii="Arial" w:eastAsia="Times New Roman" w:hAnsi="Arial" w:cs="Arial"/>
          <w:lang w:val="bg-BG"/>
        </w:rPr>
        <w:t>m</w:t>
      </w:r>
      <w:r w:rsidRPr="009A3226">
        <w:rPr>
          <w:rFonts w:ascii="Arial" w:eastAsia="Times New Roman" w:hAnsi="Arial" w:cs="Arial"/>
          <w:sz w:val="20"/>
          <w:szCs w:val="20"/>
          <w:lang w:val="bg-BG"/>
        </w:rPr>
        <w:t xml:space="preserve"> десетични разряда:</w:t>
      </w:r>
    </w:p>
    <w:p w:rsidR="009A3226" w:rsidRPr="009A3226" w:rsidRDefault="009A3226" w:rsidP="009A3226">
      <w:pPr>
        <w:spacing w:before="160" w:after="160" w:line="240" w:lineRule="auto"/>
        <w:jc w:val="center"/>
        <w:rPr>
          <w:rFonts w:ascii="Hebar" w:eastAsia="Times New Roman" w:hAnsi="Hebar" w:cs="Times New Roman"/>
          <w:sz w:val="28"/>
          <w:szCs w:val="28"/>
          <w:lang w:val="bg-BG"/>
        </w:rPr>
      </w:pPr>
      <w:r>
        <w:rPr>
          <w:rFonts w:ascii="Arial" w:eastAsia="Times New Roman" w:hAnsi="Arial" w:cs="Arial"/>
          <w:noProof/>
          <w:vertAlign w:val="subscript"/>
          <w:lang w:val="bg-BG" w:eastAsia="bg-BG"/>
        </w:rPr>
        <w:drawing>
          <wp:inline distT="0" distB="0" distL="0" distR="0">
            <wp:extent cx="1645920" cy="241300"/>
            <wp:effectExtent l="0" t="0" r="0" b="0"/>
            <wp:docPr id="6" name="Picture 6" descr="http://www.tyanev.com/resources/books/ComputerOrganization/OK_36_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tyanev.com/resources/books/ComputerOrganization/OK_36_files/image014.gif"/>
                    <pic:cNvPicPr>
                      <a:picLocks noChangeAspect="1" noChangeArrowheads="1"/>
                    </pic:cNvPicPr>
                  </pic:nvPicPr>
                  <pic:blipFill>
                    <a:blip r:embed="rId17" cstate="print"/>
                    <a:srcRect/>
                    <a:stretch>
                      <a:fillRect/>
                    </a:stretch>
                  </pic:blipFill>
                  <pic:spPr bwMode="auto">
                    <a:xfrm>
                      <a:off x="0" y="0"/>
                      <a:ext cx="1645920" cy="241300"/>
                    </a:xfrm>
                    <a:prstGeom prst="rect">
                      <a:avLst/>
                    </a:prstGeom>
                    <a:noFill/>
                    <a:ln w="9525">
                      <a:noFill/>
                      <a:miter lim="800000"/>
                      <a:headEnd/>
                      <a:tailEnd/>
                    </a:ln>
                  </pic:spPr>
                </pic:pic>
              </a:graphicData>
            </a:graphic>
          </wp:inline>
        </w:drawing>
      </w:r>
      <w:r w:rsidRPr="009A3226">
        <w:rPr>
          <w:rFonts w:ascii="Arial" w:eastAsia="Times New Roman" w:hAnsi="Arial" w:cs="Arial"/>
          <w:sz w:val="20"/>
          <w:szCs w:val="20"/>
          <w:lang w:val="bg-BG"/>
        </w:rPr>
        <w:t xml:space="preserve">                    </w:t>
      </w:r>
      <w:r w:rsidRPr="009A3226">
        <w:rPr>
          <w:rFonts w:ascii="Arial" w:eastAsia="Times New Roman" w:hAnsi="Arial" w:cs="Arial"/>
          <w:b/>
          <w:bCs/>
          <w:sz w:val="20"/>
          <w:szCs w:val="20"/>
          <w:lang w:val="bg-BG"/>
        </w:rPr>
        <w:t>(3.6.5)</w:t>
      </w:r>
    </w:p>
    <w:p w:rsidR="009A3226" w:rsidRPr="009A3226" w:rsidRDefault="009A3226" w:rsidP="009A3226">
      <w:pPr>
        <w:spacing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      Както и в предидущите логически структури, така и тук, зависимостта (3.6.5) служи за определяне на дължината на необходимите възли. Така например, в случая е необходим 2/10-чен суматор за извършване на натрупването на цифрите </w:t>
      </w:r>
      <w:r>
        <w:rPr>
          <w:rFonts w:ascii="Arial" w:eastAsia="Times New Roman" w:hAnsi="Arial" w:cs="Arial"/>
          <w:noProof/>
          <w:sz w:val="20"/>
          <w:szCs w:val="20"/>
          <w:vertAlign w:val="subscript"/>
          <w:lang w:val="bg-BG" w:eastAsia="bg-BG"/>
        </w:rPr>
        <w:drawing>
          <wp:inline distT="0" distB="0" distL="0" distR="0">
            <wp:extent cx="139065" cy="226695"/>
            <wp:effectExtent l="19050" t="0" r="0" b="0"/>
            <wp:docPr id="7" name="Picture 7" descr="http://www.tyanev.com/resources/books/ComputerOrganization/OK_36_files/image0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yanev.com/resources/books/ComputerOrganization/OK_36_files/image015.gif"/>
                    <pic:cNvPicPr>
                      <a:picLocks noChangeAspect="1" noChangeArrowheads="1"/>
                    </pic:cNvPicPr>
                  </pic:nvPicPr>
                  <pic:blipFill>
                    <a:blip r:embed="rId18" cstate="print"/>
                    <a:srcRect/>
                    <a:stretch>
                      <a:fillRect/>
                    </a:stretch>
                  </pic:blipFill>
                  <pic:spPr bwMode="auto">
                    <a:xfrm>
                      <a:off x="0" y="0"/>
                      <a:ext cx="139065" cy="226695"/>
                    </a:xfrm>
                    <a:prstGeom prst="rect">
                      <a:avLst/>
                    </a:prstGeom>
                    <a:noFill/>
                    <a:ln w="9525">
                      <a:noFill/>
                      <a:miter lim="800000"/>
                      <a:headEnd/>
                      <a:tailEnd/>
                    </a:ln>
                  </pic:spPr>
                </pic:pic>
              </a:graphicData>
            </a:graphic>
          </wp:inline>
        </w:drawing>
      </w:r>
      <w:r w:rsidRPr="009A3226">
        <w:rPr>
          <w:rFonts w:ascii="Arial" w:eastAsia="Times New Roman" w:hAnsi="Arial" w:cs="Arial"/>
          <w:sz w:val="20"/>
          <w:szCs w:val="20"/>
          <w:lang w:val="bg-BG"/>
        </w:rPr>
        <w:t xml:space="preserve">, интерпретирани като десетични, а така също и за реализиране на удвояването на междинните суми по схемата </w:t>
      </w:r>
      <w:r w:rsidRPr="009A3226">
        <w:rPr>
          <w:rFonts w:ascii="Arial" w:eastAsia="Times New Roman" w:hAnsi="Arial" w:cs="Arial"/>
          <w:lang w:val="bg-BG"/>
        </w:rPr>
        <w:t>Х.2</w:t>
      </w:r>
      <w:r w:rsidRPr="009A3226">
        <w:rPr>
          <w:rFonts w:ascii="Arial" w:eastAsia="Times New Roman" w:hAnsi="Arial" w:cs="Arial"/>
          <w:sz w:val="20"/>
          <w:szCs w:val="20"/>
          <w:lang w:val="bg-BG"/>
        </w:rPr>
        <w:t xml:space="preserve"> = </w:t>
      </w:r>
      <w:r w:rsidRPr="009A3226">
        <w:rPr>
          <w:rFonts w:ascii="Arial" w:eastAsia="Times New Roman" w:hAnsi="Arial" w:cs="Arial"/>
          <w:lang w:val="bg-BG"/>
        </w:rPr>
        <w:t>Х+Х</w:t>
      </w:r>
      <w:r w:rsidRPr="009A3226">
        <w:rPr>
          <w:rFonts w:ascii="Arial" w:eastAsia="Times New Roman" w:hAnsi="Arial" w:cs="Arial"/>
          <w:sz w:val="20"/>
          <w:szCs w:val="20"/>
          <w:lang w:val="bg-BG"/>
        </w:rPr>
        <w:t>. Алгоритъмът, описващ тези действия, е циклически, от вида с предварително известен брой повторения и за неговото реализиране е необходим брояч, чиято начална стойност трябва да бъде числото (</w:t>
      </w:r>
      <w:r w:rsidRPr="009A3226">
        <w:rPr>
          <w:rFonts w:ascii="Arial" w:eastAsia="Times New Roman" w:hAnsi="Arial" w:cs="Arial"/>
          <w:lang w:val="bg-BG"/>
        </w:rPr>
        <w:t>n</w:t>
      </w:r>
      <w:r w:rsidRPr="009A3226">
        <w:rPr>
          <w:rFonts w:ascii="Arial" w:eastAsia="Times New Roman" w:hAnsi="Arial" w:cs="Arial"/>
          <w:sz w:val="20"/>
          <w:szCs w:val="20"/>
          <w:lang w:val="bg-BG"/>
        </w:rPr>
        <w:t xml:space="preserve">-1). </w:t>
      </w:r>
    </w:p>
    <w:p w:rsidR="009A3226" w:rsidRDefault="009A3226">
      <w:pPr>
        <w:rPr>
          <w:lang w:val="bg-BG"/>
        </w:rPr>
      </w:pPr>
    </w:p>
    <w:p w:rsidR="009A3226" w:rsidRPr="009A3226" w:rsidRDefault="009A3226" w:rsidP="009A3226">
      <w:pPr>
        <w:keepNext/>
        <w:spacing w:after="120" w:line="240" w:lineRule="auto"/>
        <w:jc w:val="center"/>
        <w:outlineLvl w:val="0"/>
        <w:rPr>
          <w:rFonts w:ascii="Arial" w:eastAsia="Times New Roman" w:hAnsi="Arial" w:cs="Arial"/>
          <w:b/>
          <w:bCs/>
          <w:i/>
          <w:iCs/>
          <w:kern w:val="36"/>
          <w:sz w:val="20"/>
          <w:szCs w:val="20"/>
          <w:lang w:val="bg-BG"/>
        </w:rPr>
      </w:pPr>
      <w:r w:rsidRPr="009A3226">
        <w:rPr>
          <w:rFonts w:ascii="Arial" w:eastAsia="Times New Roman" w:hAnsi="Arial" w:cs="Arial"/>
          <w:b/>
          <w:bCs/>
          <w:i/>
          <w:iCs/>
          <w:kern w:val="36"/>
          <w:sz w:val="20"/>
          <w:szCs w:val="20"/>
          <w:lang w:val="bg-BG"/>
        </w:rPr>
        <w:t>Г)  Преобразуване на числа с ЛФЗ от двоична в десетична бройна система</w:t>
      </w:r>
    </w:p>
    <w:p w:rsidR="009A3226" w:rsidRPr="009A3226" w:rsidRDefault="009A3226" w:rsidP="009A3226">
      <w:pPr>
        <w:spacing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Преобразуването на дробните числа (с ляво фиксирана запетая) в десетична бройна система обикновено извършваме по степените на основата 2. Това е свързано с определяне на съответната реципрочна стойност, което от своя страна е затруднително. Тук се предлага да се използва основата на десетичната бройна система, но да се изпълняват двоични операции.</w:t>
      </w:r>
    </w:p>
    <w:p w:rsidR="009A3226" w:rsidRPr="009A3226" w:rsidRDefault="009A3226" w:rsidP="009A3226">
      <w:pPr>
        <w:spacing w:before="120"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      Алгоритъмът за това преобразуване представлява последователно умножение на двоичното число с основата на бройната система, в която то преминава, т.е. с числото </w:t>
      </w:r>
      <w:r w:rsidRPr="009A3226">
        <w:rPr>
          <w:rFonts w:ascii="Arial" w:eastAsia="Times New Roman" w:hAnsi="Arial" w:cs="Arial"/>
          <w:lang w:val="bg-BG"/>
        </w:rPr>
        <w:t>10</w:t>
      </w:r>
      <w:r w:rsidRPr="009A3226">
        <w:rPr>
          <w:rFonts w:ascii="Arial" w:eastAsia="Times New Roman" w:hAnsi="Arial" w:cs="Arial"/>
          <w:sz w:val="20"/>
          <w:szCs w:val="20"/>
          <w:lang w:val="bg-BG"/>
        </w:rPr>
        <w:t xml:space="preserve">. Умножението с числото </w:t>
      </w:r>
      <w:r w:rsidRPr="009A3226">
        <w:rPr>
          <w:rFonts w:ascii="Arial" w:eastAsia="Times New Roman" w:hAnsi="Arial" w:cs="Arial"/>
          <w:lang w:val="bg-BG"/>
        </w:rPr>
        <w:t>10</w:t>
      </w:r>
      <w:r w:rsidRPr="009A3226">
        <w:rPr>
          <w:rFonts w:ascii="Arial" w:eastAsia="Times New Roman" w:hAnsi="Arial" w:cs="Arial"/>
          <w:sz w:val="20"/>
          <w:szCs w:val="20"/>
          <w:lang w:val="bg-BG"/>
        </w:rPr>
        <w:t xml:space="preserve"> се осъществява по начините, описани в точка </w:t>
      </w:r>
      <w:r w:rsidRPr="009A3226">
        <w:rPr>
          <w:rFonts w:ascii="Arial" w:eastAsia="Times New Roman" w:hAnsi="Arial" w:cs="Arial"/>
          <w:i/>
          <w:iCs/>
          <w:sz w:val="20"/>
          <w:szCs w:val="20"/>
          <w:lang w:val="bg-BG"/>
        </w:rPr>
        <w:t>А)</w:t>
      </w:r>
      <w:r w:rsidRPr="009A3226">
        <w:rPr>
          <w:rFonts w:ascii="Arial" w:eastAsia="Times New Roman" w:hAnsi="Arial" w:cs="Arial"/>
          <w:sz w:val="20"/>
          <w:szCs w:val="20"/>
          <w:lang w:val="bg-BG"/>
        </w:rPr>
        <w:t xml:space="preserve">. Тъй като това умножение е свързано с изместване наляво на един и три разряда, получената двоична сума </w:t>
      </w:r>
      <w:r w:rsidRPr="009A3226">
        <w:rPr>
          <w:rFonts w:ascii="Arial" w:eastAsia="Times New Roman" w:hAnsi="Arial" w:cs="Arial"/>
          <w:lang w:val="bg-BG"/>
        </w:rPr>
        <w:t>(Х.2 + Х.8)</w:t>
      </w:r>
      <w:r w:rsidRPr="009A3226">
        <w:rPr>
          <w:rFonts w:ascii="Arial" w:eastAsia="Times New Roman" w:hAnsi="Arial" w:cs="Arial"/>
          <w:sz w:val="20"/>
          <w:szCs w:val="20"/>
          <w:lang w:val="bg-BG"/>
        </w:rPr>
        <w:t xml:space="preserve"> се разширява с четири двоични разряда вляво от запетаята – 3 бита от изместването и 1 бит от евентуален пренос вследствие събирането. Тези двоични разряди формират цялата част на посочената сума. Тази цяла част не може да надхвърли по стойност числото </w:t>
      </w:r>
      <w:r w:rsidRPr="009A3226">
        <w:rPr>
          <w:rFonts w:ascii="Arial" w:eastAsia="Times New Roman" w:hAnsi="Arial" w:cs="Arial"/>
          <w:lang w:val="bg-BG"/>
        </w:rPr>
        <w:t>9,</w:t>
      </w:r>
      <w:r w:rsidRPr="009A3226">
        <w:rPr>
          <w:rFonts w:ascii="Arial" w:eastAsia="Times New Roman" w:hAnsi="Arial" w:cs="Arial"/>
          <w:sz w:val="20"/>
          <w:szCs w:val="20"/>
          <w:lang w:val="bg-BG"/>
        </w:rPr>
        <w:t xml:space="preserve"> т.е. за десетичната бройна система тя е елементарно количество и следователно може бъде разглеждана като двоично кодирана десетична цифра в тегловно значимия код 8421. С други думи, след всяко умножение на дробната част, двоичната тетрада в цялата част на произведението се отнема в качеството й на поредна 2/10-чна цифра на търсения еквивалент. По този начин цифрите на търсения еквивалент се получават в низходящ ред, т.е. със старшите напред. Това преобразувание </w:t>
      </w:r>
      <w:r w:rsidRPr="009A3226">
        <w:rPr>
          <w:rFonts w:ascii="Arial" w:eastAsia="Times New Roman" w:hAnsi="Arial" w:cs="Arial"/>
          <w:i/>
          <w:iCs/>
          <w:color w:val="FF0000"/>
          <w:sz w:val="20"/>
          <w:szCs w:val="20"/>
          <w:lang w:val="bg-BG"/>
        </w:rPr>
        <w:t>е винаги точно</w:t>
      </w:r>
      <w:r w:rsidRPr="009A3226">
        <w:rPr>
          <w:rFonts w:ascii="Arial" w:eastAsia="Times New Roman" w:hAnsi="Arial" w:cs="Arial"/>
          <w:color w:val="FF0000"/>
          <w:sz w:val="20"/>
          <w:szCs w:val="20"/>
          <w:lang w:val="bg-BG"/>
        </w:rPr>
        <w:t xml:space="preserve"> </w:t>
      </w:r>
      <w:r w:rsidRPr="009A3226">
        <w:rPr>
          <w:rFonts w:ascii="Arial" w:eastAsia="Times New Roman" w:hAnsi="Arial" w:cs="Arial"/>
          <w:sz w:val="20"/>
          <w:szCs w:val="20"/>
          <w:lang w:val="bg-BG"/>
        </w:rPr>
        <w:t>(вижте</w:t>
      </w:r>
      <w:r w:rsidRPr="009A3226">
        <w:rPr>
          <w:rFonts w:ascii="Arial" w:eastAsia="Times New Roman" w:hAnsi="Arial" w:cs="Arial"/>
          <w:color w:val="0000FF"/>
          <w:sz w:val="20"/>
          <w:szCs w:val="20"/>
          <w:lang w:val="bg-BG"/>
        </w:rPr>
        <w:t xml:space="preserve"> </w:t>
      </w:r>
      <w:hyperlink r:id="rId19" w:anchor="Etiket_02" w:history="1">
        <w:r w:rsidRPr="009A3226">
          <w:rPr>
            <w:rFonts w:ascii="Arial" w:eastAsia="Times New Roman" w:hAnsi="Arial" w:cs="Arial"/>
            <w:color w:val="0000FF"/>
            <w:sz w:val="20"/>
            <w:u w:val="single"/>
            <w:lang w:val="bg-BG"/>
          </w:rPr>
          <w:t>пункт 1.1.2</w:t>
        </w:r>
      </w:hyperlink>
      <w:r w:rsidRPr="009A3226">
        <w:rPr>
          <w:rFonts w:ascii="Arial" w:eastAsia="Times New Roman" w:hAnsi="Arial" w:cs="Arial"/>
          <w:sz w:val="20"/>
          <w:szCs w:val="20"/>
          <w:lang w:val="bg-BG"/>
        </w:rPr>
        <w:t>), и за него е необходимо съотношението</w:t>
      </w:r>
    </w:p>
    <w:p w:rsidR="009A3226" w:rsidRPr="009A3226" w:rsidRDefault="009A3226" w:rsidP="009A3226">
      <w:pPr>
        <w:spacing w:before="120" w:after="120" w:line="240" w:lineRule="auto"/>
        <w:jc w:val="center"/>
        <w:rPr>
          <w:rFonts w:ascii="Hebar" w:eastAsia="Times New Roman" w:hAnsi="Hebar" w:cs="Times New Roman"/>
          <w:sz w:val="28"/>
          <w:szCs w:val="28"/>
          <w:lang w:val="bg-BG"/>
        </w:rPr>
      </w:pPr>
      <w:r w:rsidRPr="009A3226">
        <w:rPr>
          <w:rFonts w:ascii="Arial" w:eastAsia="Times New Roman" w:hAnsi="Arial" w:cs="Arial"/>
          <w:lang w:val="bg-BG"/>
        </w:rPr>
        <w:t xml:space="preserve">m   </w:t>
      </w:r>
      <w:r w:rsidRPr="009A3226">
        <w:rPr>
          <w:rFonts w:ascii="Arial" w:eastAsia="Times New Roman" w:hAnsi="Arial" w:cs="Arial"/>
        </w:rPr>
        <w:t>≥</w:t>
      </w:r>
      <w:r w:rsidRPr="009A3226">
        <w:rPr>
          <w:rFonts w:ascii="Arial" w:eastAsia="Times New Roman" w:hAnsi="Arial" w:cs="Arial"/>
          <w:lang w:val="bg-BG"/>
        </w:rPr>
        <w:t>   n.0,301   ,</w:t>
      </w:r>
    </w:p>
    <w:p w:rsidR="009A3226" w:rsidRPr="009A3226" w:rsidRDefault="009A3226" w:rsidP="009A3226">
      <w:pPr>
        <w:spacing w:after="0" w:line="240" w:lineRule="auto"/>
        <w:jc w:val="both"/>
        <w:rPr>
          <w:rFonts w:ascii="Hebar" w:eastAsia="Times New Roman" w:hAnsi="Hebar" w:cs="Times New Roman"/>
          <w:sz w:val="28"/>
          <w:szCs w:val="28"/>
          <w:lang w:val="bg-BG"/>
        </w:rPr>
      </w:pPr>
      <w:r w:rsidRPr="009A3226">
        <w:rPr>
          <w:rFonts w:ascii="Arial" w:eastAsia="Times New Roman" w:hAnsi="Arial" w:cs="Arial"/>
          <w:sz w:val="20"/>
          <w:szCs w:val="20"/>
          <w:lang w:val="bg-BG"/>
        </w:rPr>
        <w:t xml:space="preserve">където </w:t>
      </w:r>
      <w:r w:rsidRPr="009A3226">
        <w:rPr>
          <w:rFonts w:ascii="Arial" w:eastAsia="Times New Roman" w:hAnsi="Arial" w:cs="Arial"/>
          <w:lang w:val="bg-BG"/>
        </w:rPr>
        <w:t>n</w:t>
      </w:r>
      <w:r w:rsidRPr="009A3226">
        <w:rPr>
          <w:rFonts w:ascii="Arial" w:eastAsia="Times New Roman" w:hAnsi="Arial" w:cs="Arial"/>
          <w:sz w:val="20"/>
          <w:szCs w:val="20"/>
          <w:lang w:val="bg-BG"/>
        </w:rPr>
        <w:t xml:space="preserve"> е дължината на двоичното число в [b], а </w:t>
      </w:r>
      <w:r w:rsidRPr="009A3226">
        <w:rPr>
          <w:rFonts w:ascii="Arial" w:eastAsia="Times New Roman" w:hAnsi="Arial" w:cs="Arial"/>
          <w:lang w:val="bg-BG"/>
        </w:rPr>
        <w:t>m</w:t>
      </w:r>
      <w:r w:rsidRPr="009A3226">
        <w:rPr>
          <w:rFonts w:ascii="Arial" w:eastAsia="Times New Roman" w:hAnsi="Arial" w:cs="Arial"/>
          <w:sz w:val="20"/>
          <w:szCs w:val="20"/>
          <w:lang w:val="bg-BG"/>
        </w:rPr>
        <w:t xml:space="preserve"> е броят на неизвестните цифри на десетичния еквивалент.</w:t>
      </w:r>
    </w:p>
    <w:p w:rsidR="009A3226" w:rsidRDefault="009A3226">
      <w:pPr>
        <w:rPr>
          <w:lang w:val="bg-BG"/>
        </w:rPr>
      </w:pPr>
    </w:p>
    <w:p w:rsidR="009A3226" w:rsidRDefault="009A3226">
      <w:pPr>
        <w:rPr>
          <w:lang w:val="bg-BG"/>
        </w:rPr>
      </w:pPr>
    </w:p>
    <w:p w:rsidR="009A3226" w:rsidRDefault="009A3226">
      <w:pPr>
        <w:rPr>
          <w:lang w:val="bg-BG"/>
        </w:rPr>
      </w:pPr>
    </w:p>
    <w:sectPr w:rsidR="009A3226" w:rsidSect="00D252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20002A87" w:usb1="00000000" w:usb2="00000000" w:usb3="00000000" w:csb0="000001FF" w:csb1="00000000"/>
  </w:font>
  <w:font w:name="Arial">
    <w:panose1 w:val="020B0604020202020204"/>
    <w:charset w:val="CC"/>
    <w:family w:val="swiss"/>
    <w:pitch w:val="variable"/>
    <w:sig w:usb0="20002A87" w:usb1="00000000" w:usb2="00000000"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Hebar">
    <w:altName w:val="Times New Roman"/>
    <w:charset w:val="00"/>
    <w:family w:val="auto"/>
    <w:pitch w:val="default"/>
    <w:sig w:usb0="00000000"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hyphenationZone w:val="425"/>
  <w:characterSpacingControl w:val="doNotCompress"/>
  <w:compat/>
  <w:rsids>
    <w:rsidRoot w:val="003126F7"/>
    <w:rsid w:val="000D7C2C"/>
    <w:rsid w:val="003126F7"/>
    <w:rsid w:val="00421421"/>
    <w:rsid w:val="006263EC"/>
    <w:rsid w:val="00707305"/>
    <w:rsid w:val="007D216C"/>
    <w:rsid w:val="009A3226"/>
    <w:rsid w:val="00B32AD2"/>
    <w:rsid w:val="00D04045"/>
    <w:rsid w:val="00D252FF"/>
    <w:rsid w:val="00F17BEC"/>
  </w:rsids>
  <m:mathPr>
    <m:mathFont m:val="Cambria Math"/>
    <m:brkBin m:val="before"/>
    <m:brkBinSub m:val="--"/>
    <m:smallFrac m:val="off"/>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2FF"/>
  </w:style>
  <w:style w:type="paragraph" w:styleId="Heading1">
    <w:name w:val="heading 1"/>
    <w:basedOn w:val="Normal"/>
    <w:link w:val="Heading1Char"/>
    <w:uiPriority w:val="9"/>
    <w:qFormat/>
    <w:rsid w:val="009A3226"/>
    <w:pPr>
      <w:keepNext/>
      <w:spacing w:before="360" w:after="0" w:line="240" w:lineRule="auto"/>
      <w:jc w:val="center"/>
      <w:outlineLvl w:val="0"/>
    </w:pPr>
    <w:rPr>
      <w:rFonts w:ascii="Arial" w:eastAsia="Times New Roman" w:hAnsi="Arial" w:cs="Arial"/>
      <w:b/>
      <w:bCs/>
      <w:i/>
      <w:iCs/>
      <w:kern w:val="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126F7"/>
    <w:rPr>
      <w:color w:val="0000FF"/>
      <w:u w:val="single"/>
    </w:rPr>
  </w:style>
  <w:style w:type="paragraph" w:styleId="NormalWeb">
    <w:name w:val="Normal (Web)"/>
    <w:basedOn w:val="Normal"/>
    <w:uiPriority w:val="99"/>
    <w:semiHidden/>
    <w:unhideWhenUsed/>
    <w:rsid w:val="003126F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126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6F7"/>
    <w:rPr>
      <w:rFonts w:ascii="Tahoma" w:hAnsi="Tahoma" w:cs="Tahoma"/>
      <w:sz w:val="16"/>
      <w:szCs w:val="16"/>
    </w:rPr>
  </w:style>
  <w:style w:type="character" w:customStyle="1" w:styleId="Heading1Char">
    <w:name w:val="Heading 1 Char"/>
    <w:basedOn w:val="DefaultParagraphFont"/>
    <w:link w:val="Heading1"/>
    <w:uiPriority w:val="9"/>
    <w:rsid w:val="009A3226"/>
    <w:rPr>
      <w:rFonts w:ascii="Arial" w:eastAsia="Times New Roman" w:hAnsi="Arial" w:cs="Arial"/>
      <w:b/>
      <w:bCs/>
      <w:i/>
      <w:iCs/>
      <w:kern w:val="36"/>
      <w:sz w:val="20"/>
      <w:szCs w:val="20"/>
    </w:rPr>
  </w:style>
</w:styles>
</file>

<file path=word/webSettings.xml><?xml version="1.0" encoding="utf-8"?>
<w:webSettings xmlns:r="http://schemas.openxmlformats.org/officeDocument/2006/relationships" xmlns:w="http://schemas.openxmlformats.org/wordprocessingml/2006/main">
  <w:divs>
    <w:div w:id="428043991">
      <w:bodyDiv w:val="1"/>
      <w:marLeft w:val="0"/>
      <w:marRight w:val="0"/>
      <w:marTop w:val="0"/>
      <w:marBottom w:val="0"/>
      <w:divBdr>
        <w:top w:val="none" w:sz="0" w:space="0" w:color="auto"/>
        <w:left w:val="none" w:sz="0" w:space="0" w:color="auto"/>
        <w:bottom w:val="none" w:sz="0" w:space="0" w:color="auto"/>
        <w:right w:val="none" w:sz="0" w:space="0" w:color="auto"/>
      </w:divBdr>
    </w:div>
    <w:div w:id="486635633">
      <w:bodyDiv w:val="1"/>
      <w:marLeft w:val="0"/>
      <w:marRight w:val="0"/>
      <w:marTop w:val="0"/>
      <w:marBottom w:val="0"/>
      <w:divBdr>
        <w:top w:val="none" w:sz="0" w:space="0" w:color="auto"/>
        <w:left w:val="none" w:sz="0" w:space="0" w:color="auto"/>
        <w:bottom w:val="none" w:sz="0" w:space="0" w:color="auto"/>
        <w:right w:val="none" w:sz="0" w:space="0" w:color="auto"/>
      </w:divBdr>
    </w:div>
    <w:div w:id="1155148230">
      <w:bodyDiv w:val="1"/>
      <w:marLeft w:val="0"/>
      <w:marRight w:val="0"/>
      <w:marTop w:val="0"/>
      <w:marBottom w:val="0"/>
      <w:divBdr>
        <w:top w:val="none" w:sz="0" w:space="0" w:color="auto"/>
        <w:left w:val="none" w:sz="0" w:space="0" w:color="auto"/>
        <w:bottom w:val="none" w:sz="0" w:space="0" w:color="auto"/>
        <w:right w:val="none" w:sz="0" w:space="0" w:color="auto"/>
      </w:divBdr>
    </w:div>
    <w:div w:id="1690327563">
      <w:bodyDiv w:val="1"/>
      <w:marLeft w:val="0"/>
      <w:marRight w:val="0"/>
      <w:marTop w:val="0"/>
      <w:marBottom w:val="0"/>
      <w:divBdr>
        <w:top w:val="none" w:sz="0" w:space="0" w:color="auto"/>
        <w:left w:val="none" w:sz="0" w:space="0" w:color="auto"/>
        <w:bottom w:val="none" w:sz="0" w:space="0" w:color="auto"/>
        <w:right w:val="none" w:sz="0" w:space="0" w:color="auto"/>
      </w:divBdr>
    </w:div>
    <w:div w:id="170204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6.gif"/><Relationship Id="rId18" Type="http://schemas.openxmlformats.org/officeDocument/2006/relationships/image" Target="media/image10.gi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gif"/><Relationship Id="rId12" Type="http://schemas.openxmlformats.org/officeDocument/2006/relationships/hyperlink" Target="http://www.tyanev.com/resources/books/ComputerOrganization/OK_112.HTM" TargetMode="External"/><Relationship Id="rId17" Type="http://schemas.openxmlformats.org/officeDocument/2006/relationships/image" Target="media/image9.gif"/><Relationship Id="rId2" Type="http://schemas.openxmlformats.org/officeDocument/2006/relationships/settings" Target="settings.xml"/><Relationship Id="rId16" Type="http://schemas.openxmlformats.org/officeDocument/2006/relationships/hyperlink" Target="http://www.tyanev.com/resources/books/ComputerOrganization/OK_112.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hyperlink" Target="http://www.tyanev.com/resources/books/ComputerOrganization/OK_112.HTM" TargetMode="External"/><Relationship Id="rId24" Type="http://schemas.openxmlformats.org/officeDocument/2006/relationships/customXml" Target="../customXml/item3.xml"/><Relationship Id="rId5" Type="http://schemas.openxmlformats.org/officeDocument/2006/relationships/image" Target="media/image1.gif"/><Relationship Id="rId15" Type="http://schemas.openxmlformats.org/officeDocument/2006/relationships/image" Target="media/image8.gif"/><Relationship Id="rId23" Type="http://schemas.openxmlformats.org/officeDocument/2006/relationships/customXml" Target="../customXml/item2.xml"/><Relationship Id="rId10" Type="http://schemas.openxmlformats.org/officeDocument/2006/relationships/image" Target="media/image5.gif"/><Relationship Id="rId19" Type="http://schemas.openxmlformats.org/officeDocument/2006/relationships/hyperlink" Target="http://www.tyanev.com/resources/books/ComputerOrganization/OK_112.HTM" TargetMode="External"/><Relationship Id="rId4" Type="http://schemas.openxmlformats.org/officeDocument/2006/relationships/hyperlink" Target="http://www.tyanev.com/resources/books/ComputerOrganization/OK_111.HTM" TargetMode="External"/><Relationship Id="rId9" Type="http://schemas.openxmlformats.org/officeDocument/2006/relationships/hyperlink" Target="http://www.tyanev.com/resources/books/ComputerOrganization/OK_113.HTM" TargetMode="External"/><Relationship Id="rId14" Type="http://schemas.openxmlformats.org/officeDocument/2006/relationships/image" Target="media/image7.gif"/><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373B12074356C49B4A0DFAE6C4C25E1" ma:contentTypeVersion="0" ma:contentTypeDescription="Създаване на нов документ" ma:contentTypeScope="" ma:versionID="6c3c8561a93983f36a19ab2e272e4bf2">
  <xsd:schema xmlns:xsd="http://www.w3.org/2001/XMLSchema" xmlns:xs="http://www.w3.org/2001/XMLSchema" xmlns:p="http://schemas.microsoft.com/office/2006/metadata/properties" targetNamespace="http://schemas.microsoft.com/office/2006/metadata/properties" ma:root="true" ma:fieldsID="4c2c7a3a199b6e13c0bbc7c239cd091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D9F833-57E5-4AF1-B644-93118388747C}"/>
</file>

<file path=customXml/itemProps2.xml><?xml version="1.0" encoding="utf-8"?>
<ds:datastoreItem xmlns:ds="http://schemas.openxmlformats.org/officeDocument/2006/customXml" ds:itemID="{C52FF716-5FA0-408C-A6F7-AB810AEEEBEE}"/>
</file>

<file path=customXml/itemProps3.xml><?xml version="1.0" encoding="utf-8"?>
<ds:datastoreItem xmlns:ds="http://schemas.openxmlformats.org/officeDocument/2006/customXml" ds:itemID="{E117F4E4-21BB-4EA0-8C58-66DB7A5C6340}"/>
</file>

<file path=docProps/app.xml><?xml version="1.0" encoding="utf-8"?>
<Properties xmlns="http://schemas.openxmlformats.org/officeDocument/2006/extended-properties" xmlns:vt="http://schemas.openxmlformats.org/officeDocument/2006/docPropsVTypes">
  <Template>Normal.dotm</Template>
  <TotalTime>653</TotalTime>
  <Pages>3</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Petko</dc:creator>
  <cp:lastModifiedBy>Petko</cp:lastModifiedBy>
  <cp:revision>4</cp:revision>
  <dcterms:created xsi:type="dcterms:W3CDTF">2017-11-17T08:29:00Z</dcterms:created>
  <dcterms:modified xsi:type="dcterms:W3CDTF">2017-11-19T11:59:00Z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0x0101001373B12074356C49B4A0DFAE6C4C25E1</vt:lpwstr>
  </property>
</Properties>
</file>