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C01" w:rsidRPr="00100C01" w:rsidRDefault="00100C01" w:rsidP="00100C01">
      <w:pPr>
        <w:tabs>
          <w:tab w:val="left" w:pos="340"/>
        </w:tabs>
        <w:spacing w:after="0" w:line="280" w:lineRule="atLeast"/>
        <w:ind w:left="1134" w:right="1134"/>
        <w:jc w:val="center"/>
        <w:rPr>
          <w:rFonts w:ascii="Times New Roman" w:eastAsia="Times New Roman" w:hAnsi="Times New Roman" w:cs="Times New Roman"/>
          <w:bCs/>
          <w:color w:val="0000FF"/>
          <w:sz w:val="36"/>
          <w:szCs w:val="20"/>
          <w:lang w:val="bg-BG"/>
        </w:rPr>
      </w:pPr>
      <w:r w:rsidRPr="00100C01">
        <w:rPr>
          <w:rFonts w:ascii="Times New Roman" w:eastAsia="Times New Roman" w:hAnsi="Times New Roman" w:cs="Times New Roman"/>
          <w:bCs/>
          <w:color w:val="0000FF"/>
          <w:sz w:val="36"/>
          <w:szCs w:val="20"/>
          <w:lang w:val="bg-BG"/>
        </w:rPr>
        <w:t>V.   ЧИСЛА  С  ПЛАВАЩА  ЗАПЕТАЯ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 xml:space="preserve">Примерите представени в този раздел илюстрират операции върху числа представени във форма с плаваща запетая в стандарта </w:t>
      </w:r>
      <w:r w:rsidRPr="00100C01">
        <w:rPr>
          <w:rFonts w:eastAsia="Times New Roman"/>
          <w:b w:val="0"/>
          <w:sz w:val="20"/>
          <w:szCs w:val="20"/>
          <w:u w:val="single"/>
          <w:lang w:val="bg-BG"/>
        </w:rPr>
        <w:t>с изместен порядък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, </w:t>
      </w:r>
      <w:r w:rsidRPr="00100C01">
        <w:rPr>
          <w:rFonts w:eastAsia="Times New Roman"/>
          <w:b w:val="0"/>
          <w:i/>
          <w:iCs/>
          <w:color w:val="000000"/>
          <w:sz w:val="20"/>
          <w:szCs w:val="20"/>
          <w:lang w:val="bg-BG"/>
        </w:rPr>
        <w:t>както без, така и с техниката на скрития бит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. Това означава, че като нормализирана мантиса </w:t>
      </w:r>
      <w:r w:rsidRPr="00100C01">
        <w:rPr>
          <w:rFonts w:eastAsia="Times New Roman"/>
          <w:b w:val="0"/>
          <w:sz w:val="20"/>
          <w:szCs w:val="20"/>
          <w:highlight w:val="yellow"/>
          <w:lang w:val="bg-BG"/>
        </w:rPr>
        <w:t>М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тук ще се приема всяко число, намиращо се в интервала: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 xml:space="preserve">0,1  </w:t>
      </w:r>
      <w:r w:rsidRPr="00100C01">
        <w:rPr>
          <w:rFonts w:eastAsia="Times New Roman"/>
          <w:b w:val="0"/>
          <w:sz w:val="20"/>
          <w:szCs w:val="20"/>
          <w:lang w:val="bg-BG"/>
        </w:rPr>
        <w:sym w:font="Symbol" w:char="00A3"/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 </w:t>
      </w:r>
      <w:r w:rsidRPr="00100C01">
        <w:rPr>
          <w:rFonts w:eastAsia="Times New Roman"/>
          <w:b w:val="0"/>
          <w:sz w:val="24"/>
          <w:szCs w:val="20"/>
          <w:lang w:val="bg-BG"/>
        </w:rPr>
        <w:t>|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М</w:t>
      </w:r>
      <w:r w:rsidRPr="00100C01">
        <w:rPr>
          <w:rFonts w:eastAsia="Times New Roman"/>
          <w:b w:val="0"/>
          <w:bCs/>
          <w:sz w:val="24"/>
          <w:szCs w:val="20"/>
          <w:lang w:val="bg-BG"/>
        </w:rPr>
        <w:t>|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 &lt;  1,0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>или</w:t>
      </w:r>
    </w:p>
    <w:p w:rsidR="00100C01" w:rsidRPr="00100C01" w:rsidRDefault="00100C01" w:rsidP="00100C01">
      <w:pPr>
        <w:tabs>
          <w:tab w:val="left" w:pos="340"/>
        </w:tabs>
        <w:spacing w:after="12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 xml:space="preserve">1,0  </w:t>
      </w:r>
      <w:r w:rsidRPr="00100C01">
        <w:rPr>
          <w:rFonts w:eastAsia="Times New Roman"/>
          <w:b w:val="0"/>
          <w:sz w:val="20"/>
          <w:szCs w:val="20"/>
          <w:lang w:val="bg-BG"/>
        </w:rPr>
        <w:sym w:font="Symbol" w:char="00A3"/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 </w:t>
      </w:r>
      <w:r w:rsidRPr="00100C01">
        <w:rPr>
          <w:rFonts w:eastAsia="Times New Roman"/>
          <w:b w:val="0"/>
          <w:sz w:val="24"/>
          <w:szCs w:val="20"/>
          <w:lang w:val="bg-BG"/>
        </w:rPr>
        <w:t>|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М</w:t>
      </w:r>
      <w:r w:rsidRPr="00100C01">
        <w:rPr>
          <w:rFonts w:eastAsia="Times New Roman"/>
          <w:b w:val="0"/>
          <w:bCs/>
          <w:sz w:val="24"/>
          <w:szCs w:val="20"/>
          <w:lang w:val="bg-BG"/>
        </w:rPr>
        <w:t>|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 &lt;  2,0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>когато се използва техниката на скрития бит.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pBdr>
          <w:top w:val="single" w:sz="24" w:space="8" w:color="FF0000"/>
          <w:left w:val="single" w:sz="24" w:space="10" w:color="FF0000"/>
          <w:bottom w:val="single" w:sz="24" w:space="10" w:color="FF0000"/>
          <w:right w:val="single" w:sz="24" w:space="10" w:color="FF0000"/>
        </w:pBdr>
        <w:shd w:val="clear" w:color="auto" w:fill="E6E6E6"/>
        <w:tabs>
          <w:tab w:val="left" w:pos="340"/>
        </w:tabs>
        <w:spacing w:after="0" w:line="280" w:lineRule="atLeast"/>
        <w:ind w:left="851" w:right="851"/>
        <w:jc w:val="center"/>
        <w:rPr>
          <w:rFonts w:eastAsia="Times New Roman"/>
          <w:sz w:val="22"/>
          <w:szCs w:val="20"/>
          <w:lang w:val="bg-BG"/>
        </w:rPr>
      </w:pPr>
      <w:r w:rsidRPr="00100C01">
        <w:rPr>
          <w:rFonts w:eastAsia="Times New Roman"/>
          <w:sz w:val="22"/>
          <w:szCs w:val="20"/>
          <w:lang w:val="bg-BG"/>
        </w:rPr>
        <w:t>V.1  Операции събиране и изваждане на числа с плаваща запетая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ind w:left="1418" w:hanging="1418"/>
        <w:rPr>
          <w:rFonts w:eastAsia="Times New Roman"/>
          <w:b w:val="0"/>
          <w:bCs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ind w:left="1418" w:hanging="1418"/>
        <w:rPr>
          <w:rFonts w:eastAsia="Times New Roman"/>
          <w:b w:val="0"/>
          <w:bCs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bCs/>
          <w:sz w:val="20"/>
          <w:szCs w:val="20"/>
          <w:lang w:val="bg-BG"/>
        </w:rPr>
      </w:pPr>
      <w:r w:rsidRPr="00100C01">
        <w:rPr>
          <w:rFonts w:eastAsia="Times New Roman"/>
          <w:b w:val="0"/>
          <w:bCs/>
          <w:sz w:val="20"/>
          <w:szCs w:val="20"/>
          <w:lang w:val="bg-BG"/>
        </w:rPr>
        <w:tab/>
        <w:t xml:space="preserve">Трябва да предупредим читателя, че към представените числени примери в този и в следващите раздели следва да подхожда след добра подготовка и детайлно запознаване с теоретичните постановки и със свързаните с тях алгоритми, които са изложени подробно в </w:t>
      </w:r>
      <w:r w:rsidRPr="00100C01">
        <w:rPr>
          <w:rFonts w:eastAsia="Times New Roman"/>
          <w:b w:val="0"/>
          <w:bCs/>
          <w:color w:val="0000FF"/>
          <w:sz w:val="20"/>
          <w:szCs w:val="20"/>
          <w:lang w:val="bg-BG"/>
        </w:rPr>
        <w:t xml:space="preserve">книга </w:t>
      </w:r>
      <w:r w:rsidRPr="00100C01">
        <w:rPr>
          <w:rFonts w:eastAsia="Times New Roman"/>
          <w:b w:val="0"/>
          <w:bCs/>
          <w:color w:val="0000FF"/>
          <w:sz w:val="20"/>
          <w:szCs w:val="20"/>
        </w:rPr>
        <w:t>[1]</w:t>
      </w:r>
      <w:r w:rsidRPr="00100C01">
        <w:rPr>
          <w:rFonts w:eastAsia="Times New Roman"/>
          <w:b w:val="0"/>
          <w:bCs/>
          <w:sz w:val="20"/>
          <w:szCs w:val="20"/>
        </w:rPr>
        <w:t>.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ind w:left="1418" w:hanging="1418"/>
        <w:rPr>
          <w:rFonts w:eastAsia="Times New Roman"/>
          <w:b w:val="0"/>
          <w:bCs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ind w:left="1418" w:hanging="1418"/>
        <w:rPr>
          <w:rFonts w:eastAsia="Times New Roman"/>
          <w:b w:val="0"/>
          <w:bCs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ind w:left="1418" w:hanging="1418"/>
        <w:rPr>
          <w:rFonts w:eastAsia="Times New Roman"/>
          <w:b w:val="0"/>
          <w:bCs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ind w:left="1474" w:hanging="1474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sz w:val="20"/>
          <w:szCs w:val="20"/>
          <w:lang w:val="bg-BG"/>
        </w:rPr>
        <w:t xml:space="preserve">ПРИМЕР </w:t>
      </w:r>
      <w:r w:rsidRPr="00100C01">
        <w:rPr>
          <w:rFonts w:eastAsia="Times New Roman"/>
          <w:sz w:val="20"/>
          <w:szCs w:val="20"/>
        </w:rPr>
        <w:t xml:space="preserve"> </w:t>
      </w:r>
      <w:r w:rsidRPr="00100C01">
        <w:rPr>
          <w:rFonts w:eastAsia="Times New Roman"/>
          <w:sz w:val="20"/>
          <w:szCs w:val="20"/>
          <w:lang w:val="bg-BG"/>
        </w:rPr>
        <w:t>1</w:t>
      </w:r>
      <w:r w:rsidRPr="00100C01">
        <w:rPr>
          <w:rFonts w:eastAsia="Times New Roman"/>
          <w:sz w:val="20"/>
          <w:szCs w:val="20"/>
        </w:rPr>
        <w:t>54</w:t>
      </w:r>
      <w:r w:rsidRPr="00100C01">
        <w:rPr>
          <w:rFonts w:eastAsia="Times New Roman"/>
          <w:sz w:val="20"/>
          <w:szCs w:val="20"/>
          <w:lang w:val="bg-BG"/>
        </w:rPr>
        <w:t>.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 Да се определят параметрите на разрядната мрежа, представяща числа във форма с плаваща запетая при следната организация: обща дължина </w:t>
      </w:r>
      <w:r w:rsidRPr="00100C01">
        <w:rPr>
          <w:rFonts w:eastAsia="Times New Roman"/>
          <w:b w:val="0"/>
          <w:bCs/>
          <w:sz w:val="20"/>
          <w:szCs w:val="20"/>
          <w:highlight w:val="cyan"/>
          <w:lang w:val="bg-BG"/>
        </w:rPr>
        <w:t>n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=12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[b]=m+k, където </w:t>
      </w:r>
      <w:r w:rsidRPr="00100C01">
        <w:rPr>
          <w:rFonts w:eastAsia="Times New Roman"/>
          <w:b w:val="0"/>
          <w:bCs/>
          <w:sz w:val="20"/>
          <w:szCs w:val="20"/>
          <w:highlight w:val="cyan"/>
          <w:lang w:val="bg-BG"/>
        </w:rPr>
        <w:t>k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=4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[b] е дължината на полето за представяне на характеристиката, а </w:t>
      </w:r>
      <w:r w:rsidRPr="00100C01">
        <w:rPr>
          <w:rFonts w:eastAsia="Times New Roman"/>
          <w:b w:val="0"/>
          <w:bCs/>
          <w:sz w:val="20"/>
          <w:szCs w:val="20"/>
          <w:highlight w:val="cyan"/>
          <w:lang w:val="bg-BG"/>
        </w:rPr>
        <w:t>m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=8</w:t>
      </w:r>
      <w:r w:rsidRPr="00100C01">
        <w:rPr>
          <w:rFonts w:eastAsia="Times New Roman"/>
          <w:b w:val="0"/>
          <w:sz w:val="20"/>
          <w:szCs w:val="20"/>
          <w:lang w:val="bg-BG"/>
        </w:rPr>
        <w:t>[b] е дължината на полето за представяне на мантисата.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>Разрядната мрежа, определена в задачата, има следната структура: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object w:dxaOrig="3542" w:dyaOrig="11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6.6pt;height:58.4pt" o:ole="" fillcolor="window">
            <v:imagedata r:id="rId4" o:title=""/>
          </v:shape>
          <o:OLEObject Type="Embed" ProgID="Word.Picture.8" ShapeID="_x0000_i1025" DrawAspect="Content" ObjectID="_1641273708" r:id="rId5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 xml:space="preserve">Всяко число </w:t>
      </w:r>
      <w:r w:rsidRPr="00100C01">
        <w:rPr>
          <w:rFonts w:eastAsia="Times New Roman"/>
          <w:b w:val="0"/>
          <w:bCs/>
          <w:sz w:val="20"/>
          <w:szCs w:val="20"/>
          <w:highlight w:val="yellow"/>
          <w:lang w:val="bg-BG"/>
        </w:rPr>
        <w:t>X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, което се представя в нея има следния вид: </w:t>
      </w:r>
    </w:p>
    <w:p w:rsidR="00100C01" w:rsidRPr="00100C01" w:rsidRDefault="00100C01" w:rsidP="00100C01">
      <w:pPr>
        <w:tabs>
          <w:tab w:val="left" w:pos="340"/>
        </w:tabs>
        <w:spacing w:before="200" w:after="120" w:line="280" w:lineRule="atLeast"/>
        <w:jc w:val="center"/>
        <w:rPr>
          <w:rFonts w:eastAsia="Times New Roman"/>
          <w:b w:val="0"/>
          <w:sz w:val="20"/>
          <w:szCs w:val="20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2020" w:dyaOrig="380">
          <v:shape id="_x0000_i1026" type="#_x0000_t75" style="width:101.2pt;height:19pt" o:ole="" fillcolor="window">
            <v:imagedata r:id="rId6" o:title=""/>
          </v:shape>
          <o:OLEObject Type="Embed" ProgID="Equation.3" ShapeID="_x0000_i1026" DrawAspect="Content" ObjectID="_1641273709" r:id="rId7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 xml:space="preserve">Мантисата е нормализирано число с ляво фиксирана запетая, представено в прав код, предхождано от знака на числото. Характеристиката е цяло число без знак, а порядъкът е разликата между характеристиката и отместването </w:t>
      </w:r>
      <w:r w:rsidRPr="00100C01">
        <w:rPr>
          <w:rFonts w:eastAsia="Times New Roman"/>
          <w:b w:val="0"/>
          <w:sz w:val="20"/>
          <w:szCs w:val="20"/>
          <w:highlight w:val="yellow"/>
          <w:lang w:val="bg-BG"/>
        </w:rPr>
        <w:t>D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. Отместването е равно на теглото на най-старшия разряд в полето на характеристиката. За нашия пример, при </w:t>
      </w:r>
      <w:r w:rsidRPr="00100C01">
        <w:rPr>
          <w:rFonts w:eastAsia="Times New Roman"/>
          <w:b w:val="0"/>
          <w:sz w:val="20"/>
          <w:szCs w:val="20"/>
          <w:highlight w:val="cyan"/>
          <w:lang w:val="bg-BG"/>
        </w:rPr>
        <w:t>k</w:t>
      </w:r>
      <w:r w:rsidRPr="00100C01">
        <w:rPr>
          <w:rFonts w:eastAsia="Times New Roman"/>
          <w:b w:val="0"/>
          <w:sz w:val="20"/>
          <w:szCs w:val="20"/>
          <w:lang w:val="bg-BG"/>
        </w:rPr>
        <w:t>=4[b], се получава</w:t>
      </w:r>
    </w:p>
    <w:p w:rsidR="00100C01" w:rsidRPr="00100C01" w:rsidRDefault="00100C01" w:rsidP="00100C01">
      <w:pPr>
        <w:tabs>
          <w:tab w:val="left" w:pos="340"/>
        </w:tabs>
        <w:spacing w:before="120" w:after="80" w:line="280" w:lineRule="atLeast"/>
        <w:jc w:val="center"/>
        <w:rPr>
          <w:rFonts w:eastAsia="Times New Roman"/>
          <w:b w:val="0"/>
          <w:sz w:val="20"/>
          <w:szCs w:val="20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1800" w:dyaOrig="380">
          <v:shape id="_x0000_i1027" type="#_x0000_t75" style="width:90.35pt;height:19pt" o:ole="">
            <v:imagedata r:id="rId8" o:title=""/>
          </v:shape>
          <o:OLEObject Type="Embed" ProgID="Equation.3" ShapeID="_x0000_i1027" DrawAspect="Content" ObjectID="_1641273710" r:id="rId9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</w:rPr>
      </w:pPr>
      <w:r w:rsidRPr="00100C01">
        <w:rPr>
          <w:rFonts w:eastAsia="Times New Roman"/>
          <w:b w:val="0"/>
          <w:sz w:val="20"/>
          <w:szCs w:val="20"/>
        </w:rPr>
        <w:tab/>
      </w:r>
      <w:r w:rsidRPr="00100C01">
        <w:rPr>
          <w:rFonts w:eastAsia="Times New Roman"/>
          <w:b w:val="0"/>
          <w:sz w:val="20"/>
          <w:szCs w:val="20"/>
          <w:lang w:val="bg-BG"/>
        </w:rPr>
        <w:t>Така диапазонът на възможните характеристики е [0</w:t>
      </w:r>
      <w:r w:rsidRPr="00100C01">
        <w:rPr>
          <w:rFonts w:eastAsia="Times New Roman"/>
          <w:b w:val="0"/>
          <w:sz w:val="20"/>
          <w:szCs w:val="20"/>
          <w:lang w:val="bg-BG"/>
        </w:rPr>
        <w:sym w:font="Symbol" w:char="00B8"/>
      </w:r>
      <w:r w:rsidRPr="00100C01">
        <w:rPr>
          <w:rFonts w:eastAsia="Times New Roman"/>
          <w:b w:val="0"/>
          <w:sz w:val="20"/>
          <w:szCs w:val="20"/>
          <w:lang w:val="bg-BG"/>
        </w:rPr>
        <w:t>15], което съответствува на интервала [</w:t>
      </w:r>
      <w:r w:rsidRPr="00100C01">
        <w:rPr>
          <w:rFonts w:eastAsia="Times New Roman"/>
          <w:b w:val="0"/>
          <w:sz w:val="20"/>
          <w:szCs w:val="20"/>
          <w:lang w:val="bg-BG"/>
        </w:rPr>
        <w:sym w:font="Symbol" w:char="002D"/>
      </w:r>
      <w:r w:rsidRPr="00100C01">
        <w:rPr>
          <w:rFonts w:eastAsia="Times New Roman"/>
          <w:b w:val="0"/>
          <w:sz w:val="20"/>
          <w:szCs w:val="20"/>
          <w:lang w:val="bg-BG"/>
        </w:rPr>
        <w:t>8</w:t>
      </w:r>
      <w:r w:rsidRPr="00100C01">
        <w:rPr>
          <w:rFonts w:eastAsia="Times New Roman"/>
          <w:b w:val="0"/>
          <w:sz w:val="20"/>
          <w:szCs w:val="20"/>
          <w:lang w:val="bg-BG"/>
        </w:rPr>
        <w:sym w:font="Symbol" w:char="00B8"/>
      </w:r>
      <w:r w:rsidRPr="00100C01">
        <w:rPr>
          <w:rFonts w:eastAsia="Times New Roman"/>
          <w:b w:val="0"/>
          <w:sz w:val="20"/>
          <w:szCs w:val="20"/>
          <w:lang w:val="bg-BG"/>
        </w:rPr>
        <w:t>7] на възможните за това поле порядъци. Диапазонът на представимите в разрядната мрежа числа</w:t>
      </w:r>
    </w:p>
    <w:p w:rsidR="00100C01" w:rsidRPr="00100C01" w:rsidRDefault="00100C01" w:rsidP="00100C01">
      <w:pPr>
        <w:tabs>
          <w:tab w:val="left" w:pos="340"/>
        </w:tabs>
        <w:spacing w:before="120" w:after="80" w:line="280" w:lineRule="atLeast"/>
        <w:jc w:val="center"/>
        <w:rPr>
          <w:rFonts w:eastAsia="Times New Roman"/>
          <w:b w:val="0"/>
          <w:sz w:val="20"/>
          <w:szCs w:val="20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1479" w:dyaOrig="300">
          <v:shape id="_x0000_i1028" type="#_x0000_t75" style="width:74.05pt;height:14.95pt" o:ole="" fillcolor="window">
            <v:imagedata r:id="rId10" o:title=""/>
          </v:shape>
          <o:OLEObject Type="Embed" ProgID="Equation.3" ShapeID="_x0000_i1028" DrawAspect="Content" ObjectID="_1641273711" r:id="rId11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>се определя от числата:</w:t>
      </w:r>
    </w:p>
    <w:p w:rsidR="00100C01" w:rsidRPr="00100C01" w:rsidRDefault="00100C01" w:rsidP="00100C01">
      <w:pPr>
        <w:tabs>
          <w:tab w:val="left" w:pos="340"/>
        </w:tabs>
        <w:spacing w:after="80" w:line="280" w:lineRule="atLeast"/>
        <w:jc w:val="center"/>
        <w:rPr>
          <w:rFonts w:eastAsia="Times New Roman"/>
          <w:b w:val="0"/>
          <w:sz w:val="20"/>
          <w:szCs w:val="20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4340" w:dyaOrig="380">
          <v:shape id="_x0000_i1029" type="#_x0000_t75" style="width:216.7pt;height:19pt" o:ole="" fillcolor="window">
            <v:imagedata r:id="rId12" o:title=""/>
          </v:shape>
          <o:OLEObject Type="Embed" ProgID="Equation.3" ShapeID="_x0000_i1029" DrawAspect="Content" ObjectID="_1641273712" r:id="rId13"/>
        </w:object>
      </w:r>
    </w:p>
    <w:p w:rsidR="00100C01" w:rsidRPr="00100C01" w:rsidRDefault="00100C01" w:rsidP="00100C01">
      <w:pPr>
        <w:tabs>
          <w:tab w:val="left" w:pos="340"/>
        </w:tabs>
        <w:spacing w:after="80" w:line="280" w:lineRule="atLeast"/>
        <w:jc w:val="center"/>
        <w:rPr>
          <w:rFonts w:eastAsia="Times New Roman"/>
          <w:b w:val="0"/>
          <w:sz w:val="20"/>
          <w:szCs w:val="20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4360" w:dyaOrig="380">
          <v:shape id="_x0000_i1030" type="#_x0000_t75" style="width:218.05pt;height:19pt" o:ole="" fillcolor="window">
            <v:imagedata r:id="rId14" o:title=""/>
          </v:shape>
          <o:OLEObject Type="Embed" ProgID="Equation.3" ShapeID="_x0000_i1030" DrawAspect="Content" ObjectID="_1641273713" r:id="rId15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>Най-близките до нулата числа са:</w:t>
      </w:r>
    </w:p>
    <w:p w:rsidR="00100C01" w:rsidRPr="00100C01" w:rsidRDefault="00100C01" w:rsidP="00100C01">
      <w:pPr>
        <w:tabs>
          <w:tab w:val="left" w:pos="340"/>
        </w:tabs>
        <w:spacing w:before="60" w:after="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4740" w:dyaOrig="380">
          <v:shape id="_x0000_i1031" type="#_x0000_t75" style="width:237.05pt;height:19pt" o:ole="" fillcolor="window">
            <v:imagedata r:id="rId16" o:title=""/>
          </v:shape>
          <o:OLEObject Type="Embed" ProgID="Equation.3" ShapeID="_x0000_i1031" DrawAspect="Content" ObjectID="_1641273714" r:id="rId17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 xml:space="preserve">Относителната погрешност на така определената разрядна мрежа се изчислява по формулата: </w:t>
      </w:r>
    </w:p>
    <w:p w:rsidR="00100C01" w:rsidRPr="00100C01" w:rsidRDefault="00100C01" w:rsidP="00100C01">
      <w:pPr>
        <w:tabs>
          <w:tab w:val="left" w:pos="340"/>
        </w:tabs>
        <w:spacing w:before="120" w:after="8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1279" w:dyaOrig="380">
          <v:shape id="_x0000_i1032" type="#_x0000_t75" style="width:63.85pt;height:19pt" o:ole="" fillcolor="window">
            <v:imagedata r:id="rId18" o:title=""/>
          </v:shape>
          <o:OLEObject Type="Embed" ProgID="Equation.3" ShapeID="_x0000_i1032" DrawAspect="Content" ObjectID="_1641273715" r:id="rId19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 xml:space="preserve">където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bCs/>
          <w:sz w:val="20"/>
          <w:szCs w:val="20"/>
          <w:highlight w:val="green"/>
          <w:lang w:val="bg-BG"/>
        </w:rPr>
        <w:t>q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е основата на бройната система. В условията на нашия пример относителната погрешност е 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center"/>
        <w:rPr>
          <w:rFonts w:eastAsia="Times New Roman"/>
          <w:b w:val="0"/>
          <w:sz w:val="20"/>
          <w:szCs w:val="20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2500" w:dyaOrig="380">
          <v:shape id="_x0000_i1033" type="#_x0000_t75" style="width:125pt;height:19pt" o:ole="" fillcolor="window">
            <v:imagedata r:id="rId20" o:title=""/>
          </v:shape>
          <o:OLEObject Type="Embed" ProgID="Equation.3" ShapeID="_x0000_i1033" DrawAspect="Content" ObjectID="_1641273716" r:id="rId21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</w:rPr>
        <w:tab/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Числата, които се представят в разрядната мрежа без загуба, т.е. точно, имат относителна погрешност  </w:t>
      </w:r>
      <w:r w:rsidRPr="00100C01">
        <w:rPr>
          <w:rFonts w:eastAsia="Times New Roman"/>
          <w:b w:val="0"/>
          <w:bCs/>
          <w:sz w:val="20"/>
          <w:szCs w:val="20"/>
          <w:highlight w:val="magenta"/>
          <w:lang w:val="bg-BG"/>
        </w:rPr>
        <w:sym w:font="Symbol" w:char="0064"/>
      </w:r>
      <w:r w:rsidRPr="00100C01">
        <w:rPr>
          <w:rFonts w:eastAsia="Times New Roman"/>
          <w:b w:val="0"/>
          <w:sz w:val="20"/>
          <w:szCs w:val="20"/>
          <w:lang w:val="bg-BG"/>
        </w:rPr>
        <w:t>=0.</w:t>
      </w:r>
    </w:p>
    <w:p w:rsidR="00100C01" w:rsidRPr="00100C01" w:rsidRDefault="00100C01" w:rsidP="00100C01">
      <w:pPr>
        <w:tabs>
          <w:tab w:val="left" w:pos="340"/>
        </w:tabs>
        <w:spacing w:before="120"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>Всяко число, имащо порядък по-голям от +7, е непредставимо в дадената разрядна мрежа и получаването му води до генериране на признак</w:t>
      </w:r>
      <w:r w:rsidRPr="00100C01">
        <w:rPr>
          <w:rFonts w:eastAsia="Times New Roman"/>
          <w:b w:val="0"/>
          <w:i/>
          <w:iCs/>
          <w:color w:val="000000"/>
          <w:sz w:val="20"/>
          <w:szCs w:val="20"/>
          <w:lang w:val="bg-BG"/>
        </w:rPr>
        <w:t xml:space="preserve"> </w:t>
      </w:r>
      <w:r w:rsidRPr="00100C01">
        <w:rPr>
          <w:rFonts w:eastAsia="Times New Roman"/>
          <w:b w:val="0"/>
          <w:i/>
          <w:iCs/>
          <w:color w:val="000000"/>
          <w:sz w:val="20"/>
          <w:szCs w:val="20"/>
          <w:highlight w:val="yellow"/>
          <w:lang w:val="bg-BG"/>
        </w:rPr>
        <w:t>“препълване при плаваща запетая”.</w:t>
      </w:r>
    </w:p>
    <w:p w:rsidR="00100C01" w:rsidRPr="00100C01" w:rsidRDefault="00100C01" w:rsidP="00100C01">
      <w:pPr>
        <w:tabs>
          <w:tab w:val="left" w:pos="340"/>
        </w:tabs>
        <w:spacing w:before="120" w:after="0" w:line="280" w:lineRule="atLeast"/>
        <w:jc w:val="both"/>
        <w:rPr>
          <w:rFonts w:eastAsia="Times New Roman"/>
          <w:b w:val="0"/>
          <w:sz w:val="20"/>
          <w:szCs w:val="20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>Всяко число, имащо порядък по-малък от –8, е непредставимо в дадената разрядна мрежа и получаването му води до генериране на признак</w:t>
      </w:r>
      <w:r w:rsidRPr="00100C01">
        <w:rPr>
          <w:rFonts w:eastAsia="Times New Roman"/>
          <w:b w:val="0"/>
          <w:i/>
          <w:iCs/>
          <w:color w:val="000000"/>
          <w:sz w:val="20"/>
          <w:szCs w:val="20"/>
          <w:lang w:val="bg-BG"/>
        </w:rPr>
        <w:t xml:space="preserve"> </w:t>
      </w:r>
      <w:r w:rsidRPr="00100C01">
        <w:rPr>
          <w:rFonts w:eastAsia="Times New Roman"/>
          <w:b w:val="0"/>
          <w:i/>
          <w:iCs/>
          <w:color w:val="000000"/>
          <w:sz w:val="20"/>
          <w:szCs w:val="20"/>
          <w:highlight w:val="green"/>
          <w:lang w:val="bg-BG"/>
        </w:rPr>
        <w:t>“антипрепълване”</w:t>
      </w:r>
      <w:r w:rsidRPr="00100C01">
        <w:rPr>
          <w:rFonts w:eastAsia="Times New Roman"/>
          <w:b w:val="0"/>
          <w:sz w:val="20"/>
          <w:szCs w:val="20"/>
          <w:highlight w:val="green"/>
          <w:lang w:val="bg-BG"/>
        </w:rPr>
        <w:t>,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като за окончателен резултат се приема числото</w:t>
      </w:r>
      <w:r w:rsidRPr="00100C01">
        <w:rPr>
          <w:rFonts w:eastAsia="Times New Roman"/>
          <w:b w:val="0"/>
          <w:i/>
          <w:iCs/>
          <w:color w:val="000000"/>
          <w:sz w:val="20"/>
          <w:szCs w:val="20"/>
          <w:lang w:val="bg-BG"/>
        </w:rPr>
        <w:t xml:space="preserve"> </w:t>
      </w:r>
      <w:r w:rsidRPr="00100C01">
        <w:rPr>
          <w:rFonts w:eastAsia="Times New Roman"/>
          <w:b w:val="0"/>
          <w:i/>
          <w:iCs/>
          <w:color w:val="000000"/>
          <w:sz w:val="20"/>
          <w:szCs w:val="20"/>
          <w:highlight w:val="cyan"/>
          <w:lang w:val="bg-BG"/>
        </w:rPr>
        <w:t>“машинна нула”</w:t>
      </w:r>
      <w:r w:rsidRPr="00100C01">
        <w:rPr>
          <w:rFonts w:eastAsia="Times New Roman"/>
          <w:b w:val="0"/>
          <w:sz w:val="20"/>
          <w:szCs w:val="20"/>
          <w:lang w:val="bg-BG"/>
        </w:rPr>
        <w:t>, която е числото</w:t>
      </w:r>
    </w:p>
    <w:p w:rsidR="00100C01" w:rsidRPr="00100C01" w:rsidRDefault="00100C01" w:rsidP="00100C01">
      <w:pPr>
        <w:tabs>
          <w:tab w:val="left" w:pos="340"/>
        </w:tabs>
        <w:spacing w:before="120" w:after="0" w:line="280" w:lineRule="atLeast"/>
        <w:jc w:val="center"/>
        <w:rPr>
          <w:rFonts w:eastAsia="Times New Roman"/>
          <w:b w:val="0"/>
          <w:sz w:val="20"/>
          <w:szCs w:val="20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1339" w:dyaOrig="380">
          <v:shape id="_x0000_i1034" type="#_x0000_t75" style="width:66.55pt;height:19pt" o:ole="" fillcolor="window">
            <v:imagedata r:id="rId22" o:title=""/>
          </v:shape>
          <o:OLEObject Type="Embed" ProgID="Equation.3" ShapeID="_x0000_i1034" DrawAspect="Content" ObjectID="_1641273717" r:id="rId23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ind w:left="1474" w:hanging="1474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sz w:val="20"/>
          <w:szCs w:val="20"/>
          <w:lang w:val="bg-BG"/>
        </w:rPr>
        <w:t>ПРИМЕР</w:t>
      </w:r>
      <w:r w:rsidRPr="00100C01">
        <w:rPr>
          <w:rFonts w:eastAsia="Times New Roman"/>
          <w:sz w:val="20"/>
          <w:szCs w:val="20"/>
        </w:rPr>
        <w:t xml:space="preserve"> </w:t>
      </w:r>
      <w:r w:rsidRPr="00100C01">
        <w:rPr>
          <w:rFonts w:eastAsia="Times New Roman"/>
          <w:sz w:val="20"/>
          <w:szCs w:val="20"/>
          <w:lang w:val="bg-BG"/>
        </w:rPr>
        <w:t xml:space="preserve"> 1</w:t>
      </w:r>
      <w:r w:rsidRPr="00100C01">
        <w:rPr>
          <w:rFonts w:eastAsia="Times New Roman"/>
          <w:sz w:val="20"/>
          <w:szCs w:val="20"/>
        </w:rPr>
        <w:t>55</w:t>
      </w:r>
      <w:r w:rsidRPr="00100C01">
        <w:rPr>
          <w:rFonts w:eastAsia="Times New Roman"/>
          <w:sz w:val="20"/>
          <w:szCs w:val="20"/>
          <w:lang w:val="bg-BG"/>
        </w:rPr>
        <w:t>.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 Да се изпълни операция събиране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Z=X+Y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на числата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X=</w:t>
      </w:r>
      <w:r w:rsidRPr="00100C01">
        <w:rPr>
          <w:rFonts w:eastAsia="Times New Roman"/>
          <w:b w:val="0"/>
          <w:bCs/>
          <w:sz w:val="20"/>
          <w:szCs w:val="20"/>
        </w:rPr>
        <w:t>-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71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>и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Y=49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,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които са представени в разрядна мрежа с дължина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bCs/>
          <w:sz w:val="20"/>
          <w:szCs w:val="20"/>
          <w:highlight w:val="cyan"/>
          <w:lang w:val="bg-BG"/>
        </w:rPr>
        <w:t>n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=12</w:t>
      </w:r>
      <w:r w:rsidRPr="00100C01">
        <w:rPr>
          <w:rFonts w:eastAsia="Times New Roman"/>
          <w:b w:val="0"/>
          <w:sz w:val="20"/>
          <w:szCs w:val="20"/>
          <w:lang w:val="bg-BG"/>
        </w:rPr>
        <w:t>[b]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=m+k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,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където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bCs/>
          <w:sz w:val="20"/>
          <w:szCs w:val="20"/>
          <w:highlight w:val="cyan"/>
          <w:lang w:val="bg-BG"/>
        </w:rPr>
        <w:t>k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=4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[b]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е дължината на полето за представяне на характеристиката, а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bCs/>
          <w:sz w:val="20"/>
          <w:szCs w:val="20"/>
          <w:highlight w:val="cyan"/>
          <w:lang w:val="bg-BG"/>
        </w:rPr>
        <w:t>m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=8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[b]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>е дължината на полето за представяне на мантисата.</w:t>
      </w:r>
    </w:p>
    <w:p w:rsidR="00100C01" w:rsidRPr="00100C01" w:rsidRDefault="00100C01" w:rsidP="00100C01">
      <w:pPr>
        <w:tabs>
          <w:tab w:val="left" w:pos="340"/>
        </w:tabs>
        <w:spacing w:before="60"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 xml:space="preserve">При тази дължина на полето за характеристиката (4 [b]), отместването е </w:t>
      </w:r>
      <w:r w:rsidRPr="00100C01">
        <w:rPr>
          <w:rFonts w:eastAsia="Times New Roman"/>
          <w:b w:val="0"/>
          <w:sz w:val="20"/>
          <w:szCs w:val="20"/>
        </w:rPr>
        <w:t xml:space="preserve"> D=2</w:t>
      </w:r>
      <w:r w:rsidRPr="00100C01">
        <w:rPr>
          <w:rFonts w:eastAsia="Times New Roman"/>
          <w:b w:val="0"/>
          <w:sz w:val="20"/>
          <w:szCs w:val="20"/>
          <w:vertAlign w:val="superscript"/>
        </w:rPr>
        <w:t>3</w:t>
      </w:r>
      <w:r w:rsidRPr="00100C01">
        <w:rPr>
          <w:rFonts w:eastAsia="Times New Roman"/>
          <w:b w:val="0"/>
          <w:sz w:val="20"/>
          <w:szCs w:val="20"/>
        </w:rPr>
        <w:t>=8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. Във форма с плаваща запетая числото </w:t>
      </w:r>
      <w:r w:rsidRPr="00100C01">
        <w:rPr>
          <w:rFonts w:eastAsia="Times New Roman"/>
          <w:b w:val="0"/>
          <w:bCs/>
          <w:sz w:val="20"/>
          <w:szCs w:val="20"/>
          <w:highlight w:val="yellow"/>
          <w:lang w:val="bg-BG"/>
        </w:rPr>
        <w:t>X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има вида: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1579" w:dyaOrig="380">
          <v:shape id="_x0000_i1035" type="#_x0000_t75" style="width:78.8pt;height:19pt" o:ole="" fillcolor="window">
            <v:imagedata r:id="rId24" o:title=""/>
          </v:shape>
          <o:OLEObject Type="Embed" ProgID="Equation.3" ShapeID="_x0000_i1035" DrawAspect="Content" ObjectID="_1641273718" r:id="rId25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4680" w:dyaOrig="420">
          <v:shape id="_x0000_i1036" type="#_x0000_t75" style="width:234.35pt;height:21.05pt" o:ole="" fillcolor="window">
            <v:imagedata r:id="rId26" o:title=""/>
          </v:shape>
          <o:OLEObject Type="Embed" ProgID="Equation.3" ShapeID="_x0000_i1036" DrawAspect="Content" ObjectID="_1641273719" r:id="rId27"/>
        </w:object>
      </w:r>
    </w:p>
    <w:p w:rsidR="00100C01" w:rsidRPr="00100C01" w:rsidRDefault="00100C01" w:rsidP="00100C01">
      <w:pPr>
        <w:tabs>
          <w:tab w:val="left" w:pos="340"/>
        </w:tabs>
        <w:spacing w:before="120"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>Този вид на числото се характеризира с нормализираната мантиса. За да се попълни разрядната мрежа е необходимо да се получи характеристиката на числото, т.е. H=p+D=+7+8=15.</w:t>
      </w:r>
    </w:p>
    <w:p w:rsidR="00100C01" w:rsidRPr="00100C01" w:rsidRDefault="00100C01" w:rsidP="00100C01">
      <w:pPr>
        <w:tabs>
          <w:tab w:val="left" w:pos="340"/>
        </w:tabs>
        <w:spacing w:before="200" w:after="8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object w:dxaOrig="3545" w:dyaOrig="888">
          <v:shape id="_x0000_i1037" type="#_x0000_t75" style="width:177.3pt;height:44.15pt" o:ole="" fillcolor="window">
            <v:imagedata r:id="rId28" o:title=""/>
          </v:shape>
          <o:OLEObject Type="Embed" ProgID="Word.Picture.8" ShapeID="_x0000_i1037" DrawAspect="Content" ObjectID="_1641273720" r:id="rId29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>Второто число:</w:t>
      </w:r>
    </w:p>
    <w:p w:rsidR="00100C01" w:rsidRPr="00100C01" w:rsidRDefault="00100C01" w:rsidP="00100C01">
      <w:pPr>
        <w:tabs>
          <w:tab w:val="left" w:pos="340"/>
        </w:tabs>
        <w:spacing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4120" w:dyaOrig="420">
          <v:shape id="_x0000_i1038" type="#_x0000_t75" style="width:206.5pt;height:21.05pt" o:ole="" fillcolor="window">
            <v:imagedata r:id="rId30" o:title=""/>
          </v:shape>
          <o:OLEObject Type="Embed" ProgID="Equation.3" ShapeID="_x0000_i1038" DrawAspect="Content" ObjectID="_1641273721" r:id="rId31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>се представя по същия начин. Неговата характеристика се определя така: H = p+D = 6+8 = 14.</w:t>
      </w:r>
    </w:p>
    <w:p w:rsidR="00100C01" w:rsidRPr="00100C01" w:rsidRDefault="00100C01" w:rsidP="00100C01">
      <w:pPr>
        <w:tabs>
          <w:tab w:val="left" w:pos="340"/>
        </w:tabs>
        <w:spacing w:before="120" w:after="12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object w:dxaOrig="3545" w:dyaOrig="888">
          <v:shape id="_x0000_i1039" type="#_x0000_t75" style="width:177.3pt;height:44.15pt" o:ole="" fillcolor="window">
            <v:imagedata r:id="rId32" o:title=""/>
          </v:shape>
          <o:OLEObject Type="Embed" ProgID="Word.Picture.8" ShapeID="_x0000_i1039" DrawAspect="Content" ObjectID="_1641273722" r:id="rId33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 xml:space="preserve">Така представените числа встъпват в операция събиране. Тъй като числото </w:t>
      </w:r>
      <w:r w:rsidRPr="00100C01">
        <w:rPr>
          <w:rFonts w:eastAsia="Times New Roman"/>
          <w:b w:val="0"/>
          <w:bCs/>
          <w:sz w:val="20"/>
          <w:szCs w:val="20"/>
          <w:highlight w:val="yellow"/>
          <w:lang w:val="bg-BG"/>
        </w:rPr>
        <w:t>Y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има по-малка характеристика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center"/>
        <w:rPr>
          <w:rFonts w:eastAsia="Times New Roman"/>
          <w:b w:val="0"/>
          <w:sz w:val="20"/>
          <w:szCs w:val="20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1159" w:dyaOrig="340">
          <v:shape id="_x0000_i1040" type="#_x0000_t75" style="width:57.75pt;height:17pt" o:ole="" fillcolor="window">
            <v:imagedata r:id="rId34" o:title=""/>
          </v:shape>
          <o:OLEObject Type="Embed" ProgID="Equation.3" ShapeID="_x0000_i1040" DrawAspect="Content" ObjectID="_1641273723" r:id="rId35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 xml:space="preserve">за характеристика на резултата се приема тази на числото </w:t>
      </w:r>
      <w:r w:rsidRPr="00100C01">
        <w:rPr>
          <w:rFonts w:eastAsia="Times New Roman"/>
          <w:b w:val="0"/>
          <w:bCs/>
          <w:sz w:val="20"/>
          <w:szCs w:val="20"/>
          <w:highlight w:val="yellow"/>
          <w:lang w:val="bg-BG"/>
        </w:rPr>
        <w:t>X</w:t>
      </w:r>
      <w:r w:rsidRPr="00100C01">
        <w:rPr>
          <w:rFonts w:eastAsia="Times New Roman"/>
          <w:sz w:val="20"/>
          <w:szCs w:val="20"/>
          <w:lang w:val="bg-BG"/>
        </w:rPr>
        <w:t>,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a в етапа </w:t>
      </w:r>
      <w:r w:rsidRPr="00100C01">
        <w:rPr>
          <w:rFonts w:eastAsia="Times New Roman"/>
          <w:b w:val="0"/>
          <w:i/>
          <w:iCs/>
          <w:sz w:val="20"/>
          <w:szCs w:val="20"/>
          <w:lang w:val="bg-BG"/>
        </w:rPr>
        <w:t>“изравняване на порядъците”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, мантисата на </w:t>
      </w:r>
      <w:r w:rsidRPr="00100C01">
        <w:rPr>
          <w:rFonts w:eastAsia="Times New Roman"/>
          <w:b w:val="0"/>
          <w:bCs/>
          <w:sz w:val="20"/>
          <w:szCs w:val="20"/>
          <w:highlight w:val="yellow"/>
          <w:lang w:val="bg-BG"/>
        </w:rPr>
        <w:t>Y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се измества надясно на 1 разряд и приема вида:</w:t>
      </w:r>
    </w:p>
    <w:p w:rsidR="00100C01" w:rsidRPr="00100C01" w:rsidRDefault="00100C01" w:rsidP="00100C01">
      <w:pPr>
        <w:tabs>
          <w:tab w:val="left" w:pos="340"/>
        </w:tabs>
        <w:spacing w:before="120" w:after="120" w:line="280" w:lineRule="atLeast"/>
        <w:jc w:val="center"/>
        <w:rPr>
          <w:rFonts w:eastAsia="Times New Roman"/>
          <w:sz w:val="20"/>
          <w:szCs w:val="20"/>
          <w:lang w:val="bg-BG"/>
        </w:rPr>
      </w:pPr>
      <w:r w:rsidRPr="00100C01">
        <w:rPr>
          <w:rFonts w:eastAsia="Times New Roman"/>
          <w:sz w:val="20"/>
          <w:szCs w:val="20"/>
          <w:lang w:val="bg-BG"/>
        </w:rPr>
        <w:t>0,0110001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>след което се извършва събирането: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object w:dxaOrig="3557" w:dyaOrig="2731">
          <v:shape id="_x0000_i1041" type="#_x0000_t75" style="width:177.95pt;height:136.55pt" o:ole="" fillcolor="window">
            <v:imagedata r:id="rId36" o:title=""/>
          </v:shape>
          <o:OLEObject Type="Embed" ProgID="Word.Picture.8" ShapeID="_x0000_i1041" DrawAspect="Content" ObjectID="_1641273724" r:id="rId37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>Както се вижда, събирането е извършено в допълнителен код. Това е така, защото знаците на числата се “носят” от мантисите. Втората част на примера представя превръщането на получената сума в прав код, който съдържа модула на числото. Получената сума не е нормализирано число ето защо чрез две измествания наляво тя се нормализира, т.е.</w:t>
      </w:r>
    </w:p>
    <w:p w:rsidR="00100C01" w:rsidRPr="00100C01" w:rsidRDefault="00100C01" w:rsidP="00100C01">
      <w:pPr>
        <w:tabs>
          <w:tab w:val="left" w:pos="340"/>
        </w:tabs>
        <w:spacing w:before="60" w:after="60" w:line="280" w:lineRule="atLeast"/>
        <w:jc w:val="center"/>
        <w:rPr>
          <w:rFonts w:eastAsia="Times New Roman"/>
          <w:b w:val="0"/>
          <w:sz w:val="20"/>
          <w:szCs w:val="20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1800" w:dyaOrig="340">
          <v:shape id="_x0000_i1042" type="#_x0000_t75" style="width:90.35pt;height:17pt" o:ole="">
            <v:imagedata r:id="rId38" o:title=""/>
          </v:shape>
          <o:OLEObject Type="Embed" ProgID="Equation.3" ShapeID="_x0000_i1042" DrawAspect="Content" ObjectID="_1641273725" r:id="rId39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 xml:space="preserve">При това от характеристиката се изваждат последователно две единици и тя получава стойността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H=15-2=13,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>13=1101</w:t>
      </w:r>
      <w:r w:rsidRPr="00100C01">
        <w:rPr>
          <w:rFonts w:eastAsia="Times New Roman"/>
          <w:b w:val="0"/>
          <w:sz w:val="20"/>
          <w:szCs w:val="20"/>
          <w:vertAlign w:val="subscript"/>
        </w:rPr>
        <w:t>(2)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.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>Така окончателно от знак, характеристика и мантиса се сглобява съдържанието на разрядната мрежа, представящо получената сума:</w:t>
      </w:r>
    </w:p>
    <w:p w:rsidR="00100C01" w:rsidRPr="00100C01" w:rsidRDefault="00100C01" w:rsidP="00100C01">
      <w:pPr>
        <w:tabs>
          <w:tab w:val="left" w:pos="340"/>
        </w:tabs>
        <w:spacing w:before="120" w:after="8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object w:dxaOrig="3542" w:dyaOrig="888">
          <v:shape id="_x0000_i1043" type="#_x0000_t75" style="width:176.6pt;height:44.15pt" o:ole="" fillcolor="window">
            <v:imagedata r:id="rId40" o:title=""/>
          </v:shape>
          <o:OLEObject Type="Embed" ProgID="Word.Picture.8" ShapeID="_x0000_i1043" DrawAspect="Content" ObjectID="_1641273726" r:id="rId41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>Според формата за представяне, това съдържание съответствува на следното число:</w:t>
      </w:r>
    </w:p>
    <w:p w:rsidR="00100C01" w:rsidRPr="00100C01" w:rsidRDefault="00100C01" w:rsidP="00100C01">
      <w:pPr>
        <w:tabs>
          <w:tab w:val="left" w:pos="340"/>
        </w:tabs>
        <w:spacing w:before="200" w:after="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4040" w:dyaOrig="420">
          <v:shape id="_x0000_i1044" type="#_x0000_t75" style="width:201.75pt;height:21.05pt" o:ole="" fillcolor="window">
            <v:imagedata r:id="rId42" o:title=""/>
          </v:shape>
          <o:OLEObject Type="Embed" ProgID="Equation.3" ShapeID="_x0000_i1044" DrawAspect="Content" ObjectID="_1641273727" r:id="rId43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ind w:left="1418" w:hanging="1418"/>
        <w:rPr>
          <w:rFonts w:eastAsia="Times New Roman"/>
          <w:b w:val="0"/>
          <w:bCs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ind w:left="1418" w:hanging="1418"/>
        <w:rPr>
          <w:rFonts w:eastAsia="Times New Roman"/>
          <w:b w:val="0"/>
          <w:bCs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ind w:left="1418" w:hanging="1418"/>
        <w:rPr>
          <w:rFonts w:eastAsia="Times New Roman"/>
          <w:b w:val="0"/>
          <w:bCs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ind w:left="1474" w:hanging="1474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sz w:val="20"/>
          <w:szCs w:val="20"/>
          <w:lang w:val="bg-BG"/>
        </w:rPr>
        <w:t xml:space="preserve">ПРИМЕР </w:t>
      </w:r>
      <w:r w:rsidRPr="00100C01">
        <w:rPr>
          <w:rFonts w:eastAsia="Times New Roman"/>
          <w:sz w:val="20"/>
          <w:szCs w:val="20"/>
        </w:rPr>
        <w:t xml:space="preserve"> </w:t>
      </w:r>
      <w:r w:rsidRPr="00100C01">
        <w:rPr>
          <w:rFonts w:eastAsia="Times New Roman"/>
          <w:sz w:val="20"/>
          <w:szCs w:val="20"/>
          <w:lang w:val="bg-BG"/>
        </w:rPr>
        <w:t>1</w:t>
      </w:r>
      <w:r w:rsidRPr="00100C01">
        <w:rPr>
          <w:rFonts w:eastAsia="Times New Roman"/>
          <w:sz w:val="20"/>
          <w:szCs w:val="20"/>
        </w:rPr>
        <w:t>56</w:t>
      </w:r>
      <w:r w:rsidRPr="00100C01">
        <w:rPr>
          <w:rFonts w:eastAsia="Times New Roman"/>
          <w:sz w:val="20"/>
          <w:szCs w:val="20"/>
          <w:lang w:val="bg-BG"/>
        </w:rPr>
        <w:t>.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 Да се изпълни операция събиране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Z=X+Y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>на числата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X=10,5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>и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Y=99,625</w:t>
      </w:r>
      <w:r w:rsidRPr="00100C01">
        <w:rPr>
          <w:rFonts w:eastAsia="Times New Roman"/>
          <w:b w:val="0"/>
          <w:bCs/>
          <w:sz w:val="20"/>
          <w:szCs w:val="20"/>
        </w:rPr>
        <w:t xml:space="preserve">  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,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>които са представени в разрядна мрежа с дължина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</w:t>
      </w:r>
      <w:r w:rsidRPr="00100C01">
        <w:rPr>
          <w:rFonts w:eastAsia="Times New Roman"/>
          <w:b w:val="0"/>
          <w:bCs/>
          <w:sz w:val="20"/>
          <w:szCs w:val="20"/>
          <w:highlight w:val="cyan"/>
          <w:lang w:val="bg-BG"/>
        </w:rPr>
        <w:t>n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=12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[b]=m+k,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където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bCs/>
          <w:sz w:val="20"/>
          <w:szCs w:val="20"/>
          <w:highlight w:val="cyan"/>
          <w:lang w:val="bg-BG"/>
        </w:rPr>
        <w:t>k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=4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[b]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>е дължината на полето за представяне на характеристиката, а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</w:t>
      </w:r>
      <w:r w:rsidRPr="00100C01">
        <w:rPr>
          <w:rFonts w:eastAsia="Times New Roman"/>
          <w:b w:val="0"/>
          <w:bCs/>
          <w:sz w:val="20"/>
          <w:szCs w:val="20"/>
          <w:highlight w:val="cyan"/>
          <w:lang w:val="bg-BG"/>
        </w:rPr>
        <w:t>m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=8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[b]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>е дължината на полето за представяне на мантисата.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 xml:space="preserve">Резултатът от събиране на двете числа е: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 xml:space="preserve">Z = X+Y = 10,5+99,625 = 110,125.  </w:t>
      </w:r>
      <w:r w:rsidRPr="00100C01">
        <w:rPr>
          <w:rFonts w:eastAsia="Times New Roman"/>
          <w:b w:val="0"/>
          <w:sz w:val="20"/>
          <w:szCs w:val="20"/>
          <w:lang w:val="bg-BG"/>
        </w:rPr>
        <w:t>Във форма с плаваща запетая числата се представят както следва:</w:t>
      </w:r>
    </w:p>
    <w:p w:rsidR="00100C01" w:rsidRPr="00100C01" w:rsidRDefault="00100C01" w:rsidP="00100C01">
      <w:pPr>
        <w:tabs>
          <w:tab w:val="left" w:pos="340"/>
        </w:tabs>
        <w:spacing w:after="8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2860" w:dyaOrig="380">
          <v:shape id="_x0000_i1045" type="#_x0000_t75" style="width:143.3pt;height:19pt" o:ole="" fillcolor="window">
            <v:imagedata r:id="rId44" o:title=""/>
          </v:shape>
          <o:OLEObject Type="Embed" ProgID="Equation.3" ShapeID="_x0000_i1045" DrawAspect="Content" ObjectID="_1641273728" r:id="rId45"/>
        </w:object>
      </w:r>
      <w:r w:rsidRPr="00100C01">
        <w:rPr>
          <w:rFonts w:eastAsia="Times New Roman"/>
          <w:b w:val="0"/>
          <w:sz w:val="20"/>
          <w:szCs w:val="20"/>
          <w:lang w:val="bg-BG"/>
        </w:rPr>
        <w:t>.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>Характеристиката на това число е H=4+8=12. Съдържанието на разрядната мрежа ще бъде следното:</w:t>
      </w:r>
    </w:p>
    <w:p w:rsidR="00100C01" w:rsidRPr="00100C01" w:rsidRDefault="00100C01" w:rsidP="00100C01">
      <w:pPr>
        <w:tabs>
          <w:tab w:val="left" w:pos="340"/>
        </w:tabs>
        <w:spacing w:before="120" w:after="12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object w:dxaOrig="3542" w:dyaOrig="888">
          <v:shape id="_x0000_i1046" type="#_x0000_t75" style="width:176.6pt;height:44.15pt" o:ole="" fillcolor="window">
            <v:imagedata r:id="rId46" o:title=""/>
          </v:shape>
          <o:OLEObject Type="Embed" ProgID="Word.Picture.8" ShapeID="_x0000_i1046" DrawAspect="Content" ObjectID="_1641273729" r:id="rId47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center"/>
        <w:rPr>
          <w:rFonts w:eastAsia="Times New Roman"/>
          <w:b w:val="0"/>
          <w:sz w:val="20"/>
          <w:szCs w:val="20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4440" w:dyaOrig="380">
          <v:shape id="_x0000_i1047" type="#_x0000_t75" style="width:222.1pt;height:19pt" o:ole="" fillcolor="window">
            <v:imagedata r:id="rId48" o:title=""/>
          </v:shape>
          <o:OLEObject Type="Embed" ProgID="Equation.3" ShapeID="_x0000_i1047" DrawAspect="Content" ObjectID="_1641273730" r:id="rId49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>Характеристиката на това число е H=7+8=15. За съжаление значещата част на това число е по-дълга от възможностите на разрядната мрежа, която има дължина от 7 бита, в резултат на което 3 младши бита няма да бъдат представени, както илюстрира следващата рисунка:</w:t>
      </w:r>
    </w:p>
    <w:p w:rsidR="00100C01" w:rsidRPr="00100C01" w:rsidRDefault="00100C01" w:rsidP="00100C01">
      <w:pPr>
        <w:tabs>
          <w:tab w:val="left" w:pos="340"/>
        </w:tabs>
        <w:spacing w:before="200" w:after="12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object w:dxaOrig="4392" w:dyaOrig="888">
          <v:shape id="_x0000_i1048" type="#_x0000_t75" style="width:220.1pt;height:44.15pt" o:ole="" fillcolor="window">
            <v:imagedata r:id="rId50" o:title=""/>
          </v:shape>
          <o:OLEObject Type="Embed" ProgID="Word.Picture.8" ShapeID="_x0000_i1048" DrawAspect="Content" ObjectID="_1641273731" r:id="rId51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 xml:space="preserve">Така числото </w:t>
      </w:r>
      <w:r w:rsidRPr="00100C01">
        <w:rPr>
          <w:rFonts w:eastAsia="Times New Roman"/>
          <w:b w:val="0"/>
          <w:bCs/>
          <w:sz w:val="20"/>
          <w:szCs w:val="20"/>
          <w:highlight w:val="yellow"/>
          <w:lang w:val="bg-BG"/>
        </w:rPr>
        <w:t>Y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ще бъде представено неточно. Допуснатата грешка е </w:t>
      </w:r>
      <w:r w:rsidRPr="00100C01">
        <w:rPr>
          <w:rFonts w:eastAsia="Times New Roman"/>
          <w:b w:val="0"/>
          <w:i/>
          <w:iCs/>
          <w:color w:val="000000"/>
          <w:sz w:val="20"/>
          <w:szCs w:val="20"/>
          <w:highlight w:val="yellow"/>
          <w:lang w:val="bg-BG"/>
        </w:rPr>
        <w:t>принципна и не може да бъде отстранена.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Съдържанието на разрядната мрежа ще бъде следното:</w:t>
      </w:r>
    </w:p>
    <w:p w:rsidR="00100C01" w:rsidRPr="00100C01" w:rsidRDefault="00100C01" w:rsidP="00100C01">
      <w:pPr>
        <w:tabs>
          <w:tab w:val="left" w:pos="340"/>
        </w:tabs>
        <w:spacing w:before="200" w:after="12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object w:dxaOrig="3542" w:dyaOrig="888">
          <v:shape id="_x0000_i1049" type="#_x0000_t75" style="width:176.6pt;height:44.15pt" o:ole="" fillcolor="window">
            <v:imagedata r:id="rId52" o:title=""/>
          </v:shape>
          <o:OLEObject Type="Embed" ProgID="Word.Picture.8" ShapeID="_x0000_i1049" DrawAspect="Content" ObjectID="_1641273732" r:id="rId53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 xml:space="preserve">Така представените числа встъпват в операция събиране. Тъй като числото </w:t>
      </w:r>
      <w:r w:rsidRPr="00100C01">
        <w:rPr>
          <w:rFonts w:eastAsia="Times New Roman"/>
          <w:b w:val="0"/>
          <w:bCs/>
          <w:sz w:val="20"/>
          <w:szCs w:val="20"/>
          <w:highlight w:val="yellow"/>
          <w:lang w:val="bg-BG"/>
        </w:rPr>
        <w:t>X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има по-малка характеристика</w:t>
      </w:r>
    </w:p>
    <w:p w:rsidR="00100C01" w:rsidRPr="00100C01" w:rsidRDefault="00100C01" w:rsidP="00100C01">
      <w:pPr>
        <w:tabs>
          <w:tab w:val="left" w:pos="340"/>
        </w:tabs>
        <w:spacing w:before="60" w:after="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1199" w:dyaOrig="340">
          <v:shape id="_x0000_i1050" type="#_x0000_t75" style="width:59.75pt;height:17pt" o:ole="" fillcolor="window">
            <v:imagedata r:id="rId54" o:title=""/>
          </v:shape>
          <o:OLEObject Type="Embed" ProgID="Equation.3" ShapeID="_x0000_i1050" DrawAspect="Content" ObjectID="_1641273733" r:id="rId55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 xml:space="preserve">за характеристика на резултата се приема тази на числото 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Y</w:t>
      </w:r>
      <w:r w:rsidRPr="00100C01">
        <w:rPr>
          <w:rFonts w:eastAsia="Times New Roman"/>
          <w:sz w:val="20"/>
          <w:szCs w:val="20"/>
          <w:lang w:val="bg-BG"/>
        </w:rPr>
        <w:t>,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a в етапа “изравняване на порядъците”, мантисата на 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X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се измества надясно спрямо запетаята на 3 разряда и приема вида:</w:t>
      </w:r>
    </w:p>
    <w:p w:rsidR="00100C01" w:rsidRPr="00100C01" w:rsidRDefault="00100C01" w:rsidP="00100C01">
      <w:pPr>
        <w:tabs>
          <w:tab w:val="left" w:pos="340"/>
        </w:tabs>
        <w:spacing w:before="120" w:after="120" w:line="280" w:lineRule="atLeast"/>
        <w:jc w:val="center"/>
        <w:rPr>
          <w:rFonts w:eastAsia="Times New Roman"/>
          <w:sz w:val="20"/>
          <w:szCs w:val="20"/>
          <w:lang w:val="bg-BG"/>
        </w:rPr>
      </w:pPr>
      <w:r w:rsidRPr="00100C01">
        <w:rPr>
          <w:rFonts w:eastAsia="Times New Roman"/>
          <w:sz w:val="20"/>
          <w:szCs w:val="20"/>
          <w:lang w:val="bg-BG"/>
        </w:rPr>
        <w:t>0,0001010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>след което се извършва събирането: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object w:dxaOrig="3557" w:dyaOrig="1738">
          <v:shape id="_x0000_i1051" type="#_x0000_t75" style="width:177.95pt;height:86.95pt" o:ole="" fillcolor="window">
            <v:imagedata r:id="rId56" o:title=""/>
          </v:shape>
          <o:OLEObject Type="Embed" ProgID="Word.Picture.8" ShapeID="_x0000_i1051" DrawAspect="Content" ObjectID="_1641273734" r:id="rId57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>Вижда се, че получената сума е нормализирано число. Така окончателно от знак, характеристика и мантиса се сглобява съдържанието на разрядната мрежа, представящо получената сума:</w:t>
      </w:r>
    </w:p>
    <w:p w:rsidR="00100C01" w:rsidRPr="00100C01" w:rsidRDefault="00100C01" w:rsidP="00100C01">
      <w:pPr>
        <w:tabs>
          <w:tab w:val="left" w:pos="340"/>
        </w:tabs>
        <w:spacing w:before="200" w:after="12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object w:dxaOrig="3542" w:dyaOrig="888">
          <v:shape id="_x0000_i1052" type="#_x0000_t75" style="width:176.6pt;height:44.15pt" o:ole="" fillcolor="window">
            <v:imagedata r:id="rId58" o:title=""/>
          </v:shape>
          <o:OLEObject Type="Embed" ProgID="Word.Picture.8" ShapeID="_x0000_i1052" DrawAspect="Content" ObjectID="_1641273735" r:id="rId59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>Според формата за представяне, това съдържание съответствува на следното число</w:t>
      </w:r>
    </w:p>
    <w:p w:rsidR="00100C01" w:rsidRPr="00100C01" w:rsidRDefault="00100C01" w:rsidP="00100C01">
      <w:pPr>
        <w:tabs>
          <w:tab w:val="left" w:pos="340"/>
        </w:tabs>
        <w:spacing w:before="200" w:after="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4280" w:dyaOrig="420">
          <v:shape id="_x0000_i1053" type="#_x0000_t75" style="width:213.95pt;height:21.05pt" o:ole="" fillcolor="window">
            <v:imagedata r:id="rId60" o:title=""/>
          </v:shape>
          <o:OLEObject Type="Embed" ProgID="Equation.3" ShapeID="_x0000_i1053" DrawAspect="Content" ObjectID="_1641273736" r:id="rId61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ind w:left="1418" w:hanging="1418"/>
        <w:rPr>
          <w:rFonts w:eastAsia="Times New Roman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ind w:left="1418" w:hanging="1418"/>
        <w:rPr>
          <w:rFonts w:eastAsia="Times New Roman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ind w:left="1418" w:hanging="1418"/>
        <w:rPr>
          <w:rFonts w:eastAsia="Times New Roman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ind w:left="1474" w:hanging="1474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sz w:val="20"/>
          <w:szCs w:val="20"/>
          <w:lang w:val="bg-BG"/>
        </w:rPr>
        <w:t>ПРИМЕР  157.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 Да се изпълни операция събиране  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Z=X+Y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 на числата  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X=0,11001.2</w:t>
      </w:r>
      <w:r w:rsidRPr="00100C01">
        <w:rPr>
          <w:rFonts w:eastAsia="Times New Roman"/>
          <w:b w:val="0"/>
          <w:bCs/>
          <w:sz w:val="24"/>
          <w:szCs w:val="20"/>
          <w:vertAlign w:val="superscript"/>
          <w:lang w:val="bg-BG"/>
        </w:rPr>
        <w:t>+7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 и  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Y=0,11101.2</w:t>
      </w:r>
      <w:r w:rsidRPr="00100C01">
        <w:rPr>
          <w:rFonts w:eastAsia="Times New Roman"/>
          <w:b w:val="0"/>
          <w:bCs/>
          <w:sz w:val="24"/>
          <w:szCs w:val="20"/>
          <w:vertAlign w:val="superscript"/>
          <w:lang w:val="bg-BG"/>
        </w:rPr>
        <w:t>+5</w:t>
      </w:r>
      <w:r w:rsidRPr="00100C01">
        <w:rPr>
          <w:rFonts w:eastAsia="Times New Roman"/>
          <w:sz w:val="24"/>
          <w:szCs w:val="20"/>
          <w:vertAlign w:val="superscript"/>
          <w:lang w:val="bg-BG"/>
        </w:rPr>
        <w:t xml:space="preserve"> 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, които са представени в разрядна мрежа с дължина  </w:t>
      </w:r>
      <w:r w:rsidRPr="00100C01">
        <w:rPr>
          <w:rFonts w:eastAsia="Times New Roman"/>
          <w:b w:val="0"/>
          <w:bCs/>
          <w:sz w:val="20"/>
          <w:szCs w:val="20"/>
          <w:highlight w:val="cyan"/>
          <w:lang w:val="bg-BG"/>
        </w:rPr>
        <w:t>n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=12</w:t>
      </w:r>
      <w:r w:rsidRPr="00100C01">
        <w:rPr>
          <w:rFonts w:eastAsia="Times New Roman"/>
          <w:b w:val="0"/>
          <w:sz w:val="20"/>
          <w:szCs w:val="20"/>
          <w:lang w:val="bg-BG"/>
        </w:rPr>
        <w:t>[b]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=m+k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,  където  </w:t>
      </w:r>
      <w:r w:rsidRPr="00100C01">
        <w:rPr>
          <w:rFonts w:eastAsia="Times New Roman"/>
          <w:b w:val="0"/>
          <w:bCs/>
          <w:sz w:val="20"/>
          <w:szCs w:val="20"/>
          <w:highlight w:val="cyan"/>
          <w:lang w:val="bg-BG"/>
        </w:rPr>
        <w:t>k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=4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[b]  е дължината на полето за представяне на характеристиката, а  </w:t>
      </w:r>
      <w:r w:rsidRPr="00100C01">
        <w:rPr>
          <w:rFonts w:eastAsia="Times New Roman"/>
          <w:b w:val="0"/>
          <w:bCs/>
          <w:sz w:val="20"/>
          <w:szCs w:val="20"/>
          <w:highlight w:val="cyan"/>
          <w:lang w:val="bg-BG"/>
        </w:rPr>
        <w:t>m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=8</w:t>
      </w:r>
      <w:r w:rsidRPr="00100C01">
        <w:rPr>
          <w:rFonts w:eastAsia="Times New Roman"/>
          <w:b w:val="0"/>
          <w:sz w:val="20"/>
          <w:szCs w:val="20"/>
          <w:lang w:val="bg-BG"/>
        </w:rPr>
        <w:t>[b]  е дължината на полето за представяне на мантисата.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>Числата имат следното изображение в разрядната мрежа:</w:t>
      </w:r>
    </w:p>
    <w:p w:rsidR="00100C01" w:rsidRPr="00100C01" w:rsidRDefault="00100C01" w:rsidP="00100C01">
      <w:pPr>
        <w:tabs>
          <w:tab w:val="left" w:pos="340"/>
        </w:tabs>
        <w:spacing w:before="120" w:after="12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object w:dxaOrig="3542" w:dyaOrig="1032">
          <v:shape id="_x0000_i1054" type="#_x0000_t75" style="width:176.6pt;height:51.6pt" o:ole="" fillcolor="window">
            <v:imagedata r:id="rId62" o:title=""/>
          </v:shape>
          <o:OLEObject Type="Embed" ProgID="Word.Picture.8" ShapeID="_x0000_i1054" DrawAspect="Content" ObjectID="_1641273737" r:id="rId63"/>
        </w:objec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                   </w:t>
      </w:r>
      <w:r w:rsidRPr="00100C01">
        <w:rPr>
          <w:rFonts w:eastAsia="Times New Roman"/>
          <w:b w:val="0"/>
          <w:sz w:val="20"/>
          <w:szCs w:val="20"/>
          <w:lang w:val="bg-BG"/>
        </w:rPr>
        <w:object w:dxaOrig="3542" w:dyaOrig="1032">
          <v:shape id="_x0000_i1055" type="#_x0000_t75" style="width:176.6pt;height:51.6pt" o:ole="" fillcolor="window">
            <v:imagedata r:id="rId64" o:title=""/>
          </v:shape>
          <o:OLEObject Type="Embed" ProgID="Word.Picture.8" ShapeID="_x0000_i1055" DrawAspect="Content" ObjectID="_1641273738" r:id="rId65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 xml:space="preserve">Тъй като характеристиката на второто число е по-малка от тази на първото число (15&gt;13), то за изравняване на порядъците, мантисата  </w:t>
      </w:r>
      <w:r w:rsidRPr="00100C01">
        <w:rPr>
          <w:rFonts w:eastAsia="Times New Roman"/>
          <w:b w:val="0"/>
          <w:sz w:val="20"/>
          <w:szCs w:val="20"/>
        </w:rPr>
        <w:t>M</w:t>
      </w:r>
      <w:r w:rsidRPr="00100C01">
        <w:rPr>
          <w:rFonts w:eastAsia="Times New Roman"/>
          <w:b w:val="0"/>
          <w:sz w:val="20"/>
          <w:szCs w:val="20"/>
          <w:vertAlign w:val="subscript"/>
        </w:rPr>
        <w:t>y</w:t>
      </w:r>
      <w:r w:rsidRPr="00100C01">
        <w:rPr>
          <w:rFonts w:eastAsia="Times New Roman"/>
          <w:b w:val="0"/>
          <w:sz w:val="20"/>
          <w:szCs w:val="20"/>
        </w:rPr>
        <w:t xml:space="preserve">  </w:t>
      </w:r>
      <w:r w:rsidRPr="00100C01">
        <w:rPr>
          <w:rFonts w:eastAsia="Times New Roman"/>
          <w:b w:val="0"/>
          <w:sz w:val="20"/>
          <w:szCs w:val="20"/>
          <w:lang w:val="bg-BG"/>
        </w:rPr>
        <w:t>ще се измести на 2 разряда надясно, при което ще загуби 2 младши бита и ще добие вида:</w:t>
      </w:r>
    </w:p>
    <w:p w:rsidR="00100C01" w:rsidRPr="00100C01" w:rsidRDefault="00100C01" w:rsidP="00100C01">
      <w:pPr>
        <w:tabs>
          <w:tab w:val="left" w:pos="340"/>
        </w:tabs>
        <w:spacing w:before="40" w:after="60" w:line="280" w:lineRule="atLeast"/>
        <w:jc w:val="center"/>
        <w:rPr>
          <w:rFonts w:eastAsia="Times New Roman"/>
          <w:sz w:val="20"/>
          <w:szCs w:val="20"/>
        </w:rPr>
      </w:pPr>
      <w:r w:rsidRPr="00100C01">
        <w:rPr>
          <w:rFonts w:eastAsia="Times New Roman"/>
          <w:sz w:val="20"/>
          <w:szCs w:val="20"/>
          <w:lang w:val="bg-BG"/>
        </w:rPr>
        <w:t>0,0011101</w:t>
      </w:r>
      <w:r w:rsidRPr="00100C01">
        <w:rPr>
          <w:rFonts w:eastAsia="Times New Roman"/>
          <w:sz w:val="20"/>
          <w:szCs w:val="20"/>
        </w:rPr>
        <w:t xml:space="preserve">   </w:t>
      </w:r>
      <w:r w:rsidRPr="00100C01">
        <w:rPr>
          <w:rFonts w:eastAsia="Times New Roman"/>
          <w:color w:val="FF00FF"/>
          <w:sz w:val="20"/>
          <w:szCs w:val="20"/>
        </w:rPr>
        <w:t>00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>След това се извършва събирането: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object w:dxaOrig="3415" w:dyaOrig="2023">
          <v:shape id="_x0000_i1056" type="#_x0000_t75" style="width:171.15pt;height:101.2pt" o:ole="" fillcolor="window">
            <v:imagedata r:id="rId66" o:title=""/>
          </v:shape>
          <o:OLEObject Type="Embed" ProgID="Word.Picture.8" ShapeID="_x0000_i1056" DrawAspect="Content" ObjectID="_1641273739" r:id="rId67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lastRenderedPageBreak/>
        <w:tab/>
        <w:t>Вижда се, че при събиране на двете положителни числа, е настъпило положително препълване. По същество получената сума е число по-голямо от единица, т.е. ненормализирано число. За да бъде нормализирано следва да се измести на един бит надясно, при което приема вида:</w:t>
      </w:r>
    </w:p>
    <w:p w:rsidR="00100C01" w:rsidRPr="00100C01" w:rsidRDefault="00100C01" w:rsidP="00100C01">
      <w:pPr>
        <w:tabs>
          <w:tab w:val="left" w:pos="340"/>
        </w:tabs>
        <w:spacing w:before="120" w:after="120" w:line="280" w:lineRule="atLeast"/>
        <w:jc w:val="center"/>
        <w:rPr>
          <w:rFonts w:eastAsia="Times New Roman"/>
          <w:sz w:val="20"/>
          <w:szCs w:val="20"/>
          <w:lang w:val="bg-BG"/>
        </w:rPr>
      </w:pPr>
      <w:r w:rsidRPr="00100C01">
        <w:rPr>
          <w:rFonts w:eastAsia="Times New Roman"/>
          <w:sz w:val="20"/>
          <w:szCs w:val="20"/>
          <w:lang w:val="bg-BG"/>
        </w:rPr>
        <w:t xml:space="preserve">0,1000000   </w:t>
      </w:r>
      <w:r w:rsidRPr="00100C01">
        <w:rPr>
          <w:rFonts w:eastAsia="Times New Roman"/>
          <w:color w:val="FF00FF"/>
          <w:sz w:val="20"/>
          <w:szCs w:val="20"/>
          <w:lang w:val="bg-BG"/>
        </w:rPr>
        <w:t>1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 xml:space="preserve">При това тя губи един бит от десния си край, което е принципна грешка, т.е. неизбежна. За запазване на същото количество към характеристиката се прибавя една единица и тя получава стойността H=15+1=16=10000. Тази сума обаче е число, което е непредставимо в четирибитовото поле на характеристиката, ето защо в този случай се генерира окончателно </w:t>
      </w:r>
      <w:r w:rsidRPr="00100C01">
        <w:rPr>
          <w:rFonts w:eastAsia="Times New Roman"/>
          <w:b w:val="0"/>
          <w:i/>
          <w:iCs/>
          <w:color w:val="000000"/>
          <w:sz w:val="20"/>
          <w:szCs w:val="20"/>
          <w:highlight w:val="green"/>
          <w:lang w:val="bg-BG"/>
        </w:rPr>
        <w:t>признак за препълване при плаваща запетая.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ind w:left="1418" w:hanging="1418"/>
        <w:rPr>
          <w:rFonts w:eastAsia="Times New Roman"/>
          <w:b w:val="0"/>
          <w:bCs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ind w:left="1418" w:hanging="1418"/>
        <w:rPr>
          <w:rFonts w:eastAsia="Times New Roman"/>
          <w:b w:val="0"/>
          <w:bCs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ind w:left="1418" w:hanging="1418"/>
        <w:rPr>
          <w:rFonts w:eastAsia="Times New Roman"/>
          <w:b w:val="0"/>
          <w:bCs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ind w:left="1474" w:hanging="1474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sz w:val="20"/>
          <w:szCs w:val="20"/>
          <w:lang w:val="bg-BG"/>
        </w:rPr>
        <w:t>ПРИМЕР  158.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 Да се изпълни събиране  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Z=X+Y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 на числата  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X=0,11001.2</w:t>
      </w:r>
      <w:r w:rsidRPr="00100C01">
        <w:rPr>
          <w:rFonts w:eastAsia="Times New Roman"/>
          <w:b w:val="0"/>
          <w:bCs/>
          <w:sz w:val="24"/>
          <w:szCs w:val="20"/>
          <w:vertAlign w:val="superscript"/>
          <w:lang w:val="bg-BG"/>
        </w:rPr>
        <w:t>-4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 и  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Y=-0,1100111.2</w:t>
      </w:r>
      <w:r w:rsidRPr="00100C01">
        <w:rPr>
          <w:rFonts w:eastAsia="Times New Roman"/>
          <w:b w:val="0"/>
          <w:bCs/>
          <w:sz w:val="24"/>
          <w:szCs w:val="20"/>
          <w:vertAlign w:val="superscript"/>
          <w:lang w:val="bg-BG"/>
        </w:rPr>
        <w:t>-4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,  които са представени в разрядна мрежа с дължина  </w:t>
      </w:r>
      <w:r w:rsidRPr="00100C01">
        <w:rPr>
          <w:rFonts w:eastAsia="Times New Roman"/>
          <w:b w:val="0"/>
          <w:bCs/>
          <w:sz w:val="20"/>
          <w:szCs w:val="20"/>
          <w:highlight w:val="cyan"/>
          <w:lang w:val="bg-BG"/>
        </w:rPr>
        <w:t>n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=12</w:t>
      </w:r>
      <w:r w:rsidRPr="00100C01">
        <w:rPr>
          <w:rFonts w:eastAsia="Times New Roman"/>
          <w:b w:val="0"/>
          <w:sz w:val="20"/>
          <w:szCs w:val="20"/>
          <w:lang w:val="bg-BG"/>
        </w:rPr>
        <w:t>[b]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=m+k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,  където  </w:t>
      </w:r>
      <w:r w:rsidRPr="00100C01">
        <w:rPr>
          <w:rFonts w:eastAsia="Times New Roman"/>
          <w:b w:val="0"/>
          <w:bCs/>
          <w:sz w:val="20"/>
          <w:szCs w:val="20"/>
          <w:highlight w:val="cyan"/>
          <w:lang w:val="bg-BG"/>
        </w:rPr>
        <w:t>k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=4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[b] е дължината на полето за представяне на характеристиката, а  </w:t>
      </w:r>
      <w:r w:rsidRPr="00100C01">
        <w:rPr>
          <w:rFonts w:eastAsia="Times New Roman"/>
          <w:b w:val="0"/>
          <w:bCs/>
          <w:sz w:val="20"/>
          <w:szCs w:val="20"/>
          <w:highlight w:val="cyan"/>
          <w:lang w:val="bg-BG"/>
        </w:rPr>
        <w:t>m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=8</w:t>
      </w:r>
      <w:r w:rsidRPr="00100C01">
        <w:rPr>
          <w:rFonts w:eastAsia="Times New Roman"/>
          <w:b w:val="0"/>
          <w:sz w:val="20"/>
          <w:szCs w:val="20"/>
          <w:lang w:val="bg-BG"/>
        </w:rPr>
        <w:t>[b]  е дължината на полето за представяне на мантисата.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>Числата имат следното изображение в разрядната мрежа:</w:t>
      </w:r>
    </w:p>
    <w:p w:rsidR="00100C01" w:rsidRPr="00100C01" w:rsidRDefault="00100C01" w:rsidP="00100C01">
      <w:pPr>
        <w:tabs>
          <w:tab w:val="left" w:pos="340"/>
        </w:tabs>
        <w:spacing w:before="120" w:after="12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object w:dxaOrig="3542" w:dyaOrig="1032">
          <v:shape id="_x0000_i1057" type="#_x0000_t75" style="width:176.6pt;height:51.6pt" o:ole="" fillcolor="window">
            <v:imagedata r:id="rId68" o:title=""/>
          </v:shape>
          <o:OLEObject Type="Embed" ProgID="Word.Picture.8" ShapeID="_x0000_i1057" DrawAspect="Content" ObjectID="_1641273740" r:id="rId69"/>
        </w:objec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                        </w:t>
      </w:r>
      <w:r w:rsidRPr="00100C01">
        <w:rPr>
          <w:rFonts w:eastAsia="Times New Roman"/>
          <w:b w:val="0"/>
          <w:sz w:val="20"/>
          <w:szCs w:val="20"/>
          <w:lang w:val="bg-BG"/>
        </w:rPr>
        <w:object w:dxaOrig="3542" w:dyaOrig="1032">
          <v:shape id="_x0000_i1058" type="#_x0000_t75" style="width:176.6pt;height:51.6pt" o:ole="" fillcolor="window">
            <v:imagedata r:id="rId70" o:title=""/>
          </v:shape>
          <o:OLEObject Type="Embed" ProgID="Word.Picture.8" ShapeID="_x0000_i1058" DrawAspect="Content" ObjectID="_1641273741" r:id="rId71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>Тъй като характеристиката на първото число е равна на характеристиката на второто число, то етапа “изравняване на порядъците” в алгоритъма на операция събиране за този пример се прескача и следва събирането на мантисите в допълнителен код: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object w:dxaOrig="3418" w:dyaOrig="2021">
          <v:shape id="_x0000_i1059" type="#_x0000_t75" style="width:171.15pt;height:101.2pt" o:ole="" fillcolor="window">
            <v:imagedata r:id="rId72" o:title=""/>
          </v:shape>
          <o:OLEObject Type="Embed" ProgID="Word.Picture.8" ShapeID="_x0000_i1059" DrawAspect="Content" ObjectID="_1641273742" r:id="rId73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 xml:space="preserve">Получената сума е отрицателно число без препълване, което е ненормализирано. За да стане нормализирано трябва да се измести на 5 бита наляво, при което се получава следната мантиса: </w:t>
      </w:r>
    </w:p>
    <w:p w:rsidR="00100C01" w:rsidRPr="00100C01" w:rsidRDefault="00100C01" w:rsidP="00100C01">
      <w:pPr>
        <w:tabs>
          <w:tab w:val="left" w:pos="340"/>
        </w:tabs>
        <w:spacing w:before="60" w:after="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1960" w:dyaOrig="300">
          <v:shape id="_x0000_i1060" type="#_x0000_t75" style="width:98.5pt;height:14.95pt" o:ole="">
            <v:imagedata r:id="rId74" o:title=""/>
          </v:shape>
          <o:OLEObject Type="Embed" ProgID="Equation.3" ShapeID="_x0000_i1060" DrawAspect="Content" ObjectID="_1641273743" r:id="rId75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 xml:space="preserve">В процеса на нормализиране на мантисата, след всяко нейно изместване наляво на един бит, от характеристиката се изважда единица, т.е. </w:t>
      </w:r>
    </w:p>
    <w:p w:rsidR="00100C01" w:rsidRPr="00100C01" w:rsidRDefault="00100C01" w:rsidP="00100C01">
      <w:pPr>
        <w:tabs>
          <w:tab w:val="left" w:pos="340"/>
        </w:tabs>
        <w:spacing w:before="60" w:after="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1400" w:dyaOrig="300">
          <v:shape id="_x0000_i1061" type="#_x0000_t75" style="width:69.95pt;height:14.95pt" o:ole="">
            <v:imagedata r:id="rId76" o:title=""/>
          </v:shape>
          <o:OLEObject Type="Embed" ProgID="Equation.3" ShapeID="_x0000_i1061" DrawAspect="Content" ObjectID="_1641273744" r:id="rId77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 xml:space="preserve">Така на петото изместване ще се получи </w:t>
      </w:r>
      <w:r w:rsidRPr="00100C01">
        <w:rPr>
          <w:rFonts w:eastAsia="Times New Roman"/>
          <w:b w:val="0"/>
          <w:i/>
          <w:iCs/>
          <w:color w:val="000000"/>
          <w:sz w:val="20"/>
          <w:szCs w:val="20"/>
          <w:highlight w:val="yellow"/>
          <w:lang w:val="bg-BG"/>
        </w:rPr>
        <w:t>отрицателно препълване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и стойност за характеристиката</w:t>
      </w:r>
    </w:p>
    <w:p w:rsidR="00100C01" w:rsidRPr="00100C01" w:rsidRDefault="00100C01" w:rsidP="00100C01">
      <w:pPr>
        <w:tabs>
          <w:tab w:val="left" w:pos="340"/>
        </w:tabs>
        <w:spacing w:before="60" w:after="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1080" w:dyaOrig="300">
          <v:shape id="_x0000_i1062" type="#_x0000_t75" style="width:54.35pt;height:14.95pt" o:ole="">
            <v:imagedata r:id="rId78" o:title=""/>
          </v:shape>
          <o:OLEObject Type="Embed" ProgID="Equation.3" ShapeID="_x0000_i1062" DrawAspect="Content" ObjectID="_1641273745" r:id="rId79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 xml:space="preserve">която не може да се представи. Като цяло полученото с плаваща запетая число е непредставимо, но тъй като е много близко до числото нула, за окончателен резултат се приема числото </w:t>
      </w:r>
      <w:r w:rsidRPr="00100C01">
        <w:rPr>
          <w:rFonts w:eastAsia="Times New Roman"/>
          <w:b w:val="0"/>
          <w:i/>
          <w:iCs/>
          <w:color w:val="000000"/>
          <w:sz w:val="20"/>
          <w:szCs w:val="20"/>
          <w:highlight w:val="green"/>
          <w:lang w:val="bg-BG"/>
        </w:rPr>
        <w:t>“машинна нула”</w:t>
      </w:r>
      <w:r w:rsidRPr="00100C01">
        <w:rPr>
          <w:rFonts w:eastAsia="Times New Roman"/>
          <w:b w:val="0"/>
          <w:sz w:val="20"/>
          <w:szCs w:val="20"/>
          <w:lang w:val="bg-BG"/>
        </w:rPr>
        <w:t>, което се представя по следния начин:</w:t>
      </w:r>
    </w:p>
    <w:p w:rsidR="00100C01" w:rsidRPr="00100C01" w:rsidRDefault="00100C01" w:rsidP="00100C01">
      <w:pPr>
        <w:tabs>
          <w:tab w:val="left" w:pos="340"/>
        </w:tabs>
        <w:spacing w:before="200" w:after="12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object w:dxaOrig="3542" w:dyaOrig="1032">
          <v:shape id="_x0000_i1063" type="#_x0000_t75" style="width:176.6pt;height:51.6pt" o:ole="" fillcolor="window">
            <v:imagedata r:id="rId80" o:title=""/>
          </v:shape>
          <o:OLEObject Type="Embed" ProgID="Word.Picture.8" ShapeID="_x0000_i1063" DrawAspect="Content" ObjectID="_1641273746" r:id="rId81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>който съответства на стойността: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center"/>
        <w:rPr>
          <w:rFonts w:eastAsia="Times New Roman"/>
          <w:b w:val="0"/>
          <w:sz w:val="20"/>
          <w:szCs w:val="20"/>
        </w:rPr>
      </w:pPr>
      <w:r w:rsidRPr="00100C01">
        <w:rPr>
          <w:rFonts w:eastAsia="Times New Roman"/>
          <w:b w:val="0"/>
          <w:sz w:val="20"/>
          <w:szCs w:val="20"/>
          <w:vertAlign w:val="subscript"/>
          <w:lang w:val="bg-BG"/>
        </w:rPr>
        <w:object w:dxaOrig="3900" w:dyaOrig="380">
          <v:shape id="_x0000_i1064" type="#_x0000_t75" style="width:194.95pt;height:19pt" o:ole="" fillcolor="window">
            <v:imagedata r:id="rId82" o:title=""/>
          </v:shape>
          <o:OLEObject Type="Embed" ProgID="Equation.3" ShapeID="_x0000_i1064" DrawAspect="Content" ObjectID="_1641273747" r:id="rId83"/>
        </w:object>
      </w:r>
    </w:p>
    <w:p w:rsidR="00100C01" w:rsidRPr="00100C01" w:rsidRDefault="00100C01" w:rsidP="00100C01">
      <w:pPr>
        <w:tabs>
          <w:tab w:val="left" w:pos="340"/>
          <w:tab w:val="center" w:pos="4320"/>
          <w:tab w:val="right" w:pos="8640"/>
        </w:tabs>
        <w:spacing w:after="0" w:line="280" w:lineRule="atLeast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  <w:tab w:val="center" w:pos="4320"/>
          <w:tab w:val="right" w:pos="8640"/>
        </w:tabs>
        <w:spacing w:after="0" w:line="280" w:lineRule="atLeast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  <w:tab w:val="center" w:pos="4320"/>
          <w:tab w:val="right" w:pos="8640"/>
        </w:tabs>
        <w:spacing w:after="0" w:line="280" w:lineRule="atLeast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ind w:left="1474" w:hanging="1474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sz w:val="20"/>
          <w:szCs w:val="20"/>
          <w:lang w:val="bg-BG"/>
        </w:rPr>
        <w:t>ПРИМЕР  159.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 Да се изпълни операция изваждане  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Z=X-Y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 на числата  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X=0,1100101.2</w:t>
      </w:r>
      <w:r w:rsidRPr="00100C01">
        <w:rPr>
          <w:rFonts w:eastAsia="Times New Roman"/>
          <w:b w:val="0"/>
          <w:bCs/>
          <w:sz w:val="24"/>
          <w:szCs w:val="20"/>
          <w:vertAlign w:val="superscript"/>
          <w:lang w:val="bg-BG"/>
        </w:rPr>
        <w:t>-2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 и  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Y=0,1110111.2</w:t>
      </w:r>
      <w:r w:rsidRPr="00100C01">
        <w:rPr>
          <w:rFonts w:eastAsia="Times New Roman"/>
          <w:b w:val="0"/>
          <w:bCs/>
          <w:sz w:val="24"/>
          <w:szCs w:val="20"/>
          <w:vertAlign w:val="superscript"/>
          <w:lang w:val="bg-BG"/>
        </w:rPr>
        <w:t>+3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 ,  които са представени в разрядна мрежа с дължина  </w:t>
      </w:r>
      <w:r w:rsidRPr="00100C01">
        <w:rPr>
          <w:rFonts w:eastAsia="Times New Roman"/>
          <w:b w:val="0"/>
          <w:bCs/>
          <w:sz w:val="20"/>
          <w:szCs w:val="20"/>
          <w:highlight w:val="cyan"/>
          <w:lang w:val="bg-BG"/>
        </w:rPr>
        <w:t>n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=16</w:t>
      </w:r>
      <w:r w:rsidRPr="00100C01">
        <w:rPr>
          <w:rFonts w:eastAsia="Times New Roman"/>
          <w:b w:val="0"/>
          <w:sz w:val="20"/>
          <w:szCs w:val="20"/>
          <w:lang w:val="bg-BG"/>
        </w:rPr>
        <w:t>[b]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=m+k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,  където  </w:t>
      </w:r>
      <w:r w:rsidRPr="00100C01">
        <w:rPr>
          <w:rFonts w:eastAsia="Times New Roman"/>
          <w:b w:val="0"/>
          <w:bCs/>
          <w:sz w:val="20"/>
          <w:szCs w:val="20"/>
          <w:highlight w:val="cyan"/>
          <w:lang w:val="bg-BG"/>
        </w:rPr>
        <w:t>k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=5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[b]  е дължината на полето за представяне на характеристиката, а  </w:t>
      </w:r>
      <w:r w:rsidRPr="00100C01">
        <w:rPr>
          <w:rFonts w:eastAsia="Times New Roman"/>
          <w:b w:val="0"/>
          <w:bCs/>
          <w:sz w:val="20"/>
          <w:szCs w:val="20"/>
          <w:highlight w:val="cyan"/>
          <w:lang w:val="bg-BG"/>
        </w:rPr>
        <w:t>m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=11</w:t>
      </w:r>
      <w:r w:rsidRPr="00100C01">
        <w:rPr>
          <w:rFonts w:eastAsia="Times New Roman"/>
          <w:b w:val="0"/>
          <w:sz w:val="20"/>
          <w:szCs w:val="20"/>
          <w:lang w:val="bg-BG"/>
        </w:rPr>
        <w:t>[b]  е дължината на полето за представяне на мантисата.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>Определената в примера разрядна мрежа може да представя характеристики в диапазона [00000</w:t>
      </w:r>
      <w:r w:rsidRPr="00100C01">
        <w:rPr>
          <w:rFonts w:eastAsia="Times New Roman"/>
          <w:b w:val="0"/>
          <w:sz w:val="20"/>
          <w:szCs w:val="20"/>
          <w:lang w:val="bg-BG"/>
        </w:rPr>
        <w:sym w:font="Symbol" w:char="00B8"/>
      </w:r>
      <w:r w:rsidRPr="00100C01">
        <w:rPr>
          <w:rFonts w:eastAsia="Times New Roman"/>
          <w:b w:val="0"/>
          <w:sz w:val="20"/>
          <w:szCs w:val="20"/>
          <w:lang w:val="bg-BG"/>
        </w:rPr>
        <w:t>11111], което съответствува на [0</w:t>
      </w:r>
      <w:r w:rsidRPr="00100C01">
        <w:rPr>
          <w:rFonts w:eastAsia="Times New Roman"/>
          <w:b w:val="0"/>
          <w:sz w:val="20"/>
          <w:szCs w:val="20"/>
          <w:lang w:val="bg-BG"/>
        </w:rPr>
        <w:sym w:font="Symbol" w:char="00B8"/>
      </w:r>
      <w:r w:rsidRPr="00100C01">
        <w:rPr>
          <w:rFonts w:eastAsia="Times New Roman"/>
          <w:b w:val="0"/>
          <w:sz w:val="20"/>
          <w:szCs w:val="20"/>
          <w:lang w:val="bg-BG"/>
        </w:rPr>
        <w:t>31] или още на порядъците в диапазона [</w:t>
      </w:r>
      <w:r w:rsidRPr="00100C01">
        <w:rPr>
          <w:rFonts w:eastAsia="Times New Roman"/>
          <w:b w:val="0"/>
          <w:sz w:val="20"/>
          <w:szCs w:val="20"/>
          <w:lang w:val="bg-BG"/>
        </w:rPr>
        <w:sym w:font="Symbol" w:char="002D"/>
      </w:r>
      <w:r w:rsidRPr="00100C01">
        <w:rPr>
          <w:rFonts w:eastAsia="Times New Roman"/>
          <w:b w:val="0"/>
          <w:sz w:val="20"/>
          <w:szCs w:val="20"/>
          <w:lang w:val="bg-BG"/>
        </w:rPr>
        <w:t>16</w:t>
      </w:r>
      <w:r w:rsidRPr="00100C01">
        <w:rPr>
          <w:rFonts w:eastAsia="Times New Roman"/>
          <w:b w:val="0"/>
          <w:sz w:val="20"/>
          <w:szCs w:val="20"/>
          <w:lang w:val="bg-BG"/>
        </w:rPr>
        <w:sym w:font="Symbol" w:char="00B8"/>
      </w:r>
      <w:r w:rsidRPr="00100C01">
        <w:rPr>
          <w:rFonts w:eastAsia="Times New Roman"/>
          <w:b w:val="0"/>
          <w:sz w:val="20"/>
          <w:szCs w:val="20"/>
          <w:lang w:val="bg-BG"/>
        </w:rPr>
        <w:t>+15]. Следователно отместването D на порядъка в тази разрядна мрежа ще бъде равно на 16=2</w:t>
      </w:r>
      <w:r w:rsidRPr="00100C01">
        <w:rPr>
          <w:rFonts w:eastAsia="Times New Roman"/>
          <w:b w:val="0"/>
          <w:sz w:val="20"/>
          <w:szCs w:val="20"/>
          <w:vertAlign w:val="superscript"/>
          <w:lang w:val="bg-BG"/>
        </w:rPr>
        <w:t>(</w:t>
      </w:r>
      <w:r w:rsidRPr="00100C01">
        <w:rPr>
          <w:rFonts w:eastAsia="Times New Roman"/>
          <w:b w:val="0"/>
          <w:sz w:val="20"/>
          <w:szCs w:val="20"/>
          <w:vertAlign w:val="superscript"/>
        </w:rPr>
        <w:t>k-1</w:t>
      </w:r>
      <w:r w:rsidRPr="00100C01">
        <w:rPr>
          <w:rFonts w:eastAsia="Times New Roman"/>
          <w:b w:val="0"/>
          <w:sz w:val="20"/>
          <w:szCs w:val="20"/>
          <w:vertAlign w:val="superscript"/>
          <w:lang w:val="bg-BG"/>
        </w:rPr>
        <w:t>)</w:t>
      </w:r>
      <w:r w:rsidRPr="00100C01">
        <w:rPr>
          <w:rFonts w:eastAsia="Times New Roman"/>
          <w:b w:val="0"/>
          <w:sz w:val="20"/>
          <w:szCs w:val="20"/>
          <w:lang w:val="bg-BG"/>
        </w:rPr>
        <w:t>=2</w:t>
      </w:r>
      <w:r w:rsidRPr="00100C01">
        <w:rPr>
          <w:rFonts w:eastAsia="Times New Roman"/>
          <w:b w:val="0"/>
          <w:sz w:val="20"/>
          <w:szCs w:val="20"/>
          <w:vertAlign w:val="superscript"/>
          <w:lang w:val="bg-BG"/>
        </w:rPr>
        <w:t>4</w:t>
      </w:r>
      <w:r w:rsidRPr="00100C01">
        <w:rPr>
          <w:rFonts w:eastAsia="Times New Roman"/>
          <w:b w:val="0"/>
          <w:sz w:val="20"/>
          <w:szCs w:val="20"/>
          <w:lang w:val="bg-BG"/>
        </w:rPr>
        <w:t>.</w:t>
      </w:r>
    </w:p>
    <w:p w:rsidR="00100C01" w:rsidRPr="00100C01" w:rsidRDefault="00100C01" w:rsidP="00100C01">
      <w:pPr>
        <w:tabs>
          <w:tab w:val="left" w:pos="340"/>
        </w:tabs>
        <w:spacing w:before="120"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 xml:space="preserve">Характеристиката на първото число ще бъде следната:  </w:t>
      </w:r>
      <w:proofErr w:type="spellStart"/>
      <w:r w:rsidRPr="00100C01">
        <w:rPr>
          <w:rFonts w:eastAsia="Times New Roman"/>
          <w:b w:val="0"/>
          <w:sz w:val="20"/>
          <w:szCs w:val="20"/>
        </w:rPr>
        <w:t>H</w:t>
      </w:r>
      <w:r w:rsidRPr="00100C01">
        <w:rPr>
          <w:rFonts w:eastAsia="Times New Roman"/>
          <w:b w:val="0"/>
          <w:sz w:val="20"/>
          <w:szCs w:val="20"/>
          <w:vertAlign w:val="subscript"/>
        </w:rPr>
        <w:t>x</w:t>
      </w:r>
      <w:proofErr w:type="spellEnd"/>
      <w:r w:rsidRPr="00100C01">
        <w:rPr>
          <w:rFonts w:eastAsia="Times New Roman"/>
          <w:b w:val="0"/>
          <w:sz w:val="20"/>
          <w:szCs w:val="20"/>
          <w:lang w:val="bg-BG"/>
        </w:rPr>
        <w:t xml:space="preserve">=-2+16=14, a на второто число ще бъде: </w:t>
      </w:r>
      <w:r w:rsidRPr="00100C01">
        <w:rPr>
          <w:rFonts w:eastAsia="Times New Roman"/>
          <w:b w:val="0"/>
          <w:sz w:val="20"/>
          <w:szCs w:val="20"/>
        </w:rPr>
        <w:t xml:space="preserve"> </w:t>
      </w:r>
      <w:proofErr w:type="spellStart"/>
      <w:r w:rsidRPr="00100C01">
        <w:rPr>
          <w:rFonts w:eastAsia="Times New Roman"/>
          <w:b w:val="0"/>
          <w:sz w:val="20"/>
          <w:szCs w:val="20"/>
        </w:rPr>
        <w:t>H</w:t>
      </w:r>
      <w:r w:rsidRPr="00100C01">
        <w:rPr>
          <w:rFonts w:eastAsia="Times New Roman"/>
          <w:b w:val="0"/>
          <w:sz w:val="20"/>
          <w:szCs w:val="20"/>
          <w:vertAlign w:val="subscript"/>
        </w:rPr>
        <w:t>y</w:t>
      </w:r>
      <w:proofErr w:type="spellEnd"/>
      <w:r w:rsidRPr="00100C01">
        <w:rPr>
          <w:rFonts w:eastAsia="Times New Roman"/>
          <w:b w:val="0"/>
          <w:sz w:val="20"/>
          <w:szCs w:val="20"/>
          <w:lang w:val="bg-BG"/>
        </w:rPr>
        <w:t>=3+16=19. При тези стойности числата ще бъдат представени в разрядната мрежа по следния начин:</w:t>
      </w:r>
    </w:p>
    <w:p w:rsidR="00100C01" w:rsidRPr="00100C01" w:rsidRDefault="00100C01" w:rsidP="00100C01">
      <w:pPr>
        <w:tabs>
          <w:tab w:val="left" w:pos="340"/>
        </w:tabs>
        <w:spacing w:before="120" w:after="8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object w:dxaOrig="4819" w:dyaOrig="1032">
          <v:shape id="_x0000_i1065" type="#_x0000_t75" style="width:240.45pt;height:51.6pt" o:ole="" fillcolor="window">
            <v:imagedata r:id="rId84" o:title=""/>
          </v:shape>
          <o:OLEObject Type="Embed" ProgID="Word.Picture.8" ShapeID="_x0000_i1065" DrawAspect="Content" ObjectID="_1641273748" r:id="rId85"/>
        </w:object>
      </w:r>
    </w:p>
    <w:p w:rsidR="00100C01" w:rsidRPr="00100C01" w:rsidRDefault="00100C01" w:rsidP="00100C01">
      <w:pPr>
        <w:tabs>
          <w:tab w:val="left" w:pos="340"/>
        </w:tabs>
        <w:spacing w:before="80" w:after="12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object w:dxaOrig="4819" w:dyaOrig="1032">
          <v:shape id="_x0000_i1066" type="#_x0000_t75" style="width:240.45pt;height:51.6pt" o:ole="" fillcolor="window">
            <v:imagedata r:id="rId86" o:title=""/>
          </v:shape>
          <o:OLEObject Type="Embed" ProgID="Word.Picture.8" ShapeID="_x0000_i1066" DrawAspect="Content" ObjectID="_1641273749" r:id="rId87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>Операция изваждане започва със сравнение на характеристиките. В случая характеристиката на първото число е по-малка от тази на второто число, ето защо мантисата</w:t>
      </w:r>
      <w:r w:rsidRPr="00100C01">
        <w:rPr>
          <w:rFonts w:eastAsia="Times New Roman"/>
          <w:b w:val="0"/>
          <w:sz w:val="20"/>
          <w:szCs w:val="20"/>
        </w:rPr>
        <w:t xml:space="preserve">  </w:t>
      </w:r>
      <w:proofErr w:type="spellStart"/>
      <w:r w:rsidRPr="00100C01">
        <w:rPr>
          <w:rFonts w:eastAsia="Times New Roman"/>
          <w:b w:val="0"/>
          <w:sz w:val="20"/>
          <w:szCs w:val="20"/>
        </w:rPr>
        <w:t>M</w:t>
      </w:r>
      <w:r w:rsidRPr="00100C01">
        <w:rPr>
          <w:rFonts w:eastAsia="Times New Roman"/>
          <w:b w:val="0"/>
          <w:sz w:val="20"/>
          <w:szCs w:val="20"/>
          <w:vertAlign w:val="subscript"/>
        </w:rPr>
        <w:t>x</w:t>
      </w:r>
      <w:proofErr w:type="spellEnd"/>
      <w:r w:rsidRPr="00100C01">
        <w:rPr>
          <w:rFonts w:eastAsia="Times New Roman"/>
          <w:b w:val="0"/>
          <w:sz w:val="20"/>
          <w:szCs w:val="20"/>
        </w:rPr>
        <w:t xml:space="preserve">  </w:t>
      </w:r>
      <w:r w:rsidRPr="00100C01">
        <w:rPr>
          <w:rFonts w:eastAsia="Times New Roman"/>
          <w:b w:val="0"/>
          <w:sz w:val="20"/>
          <w:szCs w:val="20"/>
          <w:lang w:val="bg-BG"/>
        </w:rPr>
        <w:t>ще се измести надясно на 5 бита и ще приеме вида:</w:t>
      </w:r>
    </w:p>
    <w:p w:rsidR="00100C01" w:rsidRPr="00100C01" w:rsidRDefault="00100C01" w:rsidP="00100C01">
      <w:pPr>
        <w:tabs>
          <w:tab w:val="left" w:pos="340"/>
        </w:tabs>
        <w:spacing w:before="120" w:after="120" w:line="280" w:lineRule="atLeast"/>
        <w:jc w:val="center"/>
        <w:rPr>
          <w:rFonts w:eastAsia="Times New Roman"/>
          <w:sz w:val="20"/>
          <w:szCs w:val="20"/>
        </w:rPr>
      </w:pPr>
      <w:r w:rsidRPr="00100C01">
        <w:rPr>
          <w:rFonts w:eastAsia="Times New Roman"/>
          <w:sz w:val="20"/>
          <w:szCs w:val="20"/>
          <w:lang w:val="bg-BG"/>
        </w:rPr>
        <w:t>0,0000011001</w:t>
      </w:r>
      <w:r w:rsidRPr="00100C01">
        <w:rPr>
          <w:rFonts w:eastAsia="Times New Roman"/>
          <w:b w:val="0"/>
          <w:bCs/>
          <w:sz w:val="20"/>
          <w:szCs w:val="20"/>
        </w:rPr>
        <w:t xml:space="preserve">    </w:t>
      </w:r>
      <w:r w:rsidRPr="00100C01">
        <w:rPr>
          <w:rFonts w:eastAsia="Times New Roman"/>
          <w:color w:val="FF00FF"/>
          <w:sz w:val="20"/>
          <w:szCs w:val="20"/>
        </w:rPr>
        <w:t>01000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>при което ще изгуби младшата си част, която в случая е значеща. Това означава, че не може да се очаква точен резултат. Грешката е неизбежна, т.е. принципна. Ако в даден случай разликата между характеристиките е по-голяма от числото (</w:t>
      </w:r>
      <w:r w:rsidRPr="00100C01">
        <w:rPr>
          <w:rFonts w:eastAsia="Times New Roman"/>
          <w:b w:val="0"/>
          <w:sz w:val="20"/>
          <w:szCs w:val="20"/>
        </w:rPr>
        <w:t>m-1)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, изместването надясно на съответната мантиса може да доведе до нейната загуба. В </w:t>
      </w:r>
      <w:r w:rsidRPr="00100C01">
        <w:rPr>
          <w:rFonts w:eastAsia="Times New Roman"/>
          <w:b w:val="0"/>
          <w:color w:val="0000FF"/>
          <w:sz w:val="20"/>
          <w:szCs w:val="20"/>
          <w:lang w:val="bg-BG"/>
        </w:rPr>
        <w:t xml:space="preserve">книга </w:t>
      </w:r>
      <w:r w:rsidRPr="00100C01">
        <w:rPr>
          <w:rFonts w:eastAsia="Times New Roman"/>
          <w:b w:val="0"/>
          <w:color w:val="0000FF"/>
          <w:sz w:val="20"/>
          <w:szCs w:val="20"/>
        </w:rPr>
        <w:t>[1]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беше пояснено, че в този случай съответното число губи своето значение, т.е. приема се за нула, което се отбелязва с вдигане на флаг в АЛУ.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>Операция изваждане на двете мантиси се изпълнява в допълнителен код: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object w:dxaOrig="3840" w:dyaOrig="2304">
          <v:shape id="_x0000_i1067" type="#_x0000_t75" style="width:192.25pt;height:115.45pt" o:ole="" fillcolor="window">
            <v:imagedata r:id="rId88" o:title=""/>
          </v:shape>
          <o:OLEObject Type="Embed" ProgID="Word.Picture.8" ShapeID="_x0000_i1067" DrawAspect="Content" ObjectID="_1641273750" r:id="rId89"/>
        </w:object>
      </w:r>
    </w:p>
    <w:p w:rsidR="00100C01" w:rsidRPr="00100C01" w:rsidRDefault="00100C01" w:rsidP="00100C01">
      <w:pPr>
        <w:tabs>
          <w:tab w:val="left" w:pos="340"/>
          <w:tab w:val="center" w:pos="4320"/>
          <w:tab w:val="right" w:pos="86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  <w:tab w:val="center" w:pos="4320"/>
          <w:tab w:val="right" w:pos="8640"/>
        </w:tabs>
        <w:spacing w:after="0" w:line="280" w:lineRule="atLeast"/>
        <w:jc w:val="both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>Мантисата на получената сума е нормализирана, ето защо операцията завършва със сглобяване на съдържанието на разрядната мрежа:</w:t>
      </w:r>
    </w:p>
    <w:p w:rsidR="00100C01" w:rsidRPr="00100C01" w:rsidRDefault="00100C01" w:rsidP="00100C01">
      <w:pPr>
        <w:tabs>
          <w:tab w:val="left" w:pos="340"/>
        </w:tabs>
        <w:spacing w:before="200" w:after="0" w:line="280" w:lineRule="atLeast"/>
        <w:jc w:val="center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object w:dxaOrig="4819" w:dyaOrig="1032">
          <v:shape id="_x0000_i1068" type="#_x0000_t75" style="width:240.45pt;height:51.6pt" o:ole="" fillcolor="window">
            <v:imagedata r:id="rId90" o:title=""/>
          </v:shape>
          <o:OLEObject Type="Embed" ProgID="Word.Picture.8" ShapeID="_x0000_i1068" DrawAspect="Content" ObjectID="_1641273751" r:id="rId91"/>
        </w:objec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rPr>
          <w:rFonts w:eastAsia="Times New Roman"/>
          <w:b w:val="0"/>
          <w:sz w:val="20"/>
          <w:szCs w:val="20"/>
          <w:lang w:val="bg-BG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rPr>
          <w:rFonts w:eastAsia="Times New Roman"/>
          <w:b w:val="0"/>
          <w:sz w:val="20"/>
          <w:szCs w:val="20"/>
          <w:lang w:val="bg-BG"/>
        </w:rPr>
      </w:pPr>
      <w:r w:rsidRPr="00100C01">
        <w:rPr>
          <w:rFonts w:eastAsia="Times New Roman"/>
          <w:b w:val="0"/>
          <w:sz w:val="20"/>
          <w:szCs w:val="20"/>
          <w:lang w:val="bg-BG"/>
        </w:rPr>
        <w:tab/>
        <w:t>Резултатът е числото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jc w:val="center"/>
        <w:rPr>
          <w:rFonts w:eastAsia="Times New Roman"/>
          <w:b w:val="0"/>
          <w:sz w:val="20"/>
          <w:szCs w:val="20"/>
        </w:rPr>
      </w:pPr>
      <w:r w:rsidRPr="00100C01">
        <w:rPr>
          <w:rFonts w:eastAsia="Times New Roman"/>
          <w:b w:val="0"/>
          <w:bCs/>
          <w:sz w:val="20"/>
          <w:szCs w:val="20"/>
        </w:rPr>
        <w:t xml:space="preserve">Z 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=</w:t>
      </w:r>
      <w:r w:rsidRPr="00100C01">
        <w:rPr>
          <w:rFonts w:eastAsia="Times New Roman"/>
          <w:b w:val="0"/>
          <w:bCs/>
          <w:sz w:val="20"/>
          <w:szCs w:val="20"/>
        </w:rPr>
        <w:t xml:space="preserve"> -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0</w:t>
      </w:r>
      <w:proofErr w:type="gramStart"/>
      <w:r w:rsidRPr="00100C01">
        <w:rPr>
          <w:rFonts w:eastAsia="Times New Roman"/>
          <w:b w:val="0"/>
          <w:bCs/>
          <w:sz w:val="20"/>
          <w:szCs w:val="20"/>
          <w:lang w:val="bg-BG"/>
        </w:rPr>
        <w:t>,111</w:t>
      </w:r>
      <w:r w:rsidRPr="00100C01">
        <w:rPr>
          <w:rFonts w:eastAsia="Times New Roman"/>
          <w:b w:val="0"/>
          <w:bCs/>
          <w:sz w:val="20"/>
          <w:szCs w:val="20"/>
        </w:rPr>
        <w:t>0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0</w:t>
      </w:r>
      <w:r w:rsidRPr="00100C01">
        <w:rPr>
          <w:rFonts w:eastAsia="Times New Roman"/>
          <w:b w:val="0"/>
          <w:bCs/>
          <w:sz w:val="20"/>
          <w:szCs w:val="20"/>
        </w:rPr>
        <w:t>11</w:t>
      </w:r>
      <w:r w:rsidRPr="00100C01">
        <w:rPr>
          <w:rFonts w:eastAsia="Times New Roman"/>
          <w:b w:val="0"/>
          <w:bCs/>
          <w:sz w:val="20"/>
          <w:szCs w:val="20"/>
          <w:lang w:val="bg-BG"/>
        </w:rPr>
        <w:t>111.2</w:t>
      </w:r>
      <w:proofErr w:type="gramEnd"/>
      <w:r w:rsidRPr="00100C01">
        <w:rPr>
          <w:rFonts w:eastAsia="Times New Roman"/>
          <w:b w:val="0"/>
          <w:bCs/>
          <w:sz w:val="24"/>
          <w:szCs w:val="20"/>
          <w:vertAlign w:val="superscript"/>
          <w:lang w:val="bg-BG"/>
        </w:rPr>
        <w:t>+3</w:t>
      </w:r>
      <w:r w:rsidRPr="00100C01">
        <w:rPr>
          <w:rFonts w:eastAsia="Times New Roman"/>
          <w:b w:val="0"/>
          <w:sz w:val="20"/>
          <w:szCs w:val="20"/>
          <w:lang w:val="bg-BG"/>
        </w:rPr>
        <w:t xml:space="preserve">  </w:t>
      </w:r>
      <w:r w:rsidRPr="00100C01">
        <w:rPr>
          <w:rFonts w:eastAsia="Times New Roman"/>
          <w:b w:val="0"/>
          <w:sz w:val="20"/>
          <w:szCs w:val="20"/>
        </w:rPr>
        <w:t>=  -111,0011111.</w:t>
      </w: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rPr>
          <w:rFonts w:eastAsia="Times New Roman"/>
          <w:b w:val="0"/>
          <w:sz w:val="20"/>
          <w:szCs w:val="20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rPr>
          <w:rFonts w:eastAsia="Times New Roman"/>
          <w:b w:val="0"/>
          <w:sz w:val="20"/>
          <w:szCs w:val="20"/>
        </w:rPr>
      </w:pPr>
    </w:p>
    <w:p w:rsidR="00100C01" w:rsidRPr="00100C01" w:rsidRDefault="00100C01" w:rsidP="00100C01">
      <w:pPr>
        <w:tabs>
          <w:tab w:val="left" w:pos="340"/>
        </w:tabs>
        <w:spacing w:after="0" w:line="280" w:lineRule="atLeast"/>
        <w:rPr>
          <w:rFonts w:eastAsia="Times New Roman"/>
          <w:b w:val="0"/>
          <w:i/>
          <w:iCs/>
          <w:sz w:val="20"/>
          <w:szCs w:val="20"/>
          <w:lang w:val="bg-BG"/>
        </w:rPr>
      </w:pPr>
      <w:r w:rsidRPr="00100C01">
        <w:rPr>
          <w:rFonts w:eastAsia="Times New Roman"/>
          <w:b w:val="0"/>
          <w:i/>
          <w:iCs/>
          <w:sz w:val="20"/>
          <w:szCs w:val="20"/>
          <w:lang w:val="bg-BG"/>
        </w:rPr>
        <w:t>Следващият раздел е:</w:t>
      </w:r>
    </w:p>
    <w:p w:rsidR="00100C01" w:rsidRPr="00100C01" w:rsidRDefault="00100C01" w:rsidP="00100C01">
      <w:pPr>
        <w:tabs>
          <w:tab w:val="left" w:pos="340"/>
        </w:tabs>
        <w:spacing w:before="120" w:after="0" w:line="280" w:lineRule="atLeast"/>
        <w:ind w:left="1134"/>
        <w:rPr>
          <w:rFonts w:eastAsia="Times New Roman"/>
          <w:bCs/>
          <w:sz w:val="20"/>
          <w:szCs w:val="20"/>
          <w:lang w:val="bg-BG"/>
        </w:rPr>
      </w:pPr>
      <w:hyperlink r:id="rId92" w:tgtFrame="_top" w:history="1">
        <w:proofErr w:type="gramStart"/>
        <w:r w:rsidRPr="00100C01">
          <w:rPr>
            <w:rFonts w:eastAsia="Times New Roman"/>
            <w:bCs/>
            <w:color w:val="0000FF"/>
            <w:sz w:val="20"/>
            <w:szCs w:val="20"/>
            <w:u w:val="single"/>
          </w:rPr>
          <w:t xml:space="preserve">5.2  </w:t>
        </w:r>
        <w:r w:rsidRPr="00100C01">
          <w:rPr>
            <w:rFonts w:eastAsia="Times New Roman"/>
            <w:bCs/>
            <w:color w:val="0000FF"/>
            <w:sz w:val="20"/>
            <w:szCs w:val="20"/>
            <w:u w:val="single"/>
            <w:lang w:val="bg-BG"/>
          </w:rPr>
          <w:t>Операция</w:t>
        </w:r>
        <w:proofErr w:type="gramEnd"/>
        <w:r w:rsidRPr="00100C01">
          <w:rPr>
            <w:rFonts w:eastAsia="Times New Roman"/>
            <w:bCs/>
            <w:color w:val="0000FF"/>
            <w:sz w:val="20"/>
            <w:szCs w:val="20"/>
            <w:u w:val="single"/>
            <w:lang w:val="bg-BG"/>
          </w:rPr>
          <w:t xml:space="preserve"> умножение на числа с плаваща запетая</w:t>
        </w:r>
      </w:hyperlink>
      <w:r w:rsidRPr="00100C01">
        <w:rPr>
          <w:rFonts w:eastAsia="Times New Roman"/>
          <w:bCs/>
          <w:sz w:val="20"/>
          <w:szCs w:val="20"/>
          <w:lang w:val="bg-BG"/>
        </w:rPr>
        <w:t xml:space="preserve"> </w:t>
      </w:r>
    </w:p>
    <w:p w:rsidR="008D060B" w:rsidRDefault="008D060B"/>
    <w:sectPr w:rsidR="008D060B" w:rsidSect="008D0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00C01"/>
    <w:rsid w:val="00100C01"/>
    <w:rsid w:val="008D060B"/>
    <w:rsid w:val="00935D1B"/>
    <w:rsid w:val="00A9245A"/>
    <w:rsid w:val="00F822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b/>
        <w:sz w:val="44"/>
        <w:szCs w:val="4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6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00C01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100C01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b w:val="0"/>
      <w:sz w:val="24"/>
      <w:szCs w:val="20"/>
      <w:lang w:val="bg-BG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100C01"/>
    <w:rPr>
      <w:rFonts w:eastAsia="Times New Roman" w:cs="Times New Roman"/>
      <w:b w:val="0"/>
      <w:sz w:val="24"/>
      <w:szCs w:val="20"/>
      <w:lang w:val="bg-BG"/>
    </w:rPr>
  </w:style>
  <w:style w:type="paragraph" w:styleId="BodyText">
    <w:name w:val="Body Text"/>
    <w:basedOn w:val="Normal"/>
    <w:link w:val="BodyTextChar"/>
    <w:uiPriority w:val="99"/>
    <w:semiHidden/>
    <w:unhideWhenUsed/>
    <w:rsid w:val="00100C01"/>
    <w:pPr>
      <w:spacing w:after="0" w:line="240" w:lineRule="auto"/>
      <w:jc w:val="both"/>
    </w:pPr>
    <w:rPr>
      <w:rFonts w:eastAsia="Times New Roman" w:cs="Times New Roman"/>
      <w:b w:val="0"/>
      <w:sz w:val="24"/>
      <w:szCs w:val="20"/>
      <w:lang w:val="bg-BG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00C01"/>
    <w:rPr>
      <w:rFonts w:eastAsia="Times New Roman" w:cs="Times New Roman"/>
      <w:b w:val="0"/>
      <w:sz w:val="24"/>
      <w:szCs w:val="20"/>
      <w:lang w:val="bg-BG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00C01"/>
    <w:pPr>
      <w:spacing w:after="0" w:line="240" w:lineRule="auto"/>
      <w:ind w:firstLine="567"/>
      <w:jc w:val="both"/>
    </w:pPr>
    <w:rPr>
      <w:rFonts w:eastAsia="Times New Roman" w:cs="Times New Roman"/>
      <w:b w:val="0"/>
      <w:sz w:val="24"/>
      <w:szCs w:val="20"/>
      <w:lang w:val="bg-BG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00C01"/>
    <w:rPr>
      <w:rFonts w:eastAsia="Times New Roman" w:cs="Times New Roman"/>
      <w:b w:val="0"/>
      <w:sz w:val="24"/>
      <w:szCs w:val="20"/>
      <w:lang w:val="bg-BG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00C01"/>
    <w:pPr>
      <w:tabs>
        <w:tab w:val="left" w:pos="340"/>
      </w:tabs>
      <w:spacing w:before="200" w:after="0" w:line="240" w:lineRule="auto"/>
      <w:jc w:val="both"/>
    </w:pPr>
    <w:rPr>
      <w:rFonts w:eastAsia="Times New Roman"/>
      <w:b w:val="0"/>
      <w:sz w:val="20"/>
      <w:szCs w:val="20"/>
      <w:lang w:val="bg-BG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00C01"/>
    <w:rPr>
      <w:rFonts w:eastAsia="Times New Roman"/>
      <w:b w:val="0"/>
      <w:sz w:val="20"/>
      <w:szCs w:val="20"/>
      <w:lang w:val="bg-BG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88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3.wmf"/><Relationship Id="rId84" Type="http://schemas.openxmlformats.org/officeDocument/2006/relationships/image" Target="media/image41.wmf"/><Relationship Id="rId89" Type="http://schemas.openxmlformats.org/officeDocument/2006/relationships/oleObject" Target="embeddings/oleObject43.bin"/><Relationship Id="rId16" Type="http://schemas.openxmlformats.org/officeDocument/2006/relationships/image" Target="media/image7.wmf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8.bin"/><Relationship Id="rId5" Type="http://schemas.openxmlformats.org/officeDocument/2006/relationships/oleObject" Target="embeddings/oleObject1.bin"/><Relationship Id="rId90" Type="http://schemas.openxmlformats.org/officeDocument/2006/relationships/image" Target="media/image44.wmf"/><Relationship Id="rId95" Type="http://schemas.openxmlformats.org/officeDocument/2006/relationships/customXml" Target="../customXml/item1.xml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3.bin"/><Relationship Id="rId80" Type="http://schemas.openxmlformats.org/officeDocument/2006/relationships/image" Target="media/image39.wmf"/><Relationship Id="rId85" Type="http://schemas.openxmlformats.org/officeDocument/2006/relationships/oleObject" Target="embeddings/oleObject41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6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3.wmf"/><Relationship Id="rId91" Type="http://schemas.openxmlformats.org/officeDocument/2006/relationships/oleObject" Target="embeddings/oleObject44.bin"/><Relationship Id="rId9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6" Type="http://schemas.openxmlformats.org/officeDocument/2006/relationships/image" Target="media/image42.wmf"/><Relationship Id="rId94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wmf"/><Relationship Id="rId97" Type="http://schemas.openxmlformats.org/officeDocument/2006/relationships/customXml" Target="../customXml/item3.xml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92" Type="http://schemas.openxmlformats.org/officeDocument/2006/relationships/hyperlink" Target="http://www.tyanev.com/home.php?s=99&amp;lang=bg&amp;mid=18&amp;mod=1&amp;b=7" TargetMode="External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2.bin"/><Relationship Id="rId61" Type="http://schemas.openxmlformats.org/officeDocument/2006/relationships/oleObject" Target="embeddings/oleObject29.bin"/><Relationship Id="rId82" Type="http://schemas.openxmlformats.org/officeDocument/2006/relationships/image" Target="media/image40.wmf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7.bin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9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373B12074356C49B4A0DFAE6C4C25E1" ma:contentTypeVersion="0" ma:contentTypeDescription="Създаване на нов документ" ma:contentTypeScope="" ma:versionID="6c3c8561a93983f36a19ab2e272e4b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c2c7a3a199b6e13c0bbc7c239cd091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62FE00-E0B2-4735-83BB-11DF435A9E62}"/>
</file>

<file path=customXml/itemProps2.xml><?xml version="1.0" encoding="utf-8"?>
<ds:datastoreItem xmlns:ds="http://schemas.openxmlformats.org/officeDocument/2006/customXml" ds:itemID="{202EF994-0EC2-47A5-852F-42A069CF7DAC}"/>
</file>

<file path=customXml/itemProps3.xml><?xml version="1.0" encoding="utf-8"?>
<ds:datastoreItem xmlns:ds="http://schemas.openxmlformats.org/officeDocument/2006/customXml" ds:itemID="{AEC1425E-22A6-4D29-BCD1-9DA6758723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1683</Words>
  <Characters>9595</Characters>
  <Application>Microsoft Office Word</Application>
  <DocSecurity>0</DocSecurity>
  <Lines>79</Lines>
  <Paragraphs>22</Paragraphs>
  <ScaleCrop>false</ScaleCrop>
  <Company/>
  <LinksUpToDate>false</LinksUpToDate>
  <CharactersWithSpaces>11256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Petko</dc:creator>
  <cp:lastModifiedBy>Petko</cp:lastModifiedBy>
  <cp:revision>1</cp:revision>
  <dcterms:created xsi:type="dcterms:W3CDTF">2020-01-23T06:32:00Z</dcterms:created>
  <dcterms:modified xsi:type="dcterms:W3CDTF">2020-01-23T06:34:00Z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0x0101001373B12074356C49B4A0DFAE6C4C25E1</vt:lpwstr>
  </property>
</Properties>
</file>