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A13" w:rsidRPr="001C5A13" w:rsidRDefault="001C5A13" w:rsidP="000C6CB6">
      <w:pPr>
        <w:spacing w:after="240" w:line="20" w:lineRule="atLeast"/>
        <w:jc w:val="center"/>
        <w:rPr>
          <w:b/>
          <w:sz w:val="44"/>
          <w:szCs w:val="44"/>
        </w:rPr>
      </w:pPr>
      <w:r w:rsidRPr="001C5A13">
        <w:rPr>
          <w:b/>
          <w:sz w:val="44"/>
          <w:szCs w:val="44"/>
        </w:rPr>
        <w:t>Въведение в микропроцесорната техника</w:t>
      </w:r>
    </w:p>
    <w:p w:rsidR="001C5A13" w:rsidRDefault="001C5A13" w:rsidP="000C6CB6">
      <w:pPr>
        <w:spacing w:after="240" w:line="20" w:lineRule="atLeast"/>
        <w:rPr>
          <w:b/>
          <w:sz w:val="28"/>
          <w:szCs w:val="28"/>
          <w:lang w:val="en-US"/>
        </w:rPr>
      </w:pPr>
    </w:p>
    <w:p w:rsidR="00C57BA7" w:rsidRPr="00C57BA7" w:rsidRDefault="00C57BA7" w:rsidP="000C6CB6">
      <w:pPr>
        <w:spacing w:after="240" w:line="20" w:lineRule="atLeast"/>
        <w:ind w:firstLine="708"/>
        <w:rPr>
          <w:b/>
          <w:sz w:val="28"/>
          <w:szCs w:val="28"/>
        </w:rPr>
      </w:pPr>
      <w:r w:rsidRPr="00C57BA7">
        <w:rPr>
          <w:b/>
          <w:sz w:val="28"/>
          <w:szCs w:val="28"/>
        </w:rPr>
        <w:t>Основни термини и понятия в информатиката:</w:t>
      </w:r>
    </w:p>
    <w:p w:rsidR="00C57BA7" w:rsidRDefault="00C57BA7" w:rsidP="000C6CB6">
      <w:pPr>
        <w:spacing w:after="240" w:line="20" w:lineRule="atLeast"/>
      </w:pPr>
    </w:p>
    <w:p w:rsidR="00DD12EC" w:rsidRDefault="00DC7405" w:rsidP="000C6CB6">
      <w:pPr>
        <w:spacing w:after="240" w:line="20" w:lineRule="atLeast"/>
      </w:pPr>
      <w:r w:rsidRPr="00841E05">
        <w:rPr>
          <w:b/>
        </w:rPr>
        <w:t>Информация</w:t>
      </w:r>
      <w:r>
        <w:tab/>
      </w:r>
      <w:r>
        <w:tab/>
      </w:r>
      <w:r w:rsidR="00C57BA7">
        <w:tab/>
      </w:r>
      <w:r>
        <w:t>сведение за състоянието на даден обект</w:t>
      </w:r>
      <w:r w:rsidR="00C57BA7">
        <w:t>;</w:t>
      </w:r>
    </w:p>
    <w:p w:rsidR="00DC7405" w:rsidRPr="00C57BA7" w:rsidRDefault="00DC7405" w:rsidP="000C6CB6">
      <w:pPr>
        <w:spacing w:after="240" w:line="20" w:lineRule="atLeast"/>
        <w:ind w:left="2832" w:hanging="2832"/>
      </w:pPr>
      <w:r w:rsidRPr="00841E05">
        <w:rPr>
          <w:b/>
        </w:rPr>
        <w:t>Бит</w:t>
      </w:r>
      <w:r>
        <w:tab/>
        <w:t>сведение за състоянието на система с две устойчиви състояния – единица информация</w:t>
      </w:r>
      <w:r w:rsidRPr="0023432B">
        <w:t xml:space="preserve"> 1[b]</w:t>
      </w:r>
      <w:r w:rsidR="00C57BA7">
        <w:t>;</w:t>
      </w:r>
    </w:p>
    <w:p w:rsidR="00DC7405" w:rsidRDefault="00DC7405" w:rsidP="000C6CB6">
      <w:pPr>
        <w:spacing w:after="240" w:line="20" w:lineRule="atLeast"/>
        <w:ind w:left="2832" w:hanging="2832"/>
      </w:pPr>
      <w:r w:rsidRPr="00841E05">
        <w:rPr>
          <w:b/>
        </w:rPr>
        <w:t>Байт</w:t>
      </w:r>
      <w:r w:rsidR="00C57BA7">
        <w:tab/>
      </w:r>
      <w:r>
        <w:t>единица за информация, съответстваща на информацията от 8</w:t>
      </w:r>
      <w:r w:rsidRPr="00DC7405">
        <w:t xml:space="preserve">b. </w:t>
      </w:r>
      <w:r w:rsidRPr="000C6CB6">
        <w:tab/>
      </w:r>
      <w:r>
        <w:t>1</w:t>
      </w:r>
      <w:r w:rsidRPr="00DC7405">
        <w:t xml:space="preserve">[B] </w:t>
      </w:r>
      <w:r>
        <w:t>=</w:t>
      </w:r>
      <w:r w:rsidRPr="00DC7405">
        <w:t xml:space="preserve"> 8[b]</w:t>
      </w:r>
      <w:r w:rsidR="00C57BA7">
        <w:t>;</w:t>
      </w:r>
      <w:r w:rsidRPr="00DC7405">
        <w:t xml:space="preserve"> </w:t>
      </w:r>
      <w:r>
        <w:t xml:space="preserve"> </w:t>
      </w:r>
      <w:r>
        <w:tab/>
      </w:r>
    </w:p>
    <w:p w:rsidR="00DC7405" w:rsidRDefault="00DC7405" w:rsidP="000C6CB6">
      <w:pPr>
        <w:spacing w:after="240" w:line="20" w:lineRule="atLeast"/>
        <w:ind w:left="2832" w:hanging="2832"/>
      </w:pPr>
      <w:r w:rsidRPr="00841E05">
        <w:rPr>
          <w:b/>
        </w:rPr>
        <w:t>Сигнал</w:t>
      </w:r>
      <w:r>
        <w:tab/>
        <w:t xml:space="preserve">физически носител на информацията – звук, ел. </w:t>
      </w:r>
      <w:r w:rsidR="00C57BA7">
        <w:t>н</w:t>
      </w:r>
      <w:r>
        <w:t>апрежение, радио-вълни</w:t>
      </w:r>
      <w:r w:rsidR="00C57BA7">
        <w:t>;</w:t>
      </w:r>
    </w:p>
    <w:p w:rsidR="00967612" w:rsidRDefault="00967612" w:rsidP="0055173A">
      <w:pPr>
        <w:spacing w:after="240" w:line="20" w:lineRule="atLeast"/>
        <w:ind w:left="2832" w:hanging="2832"/>
      </w:pPr>
      <w:r w:rsidRPr="00841E05">
        <w:rPr>
          <w:b/>
        </w:rPr>
        <w:t>Тригер</w:t>
      </w:r>
      <w:r>
        <w:tab/>
        <w:t>електронна схема с две устойчиви състояния, която слу</w:t>
      </w:r>
      <w:r w:rsidR="0055173A">
        <w:t>ж</w:t>
      </w:r>
      <w:r>
        <w:t>и за запомняне на един бит информация;</w:t>
      </w:r>
    </w:p>
    <w:p w:rsidR="00967612" w:rsidRPr="00967612" w:rsidRDefault="00967612" w:rsidP="000C6CB6">
      <w:pPr>
        <w:spacing w:after="240" w:line="20" w:lineRule="atLeast"/>
        <w:ind w:left="2832" w:hanging="2832"/>
      </w:pPr>
      <w:r w:rsidRPr="00841E05">
        <w:rPr>
          <w:b/>
        </w:rPr>
        <w:t>Регистър</w:t>
      </w:r>
      <w:r>
        <w:tab/>
        <w:t xml:space="preserve">електронна схема, изградена от </w:t>
      </w:r>
      <w:r>
        <w:rPr>
          <w:lang w:val="en-US"/>
        </w:rPr>
        <w:t xml:space="preserve">“n” </w:t>
      </w:r>
      <w:r>
        <w:t xml:space="preserve">броя тригери и служи за запомняне на </w:t>
      </w:r>
      <w:r>
        <w:rPr>
          <w:lang w:val="en-US"/>
        </w:rPr>
        <w:t xml:space="preserve">”n” </w:t>
      </w:r>
      <w:r>
        <w:t>бита информация. Обикновенно регистрите са с размер от един байт или от цяло число байтове.</w:t>
      </w:r>
    </w:p>
    <w:p w:rsidR="00DC7405" w:rsidRDefault="00967612" w:rsidP="000C6CB6">
      <w:pPr>
        <w:spacing w:after="240" w:line="20" w:lineRule="atLeast"/>
        <w:ind w:left="2832" w:hanging="2832"/>
      </w:pPr>
      <w:r w:rsidRPr="00841E05">
        <w:rPr>
          <w:b/>
        </w:rPr>
        <w:t xml:space="preserve">Буфер </w:t>
      </w:r>
      <w:r>
        <w:tab/>
        <w:t>устройство за съгласуване между две или повече схеми или системи. Има буфери за данни, които са изградени от регистри и буфери на сигнали, които са електронни схеми за съгласуване на сигнали;</w:t>
      </w:r>
    </w:p>
    <w:p w:rsidR="00C57BA7" w:rsidRDefault="00967612" w:rsidP="00841E05">
      <w:pPr>
        <w:spacing w:after="0" w:line="20" w:lineRule="atLeast"/>
        <w:ind w:left="2829" w:hanging="2829"/>
      </w:pPr>
      <w:r w:rsidRPr="00841E05">
        <w:rPr>
          <w:b/>
        </w:rPr>
        <w:t>Буфер с три</w:t>
      </w:r>
      <w:r w:rsidR="00C57BA7" w:rsidRPr="00841E05">
        <w:rPr>
          <w:b/>
        </w:rPr>
        <w:t xml:space="preserve"> </w:t>
      </w:r>
      <w:r w:rsidRPr="00841E05">
        <w:rPr>
          <w:b/>
        </w:rPr>
        <w:t>състояния</w:t>
      </w:r>
      <w:r>
        <w:tab/>
      </w:r>
      <w:r w:rsidR="00C57BA7">
        <w:t xml:space="preserve">сигнален буфер с изходи, които могат да имат 3 състояния – </w:t>
      </w:r>
    </w:p>
    <w:p w:rsidR="00C57BA7" w:rsidRDefault="00C57BA7" w:rsidP="000C6CB6">
      <w:pPr>
        <w:spacing w:after="240" w:line="20" w:lineRule="atLeast"/>
        <w:ind w:left="2832" w:hanging="2832"/>
      </w:pPr>
      <w:r w:rsidRPr="00841E05">
        <w:rPr>
          <w:b/>
        </w:rPr>
        <w:t xml:space="preserve"> (Three-state buffer)</w:t>
      </w:r>
      <w:r>
        <w:tab/>
        <w:t>напрежение съответстващо на логическа „1” (най-разпространено е нив</w:t>
      </w:r>
      <w:r>
        <w:rPr>
          <w:lang w:val="en-US"/>
        </w:rPr>
        <w:t>o</w:t>
      </w:r>
      <w:r>
        <w:t xml:space="preserve"> от 2,</w:t>
      </w:r>
      <w:r w:rsidR="006E1D8E">
        <w:t>0</w:t>
      </w:r>
      <w:r>
        <w:rPr>
          <w:lang w:val="en-US"/>
        </w:rPr>
        <w:t xml:space="preserve">V – 5V);  </w:t>
      </w:r>
      <w:r>
        <w:t>напрежение съответстващо на логическа „0” (най – разпространено е н</w:t>
      </w:r>
      <w:r w:rsidR="006E1D8E">
        <w:t>и</w:t>
      </w:r>
      <w:r>
        <w:t>во от 0</w:t>
      </w:r>
      <w:r>
        <w:rPr>
          <w:lang w:val="en-US"/>
        </w:rPr>
        <w:t xml:space="preserve">V – 0,8V) </w:t>
      </w:r>
      <w:r>
        <w:t xml:space="preserve">и </w:t>
      </w:r>
      <w:r w:rsidR="00204767">
        <w:t>високо-импедансно състояние на изхода, при което ток към и от изхода не тече и на практика съответства на разкъсване на ел. връзка межди устройствата свързани към входа и изхода на буфера</w:t>
      </w:r>
      <w:r>
        <w:t xml:space="preserve"> </w:t>
      </w:r>
      <w:r w:rsidR="00204767">
        <w:t>;</w:t>
      </w:r>
    </w:p>
    <w:p w:rsidR="00204767" w:rsidRPr="00204767" w:rsidRDefault="00204767" w:rsidP="00841E05">
      <w:pPr>
        <w:spacing w:after="0" w:line="20" w:lineRule="atLeast"/>
        <w:ind w:left="2829" w:hanging="2829"/>
      </w:pPr>
      <w:r w:rsidRPr="00841E05">
        <w:rPr>
          <w:b/>
        </w:rPr>
        <w:t>Изместващ регистър</w:t>
      </w:r>
      <w:r>
        <w:rPr>
          <w:lang w:val="en-US"/>
        </w:rPr>
        <w:tab/>
      </w:r>
      <w:r>
        <w:t xml:space="preserve">регистър, който позволява преместване на информацията наляво </w:t>
      </w:r>
    </w:p>
    <w:p w:rsidR="00C456A7" w:rsidRDefault="00204767" w:rsidP="00841E05">
      <w:pPr>
        <w:spacing w:after="0" w:line="20" w:lineRule="atLeast"/>
        <w:ind w:left="2829" w:hanging="2832"/>
        <w:rPr>
          <w:lang w:val="en-US"/>
        </w:rPr>
      </w:pPr>
      <w:r w:rsidRPr="00841E05">
        <w:rPr>
          <w:b/>
        </w:rPr>
        <w:t>(</w:t>
      </w:r>
      <w:r w:rsidRPr="00841E05">
        <w:rPr>
          <w:b/>
          <w:lang w:val="en-US"/>
        </w:rPr>
        <w:t>shift register)</w:t>
      </w:r>
      <w:r>
        <w:tab/>
        <w:t>или надясно между всички битовете</w:t>
      </w:r>
      <w:r w:rsidR="00C456A7">
        <w:rPr>
          <w:lang w:val="en-US"/>
        </w:rPr>
        <w:t>:</w:t>
      </w:r>
      <w:r>
        <w:t xml:space="preserve"> </w:t>
      </w:r>
    </w:p>
    <w:p w:rsidR="00204767" w:rsidRDefault="00204767" w:rsidP="00841E05">
      <w:pPr>
        <w:spacing w:after="240" w:line="20" w:lineRule="atLeast"/>
        <w:ind w:left="2829"/>
        <w:rPr>
          <w:lang w:val="en-US"/>
        </w:rPr>
      </w:pPr>
      <w:r>
        <w:t>0-&gt;</w:t>
      </w:r>
      <w:r w:rsidR="00C456A7">
        <w:rPr>
          <w:lang w:val="en-US"/>
        </w:rPr>
        <w:t>b</w:t>
      </w:r>
      <w:r w:rsidR="00C456A7">
        <w:rPr>
          <w:vertAlign w:val="subscript"/>
          <w:lang w:val="en-US"/>
        </w:rPr>
        <w:t>7</w:t>
      </w:r>
      <w:r>
        <w:rPr>
          <w:lang w:val="en-US"/>
        </w:rPr>
        <w:t>-&gt;b</w:t>
      </w:r>
      <w:r w:rsidR="00C456A7">
        <w:rPr>
          <w:vertAlign w:val="subscript"/>
          <w:lang w:val="en-US"/>
        </w:rPr>
        <w:t>6</w:t>
      </w:r>
      <w:r>
        <w:rPr>
          <w:lang w:val="en-US"/>
        </w:rPr>
        <w:t>-&gt;…b</w:t>
      </w:r>
      <w:r w:rsidR="00C456A7">
        <w:rPr>
          <w:vertAlign w:val="subscript"/>
          <w:lang w:val="en-US"/>
        </w:rPr>
        <w:t>1</w:t>
      </w:r>
      <w:r>
        <w:rPr>
          <w:lang w:val="en-US"/>
        </w:rPr>
        <w:t>-&gt;b</w:t>
      </w:r>
      <w:r w:rsidR="00C456A7">
        <w:rPr>
          <w:vertAlign w:val="subscript"/>
          <w:lang w:val="en-US"/>
        </w:rPr>
        <w:t>0</w:t>
      </w:r>
      <w:r>
        <w:t xml:space="preserve"> </w:t>
      </w:r>
      <w:r w:rsidR="00C456A7">
        <w:rPr>
          <w:lang w:val="en-US"/>
        </w:rPr>
        <w:tab/>
      </w:r>
      <w:r>
        <w:t>или</w:t>
      </w:r>
      <w:r w:rsidR="00C456A7">
        <w:rPr>
          <w:lang w:val="en-US"/>
        </w:rPr>
        <w:tab/>
      </w:r>
      <w:r>
        <w:rPr>
          <w:lang w:val="en-US"/>
        </w:rPr>
        <w:t xml:space="preserve">  </w:t>
      </w:r>
      <w:r w:rsidR="00C456A7">
        <w:rPr>
          <w:lang w:val="en-US"/>
        </w:rPr>
        <w:t>b</w:t>
      </w:r>
      <w:r w:rsidR="00C456A7">
        <w:rPr>
          <w:vertAlign w:val="subscript"/>
          <w:lang w:val="en-US"/>
        </w:rPr>
        <w:t>7</w:t>
      </w:r>
      <w:r w:rsidR="00C456A7">
        <w:rPr>
          <w:lang w:val="en-US"/>
        </w:rPr>
        <w:t>&lt;-b</w:t>
      </w:r>
      <w:r w:rsidR="00C456A7">
        <w:rPr>
          <w:vertAlign w:val="subscript"/>
          <w:lang w:val="en-US"/>
        </w:rPr>
        <w:t>6</w:t>
      </w:r>
      <w:r w:rsidR="00C456A7">
        <w:rPr>
          <w:lang w:val="en-US"/>
        </w:rPr>
        <w:t>&lt;-….b</w:t>
      </w:r>
      <w:r w:rsidR="00C456A7">
        <w:rPr>
          <w:vertAlign w:val="subscript"/>
          <w:lang w:val="en-US"/>
        </w:rPr>
        <w:t>1</w:t>
      </w:r>
      <w:r w:rsidR="00C456A7">
        <w:rPr>
          <w:lang w:val="en-US"/>
        </w:rPr>
        <w:t>&lt;-b</w:t>
      </w:r>
      <w:r w:rsidR="00C456A7">
        <w:rPr>
          <w:vertAlign w:val="subscript"/>
          <w:lang w:val="en-US"/>
        </w:rPr>
        <w:t>0</w:t>
      </w:r>
      <w:r w:rsidR="00C456A7">
        <w:rPr>
          <w:lang w:val="en-US"/>
        </w:rPr>
        <w:t>&lt;-0</w:t>
      </w:r>
      <w:r>
        <w:t xml:space="preserve"> </w:t>
      </w:r>
      <w:r w:rsidR="00C456A7">
        <w:rPr>
          <w:lang w:val="en-US"/>
        </w:rPr>
        <w:t>;</w:t>
      </w:r>
    </w:p>
    <w:p w:rsidR="00C456A7" w:rsidRDefault="00C456A7" w:rsidP="00841E05">
      <w:pPr>
        <w:spacing w:after="240" w:line="20" w:lineRule="atLeast"/>
        <w:ind w:left="2832" w:hanging="2832"/>
      </w:pPr>
      <w:r w:rsidRPr="00841E05">
        <w:rPr>
          <w:b/>
        </w:rPr>
        <w:t>Памет</w:t>
      </w:r>
      <w:r>
        <w:tab/>
        <w:t>масив от регистри. Характеризира се с размерността на регистрите, което определя обема на една порция информация и с броя регистрите – броя порции информация. Произведението на двата параметъра определя общия обем информация, който може да се запомни в паметта. Размер</w:t>
      </w:r>
      <w:r w:rsidR="006E1D8E">
        <w:t>ът</w:t>
      </w:r>
      <w:r>
        <w:t xml:space="preserve"> на регистрите се нарича разрядност на паметта (например 8 битова), а</w:t>
      </w:r>
      <w:r w:rsidR="008040ED">
        <w:t xml:space="preserve"> броя на регистрите определя разряд</w:t>
      </w:r>
      <w:r w:rsidR="0061798F">
        <w:t xml:space="preserve">ността на адресирането. Колкото по-голям е </w:t>
      </w:r>
      <w:r w:rsidR="0061798F">
        <w:lastRenderedPageBreak/>
        <w:t>броя на регистрите, толкова по-голямо трябва да бъде числото</w:t>
      </w:r>
      <w:r w:rsidR="00136CF3">
        <w:t>, което се използва за адресиране на всеки един ре</w:t>
      </w:r>
      <w:r w:rsidR="0055173A">
        <w:t>г</w:t>
      </w:r>
      <w:r w:rsidR="00136CF3">
        <w:t>истър;</w:t>
      </w:r>
    </w:p>
    <w:p w:rsidR="00136CF3" w:rsidRPr="00C456A7" w:rsidRDefault="00136CF3" w:rsidP="000C6CB6">
      <w:pPr>
        <w:spacing w:after="240" w:line="20" w:lineRule="atLeast"/>
        <w:ind w:left="2832" w:hanging="2832"/>
      </w:pPr>
      <w:r w:rsidRPr="00841E05">
        <w:rPr>
          <w:b/>
        </w:rPr>
        <w:t>Клетка от паметта</w:t>
      </w:r>
      <w:r>
        <w:tab/>
        <w:t xml:space="preserve">една порция информация от паметта, която се намира на един адрес от паметта. Това е друг начин на именуване на един регистър от паметта; </w:t>
      </w:r>
    </w:p>
    <w:p w:rsidR="00EB405E" w:rsidRDefault="00EB405E" w:rsidP="000C6CB6">
      <w:pPr>
        <w:spacing w:after="240" w:line="20" w:lineRule="atLeast"/>
        <w:ind w:left="2832" w:hanging="2832"/>
      </w:pPr>
      <w:r w:rsidRPr="00841E05">
        <w:rPr>
          <w:b/>
        </w:rPr>
        <w:t>Шина</w:t>
      </w:r>
      <w:r w:rsidR="00E50C0F" w:rsidRPr="00841E05">
        <w:rPr>
          <w:b/>
        </w:rPr>
        <w:t xml:space="preserve"> или магистрала</w:t>
      </w:r>
      <w:r>
        <w:tab/>
        <w:t>среда за предаване на сигнали за един и същ вид информация. Например даннова шина е група проводници, по тоито се предават сигнали за данни или адресна шина – по която се пренасят сигнали, носещи информация за адреса на клетка от паметта;</w:t>
      </w:r>
    </w:p>
    <w:p w:rsidR="00E50C0F" w:rsidRDefault="006B347D" w:rsidP="000C6CB6">
      <w:pPr>
        <w:spacing w:after="240" w:line="20" w:lineRule="atLeast"/>
        <w:ind w:left="2832" w:hanging="2832"/>
      </w:pPr>
      <w:r w:rsidRPr="00841E05">
        <w:rPr>
          <w:b/>
        </w:rPr>
        <w:t>Процесор</w:t>
      </w:r>
      <w:r>
        <w:tab/>
      </w:r>
      <w:r w:rsidR="006E1D8E">
        <w:t xml:space="preserve">Основно устройство в една компютърна система. Процесорът извършва управление на всички налични ресурси. Основните действия, които извършва процесора са свързани с прочитане и изпълнение на инструкции, които са записани в двоичен код </w:t>
      </w:r>
      <w:r w:rsidR="00DC074F">
        <w:t>в</w:t>
      </w:r>
      <w:r w:rsidR="006E1D8E">
        <w:t xml:space="preserve"> паметта на системата</w:t>
      </w:r>
      <w:r w:rsidR="00DC074F">
        <w:t xml:space="preserve">, а </w:t>
      </w:r>
      <w:r w:rsidR="00B31960">
        <w:t xml:space="preserve">масива </w:t>
      </w:r>
      <w:r w:rsidR="00DC074F">
        <w:t xml:space="preserve">от кодовете на </w:t>
      </w:r>
      <w:r w:rsidR="00B31960">
        <w:t>инструкц</w:t>
      </w:r>
      <w:r w:rsidR="00DC074F">
        <w:t>иите се нарича машинна програма;</w:t>
      </w:r>
    </w:p>
    <w:p w:rsidR="006B347D" w:rsidRDefault="006B347D" w:rsidP="000C6CB6">
      <w:pPr>
        <w:spacing w:after="240" w:line="20" w:lineRule="atLeast"/>
        <w:ind w:left="2832" w:hanging="2832"/>
      </w:pPr>
      <w:r w:rsidRPr="00841E05">
        <w:rPr>
          <w:b/>
        </w:rPr>
        <w:t>Машинна дума</w:t>
      </w:r>
      <w:r>
        <w:t xml:space="preserve"> </w:t>
      </w:r>
      <w:r>
        <w:tab/>
        <w:t>порцията информация с която работи процесора</w:t>
      </w:r>
      <w:r w:rsidR="00DC074F">
        <w:t>;</w:t>
      </w:r>
    </w:p>
    <w:p w:rsidR="006B347D" w:rsidRDefault="006B347D" w:rsidP="000C6CB6">
      <w:pPr>
        <w:spacing w:after="240" w:line="20" w:lineRule="atLeast"/>
        <w:ind w:left="2832" w:hanging="2832"/>
      </w:pPr>
      <w:r w:rsidRPr="00841E05">
        <w:rPr>
          <w:b/>
        </w:rPr>
        <w:t>Разрядност на процесора</w:t>
      </w:r>
      <w:r>
        <w:tab/>
        <w:t>разрядността на машинната дума. Например 8-битов процесор работи с машинна дума с дължита един байт – 8 бита</w:t>
      </w:r>
      <w:r w:rsidR="00DC074F">
        <w:t>;</w:t>
      </w:r>
    </w:p>
    <w:p w:rsidR="006B347D" w:rsidRPr="00A37BCF" w:rsidRDefault="006B347D" w:rsidP="000C6CB6">
      <w:pPr>
        <w:spacing w:after="240" w:line="20" w:lineRule="atLeast"/>
        <w:ind w:left="2832" w:hanging="2832"/>
      </w:pPr>
      <w:r w:rsidRPr="00841E05">
        <w:rPr>
          <w:b/>
        </w:rPr>
        <w:t>Адресируемо пространство</w:t>
      </w:r>
      <w:r>
        <w:tab/>
        <w:t>общия брой клетки от паметта, които може да адресира и използва процесора. Адресируемото пространство се определя о</w:t>
      </w:r>
      <w:r w:rsidR="00A37BCF">
        <w:t>т</w:t>
      </w:r>
      <w:r>
        <w:t xml:space="preserve"> разрядността на адресната магистрала. Например процесор с адресна шина с размер 32</w:t>
      </w:r>
      <w:r>
        <w:rPr>
          <w:lang w:val="en-US"/>
        </w:rPr>
        <w:t xml:space="preserve">b </w:t>
      </w:r>
      <w:r>
        <w:t>може да адресира 4</w:t>
      </w:r>
      <w:r w:rsidR="00A37BCF">
        <w:rPr>
          <w:lang w:val="en-US"/>
        </w:rPr>
        <w:t xml:space="preserve">G </w:t>
      </w:r>
      <w:r w:rsidR="00A37BCF">
        <w:t>броя клетки (размерността на клетките зависи от разрядността на данновата магистрала и от начина на организация на паметта)</w:t>
      </w:r>
    </w:p>
    <w:p w:rsidR="00C65DBF" w:rsidRDefault="00C65DBF" w:rsidP="000C6CB6">
      <w:pPr>
        <w:spacing w:after="240" w:line="20" w:lineRule="atLeast"/>
        <w:ind w:left="2832" w:hanging="2832"/>
        <w:rPr>
          <w:lang w:val="en-US"/>
        </w:rPr>
      </w:pPr>
    </w:p>
    <w:p w:rsidR="00812628" w:rsidRPr="00812628" w:rsidRDefault="00812628" w:rsidP="000C6CB6">
      <w:pPr>
        <w:spacing w:after="240" w:line="20" w:lineRule="atLeast"/>
        <w:ind w:left="2832" w:hanging="2832"/>
        <w:jc w:val="center"/>
        <w:rPr>
          <w:lang w:val="en-US"/>
        </w:rPr>
      </w:pPr>
    </w:p>
    <w:p w:rsidR="00C65DBF" w:rsidRDefault="00C65DBF" w:rsidP="000C6CB6">
      <w:pPr>
        <w:spacing w:after="240" w:line="20" w:lineRule="atLeast"/>
        <w:ind w:left="2832" w:hanging="2832"/>
        <w:rPr>
          <w:lang w:val="en-US"/>
        </w:rPr>
      </w:pPr>
    </w:p>
    <w:p w:rsidR="00812628" w:rsidRDefault="00812628" w:rsidP="000C6CB6">
      <w:pPr>
        <w:spacing w:after="240" w:line="20" w:lineRule="atLeast"/>
        <w:ind w:left="2832" w:hanging="2832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638675" cy="701294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7012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628" w:rsidRPr="00812628" w:rsidRDefault="00812628" w:rsidP="000C6CB6">
      <w:pPr>
        <w:spacing w:after="240" w:line="20" w:lineRule="atLeast"/>
        <w:ind w:left="2832" w:hanging="2832"/>
        <w:rPr>
          <w:lang w:val="en-US"/>
        </w:rPr>
      </w:pPr>
    </w:p>
    <w:p w:rsidR="006E5694" w:rsidRDefault="006A1074" w:rsidP="000C6CB6">
      <w:pPr>
        <w:spacing w:after="240" w:line="20" w:lineRule="atLeast"/>
        <w:ind w:firstLine="708"/>
      </w:pPr>
      <w:r>
        <w:t>В основата на изграждането на микропроцесорна система стои</w:t>
      </w:r>
      <w:r w:rsidR="00852C01">
        <w:t xml:space="preserve"> обща магистрала, която свързва </w:t>
      </w:r>
      <w:r>
        <w:t xml:space="preserve">микропроцесор с </w:t>
      </w:r>
      <w:r w:rsidR="00852C01">
        <w:t xml:space="preserve">други съставни модули като памет тип </w:t>
      </w:r>
      <w:r w:rsidR="00852C01">
        <w:rPr>
          <w:lang w:val="en-US"/>
        </w:rPr>
        <w:t>RAM</w:t>
      </w:r>
      <w:r w:rsidR="00852C01">
        <w:t xml:space="preserve">, памет тип </w:t>
      </w:r>
      <w:r w:rsidR="00852C01">
        <w:rPr>
          <w:lang w:val="en-US"/>
        </w:rPr>
        <w:t xml:space="preserve">ROM, </w:t>
      </w:r>
      <w:r w:rsidR="00852C01">
        <w:t xml:space="preserve">входно – изходни контролери (видео-контролер, клавиатурен контролер, </w:t>
      </w:r>
      <w:r w:rsidR="00852C01">
        <w:rPr>
          <w:lang w:val="en-US"/>
        </w:rPr>
        <w:t>HDD</w:t>
      </w:r>
      <w:r w:rsidR="00852C01">
        <w:t xml:space="preserve"> контролер, межов контролер, </w:t>
      </w:r>
      <w:r w:rsidR="00852C01">
        <w:rPr>
          <w:lang w:val="en-US"/>
        </w:rPr>
        <w:t xml:space="preserve">USB </w:t>
      </w:r>
      <w:r w:rsidR="00852C01">
        <w:t xml:space="preserve">контролер и др.), специализирани контролери (таймер, </w:t>
      </w:r>
      <w:r w:rsidR="00852C01">
        <w:rPr>
          <w:lang w:val="en-US"/>
        </w:rPr>
        <w:t>DMA</w:t>
      </w:r>
      <w:r w:rsidR="00852C01">
        <w:t xml:space="preserve"> контролер). Общата магистрала се състои от три типа сигнали – за данни, за адреси и управляващи сигнали.  </w:t>
      </w:r>
    </w:p>
    <w:p w:rsidR="006E5694" w:rsidRDefault="006E5694" w:rsidP="000C6CB6">
      <w:pPr>
        <w:spacing w:after="240" w:line="20" w:lineRule="atLeast"/>
        <w:ind w:left="2832" w:hanging="2832"/>
      </w:pPr>
      <w:r>
        <w:t xml:space="preserve">Адресна шина </w:t>
      </w:r>
      <w:r>
        <w:tab/>
        <w:t xml:space="preserve">Набор сигнали, излизащи от процесора. В един определен момент от времето процесорът издава адрес, с който адресира </w:t>
      </w:r>
      <w:r>
        <w:lastRenderedPageBreak/>
        <w:t>точно една клетка от паметта. Броят на адресните сигнали определят разрядността на адреса, а това определя максималния брой клетки, които могат да се адресират;</w:t>
      </w:r>
    </w:p>
    <w:p w:rsidR="006E5694" w:rsidRPr="006E5694" w:rsidRDefault="006E5694" w:rsidP="000C6CB6">
      <w:pPr>
        <w:spacing w:after="240" w:line="20" w:lineRule="atLeast"/>
        <w:ind w:left="2832" w:hanging="2832"/>
      </w:pPr>
      <w:r>
        <w:t>Даннова шина</w:t>
      </w:r>
      <w:r>
        <w:tab/>
        <w:t xml:space="preserve">набор входно-изходни сигнали за предаване на данни от и към процесора. Посоката на сигналите се определя от управляващ сигнал </w:t>
      </w:r>
      <w:r>
        <w:rPr>
          <w:lang w:val="en-US"/>
        </w:rPr>
        <w:t xml:space="preserve">R/W </w:t>
      </w:r>
      <w:r>
        <w:t>който процесора издава. Броят на данновите сигнали определя разрядността на машинната дума и разрядността на процесора;</w:t>
      </w:r>
    </w:p>
    <w:p w:rsidR="006E5694" w:rsidRDefault="006E5694" w:rsidP="000C6CB6">
      <w:pPr>
        <w:spacing w:after="240" w:line="20" w:lineRule="atLeast"/>
        <w:ind w:left="2832" w:hanging="2832"/>
      </w:pPr>
      <w:r>
        <w:t>Управляващи сигнали</w:t>
      </w:r>
      <w:r>
        <w:tab/>
        <w:t>част от тях се генерират от процесора (</w:t>
      </w:r>
      <w:r>
        <w:rPr>
          <w:lang w:val="en-US"/>
        </w:rPr>
        <w:t xml:space="preserve">R/W, </w:t>
      </w:r>
      <w:r>
        <w:t xml:space="preserve">валиден адрес на </w:t>
      </w:r>
      <w:r w:rsidR="000A4636">
        <w:t>паметта и други), а друга част се генерират от паметта, периферните чипове и допълнителни схеми (</w:t>
      </w:r>
      <w:r w:rsidR="000A4636">
        <w:rPr>
          <w:lang w:val="en-US"/>
        </w:rPr>
        <w:t xml:space="preserve">RESET, </w:t>
      </w:r>
      <w:r w:rsidR="000A4636">
        <w:t xml:space="preserve">заявка за прекъсване, валидни данни, </w:t>
      </w:r>
      <w:r w:rsidR="000A4636">
        <w:rPr>
          <w:lang w:val="en-US"/>
        </w:rPr>
        <w:t xml:space="preserve">Halt </w:t>
      </w:r>
      <w:r w:rsidR="000A4636">
        <w:t>и други). Тези сигнали служат за синхронизация на обмена на данни между паметта, периферията и процесора, както и за управление на общата шина.</w:t>
      </w:r>
    </w:p>
    <w:p w:rsidR="00E50C0F" w:rsidRDefault="00852C01" w:rsidP="000C6CB6">
      <w:pPr>
        <w:spacing w:after="240" w:line="20" w:lineRule="atLeast"/>
        <w:ind w:firstLine="708"/>
      </w:pPr>
      <w:r>
        <w:t>На върха на системата стой микропроцесорът, който управлява потока от данни към и от процесора. Цялата система работи си</w:t>
      </w:r>
      <w:r w:rsidR="00C65DBF">
        <w:t>нхронно с общ тактов генератор. Обикновенно в паметта има зона от адресното пространство, която съдържа инструкции за работата на процесора. Наборът от инструкции, които изпълнява процесора се нарича програма. В друга зона от адресното пространство се намират данните които използва програмата.</w:t>
      </w:r>
    </w:p>
    <w:p w:rsidR="00C65DBF" w:rsidRDefault="00C65DBF" w:rsidP="000C6CB6">
      <w:pPr>
        <w:spacing w:after="240" w:line="20" w:lineRule="atLeast"/>
        <w:ind w:firstLine="708"/>
      </w:pPr>
      <w:r>
        <w:t xml:space="preserve">Всеки процесор разпознава и изпълнява точно определен набор от инструкции. Всяка инструкция съдържа т.н. код на операцията (КОП) и информация за операндите с които ще се извършват някакви действия. КОП съдържа информация за вида действие между операндите. В зависимост от процесора </w:t>
      </w:r>
      <w:r w:rsidR="00DC074F">
        <w:t xml:space="preserve">инструкциите могат да бъдат от един, два, три или повече елемента. Първият елемент винаги е КОП. Следват примери </w:t>
      </w:r>
      <w:r w:rsidR="007A031C">
        <w:t>за различни видове инструкции:</w:t>
      </w:r>
    </w:p>
    <w:p w:rsidR="007A031C" w:rsidRDefault="007A031C" w:rsidP="000C6CB6">
      <w:pPr>
        <w:spacing w:after="240" w:line="20" w:lineRule="atLeast"/>
        <w:ind w:left="2832" w:hanging="2832"/>
      </w:pPr>
      <w:r w:rsidRPr="00804E7B">
        <w:rPr>
          <w:b/>
        </w:rPr>
        <w:t>КОП</w:t>
      </w:r>
      <w:r>
        <w:tab/>
        <w:t xml:space="preserve">инструкциите с един елемент обикновенно се отнасят за операции с вътрешните регистри в процесора. Информация за адресиране на операндите (ако има такива) е закодирана в КОП; </w:t>
      </w:r>
    </w:p>
    <w:p w:rsidR="007A031C" w:rsidRDefault="007A031C" w:rsidP="000C6CB6">
      <w:pPr>
        <w:spacing w:after="240" w:line="20" w:lineRule="atLeast"/>
        <w:ind w:left="2832" w:hanging="2832"/>
      </w:pPr>
      <w:r w:rsidRPr="00804E7B">
        <w:rPr>
          <w:b/>
        </w:rPr>
        <w:t>КОП</w:t>
      </w:r>
      <w:r w:rsidR="00804E7B" w:rsidRPr="00804E7B">
        <w:rPr>
          <w:b/>
        </w:rPr>
        <w:t xml:space="preserve">   </w:t>
      </w:r>
      <w:r w:rsidRPr="00804E7B">
        <w:rPr>
          <w:b/>
        </w:rPr>
        <w:t>ОП</w:t>
      </w:r>
      <w:r>
        <w:tab/>
        <w:t>ОП – може да бъде константа, непосредствено записана след</w:t>
      </w:r>
      <w:r w:rsidR="00804E7B">
        <w:t xml:space="preserve"> </w:t>
      </w:r>
      <w:r>
        <w:t>КОП</w:t>
      </w:r>
      <w:r w:rsidR="00804E7B">
        <w:t xml:space="preserve"> или адрес на клетка от паметта, в която се намира операнда. Другият операнд(и), както и получения резултат се намират във вътрешните регистри на процесора, като адресите на използваните регистри са закодиран</w:t>
      </w:r>
      <w:r w:rsidR="00836A58">
        <w:t>и</w:t>
      </w:r>
      <w:r w:rsidR="00804E7B">
        <w:t xml:space="preserve"> в КОП;</w:t>
      </w:r>
    </w:p>
    <w:p w:rsidR="00804E7B" w:rsidRDefault="00804E7B" w:rsidP="000C6CB6">
      <w:pPr>
        <w:spacing w:after="240" w:line="20" w:lineRule="atLeast"/>
        <w:ind w:left="2832" w:hanging="2832"/>
      </w:pPr>
      <w:r w:rsidRPr="00804E7B">
        <w:rPr>
          <w:b/>
        </w:rPr>
        <w:t>КОП   ОП1,ОП2</w:t>
      </w:r>
      <w:r>
        <w:tab/>
        <w:t>ОП1 и ОП2 обикновенно са адреси на клетки от паметта</w:t>
      </w:r>
      <w:r w:rsidR="00C91E8D">
        <w:t>, в които са записани операндите.</w:t>
      </w:r>
      <w:r>
        <w:t xml:space="preserve"> Резултаттът се записва във вътрешен регистър, като адреса на регистъра е закодиран в КОП</w:t>
      </w:r>
      <w:r w:rsidR="00875125">
        <w:t>.</w:t>
      </w:r>
    </w:p>
    <w:p w:rsidR="00875125" w:rsidRDefault="00875125" w:rsidP="000C6CB6">
      <w:pPr>
        <w:spacing w:after="240" w:line="20" w:lineRule="atLeast"/>
        <w:ind w:firstLine="708"/>
      </w:pPr>
      <w:r w:rsidRPr="00875125">
        <w:t>Броят</w:t>
      </w:r>
      <w:r>
        <w:t xml:space="preserve"> елементи, от които е съставена всяка инструкция е закодиран в КОП, така че процесорът</w:t>
      </w:r>
      <w:r w:rsidR="00660CF8">
        <w:rPr>
          <w:lang w:val="en-US"/>
        </w:rPr>
        <w:t xml:space="preserve"> </w:t>
      </w:r>
      <w:r>
        <w:t>след дешифриране на на КОП, знае още колко елемента трябва да прочете от паметта, за да достигне до адреса на КОП на следващата инструкция.</w:t>
      </w:r>
    </w:p>
    <w:p w:rsidR="00836A58" w:rsidRDefault="00836A58" w:rsidP="000C6CB6">
      <w:pPr>
        <w:spacing w:after="240" w:line="20" w:lineRule="atLeast"/>
        <w:ind w:firstLine="708"/>
      </w:pPr>
    </w:p>
    <w:p w:rsidR="00836A58" w:rsidRDefault="00836A58" w:rsidP="000C6CB6">
      <w:pPr>
        <w:spacing w:after="240" w:line="20" w:lineRule="atLeast"/>
        <w:ind w:firstLine="708"/>
      </w:pPr>
    </w:p>
    <w:p w:rsidR="00836A58" w:rsidRDefault="00836A58" w:rsidP="000C6CB6">
      <w:pPr>
        <w:spacing w:after="240" w:line="20" w:lineRule="atLeast"/>
        <w:ind w:firstLine="708"/>
        <w:rPr>
          <w:lang w:val="en-US"/>
        </w:rPr>
      </w:pPr>
    </w:p>
    <w:p w:rsidR="00BD27A3" w:rsidRDefault="00BD27A3" w:rsidP="000C6CB6">
      <w:pPr>
        <w:spacing w:after="240" w:line="20" w:lineRule="atLeast"/>
        <w:ind w:firstLine="708"/>
        <w:rPr>
          <w:b/>
          <w:sz w:val="28"/>
          <w:szCs w:val="28"/>
          <w:lang w:val="en-US"/>
        </w:rPr>
      </w:pPr>
      <w:r w:rsidRPr="00BD27A3">
        <w:rPr>
          <w:b/>
          <w:sz w:val="28"/>
          <w:szCs w:val="28"/>
        </w:rPr>
        <w:lastRenderedPageBreak/>
        <w:t>Архитектура и принцип на работа на прост 8-битов процесор</w:t>
      </w:r>
      <w:r>
        <w:rPr>
          <w:b/>
          <w:sz w:val="28"/>
          <w:szCs w:val="28"/>
        </w:rPr>
        <w:t>:</w:t>
      </w:r>
    </w:p>
    <w:p w:rsidR="005D6E15" w:rsidRDefault="005D6E15" w:rsidP="000C6CB6">
      <w:pPr>
        <w:spacing w:after="240" w:line="20" w:lineRule="atLeast"/>
        <w:ind w:firstLine="708"/>
        <w:rPr>
          <w:b/>
          <w:sz w:val="28"/>
          <w:szCs w:val="28"/>
          <w:lang w:val="en-US"/>
        </w:rPr>
      </w:pPr>
    </w:p>
    <w:p w:rsidR="005D6E15" w:rsidRDefault="00C26A55" w:rsidP="000C6CB6">
      <w:pPr>
        <w:spacing w:after="240" w:line="20" w:lineRule="atLeast"/>
        <w:ind w:firstLine="708"/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760720" cy="32569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6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7A3" w:rsidRDefault="00BD27A3" w:rsidP="000C6CB6">
      <w:pPr>
        <w:spacing w:after="240" w:line="20" w:lineRule="atLeast"/>
        <w:ind w:firstLine="708"/>
      </w:pPr>
      <w:r>
        <w:t>Микропроцесорът съдържа следните основни блокове:</w:t>
      </w:r>
    </w:p>
    <w:p w:rsidR="00BD27A3" w:rsidRDefault="000A4636" w:rsidP="000C6CB6">
      <w:pPr>
        <w:spacing w:after="240" w:line="20" w:lineRule="atLeast"/>
        <w:ind w:left="3540" w:hanging="3540"/>
      </w:pPr>
      <w:r>
        <w:t xml:space="preserve">Буфер за данни </w:t>
      </w:r>
      <w:r>
        <w:tab/>
        <w:t>двупосочна с</w:t>
      </w:r>
      <w:r w:rsidR="00E30B0D">
        <w:t>х</w:t>
      </w:r>
      <w:r>
        <w:t>ема за съгласуване на сигнали</w:t>
      </w:r>
      <w:r w:rsidR="00E30B0D">
        <w:t>те</w:t>
      </w:r>
      <w:r>
        <w:t xml:space="preserve"> за пренос на данни</w:t>
      </w:r>
      <w:r w:rsidR="00E30B0D">
        <w:t xml:space="preserve"> по данновата шина</w:t>
      </w:r>
      <w:r>
        <w:t>;</w:t>
      </w:r>
    </w:p>
    <w:p w:rsidR="00BD27A3" w:rsidRDefault="000A4636" w:rsidP="000C6CB6">
      <w:pPr>
        <w:spacing w:after="240" w:line="20" w:lineRule="atLeast"/>
        <w:ind w:left="3540" w:hanging="3540"/>
      </w:pPr>
      <w:r>
        <w:t>Регистър на инсрукцията</w:t>
      </w:r>
      <w:r>
        <w:tab/>
        <w:t>регистър, в който се запомня КОП на текущо изпълняваната инструкция;</w:t>
      </w:r>
    </w:p>
    <w:p w:rsidR="000A4636" w:rsidRDefault="000A4636" w:rsidP="000C6CB6">
      <w:pPr>
        <w:spacing w:after="240" w:line="20" w:lineRule="atLeast"/>
        <w:ind w:left="3540" w:hanging="3540"/>
      </w:pPr>
      <w:r>
        <w:t>Дешифратор на командата</w:t>
      </w:r>
      <w:r>
        <w:tab/>
      </w:r>
      <w:r w:rsidR="005359D2">
        <w:t>схема за разпознаване на КОП и извлич</w:t>
      </w:r>
      <w:r w:rsidR="003D5B73">
        <w:t>а</w:t>
      </w:r>
      <w:r w:rsidR="005359D2">
        <w:t>не на закодираната в него информация;</w:t>
      </w:r>
    </w:p>
    <w:p w:rsidR="005359D2" w:rsidRDefault="005359D2" w:rsidP="000C6CB6">
      <w:pPr>
        <w:spacing w:after="240" w:line="20" w:lineRule="atLeast"/>
        <w:ind w:left="3540" w:hanging="3540"/>
      </w:pPr>
      <w:r>
        <w:t>Управляващо Устройство (УУ)</w:t>
      </w:r>
      <w:r>
        <w:tab/>
        <w:t>сложна схема (микропрограмен автомат), която на базата на информация от дешифратора на командата, ренерира всички вътрешни и в</w:t>
      </w:r>
      <w:r w:rsidR="00074769">
        <w:t>ъ</w:t>
      </w:r>
      <w:r>
        <w:t>ншни управляващи сигнали, които са необходими за изпълнение на командата;</w:t>
      </w:r>
    </w:p>
    <w:p w:rsidR="00074769" w:rsidRDefault="005359D2" w:rsidP="00836A58">
      <w:pPr>
        <w:spacing w:after="0" w:line="20" w:lineRule="atLeast"/>
        <w:ind w:left="3538" w:hanging="3538"/>
      </w:pPr>
      <w:r>
        <w:t>Аритметико-логическо</w:t>
      </w:r>
      <w:r>
        <w:tab/>
      </w:r>
      <w:r w:rsidR="00074769">
        <w:t xml:space="preserve">схема с два входа за операндите и един изход за резултат, </w:t>
      </w:r>
    </w:p>
    <w:p w:rsidR="00074769" w:rsidRDefault="005359D2" w:rsidP="000C6CB6">
      <w:pPr>
        <w:spacing w:after="240" w:line="20" w:lineRule="atLeast"/>
        <w:ind w:left="3538" w:hanging="3538"/>
      </w:pPr>
      <w:r>
        <w:t>Устройство (АЛУ)</w:t>
      </w:r>
      <w:r w:rsidR="00074769">
        <w:tab/>
        <w:t>която реализира указано от УУ аритметично или логическо действие между оперантите;</w:t>
      </w:r>
    </w:p>
    <w:p w:rsidR="00074769" w:rsidRDefault="00074769" w:rsidP="000C6CB6">
      <w:pPr>
        <w:spacing w:after="240" w:line="20" w:lineRule="atLeast"/>
        <w:ind w:left="3540" w:hanging="3540"/>
        <w:rPr>
          <w:lang w:val="en-US"/>
        </w:rPr>
      </w:pPr>
      <w:r>
        <w:t xml:space="preserve">Акумулатори </w:t>
      </w:r>
      <w:r>
        <w:tab/>
      </w:r>
      <w:r w:rsidR="00836A58">
        <w:t xml:space="preserve">даннови </w:t>
      </w:r>
      <w:r>
        <w:t>регистри за временно запомняне на операндите</w:t>
      </w:r>
      <w:r w:rsidR="00836A58">
        <w:t>;</w:t>
      </w:r>
    </w:p>
    <w:p w:rsidR="000A380B" w:rsidRDefault="000A380B" w:rsidP="000A380B">
      <w:pPr>
        <w:spacing w:after="0" w:line="20" w:lineRule="atLeast"/>
        <w:ind w:left="3538" w:hanging="3538"/>
      </w:pPr>
      <w:r>
        <w:rPr>
          <w:lang w:val="en-US"/>
        </w:rPr>
        <w:t>Pro</w:t>
      </w:r>
      <w:r w:rsidR="005410C1">
        <w:rPr>
          <w:lang w:val="en-US"/>
        </w:rPr>
        <w:t>cessor</w:t>
      </w:r>
      <w:r>
        <w:rPr>
          <w:lang w:val="en-US"/>
        </w:rPr>
        <w:t xml:space="preserve"> Status Register (PSR)</w:t>
      </w:r>
      <w:r w:rsidR="00660CF8">
        <w:rPr>
          <w:lang w:val="en-US"/>
        </w:rPr>
        <w:t xml:space="preserve"> </w:t>
      </w:r>
      <w:r w:rsidR="00660CF8">
        <w:rPr>
          <w:lang w:val="en-US"/>
        </w:rPr>
        <w:tab/>
      </w:r>
      <w:r w:rsidR="00660CF8">
        <w:t xml:space="preserve">регистър за </w:t>
      </w:r>
      <w:r>
        <w:t>състоянието на про</w:t>
      </w:r>
      <w:r w:rsidR="005410C1">
        <w:t>цесора</w:t>
      </w:r>
      <w:r w:rsidR="00660CF8">
        <w:t xml:space="preserve"> – съдържа </w:t>
      </w:r>
    </w:p>
    <w:p w:rsidR="00660CF8" w:rsidRPr="003152B8" w:rsidRDefault="000A380B" w:rsidP="000C6CB6">
      <w:pPr>
        <w:spacing w:after="240" w:line="20" w:lineRule="atLeast"/>
        <w:ind w:left="3540" w:hanging="3540"/>
      </w:pPr>
      <w:r>
        <w:t>(флагов регистър)</w:t>
      </w:r>
      <w:r>
        <w:tab/>
      </w:r>
      <w:r w:rsidR="00660CF8">
        <w:t xml:space="preserve">информация за резултата от завършеното действие – дали е получен нулев резълтат, дани има препълване при извършеното аритметично действие, дали резултата е отрицателно число и какво е състоянието на преносния бит към / от по старши разряд. </w:t>
      </w:r>
      <w:r w:rsidR="003152B8">
        <w:t xml:space="preserve">Всяка информация от </w:t>
      </w:r>
      <w:r w:rsidR="003152B8">
        <w:lastRenderedPageBreak/>
        <w:t xml:space="preserve">такъв тип се кодира с определено състояние на един бит (използва се понятието „установяване на флаг”)от </w:t>
      </w:r>
      <w:r>
        <w:rPr>
          <w:lang w:val="en-US"/>
        </w:rPr>
        <w:t>PSR</w:t>
      </w:r>
      <w:r w:rsidR="003152B8">
        <w:t xml:space="preserve"> и може да бъде проверено чрез специални команди</w:t>
      </w:r>
      <w:r w:rsidR="003152B8">
        <w:rPr>
          <w:lang w:val="en-US"/>
        </w:rPr>
        <w:t xml:space="preserve">. </w:t>
      </w:r>
      <w:r w:rsidR="003152B8">
        <w:t xml:space="preserve">В </w:t>
      </w:r>
      <w:r>
        <w:rPr>
          <w:lang w:val="en-US"/>
        </w:rPr>
        <w:t>PS</w:t>
      </w:r>
      <w:r w:rsidR="003152B8">
        <w:rPr>
          <w:lang w:val="en-US"/>
        </w:rPr>
        <w:t xml:space="preserve">R </w:t>
      </w:r>
      <w:r w:rsidR="003152B8">
        <w:t>могат да се променят състоянията на определени битове, чрез запис в регистъра. Така е възможно да се определи реакцията на процесора при дадени ситуации (например при получаване на заявка за прекъсване)</w:t>
      </w:r>
      <w:r w:rsidR="00E30B0D">
        <w:rPr>
          <w:lang w:val="en-US"/>
        </w:rPr>
        <w:t>;</w:t>
      </w:r>
      <w:r w:rsidR="003152B8">
        <w:t xml:space="preserve"> </w:t>
      </w:r>
    </w:p>
    <w:p w:rsidR="00C9358B" w:rsidRPr="00E30B0D" w:rsidRDefault="00C9358B" w:rsidP="000C6CB6">
      <w:pPr>
        <w:spacing w:after="240" w:line="20" w:lineRule="atLeast"/>
        <w:ind w:left="3540" w:hanging="3540"/>
      </w:pPr>
      <w:r>
        <w:t>Адресни регистри</w:t>
      </w:r>
      <w:r w:rsidR="00E30B0D">
        <w:rPr>
          <w:lang w:val="en-US"/>
        </w:rPr>
        <w:tab/>
      </w:r>
      <w:r w:rsidR="00E30B0D">
        <w:t xml:space="preserve">тези регистри са с размерността на адресната шина и служат за съхраняване на адреси, които ще се използват в работата на процесора. Такива регистри за сужебни нужди са </w:t>
      </w:r>
      <w:r w:rsidR="00E30B0D">
        <w:rPr>
          <w:lang w:val="en-US"/>
        </w:rPr>
        <w:t xml:space="preserve">IP </w:t>
      </w:r>
      <w:r w:rsidR="00E30B0D">
        <w:t>и</w:t>
      </w:r>
      <w:r w:rsidR="00E30B0D">
        <w:rPr>
          <w:lang w:val="en-US"/>
        </w:rPr>
        <w:t xml:space="preserve"> SP</w:t>
      </w:r>
      <w:r w:rsidR="00E30B0D">
        <w:t>. Има адресни регистри, които се използват от програмата за адресиране на част от паметта, в която се намират данни;</w:t>
      </w:r>
    </w:p>
    <w:p w:rsidR="00E30B0D" w:rsidRPr="00E30B0D" w:rsidRDefault="00E30B0D" w:rsidP="000C6CB6">
      <w:pPr>
        <w:spacing w:after="240" w:line="20" w:lineRule="atLeast"/>
        <w:ind w:left="3540" w:hanging="3540"/>
        <w:rPr>
          <w:lang w:val="en-US"/>
        </w:rPr>
      </w:pPr>
      <w:r>
        <w:rPr>
          <w:lang w:val="en-US"/>
        </w:rPr>
        <w:t>IP</w:t>
      </w:r>
      <w:r>
        <w:rPr>
          <w:lang w:val="en-US"/>
        </w:rPr>
        <w:tab/>
        <w:t xml:space="preserve">Instruction Pointer – </w:t>
      </w:r>
      <w:r>
        <w:t>програмен указател - адресен регистър, който съхранява адреса на текущата инструкция;</w:t>
      </w:r>
    </w:p>
    <w:p w:rsidR="00C9358B" w:rsidRPr="00E30B0D" w:rsidRDefault="00C9358B" w:rsidP="000C6CB6">
      <w:pPr>
        <w:spacing w:after="240" w:line="20" w:lineRule="atLeast"/>
        <w:ind w:left="3540" w:hanging="3540"/>
      </w:pPr>
      <w:r>
        <w:rPr>
          <w:lang w:val="en-US"/>
        </w:rPr>
        <w:t>SP</w:t>
      </w:r>
      <w:r w:rsidR="00E30B0D">
        <w:tab/>
      </w:r>
      <w:r w:rsidR="00E30B0D">
        <w:rPr>
          <w:lang w:val="en-US"/>
        </w:rPr>
        <w:t xml:space="preserve">Stack Pointer – </w:t>
      </w:r>
      <w:r w:rsidR="00E30B0D">
        <w:t>указател на стека - адресен регистър, който сочи адреса на „върха на стека” – първата свободна клетка от стека;</w:t>
      </w:r>
    </w:p>
    <w:p w:rsidR="00E30B0D" w:rsidRDefault="00C9358B" w:rsidP="000C6CB6">
      <w:pPr>
        <w:spacing w:after="240" w:line="20" w:lineRule="atLeast"/>
        <w:ind w:left="3540" w:hanging="3540"/>
      </w:pPr>
      <w:r>
        <w:t>Адресен буфер</w:t>
      </w:r>
      <w:r w:rsidR="00E30B0D">
        <w:tab/>
        <w:t>еднопосочна схема за съгласуване на сигналите за адресиране на паметта през адресната шина;</w:t>
      </w:r>
    </w:p>
    <w:p w:rsidR="00E30B0D" w:rsidRDefault="00E30B0D" w:rsidP="000C6CB6">
      <w:pPr>
        <w:spacing w:after="240" w:line="20" w:lineRule="atLeast"/>
        <w:ind w:left="3540" w:hanging="3540"/>
      </w:pPr>
    </w:p>
    <w:p w:rsidR="00E30B0D" w:rsidRDefault="00E30B0D" w:rsidP="000C6CB6">
      <w:pPr>
        <w:spacing w:after="240" w:line="20" w:lineRule="atLeast"/>
        <w:ind w:firstLine="708"/>
      </w:pPr>
      <w:r>
        <w:t>Как работи процесорът може да се илюстрира с последователността от действия, които извършва 8-битов процесор с 16-битова адресна магистрала, при изпълнение на една команда – например команда за събиране на два операнда. Командата е от 3-байта и има следния формат:</w:t>
      </w:r>
    </w:p>
    <w:p w:rsidR="00E30B0D" w:rsidRDefault="00E30B0D" w:rsidP="000C6CB6">
      <w:pPr>
        <w:spacing w:after="240" w:line="20" w:lineRule="atLeast"/>
        <w:ind w:firstLine="708"/>
        <w:rPr>
          <w:lang w:val="en-US"/>
        </w:rPr>
      </w:pPr>
      <w:r>
        <w:rPr>
          <w:lang w:val="en-US"/>
        </w:rPr>
        <w:t>ADD</w:t>
      </w:r>
      <w:r>
        <w:rPr>
          <w:lang w:val="en-US"/>
        </w:rPr>
        <w:tab/>
      </w:r>
      <w:proofErr w:type="spellStart"/>
      <w:r>
        <w:rPr>
          <w:lang w:val="en-US"/>
        </w:rPr>
        <w:t>Adr_H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Adr_L</w:t>
      </w:r>
      <w:proofErr w:type="spellEnd"/>
      <w:r>
        <w:rPr>
          <w:lang w:val="en-US"/>
        </w:rPr>
        <w:tab/>
      </w:r>
      <w:r>
        <w:rPr>
          <w:lang w:val="en-US"/>
        </w:rPr>
        <w:tab/>
        <w:t xml:space="preserve">; </w:t>
      </w:r>
      <w:proofErr w:type="spellStart"/>
      <w:r>
        <w:rPr>
          <w:lang w:val="en-US"/>
        </w:rPr>
        <w:t>Akk</w:t>
      </w:r>
      <w:proofErr w:type="spellEnd"/>
      <w:r>
        <w:rPr>
          <w:lang w:val="en-US"/>
        </w:rPr>
        <w:t xml:space="preserve"> A &lt;- [</w:t>
      </w:r>
      <w:proofErr w:type="spellStart"/>
      <w:r>
        <w:rPr>
          <w:lang w:val="en-US"/>
        </w:rPr>
        <w:t>Akk</w:t>
      </w:r>
      <w:proofErr w:type="spellEnd"/>
      <w:r>
        <w:rPr>
          <w:lang w:val="en-US"/>
        </w:rPr>
        <w:t xml:space="preserve"> B] + [</w:t>
      </w:r>
      <w:proofErr w:type="spellStart"/>
      <w:r>
        <w:rPr>
          <w:lang w:val="en-US"/>
        </w:rPr>
        <w:t>Adr</w:t>
      </w:r>
      <w:proofErr w:type="spellEnd"/>
      <w:r>
        <w:rPr>
          <w:lang w:val="en-US"/>
        </w:rPr>
        <w:t>]</w:t>
      </w:r>
    </w:p>
    <w:p w:rsidR="00E30B0D" w:rsidRDefault="00E30B0D" w:rsidP="000C6CB6">
      <w:pPr>
        <w:spacing w:after="240" w:line="20" w:lineRule="atLeast"/>
      </w:pPr>
      <w:r>
        <w:t>Описаниет</w:t>
      </w:r>
      <w:r w:rsidR="004544DB">
        <w:t>о</w:t>
      </w:r>
      <w:r>
        <w:t xml:space="preserve"> на инструкцията е – съдържанието на клетка от паметта на адрес </w:t>
      </w:r>
      <w:r>
        <w:rPr>
          <w:lang w:val="en-US"/>
        </w:rPr>
        <w:t>“</w:t>
      </w:r>
      <w:proofErr w:type="spellStart"/>
      <w:r>
        <w:rPr>
          <w:lang w:val="en-US"/>
        </w:rPr>
        <w:t>Adr</w:t>
      </w:r>
      <w:proofErr w:type="spellEnd"/>
      <w:r>
        <w:rPr>
          <w:lang w:val="en-US"/>
        </w:rPr>
        <w:t>”</w:t>
      </w:r>
      <w:r>
        <w:t xml:space="preserve"> да се събере със съдържанието на акумулатор </w:t>
      </w:r>
      <w:r>
        <w:rPr>
          <w:lang w:val="en-US"/>
        </w:rPr>
        <w:t xml:space="preserve">“B” </w:t>
      </w:r>
      <w:r>
        <w:t xml:space="preserve">и резултатът да се запише в акумулатор </w:t>
      </w:r>
      <w:r>
        <w:rPr>
          <w:lang w:val="en-US"/>
        </w:rPr>
        <w:t xml:space="preserve">“A”. </w:t>
      </w:r>
      <w:r>
        <w:t xml:space="preserve">За да опишем действията на процесора приемаме, че неговия програмен указател </w:t>
      </w:r>
      <w:r>
        <w:rPr>
          <w:lang w:val="en-US"/>
        </w:rPr>
        <w:t xml:space="preserve">(IP) </w:t>
      </w:r>
      <w:r>
        <w:t xml:space="preserve">е зареден със стойността на адреса на клетка от паметта, в която е записан КОП на командата </w:t>
      </w:r>
      <w:r>
        <w:rPr>
          <w:lang w:val="en-US"/>
        </w:rPr>
        <w:t>ADD</w:t>
      </w:r>
      <w:r>
        <w:t xml:space="preserve"> (а в следващите две клетки са записани съответно старшата и младшата част на адреса на втория операнд). За изпълнение на описаната команда процесора извършв следното:</w:t>
      </w:r>
    </w:p>
    <w:p w:rsidR="00E30B0D" w:rsidRDefault="00E30B0D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t xml:space="preserve">Съдържанието на </w:t>
      </w:r>
      <w:r>
        <w:rPr>
          <w:lang w:val="en-US"/>
        </w:rPr>
        <w:t xml:space="preserve">IP </w:t>
      </w:r>
      <w:r>
        <w:t>се подава на адресните буфери</w:t>
      </w:r>
      <w:r w:rsidR="004544DB">
        <w:t>, а от там и на адресната шина</w:t>
      </w:r>
      <w:r>
        <w:t>;</w:t>
      </w:r>
    </w:p>
    <w:p w:rsidR="00E30B0D" w:rsidRDefault="00E30B0D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t xml:space="preserve">Процесорът подава управляващи сигнали </w:t>
      </w:r>
      <w:r>
        <w:rPr>
          <w:lang w:val="en-US"/>
        </w:rPr>
        <w:t>VMA –</w:t>
      </w:r>
      <w:r>
        <w:t xml:space="preserve"> валиден адрес на паметта и сигнал </w:t>
      </w:r>
      <w:r>
        <w:rPr>
          <w:lang w:val="en-US"/>
        </w:rPr>
        <w:t>Read –</w:t>
      </w:r>
      <w:r>
        <w:t xml:space="preserve"> процесора ще чете (посоката на данните трябва да е към процесора);</w:t>
      </w:r>
    </w:p>
    <w:p w:rsidR="00E30B0D" w:rsidRDefault="00E30B0D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t xml:space="preserve">Една клетка от паметта, която се намира на подадения адрес реагира и поставя на данновата шина судържанието на регистъра си, което е машинния код на командата </w:t>
      </w:r>
      <w:r>
        <w:rPr>
          <w:lang w:val="en-US"/>
        </w:rPr>
        <w:t xml:space="preserve">ADD – </w:t>
      </w:r>
      <w:r>
        <w:t>събери;</w:t>
      </w:r>
    </w:p>
    <w:p w:rsidR="00E30B0D" w:rsidRDefault="00E30B0D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t>Данните постъпват през буфера за данни към вътрешния регистър на инструкциите, защото това е първия елемент от инструкцията – КОП;</w:t>
      </w:r>
    </w:p>
    <w:p w:rsidR="00E30B0D" w:rsidRDefault="00E30B0D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t>КОП се дешифрира и идентифицира и на УУ се дава информация коя е инструкцията, която трябва да се изпълни;</w:t>
      </w:r>
    </w:p>
    <w:p w:rsidR="003927CE" w:rsidRDefault="00E30B0D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lastRenderedPageBreak/>
        <w:t xml:space="preserve">УУ </w:t>
      </w:r>
      <w:r w:rsidR="003927CE">
        <w:t>изработва управляващи сигнали и извършва още два цикъла за достъп до следващите клетки след клетката на КОП и извлича съответно старшата и после младшата част на адреса на в</w:t>
      </w:r>
      <w:r w:rsidR="00B36375">
        <w:t>тория</w:t>
      </w:r>
      <w:r w:rsidR="003927CE">
        <w:t xml:space="preserve"> операнд и ги записва във вътрешен адресен регистър;</w:t>
      </w:r>
    </w:p>
    <w:p w:rsidR="00E30B0D" w:rsidRDefault="003927CE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t xml:space="preserve">След извличане на всеки байт от инструкцията </w:t>
      </w:r>
      <w:r>
        <w:rPr>
          <w:lang w:val="en-US"/>
        </w:rPr>
        <w:t>IP</w:t>
      </w:r>
      <w:r>
        <w:t xml:space="preserve"> нараства автоматично с единица, так</w:t>
      </w:r>
      <w:r w:rsidR="004544DB">
        <w:t>а</w:t>
      </w:r>
      <w:r>
        <w:t xml:space="preserve"> че след извличане на информацията от третия байт на инструкцията, </w:t>
      </w:r>
      <w:r>
        <w:rPr>
          <w:lang w:val="en-US"/>
        </w:rPr>
        <w:t xml:space="preserve">IP </w:t>
      </w:r>
      <w:r>
        <w:t>сочи адреса на КОП на следващата инструкция;</w:t>
      </w:r>
    </w:p>
    <w:p w:rsidR="003927CE" w:rsidRDefault="003927CE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t xml:space="preserve">УУ разрешава данните от акумулатор </w:t>
      </w:r>
      <w:r>
        <w:rPr>
          <w:lang w:val="en-US"/>
        </w:rPr>
        <w:t xml:space="preserve">B </w:t>
      </w:r>
      <w:r>
        <w:t>да постъпят на единия вход на АЛУ;</w:t>
      </w:r>
    </w:p>
    <w:p w:rsidR="003927CE" w:rsidRDefault="003927CE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t>УУ подава адреса на втория операнд на адресната шина и извършва цикъл на достъп до паметта за извличане на втория опранд от паметта и подаването му през данновите бифери и вътрешната даннова магистрала до втория вход на АЛУ;</w:t>
      </w:r>
    </w:p>
    <w:p w:rsidR="003927CE" w:rsidRDefault="003927CE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t>УУ подава управляващ сигнал към АЛУ за извършване на събиране между операндите на двата входа на АЛУ;</w:t>
      </w:r>
    </w:p>
    <w:p w:rsidR="003927CE" w:rsidRDefault="003927CE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t xml:space="preserve">При извършване на аритметичната операция АЛУ вдига съответните флагове в </w:t>
      </w:r>
      <w:r w:rsidR="00B36375">
        <w:rPr>
          <w:lang w:val="en-US"/>
        </w:rPr>
        <w:t>PSR</w:t>
      </w:r>
      <w:r>
        <w:t xml:space="preserve"> за резултата от действието;</w:t>
      </w:r>
    </w:p>
    <w:p w:rsidR="003927CE" w:rsidRDefault="003927CE" w:rsidP="000C6CB6">
      <w:pPr>
        <w:pStyle w:val="ListParagraph"/>
        <w:numPr>
          <w:ilvl w:val="0"/>
          <w:numId w:val="1"/>
        </w:numPr>
        <w:spacing w:after="240" w:line="20" w:lineRule="atLeast"/>
      </w:pPr>
      <w:r>
        <w:t>УУ разрешава записа на получения от АЛУ резултат в акумулатор А.</w:t>
      </w:r>
    </w:p>
    <w:p w:rsidR="003927CE" w:rsidRDefault="003927CE" w:rsidP="000C6CB6">
      <w:pPr>
        <w:spacing w:after="240" w:line="20" w:lineRule="atLeast"/>
      </w:pPr>
      <w:r>
        <w:t xml:space="preserve">Изпълнението на описаната инструкция завършва с цифров резултат, записан в акумулатор А, състояние от извършеното действие, записан във флаговете на </w:t>
      </w:r>
      <w:r w:rsidR="005410C1">
        <w:rPr>
          <w:lang w:val="en-US"/>
        </w:rPr>
        <w:t>PSR</w:t>
      </w:r>
      <w:r>
        <w:rPr>
          <w:lang w:val="en-US"/>
        </w:rPr>
        <w:t xml:space="preserve"> </w:t>
      </w:r>
      <w:r>
        <w:t xml:space="preserve">и </w:t>
      </w:r>
      <w:r>
        <w:rPr>
          <w:lang w:val="en-US"/>
        </w:rPr>
        <w:t>IP</w:t>
      </w:r>
      <w:r>
        <w:t xml:space="preserve">, съдържащ адреса на първата неизпълнена инструкция от програмата (следващата след </w:t>
      </w:r>
      <w:r>
        <w:rPr>
          <w:lang w:val="en-US"/>
        </w:rPr>
        <w:t>ADD).</w:t>
      </w:r>
      <w:r>
        <w:t xml:space="preserve"> </w:t>
      </w:r>
    </w:p>
    <w:p w:rsidR="00E30B0D" w:rsidRDefault="00E30B0D" w:rsidP="000C6CB6">
      <w:pPr>
        <w:spacing w:after="240" w:line="20" w:lineRule="atLeast"/>
      </w:pPr>
    </w:p>
    <w:p w:rsidR="00E30B0D" w:rsidRPr="00225C97" w:rsidRDefault="00225C97" w:rsidP="000C6CB6">
      <w:pPr>
        <w:spacing w:after="240" w:line="20" w:lineRule="atLeast"/>
        <w:ind w:firstLine="708"/>
        <w:rPr>
          <w:b/>
          <w:sz w:val="28"/>
          <w:szCs w:val="28"/>
        </w:rPr>
      </w:pPr>
      <w:r w:rsidRPr="00225C97">
        <w:rPr>
          <w:b/>
          <w:sz w:val="28"/>
          <w:szCs w:val="28"/>
        </w:rPr>
        <w:t>Начално установяване – RESET процедура</w:t>
      </w:r>
    </w:p>
    <w:p w:rsidR="00E30B0D" w:rsidRPr="00E30B0D" w:rsidRDefault="00CB04E6" w:rsidP="000C6CB6">
      <w:pPr>
        <w:spacing w:after="240" w:line="20" w:lineRule="atLeast"/>
      </w:pPr>
      <w:r>
        <w:tab/>
        <w:t xml:space="preserve">Важно е да се знае, че ако има необходимите захранващи напрежения, процесора винаги работи и изпълнява някаква програма. Ако при започване на изпълнение на инструкция програмния брояч не съдържа адрес на КОП от разумно написана програма, процесора тълкува прочетената двоична константа за КОП и започва да тълкува и изпълнява прочетеното като програма. Такава ситуация сме свикнали да наричаме „забиване”. </w:t>
      </w:r>
    </w:p>
    <w:p w:rsidR="00C9358B" w:rsidRDefault="00225C97" w:rsidP="000C6CB6">
      <w:pPr>
        <w:spacing w:after="240" w:line="20" w:lineRule="atLeast"/>
      </w:pPr>
      <w:r>
        <w:tab/>
        <w:t xml:space="preserve">След подаване на захранване към една компютърна система процесорът извършва процедура на начално установяване или </w:t>
      </w:r>
      <w:r>
        <w:rPr>
          <w:lang w:val="en-US"/>
        </w:rPr>
        <w:t xml:space="preserve">RESET </w:t>
      </w:r>
      <w:r>
        <w:t>процедура.</w:t>
      </w:r>
      <w:r>
        <w:tab/>
        <w:t>Тази процедура служи за инициализация на всички програмно достъпни устройства в системата и предаване на управлението на основната програма на системата (обикновенно това е ядрото на операционната система). Извършват се следните действия:</w:t>
      </w:r>
    </w:p>
    <w:p w:rsidR="00225C97" w:rsidRDefault="00225C97" w:rsidP="000C6CB6">
      <w:pPr>
        <w:pStyle w:val="ListParagraph"/>
        <w:numPr>
          <w:ilvl w:val="0"/>
          <w:numId w:val="2"/>
        </w:numPr>
        <w:spacing w:after="240" w:line="20" w:lineRule="atLeast"/>
      </w:pPr>
      <w:r>
        <w:t>След подаване на захранващи напрежания към системата, първо започва да работи тактовия генератор на системата;</w:t>
      </w:r>
    </w:p>
    <w:p w:rsidR="00225C97" w:rsidRDefault="00225C97" w:rsidP="000C6CB6">
      <w:pPr>
        <w:pStyle w:val="ListParagraph"/>
        <w:numPr>
          <w:ilvl w:val="0"/>
          <w:numId w:val="2"/>
        </w:numPr>
        <w:spacing w:after="240" w:line="20" w:lineRule="atLeast"/>
      </w:pPr>
      <w:r>
        <w:t xml:space="preserve">Специална външна за процесора схема изработва т.н. </w:t>
      </w:r>
      <w:r>
        <w:rPr>
          <w:lang w:val="en-US"/>
        </w:rPr>
        <w:t>RESET</w:t>
      </w:r>
      <w:r w:rsidR="00EB36A7">
        <w:t xml:space="preserve"> сигнал, който се подава към процесора</w:t>
      </w:r>
      <w:r w:rsidR="00511C17">
        <w:t xml:space="preserve">. В много системи изработването на </w:t>
      </w:r>
      <w:r w:rsidR="00511C17">
        <w:rPr>
          <w:lang w:val="en-US"/>
        </w:rPr>
        <w:t>RESET</w:t>
      </w:r>
      <w:r w:rsidR="00511C17">
        <w:t xml:space="preserve"> сигнал се предизвиква както от подаване на захранващи напрежения към системата, така и след натискане на специален бутон – </w:t>
      </w:r>
      <w:r w:rsidR="00511C17">
        <w:rPr>
          <w:lang w:val="en-US"/>
        </w:rPr>
        <w:t>RESET</w:t>
      </w:r>
      <w:r w:rsidR="00511C17">
        <w:t xml:space="preserve"> бутон</w:t>
      </w:r>
      <w:r w:rsidR="00EB36A7">
        <w:t>;</w:t>
      </w:r>
    </w:p>
    <w:p w:rsidR="00EB36A7" w:rsidRDefault="00EB36A7" w:rsidP="000C6CB6">
      <w:pPr>
        <w:pStyle w:val="ListParagraph"/>
        <w:numPr>
          <w:ilvl w:val="0"/>
          <w:numId w:val="2"/>
        </w:numPr>
        <w:spacing w:after="240" w:line="20" w:lineRule="atLeast"/>
      </w:pPr>
      <w:r>
        <w:t xml:space="preserve">След разпознаване на активен сигнал (обикновенно активен фронт) на крачето </w:t>
      </w:r>
      <w:r>
        <w:rPr>
          <w:lang w:val="en-US"/>
        </w:rPr>
        <w:t>RESET</w:t>
      </w:r>
      <w:r>
        <w:t>, процесорът започва процедура за начално установяване;</w:t>
      </w:r>
    </w:p>
    <w:p w:rsidR="00EB36A7" w:rsidRDefault="00EB36A7" w:rsidP="000C6CB6">
      <w:pPr>
        <w:pStyle w:val="ListParagraph"/>
        <w:numPr>
          <w:ilvl w:val="0"/>
          <w:numId w:val="2"/>
        </w:numPr>
        <w:spacing w:after="240" w:line="20" w:lineRule="atLeast"/>
      </w:pPr>
      <w:r>
        <w:t xml:space="preserve">всички програмно достъпни регистри се установяват в начално състояние, при което в програмния брояч се зарежда адреса на т.н. </w:t>
      </w:r>
      <w:r>
        <w:rPr>
          <w:lang w:val="en-US"/>
        </w:rPr>
        <w:t>RESET</w:t>
      </w:r>
      <w:r>
        <w:t xml:space="preserve"> вектор;</w:t>
      </w:r>
    </w:p>
    <w:p w:rsidR="00EB36A7" w:rsidRDefault="00EB36A7" w:rsidP="000C6CB6">
      <w:pPr>
        <w:pStyle w:val="ListParagraph"/>
        <w:numPr>
          <w:ilvl w:val="0"/>
          <w:numId w:val="2"/>
        </w:numPr>
        <w:spacing w:after="240" w:line="20" w:lineRule="atLeast"/>
      </w:pPr>
      <w:r>
        <w:rPr>
          <w:lang w:val="en-US"/>
        </w:rPr>
        <w:t>RESET</w:t>
      </w:r>
      <w:r>
        <w:t xml:space="preserve"> векторът е адрес на </w:t>
      </w:r>
      <w:proofErr w:type="gramStart"/>
      <w:r>
        <w:t>клетка(</w:t>
      </w:r>
      <w:proofErr w:type="gramEnd"/>
      <w:r>
        <w:t xml:space="preserve">и) от паметта, в която(ито) се съдържа в зависимост от процесора или първия КОП от първата инструкция от първата програма, която трябва да изпълни процесора или адреса на първата инструкция. </w:t>
      </w:r>
      <w:r w:rsidR="00511C17">
        <w:rPr>
          <w:lang w:val="en-US"/>
        </w:rPr>
        <w:t>RESET</w:t>
      </w:r>
      <w:r w:rsidR="00511C17">
        <w:t xml:space="preserve"> векторът е дефиниран в документацията на процесора;</w:t>
      </w:r>
    </w:p>
    <w:p w:rsidR="00EB36A7" w:rsidRDefault="00EB36A7" w:rsidP="000C6CB6">
      <w:pPr>
        <w:pStyle w:val="ListParagraph"/>
        <w:numPr>
          <w:ilvl w:val="0"/>
          <w:numId w:val="2"/>
        </w:numPr>
        <w:spacing w:after="240" w:line="20" w:lineRule="atLeast"/>
      </w:pPr>
      <w:r>
        <w:rPr>
          <w:lang w:val="en-US"/>
        </w:rPr>
        <w:lastRenderedPageBreak/>
        <w:t>RESET</w:t>
      </w:r>
      <w:r>
        <w:t xml:space="preserve"> векторът, както и самата </w:t>
      </w:r>
      <w:r>
        <w:rPr>
          <w:lang w:val="en-US"/>
        </w:rPr>
        <w:t>RESET</w:t>
      </w:r>
      <w:r>
        <w:t xml:space="preserve"> програма трябва да </w:t>
      </w:r>
      <w:r w:rsidR="00511C17">
        <w:t xml:space="preserve">са записани в памет от тип </w:t>
      </w:r>
      <w:r w:rsidR="00511C17">
        <w:rPr>
          <w:lang w:val="en-US"/>
        </w:rPr>
        <w:t>ROM –</w:t>
      </w:r>
      <w:r>
        <w:t xml:space="preserve"> </w:t>
      </w:r>
      <w:r w:rsidR="00511C17">
        <w:t xml:space="preserve">енерго независима памет, която не загубва записаната информация при отпадане на захранващото напрежение. Проектантът на системата има грижа да разположи такава памет в адресното пространство на процесора и да запише в нея първата програма, която процесора ще изпълни след появата на </w:t>
      </w:r>
      <w:r w:rsidR="00511C17">
        <w:rPr>
          <w:lang w:val="en-US"/>
        </w:rPr>
        <w:t xml:space="preserve">RESET </w:t>
      </w:r>
      <w:r w:rsidR="00511C17">
        <w:t>сигнал на крачето на процесора;</w:t>
      </w:r>
      <w:r>
        <w:t xml:space="preserve"> </w:t>
      </w:r>
    </w:p>
    <w:p w:rsidR="00511C17" w:rsidRDefault="00511C17" w:rsidP="000C6CB6">
      <w:pPr>
        <w:pStyle w:val="ListParagraph"/>
        <w:spacing w:after="240" w:line="20" w:lineRule="atLeast"/>
      </w:pPr>
    </w:p>
    <w:p w:rsidR="005C728C" w:rsidRPr="005C728C" w:rsidRDefault="005C728C" w:rsidP="000C6CB6">
      <w:pPr>
        <w:spacing w:after="240" w:line="20" w:lineRule="atLeast"/>
        <w:ind w:firstLine="708"/>
        <w:rPr>
          <w:b/>
          <w:sz w:val="28"/>
          <w:szCs w:val="28"/>
        </w:rPr>
      </w:pPr>
      <w:r w:rsidRPr="005C728C">
        <w:rPr>
          <w:b/>
          <w:sz w:val="28"/>
          <w:szCs w:val="28"/>
        </w:rPr>
        <w:t>Обработване на прекъсване</w:t>
      </w:r>
    </w:p>
    <w:p w:rsidR="00600BB6" w:rsidRDefault="005C728C" w:rsidP="000C6CB6">
      <w:pPr>
        <w:spacing w:after="240" w:line="20" w:lineRule="atLeast"/>
        <w:jc w:val="both"/>
      </w:pPr>
      <w:r>
        <w:tab/>
        <w:t>П</w:t>
      </w:r>
      <w:r w:rsidR="00242BB3">
        <w:t>рекъсване се нарича спиране на р</w:t>
      </w:r>
      <w:r>
        <w:t>аботата на процесора</w:t>
      </w:r>
      <w:r w:rsidR="00242BB3">
        <w:t xml:space="preserve"> по текущата програма</w:t>
      </w:r>
      <w:r>
        <w:t xml:space="preserve"> и изпълняване на извънредна програма. След завършване на извънредната програма, управлението се връща на основната програма в точката до която е била прекъсната.</w:t>
      </w:r>
      <w:r w:rsidR="00242BB3">
        <w:t xml:space="preserve"> Прекъсването </w:t>
      </w:r>
      <w:r w:rsidR="00600BB6">
        <w:t>се предизвиква от специален сигнал на краче на процесора, което се нарича заявка за прекъсване. При поява на такъв сигнал (активно ниво или активен фронт), процесорът:</w:t>
      </w:r>
    </w:p>
    <w:p w:rsidR="00600BB6" w:rsidRDefault="00600BB6" w:rsidP="000C6CB6">
      <w:pPr>
        <w:pStyle w:val="ListParagraph"/>
        <w:numPr>
          <w:ilvl w:val="0"/>
          <w:numId w:val="3"/>
        </w:numPr>
        <w:spacing w:after="240" w:line="20" w:lineRule="atLeast"/>
        <w:jc w:val="both"/>
      </w:pPr>
      <w:r>
        <w:t xml:space="preserve">довършва </w:t>
      </w:r>
      <w:r w:rsidR="00242BB3">
        <w:t xml:space="preserve">изпълнението на </w:t>
      </w:r>
      <w:r>
        <w:t>текущата команда, при което програмния брояч сочи адреса на следващата инструкция от основната програма;</w:t>
      </w:r>
    </w:p>
    <w:p w:rsidR="00600BB6" w:rsidRDefault="00600BB6" w:rsidP="000C6CB6">
      <w:pPr>
        <w:pStyle w:val="ListParagraph"/>
        <w:numPr>
          <w:ilvl w:val="0"/>
          <w:numId w:val="3"/>
        </w:numPr>
        <w:spacing w:after="240" w:line="20" w:lineRule="atLeast"/>
        <w:jc w:val="both"/>
      </w:pPr>
      <w:r>
        <w:t xml:space="preserve">запазва стойността на програмния брояч (в стека или в вътрешен регистър); </w:t>
      </w:r>
    </w:p>
    <w:p w:rsidR="00C9358B" w:rsidRDefault="00600BB6" w:rsidP="000C6CB6">
      <w:pPr>
        <w:pStyle w:val="ListParagraph"/>
        <w:numPr>
          <w:ilvl w:val="0"/>
          <w:numId w:val="3"/>
        </w:numPr>
        <w:spacing w:after="240" w:line="20" w:lineRule="atLeast"/>
        <w:jc w:val="both"/>
      </w:pPr>
      <w:r>
        <w:t xml:space="preserve">зарежда </w:t>
      </w:r>
      <w:r w:rsidR="00BF0A3E">
        <w:t>нова стойност на програмния брояч от т.н. вектор на прекъсването;</w:t>
      </w:r>
    </w:p>
    <w:p w:rsidR="00BF0A3E" w:rsidRDefault="00BF0A3E" w:rsidP="000C6CB6">
      <w:pPr>
        <w:pStyle w:val="ListParagraph"/>
        <w:numPr>
          <w:ilvl w:val="0"/>
          <w:numId w:val="3"/>
        </w:numPr>
        <w:spacing w:after="240" w:line="20" w:lineRule="atLeast"/>
        <w:jc w:val="both"/>
      </w:pPr>
      <w:r>
        <w:t>по новата стойност на програмния брояч процесорът изпълнява програма за обработване на заявката за прекъсване;</w:t>
      </w:r>
    </w:p>
    <w:p w:rsidR="00BF0A3E" w:rsidRDefault="00BF0A3E" w:rsidP="000C6CB6">
      <w:pPr>
        <w:pStyle w:val="ListParagraph"/>
        <w:numPr>
          <w:ilvl w:val="0"/>
          <w:numId w:val="3"/>
        </w:numPr>
        <w:spacing w:after="240" w:line="20" w:lineRule="atLeast"/>
        <w:jc w:val="both"/>
      </w:pPr>
      <w:r>
        <w:t>програмата за обработка на прекъсването завършва със специална команда за връщане от прекъсване;</w:t>
      </w:r>
    </w:p>
    <w:p w:rsidR="00BF0A3E" w:rsidRPr="00C9358B" w:rsidRDefault="00BF0A3E" w:rsidP="000C6CB6">
      <w:pPr>
        <w:pStyle w:val="ListParagraph"/>
        <w:numPr>
          <w:ilvl w:val="0"/>
          <w:numId w:val="3"/>
        </w:numPr>
        <w:spacing w:after="240" w:line="20" w:lineRule="atLeast"/>
        <w:jc w:val="both"/>
      </w:pPr>
      <w:r>
        <w:t>при изпълнение на инструкцията за връщане от прекъсване</w:t>
      </w:r>
      <w:r w:rsidR="006C352A">
        <w:t xml:space="preserve"> в</w:t>
      </w:r>
      <w:r>
        <w:t xml:space="preserve"> програмния брояч </w:t>
      </w:r>
      <w:r w:rsidR="006C352A">
        <w:t>се зарежда</w:t>
      </w:r>
      <w:r w:rsidR="003E3A1F">
        <w:t xml:space="preserve"> съхранения адрес на първата неизпълнена инструкция от основната програма и така продължава нейното изпълнение.</w:t>
      </w:r>
    </w:p>
    <w:p w:rsidR="004E2065" w:rsidRDefault="003E3A1F" w:rsidP="000C6CB6">
      <w:pPr>
        <w:spacing w:after="240" w:line="20" w:lineRule="atLeast"/>
        <w:ind w:firstLine="406"/>
      </w:pPr>
      <w:r>
        <w:t>Обикновено</w:t>
      </w:r>
      <w:r w:rsidR="004E2065">
        <w:t xml:space="preserve"> процесорът разполага с два вида входове за получаване на заявка за прекъсване. Сигналите постъпили на единия вход се обработват с висок приоритет, докато обработката на другите сигнали </w:t>
      </w:r>
      <w:r w:rsidR="003D5B73">
        <w:t xml:space="preserve">е с по-нисък приоритет и </w:t>
      </w:r>
      <w:r w:rsidR="004E2065">
        <w:t xml:space="preserve">зависи от състояние на флаг в регистъра за </w:t>
      </w:r>
      <w:r w:rsidR="00FC43AB">
        <w:t>състоянието на про</w:t>
      </w:r>
      <w:r w:rsidR="005410C1">
        <w:t>цесора</w:t>
      </w:r>
      <w:r w:rsidR="00FC43AB">
        <w:t xml:space="preserve"> (</w:t>
      </w:r>
      <w:r w:rsidR="00FC43AB">
        <w:rPr>
          <w:lang w:val="en-US"/>
        </w:rPr>
        <w:t>PSR)</w:t>
      </w:r>
      <w:r w:rsidR="004E2065">
        <w:t xml:space="preserve">. </w:t>
      </w:r>
    </w:p>
    <w:p w:rsidR="004E2065" w:rsidRDefault="004E2065" w:rsidP="000C6CB6">
      <w:pPr>
        <w:spacing w:after="240" w:line="20" w:lineRule="atLeast"/>
        <w:ind w:firstLine="406"/>
      </w:pPr>
      <w:r>
        <w:t xml:space="preserve">Техниката за обработка на прекъсванията се използва за реакция на събития, които </w:t>
      </w:r>
      <w:r w:rsidR="007B3F5B">
        <w:t>с</w:t>
      </w:r>
      <w:r>
        <w:t>а асинхронни по отношение на работата на основната програма. Заявки за прекъсване могат да постъпят от:</w:t>
      </w:r>
    </w:p>
    <w:p w:rsidR="005359D2" w:rsidRDefault="004E2065" w:rsidP="000C6CB6">
      <w:pPr>
        <w:pStyle w:val="ListParagraph"/>
        <w:numPr>
          <w:ilvl w:val="0"/>
          <w:numId w:val="4"/>
        </w:numPr>
        <w:spacing w:after="240" w:line="20" w:lineRule="atLeast"/>
      </w:pPr>
      <w:r>
        <w:t>натиснат клавиш от клавиатурата;</w:t>
      </w:r>
    </w:p>
    <w:p w:rsidR="004E2065" w:rsidRDefault="004E2065" w:rsidP="000C6CB6">
      <w:pPr>
        <w:pStyle w:val="ListParagraph"/>
        <w:numPr>
          <w:ilvl w:val="0"/>
          <w:numId w:val="4"/>
        </w:numPr>
        <w:spacing w:after="240" w:line="20" w:lineRule="atLeast"/>
      </w:pPr>
      <w:r>
        <w:t>постъпил па</w:t>
      </w:r>
      <w:r w:rsidR="00FD1205">
        <w:t>кет с данни на мрежов контролер;</w:t>
      </w:r>
    </w:p>
    <w:p w:rsidR="00FD1205" w:rsidRDefault="00FD1205" w:rsidP="000C6CB6">
      <w:pPr>
        <w:pStyle w:val="ListParagraph"/>
        <w:numPr>
          <w:ilvl w:val="0"/>
          <w:numId w:val="4"/>
        </w:numPr>
        <w:spacing w:after="240" w:line="20" w:lineRule="atLeast"/>
      </w:pPr>
      <w:r>
        <w:t>при пълен буфер за обмен на данни с външна памет;</w:t>
      </w:r>
    </w:p>
    <w:p w:rsidR="00FD1205" w:rsidRDefault="00FD1205" w:rsidP="000C6CB6">
      <w:pPr>
        <w:pStyle w:val="ListParagraph"/>
        <w:numPr>
          <w:ilvl w:val="0"/>
          <w:numId w:val="4"/>
        </w:numPr>
        <w:spacing w:after="240" w:line="20" w:lineRule="atLeast"/>
      </w:pPr>
      <w:r>
        <w:t>системния таймер;</w:t>
      </w:r>
    </w:p>
    <w:p w:rsidR="00FD1205" w:rsidRPr="00BD27A3" w:rsidRDefault="00FD1205" w:rsidP="000C6CB6">
      <w:pPr>
        <w:pStyle w:val="ListParagraph"/>
        <w:numPr>
          <w:ilvl w:val="0"/>
          <w:numId w:val="4"/>
        </w:numPr>
        <w:spacing w:after="240" w:line="20" w:lineRule="atLeast"/>
      </w:pPr>
      <w:r>
        <w:t>др.</w:t>
      </w:r>
    </w:p>
    <w:sectPr w:rsidR="00FD1205" w:rsidRPr="00BD27A3" w:rsidSect="00DD12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D07108"/>
    <w:multiLevelType w:val="hybridMultilevel"/>
    <w:tmpl w:val="0BECB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A2431A"/>
    <w:multiLevelType w:val="hybridMultilevel"/>
    <w:tmpl w:val="DB503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431B34"/>
    <w:multiLevelType w:val="hybridMultilevel"/>
    <w:tmpl w:val="9FFC160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">
    <w:nsid w:val="7F860333"/>
    <w:multiLevelType w:val="hybridMultilevel"/>
    <w:tmpl w:val="E8941F08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08"/>
  <w:hyphenationZone w:val="425"/>
  <w:characterSpacingControl w:val="doNotCompress"/>
  <w:compat/>
  <w:rsids>
    <w:rsidRoot w:val="00DC7405"/>
    <w:rsid w:val="00003458"/>
    <w:rsid w:val="00074769"/>
    <w:rsid w:val="000A380B"/>
    <w:rsid w:val="000A4636"/>
    <w:rsid w:val="000C6CB6"/>
    <w:rsid w:val="00136CF3"/>
    <w:rsid w:val="001C5A13"/>
    <w:rsid w:val="00204767"/>
    <w:rsid w:val="00225C97"/>
    <w:rsid w:val="0023432B"/>
    <w:rsid w:val="00235E67"/>
    <w:rsid w:val="00242BB3"/>
    <w:rsid w:val="003152B8"/>
    <w:rsid w:val="003637D4"/>
    <w:rsid w:val="003927CE"/>
    <w:rsid w:val="003D5B73"/>
    <w:rsid w:val="003E3A1F"/>
    <w:rsid w:val="00425363"/>
    <w:rsid w:val="004259D3"/>
    <w:rsid w:val="004544DB"/>
    <w:rsid w:val="004E2065"/>
    <w:rsid w:val="00511C17"/>
    <w:rsid w:val="005359D2"/>
    <w:rsid w:val="005410C1"/>
    <w:rsid w:val="0055173A"/>
    <w:rsid w:val="005C728C"/>
    <w:rsid w:val="005D6E15"/>
    <w:rsid w:val="00600BB6"/>
    <w:rsid w:val="0061798F"/>
    <w:rsid w:val="0063789F"/>
    <w:rsid w:val="006462C5"/>
    <w:rsid w:val="00660CF8"/>
    <w:rsid w:val="006A1074"/>
    <w:rsid w:val="006B347D"/>
    <w:rsid w:val="006C352A"/>
    <w:rsid w:val="006E1D8E"/>
    <w:rsid w:val="006E5694"/>
    <w:rsid w:val="00702715"/>
    <w:rsid w:val="00727716"/>
    <w:rsid w:val="00794F41"/>
    <w:rsid w:val="007A031C"/>
    <w:rsid w:val="007B3F5B"/>
    <w:rsid w:val="008040ED"/>
    <w:rsid w:val="00804E7B"/>
    <w:rsid w:val="00812628"/>
    <w:rsid w:val="00836A58"/>
    <w:rsid w:val="00841E05"/>
    <w:rsid w:val="00852C01"/>
    <w:rsid w:val="00875125"/>
    <w:rsid w:val="008A3BE6"/>
    <w:rsid w:val="009634FE"/>
    <w:rsid w:val="00967612"/>
    <w:rsid w:val="009B1C51"/>
    <w:rsid w:val="00A37BCF"/>
    <w:rsid w:val="00B16DFA"/>
    <w:rsid w:val="00B31960"/>
    <w:rsid w:val="00B36375"/>
    <w:rsid w:val="00BD27A3"/>
    <w:rsid w:val="00BF0A3E"/>
    <w:rsid w:val="00C26A55"/>
    <w:rsid w:val="00C456A7"/>
    <w:rsid w:val="00C57BA7"/>
    <w:rsid w:val="00C57EBB"/>
    <w:rsid w:val="00C65DBF"/>
    <w:rsid w:val="00C91E8D"/>
    <w:rsid w:val="00C9358B"/>
    <w:rsid w:val="00CB04E6"/>
    <w:rsid w:val="00CB5CC0"/>
    <w:rsid w:val="00DC074F"/>
    <w:rsid w:val="00DC7405"/>
    <w:rsid w:val="00DD12EC"/>
    <w:rsid w:val="00E30B0D"/>
    <w:rsid w:val="00E50C0F"/>
    <w:rsid w:val="00EB36A7"/>
    <w:rsid w:val="00EB405E"/>
    <w:rsid w:val="00FC43AB"/>
    <w:rsid w:val="00FD1205"/>
    <w:rsid w:val="00FF5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2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B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4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F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60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D889F9-EBCE-457F-ACCF-7617427950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C460AE-6A16-4F6F-8C6F-B06893AA417E}"/>
</file>

<file path=customXml/itemProps3.xml><?xml version="1.0" encoding="utf-8"?>
<ds:datastoreItem xmlns:ds="http://schemas.openxmlformats.org/officeDocument/2006/customXml" ds:itemID="{CF160FB2-A566-4270-AD7F-DA03184C483D}"/>
</file>

<file path=customXml/itemProps4.xml><?xml version="1.0" encoding="utf-8"?>
<ds:datastoreItem xmlns:ds="http://schemas.openxmlformats.org/officeDocument/2006/customXml" ds:itemID="{8F758448-2E17-47FA-BE70-DF09A71424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8</Pages>
  <Words>2294</Words>
  <Characters>13079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Petko</dc:creator>
  <cp:keywords/>
  <dc:description/>
  <cp:lastModifiedBy>Petko</cp:lastModifiedBy>
  <cp:revision>31</cp:revision>
  <dcterms:created xsi:type="dcterms:W3CDTF">2018-01-18T18:02:00Z</dcterms:created>
  <dcterms:modified xsi:type="dcterms:W3CDTF">2019-01-28T13:46:00Z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