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0E83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Why These Repositories Don't Use Spring Data JPA</w:t>
      </w:r>
    </w:p>
    <w:p w14:paraId="2637AFDA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These repositories use raw EntityManager with native SQL instead of the standard JpaRepository&lt;Entity, ID&gt; interface pattern. There are several concrete reasons rooted in what each repository actually does:</w:t>
      </w:r>
    </w:p>
    <w:p w14:paraId="41620620" w14:textId="77777777" w:rsidR="006F3D99" w:rsidRPr="0025254C" w:rsidRDefault="00000000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  <w:lang w:val="en-150" w:eastAsia="en-150"/>
        </w:rPr>
        <w:pict w14:anchorId="5E069DD5">
          <v:rect id="_x0000_i1025" style="width:444pt;height:.75pt" o:hrpct="0" o:hralign="center" o:hrstd="t" o:hr="t" fillcolor="#a0a0a0" stroked="f"/>
        </w:pict>
      </w:r>
    </w:p>
    <w:p w14:paraId="6891E1D9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1. </w:t>
      </w:r>
      <w:r w:rsidRPr="0025254C">
        <w:rPr>
          <w:rFonts w:ascii="Segoe UI Emoji" w:hAnsi="Segoe UI Emoji" w:cs="Segoe UI Emoji"/>
          <w:sz w:val="26"/>
          <w:szCs w:val="26"/>
        </w:rPr>
        <w:t>🔀</w:t>
      </w:r>
      <w:r w:rsidRPr="0025254C">
        <w:rPr>
          <w:rFonts w:ascii="Times New Roman" w:hAnsi="Times New Roman" w:cs="Times New Roman"/>
          <w:sz w:val="26"/>
          <w:szCs w:val="26"/>
        </w:rPr>
        <w:t xml:space="preserve"> Dynamic, Runtime-Built Queries (AdminPostingRepository)</w:t>
      </w:r>
    </w:p>
    <w:p w14:paraId="3F923512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The biggest reason is dynamic filtering. Look at AdminPostingRepository.findFiltered():</w:t>
      </w:r>
    </w:p>
    <w:p w14:paraId="670ADB50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java</w:t>
      </w:r>
    </w:p>
    <w:p w14:paraId="268C7BDB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StringBuilder sql = new StringBuilder("SELECT ... FROM posting p WHERE 1=1");</w:t>
      </w:r>
    </w:p>
    <w:p w14:paraId="76785AB2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if (status != null &amp;&amp; !status.equalsIgnoreCase("All Statuses")) {</w:t>
      </w:r>
    </w:p>
    <w:p w14:paraId="023C4C37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    sql.append(" AND p.status = :status");</w:t>
      </w:r>
    </w:p>
    <w:p w14:paraId="5E447CAC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}</w:t>
      </w:r>
    </w:p>
    <w:p w14:paraId="046FB027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if (flagged != null &amp;&amp; ...) {</w:t>
      </w:r>
    </w:p>
    <w:p w14:paraId="4BC56E3B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    sql.append(" AND EXISTS(SELECT 1 FROM flag ...)");</w:t>
      </w:r>
    </w:p>
    <w:p w14:paraId="7022B1C3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}</w:t>
      </w:r>
    </w:p>
    <w:p w14:paraId="7E0A67FE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// ... more optional clauses</w:t>
      </w:r>
    </w:p>
    <w:p w14:paraId="704479AD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Spring Data JPA's @Query annotation requires the query to be fixed at compile time. You can't conditionally append SQL clauses to a @Query. The alternatives would be:</w:t>
      </w:r>
    </w:p>
    <w:p w14:paraId="0DFCCC2D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Spring Data JPA Specifications — works but is verbose and requires a JpaSpecificationExecutor setup, and the EXISTS subquery on the flag table is hard to express cleanly.</w:t>
      </w:r>
    </w:p>
    <w:p w14:paraId="3631843C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Querydsl — a separate dependency with significant boilerplate.</w:t>
      </w:r>
    </w:p>
    <w:p w14:paraId="24AAB9E1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Using EntityManager with a StringBuilder is the most straightforward solution for this use case.</w:t>
      </w:r>
    </w:p>
    <w:p w14:paraId="44A9BC89" w14:textId="77777777" w:rsidR="006F3D99" w:rsidRPr="0025254C" w:rsidRDefault="00000000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  <w:lang w:val="en-150" w:eastAsia="en-150"/>
        </w:rPr>
        <w:pict w14:anchorId="3EE1DB08">
          <v:rect id="_x0000_i1026" style="width:444pt;height:.75pt" o:hrpct="0" o:hralign="center" o:hrstd="t" o:hr="t" fillcolor="#a0a0a0" stroked="f"/>
        </w:pict>
      </w:r>
    </w:p>
    <w:p w14:paraId="3EB2BEC4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2. </w:t>
      </w:r>
      <w:r w:rsidRPr="0025254C">
        <w:rPr>
          <w:rFonts w:ascii="Segoe UI Emoji" w:hAnsi="Segoe UI Emoji" w:cs="Segoe UI Emoji"/>
          <w:sz w:val="26"/>
          <w:szCs w:val="26"/>
        </w:rPr>
        <w:t>📊</w:t>
      </w:r>
      <w:r w:rsidRPr="0025254C">
        <w:rPr>
          <w:rFonts w:ascii="Times New Roman" w:hAnsi="Times New Roman" w:cs="Times New Roman"/>
          <w:sz w:val="26"/>
          <w:szCs w:val="26"/>
        </w:rPr>
        <w:t xml:space="preserve"> Aggregation Queries That Don't Map to Entities</w:t>
      </w:r>
    </w:p>
    <w:p w14:paraId="6A4D4DBA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In StatisticsRepository and DashboardRepository, every query returns aggregated projections — things like:</w:t>
      </w:r>
    </w:p>
    <w:p w14:paraId="32ABC152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sql</w:t>
      </w:r>
    </w:p>
    <w:p w14:paraId="02243E16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SELECT DATE_FORMAT(u.created_at, '%b'), </w:t>
      </w:r>
    </w:p>
    <w:p w14:paraId="436E768F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       SUM(CASE WHEN ur.role = 'FREELANCER' THEN 1 ELSE 0 END),</w:t>
      </w:r>
    </w:p>
    <w:p w14:paraId="7FC71800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       SUM(CASE WHEN ur.role = 'CLIENT' THEN 1 ELSE 0 END)</w:t>
      </w:r>
    </w:p>
    <w:p w14:paraId="13F0B6DB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FROM user u JOIN user_role ur ...</w:t>
      </w:r>
    </w:p>
    <w:p w14:paraId="14A3B6F8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GROUP BY YEAR(...), MONTH(...)</w:t>
      </w:r>
    </w:p>
    <w:p w14:paraId="67AEFF8A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Spring Data JPA is designed around returning entity objects or simple projections mapped to interfaces/DTOs. These queries:</w:t>
      </w:r>
    </w:p>
    <w:p w14:paraId="3F8E3ADB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Return multi-column Object[] tuples with computed values</w:t>
      </w:r>
    </w:p>
    <w:p w14:paraId="4E74C8B6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Use MySQL-specific functions (DATE_FORMAT, YEARWEEK, DATE_SUB, GROUP_CONCAT) that have no JPQL equivalent</w:t>
      </w:r>
    </w:p>
    <w:p w14:paraId="7144D032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lastRenderedPageBreak/>
        <w:t>Aggregate across multiple unrelated tables (user, offer, posting, flag, system_config)</w:t>
      </w:r>
    </w:p>
    <w:p w14:paraId="77F40572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There is no @Entity class that corresponds to a "user growth stat" or a "top freelancer row". Forcing these into a JpaRepository would require either a fake entity or many projection interfaces — neither of which is cleaner than raw SQL.</w:t>
      </w:r>
    </w:p>
    <w:p w14:paraId="6781ED35" w14:textId="77777777" w:rsidR="006F3D99" w:rsidRPr="0025254C" w:rsidRDefault="00000000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  <w:lang w:val="en-150" w:eastAsia="en-150"/>
        </w:rPr>
        <w:pict w14:anchorId="799C95E6">
          <v:rect id="_x0000_i1027" style="width:444pt;height:.75pt" o:hrpct="0" o:hralign="center" o:hrstd="t" o:hr="t" fillcolor="#a0a0a0" stroked="f"/>
        </w:pict>
      </w:r>
    </w:p>
    <w:p w14:paraId="7E7601C3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3. </w:t>
      </w:r>
      <w:r w:rsidRPr="0025254C">
        <w:rPr>
          <w:rFonts w:ascii="Segoe UI Emoji" w:hAnsi="Segoe UI Emoji" w:cs="Segoe UI Emoji"/>
          <w:sz w:val="26"/>
          <w:szCs w:val="26"/>
        </w:rPr>
        <w:t>🔧</w:t>
      </w:r>
      <w:r w:rsidRPr="0025254C">
        <w:rPr>
          <w:rFonts w:ascii="Times New Roman" w:hAnsi="Times New Roman" w:cs="Times New Roman"/>
          <w:sz w:val="26"/>
          <w:szCs w:val="26"/>
        </w:rPr>
        <w:t xml:space="preserve"> MySQL-Specific SQL Syntax</w:t>
      </w:r>
    </w:p>
    <w:p w14:paraId="102E8B2E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Many of these queries use MySQL-specific functions that are not portable JPQL: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9"/>
        <w:gridCol w:w="4573"/>
      </w:tblGrid>
      <w:tr w:rsidR="006F3D99" w:rsidRPr="0025254C" w14:paraId="39B32832" w14:textId="77777777" w:rsidTr="006F3D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E2891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7401C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File</w:t>
            </w:r>
          </w:p>
        </w:tc>
      </w:tr>
      <w:tr w:rsidR="006F3D99" w:rsidRPr="0025254C" w14:paraId="2C0B4EBD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9DE95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DATE_FORMAT(...), DATE_SUB(NOW(), INTERVAL n MONTH)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CBA7E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StatisticsRepository, DashboardRepository</w:t>
            </w:r>
          </w:p>
        </w:tc>
      </w:tr>
      <w:tr w:rsidR="006F3D99" w:rsidRPr="0025254C" w14:paraId="0CE81AB6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86FC4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YEARWEEK(col,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449A81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StatisticsRepository</w:t>
            </w:r>
          </w:p>
        </w:tc>
      </w:tr>
      <w:tr w:rsidR="006F3D99" w:rsidRPr="0025254C" w14:paraId="4CC56EE5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57569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GROUP_CONCAT(s.skill SEPARATOR '||')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8606F3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AdminPostingRepository</w:t>
            </w:r>
          </w:p>
        </w:tc>
      </w:tr>
      <w:tr w:rsidR="006F3D99" w:rsidRPr="0025254C" w14:paraId="00186D79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3C2021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DATE_FORMAT(p.created_at, '%Y-%m-01')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A98322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AdminPostingRepository</w:t>
            </w:r>
          </w:p>
        </w:tc>
      </w:tr>
    </w:tbl>
    <w:p w14:paraId="442C5E53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JPQL (the query language behind @Query in Spring Data JPA) is database-agnostic and does not support these functions. You'd have to use @Query(nativeQuery = true) anyway — but then you lose the ability to build the query dynamically.</w:t>
      </w:r>
    </w:p>
    <w:p w14:paraId="752B65CD" w14:textId="77777777" w:rsidR="006F3D99" w:rsidRPr="0025254C" w:rsidRDefault="00000000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  <w:lang w:val="en-150" w:eastAsia="en-150"/>
        </w:rPr>
        <w:pict w14:anchorId="072F8A26">
          <v:rect id="_x0000_i1028" style="width:444pt;height:.75pt" o:hrpct="0" o:hralign="center" o:hrstd="t" o:hr="t" fillcolor="#a0a0a0" stroked="f"/>
        </w:pict>
      </w:r>
    </w:p>
    <w:p w14:paraId="1CED542C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4. </w:t>
      </w:r>
      <w:r w:rsidRPr="0025254C">
        <w:rPr>
          <w:rFonts w:ascii="Segoe UI Emoji" w:hAnsi="Segoe UI Emoji" w:cs="Segoe UI Emoji"/>
          <w:sz w:val="26"/>
          <w:szCs w:val="26"/>
        </w:rPr>
        <w:t>🆔</w:t>
      </w:r>
      <w:r w:rsidRPr="0025254C">
        <w:rPr>
          <w:rFonts w:ascii="Times New Roman" w:hAnsi="Times New Roman" w:cs="Times New Roman"/>
          <w:sz w:val="26"/>
          <w:szCs w:val="26"/>
        </w:rPr>
        <w:t xml:space="preserve"> UUID Byte Handling</w:t>
      </w:r>
    </w:p>
    <w:p w14:paraId="57C2E8A3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In findCategoryIdByName(), there's manual UUID deserialization from raw byte[]:</w:t>
      </w:r>
    </w:p>
    <w:p w14:paraId="6B638815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java</w:t>
      </w:r>
    </w:p>
    <w:p w14:paraId="646889C8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if (val instanceof byte[] bytes) {</w:t>
      </w:r>
    </w:p>
    <w:p w14:paraId="197ABD1D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    long msb = 0, lsb = 0;</w:t>
      </w:r>
    </w:p>
    <w:p w14:paraId="14B5B3E4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    for (int i = 0; i &lt; 8; i++) msb = (msb &lt;&lt; 8) | (bytes[i] &amp; 0xff);</w:t>
      </w:r>
    </w:p>
    <w:p w14:paraId="19C2E7B4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 xml:space="preserve">    ...</w:t>
      </w:r>
    </w:p>
    <w:p w14:paraId="653FAEDE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}</w:t>
      </w:r>
    </w:p>
    <w:p w14:paraId="5724699E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MySQL stores UUIDs as binary(16) and returns them as byte arrays through native queries. The standard JPA entity mapping handles this transparently, but when writing ad-hoc native queries that only return a single UUID column (not a full entity), you need to handle this conversion manually.</w:t>
      </w:r>
    </w:p>
    <w:p w14:paraId="2AF4AC9D" w14:textId="77777777" w:rsidR="006F3D99" w:rsidRPr="0025254C" w:rsidRDefault="00000000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  <w:lang w:val="en-150" w:eastAsia="en-150"/>
        </w:rPr>
        <w:pict w14:anchorId="45D3955E">
          <v:rect id="_x0000_i1029" style="width:444pt;height:.75pt" o:hrpct="0" o:hralign="center" o:hrstd="t" o:hr="t" fillcolor="#a0a0a0" stroked="f"/>
        </w:pict>
      </w:r>
    </w:p>
    <w:p w14:paraId="078ED130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4573"/>
      </w:tblGrid>
      <w:tr w:rsidR="006F3D99" w:rsidRPr="0025254C" w14:paraId="22A5AC58" w14:textId="77777777" w:rsidTr="006F3D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BE33A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48D1CE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Which Repo</w:t>
            </w:r>
          </w:p>
        </w:tc>
      </w:tr>
      <w:tr w:rsidR="006F3D99" w:rsidRPr="0025254C" w14:paraId="3BF78207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18402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Dynamic WHERE clause 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C22AFA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AdminPostingRepository</w:t>
            </w:r>
          </w:p>
        </w:tc>
      </w:tr>
      <w:tr w:rsidR="006F3D99" w:rsidRPr="0025254C" w14:paraId="5DB493E3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40BC7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Results don't map to any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84A4D6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All three</w:t>
            </w:r>
          </w:p>
        </w:tc>
      </w:tr>
      <w:tr w:rsidR="006F3D99" w:rsidRPr="0025254C" w14:paraId="4FF80876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A45C0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MySQL-specific SQL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72D23C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All three</w:t>
            </w:r>
          </w:p>
        </w:tc>
      </w:tr>
      <w:tr w:rsidR="006F3D99" w:rsidRPr="0025254C" w14:paraId="4B34C404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96757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Aggregations across many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AE5D0E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StatisticsRepository, DashboardRepository</w:t>
            </w:r>
          </w:p>
        </w:tc>
      </w:tr>
      <w:tr w:rsidR="006F3D99" w:rsidRPr="0025254C" w14:paraId="658EE520" w14:textId="77777777" w:rsidTr="006F3D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50B6CD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Manual UUID binary deserialization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81BF26" w14:textId="77777777" w:rsidR="006F3D99" w:rsidRPr="0025254C" w:rsidRDefault="006F3D99" w:rsidP="002525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54C">
              <w:rPr>
                <w:rFonts w:ascii="Times New Roman" w:hAnsi="Times New Roman" w:cs="Times New Roman"/>
                <w:sz w:val="26"/>
                <w:szCs w:val="26"/>
              </w:rPr>
              <w:t>AdminPostingRepository</w:t>
            </w:r>
          </w:p>
        </w:tc>
      </w:tr>
    </w:tbl>
    <w:p w14:paraId="35F8F20A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These are essentially read-model / reporting repositories — they serve the admin dashboard and analytics views, not the core domain. Using EntityManager + native SQL is the pragmatic and correct choice here. Standard JpaRepository is designed for CRUD on entities, not for this kind of analytical querying.</w:t>
      </w:r>
    </w:p>
    <w:p w14:paraId="723256D8" w14:textId="77777777" w:rsidR="00636EA3" w:rsidRPr="0025254C" w:rsidRDefault="00636EA3" w:rsidP="0025254C">
      <w:pPr>
        <w:rPr>
          <w:rFonts w:ascii="Times New Roman" w:hAnsi="Times New Roman" w:cs="Times New Roman"/>
          <w:sz w:val="26"/>
          <w:szCs w:val="26"/>
        </w:rPr>
      </w:pPr>
    </w:p>
    <w:p w14:paraId="56894661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</w:p>
    <w:p w14:paraId="61D0035B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These admin/statistics repositories use EntityManager with native SQL instead of Spring Data JPA because:</w:t>
      </w:r>
    </w:p>
    <w:p w14:paraId="041DB791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MySQL-specific functions — DATE_FORMAT(), YEARWEEK(), GROUP_CONCAT(), DATE_SUB(NOW(), ...) have no JPQL equivalent.</w:t>
      </w:r>
    </w:p>
    <w:p w14:paraId="0317F2AC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Dynamic WHERE clauses — AdminPostingRepository builds filter predicates at runtime based on which params are supplied (status, flagged, dateFrom, categoryId). Spring Data JPA @Query is static; Specifications could work but would be far more verbose for the EXISTS subquery logic.</w:t>
      </w:r>
    </w:p>
    <w:p w14:paraId="48C55E6A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Multi-table analytics with Object[] projections — Statistics queries (findUserGrowth, findTopCategories, findGeoDistribution) aggregate across 3–5 tables and return rows that don't map to any single entity. JPA repositories are entity-centric; these are reporting-centric.</w:t>
      </w:r>
    </w:p>
    <w:p w14:paraId="56C3EF9C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Bulk updates — closePosting() / deactivatePosting() call executeUpdate() directly, avoiding @Modifying @Query boilerplate.</w:t>
      </w:r>
    </w:p>
    <w:p w14:paraId="35CC221E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  <w:r w:rsidRPr="0025254C">
        <w:rPr>
          <w:rFonts w:ascii="Times New Roman" w:hAnsi="Times New Roman" w:cs="Times New Roman"/>
          <w:sz w:val="26"/>
          <w:szCs w:val="26"/>
        </w:rPr>
        <w:t>The rest of the codebase already has 28 standard JpaRepository&lt;Entity, UUID&gt; interfaces for entity CRUD. The admin repos opted for raw native queries because they're essentially lightweight reporting DAOs, not entity repositories.</w:t>
      </w:r>
    </w:p>
    <w:p w14:paraId="08560783" w14:textId="77777777" w:rsidR="006F3D99" w:rsidRPr="0025254C" w:rsidRDefault="006F3D99" w:rsidP="0025254C">
      <w:pPr>
        <w:rPr>
          <w:rFonts w:ascii="Times New Roman" w:hAnsi="Times New Roman" w:cs="Times New Roman"/>
          <w:sz w:val="26"/>
          <w:szCs w:val="26"/>
        </w:rPr>
      </w:pPr>
    </w:p>
    <w:sectPr w:rsidR="006F3D99" w:rsidRPr="0025254C" w:rsidSect="0025254C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88C"/>
    <w:multiLevelType w:val="multilevel"/>
    <w:tmpl w:val="986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823F9"/>
    <w:multiLevelType w:val="multilevel"/>
    <w:tmpl w:val="9A76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80F31"/>
    <w:multiLevelType w:val="multilevel"/>
    <w:tmpl w:val="F4CA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7767466">
    <w:abstractNumId w:val="0"/>
  </w:num>
  <w:num w:numId="2" w16cid:durableId="1836457284">
    <w:abstractNumId w:val="2"/>
  </w:num>
  <w:num w:numId="3" w16cid:durableId="1683508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D3"/>
    <w:rsid w:val="0025254C"/>
    <w:rsid w:val="003A2FD3"/>
    <w:rsid w:val="003F609B"/>
    <w:rsid w:val="00480008"/>
    <w:rsid w:val="00636EA3"/>
    <w:rsid w:val="006F3D99"/>
    <w:rsid w:val="008232DD"/>
    <w:rsid w:val="008D25C6"/>
    <w:rsid w:val="00941784"/>
    <w:rsid w:val="009E609D"/>
    <w:rsid w:val="00B00A87"/>
    <w:rsid w:val="00C3192B"/>
    <w:rsid w:val="00E0332E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85C62"/>
  <w15:chartTrackingRefBased/>
  <w15:docId w15:val="{90DEC728-8D3E-4060-89A4-02AF52E1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D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3A2FD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3A2FD3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D3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D3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D3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D3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D3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D3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3A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D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D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3A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D3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3A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D3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3A2FD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3D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3D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150" w:eastAsia="en-15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D99"/>
    <w:rPr>
      <w:rFonts w:ascii="Courier New" w:eastAsia="Times New Roman" w:hAnsi="Courier New" w:cs="Courier New"/>
      <w:sz w:val="20"/>
      <w:szCs w:val="20"/>
      <w:lang w:eastAsia="en-150"/>
      <w14:ligatures w14:val="none"/>
    </w:rPr>
  </w:style>
  <w:style w:type="character" w:customStyle="1" w:styleId="token">
    <w:name w:val="token"/>
    <w:basedOn w:val="DefaultParagraphFont"/>
    <w:rsid w:val="006F3D99"/>
  </w:style>
  <w:style w:type="paragraph" w:styleId="NormalWeb">
    <w:name w:val="Normal (Web)"/>
    <w:basedOn w:val="Normal"/>
    <w:uiPriority w:val="99"/>
    <w:semiHidden/>
    <w:unhideWhenUsed/>
    <w:rsid w:val="006F3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38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377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91464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99784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886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88584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30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55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639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482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962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63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42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592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71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005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2503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5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942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579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055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591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981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204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464963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82960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1557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17082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00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534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636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736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2768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146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420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146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338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325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310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510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851885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97328887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53785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0246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9470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215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046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2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3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612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907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722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025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6642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65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1574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264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97909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4446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3</cp:revision>
  <dcterms:created xsi:type="dcterms:W3CDTF">2026-05-28T07:55:00Z</dcterms:created>
  <dcterms:modified xsi:type="dcterms:W3CDTF">2026-06-17T07:54:00Z</dcterms:modified>
</cp:coreProperties>
</file>