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40FB1" w14:textId="77777777" w:rsidR="00111261" w:rsidRDefault="00B60A1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78BC72" wp14:editId="0CE21CB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DEAF" w14:textId="77777777" w:rsidR="00111261" w:rsidRDefault="00111261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1DD89D6" w14:textId="77777777" w:rsidR="00111261" w:rsidRDefault="00B60A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4AFD9B4D" w14:textId="77777777" w:rsidR="00111261" w:rsidRDefault="00B60A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14:paraId="7E3BC8E9" w14:textId="77777777" w:rsidR="00111261" w:rsidRDefault="00B60A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14:paraId="5697A115" w14:textId="77777777" w:rsidR="00111261" w:rsidRDefault="00B60A1B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14:paraId="120B8803" w14:textId="77777777" w:rsidR="00111261" w:rsidRDefault="001112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6D8559" w14:textId="77777777" w:rsidR="00111261" w:rsidRDefault="001112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A19242" w14:textId="77777777" w:rsidR="00111261" w:rsidRDefault="00B60A1B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№1</w:t>
      </w:r>
    </w:p>
    <w:p w14:paraId="5C74A92B" w14:textId="77777777" w:rsidR="00111261" w:rsidRDefault="0011126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28AC37F" w14:textId="77777777" w:rsidR="00111261" w:rsidRDefault="00B60A1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14:paraId="207A8FB1" w14:textId="77777777" w:rsidR="00111261" w:rsidRDefault="00B60A1B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«Бази даних і засоби управління»</w:t>
      </w:r>
    </w:p>
    <w:p w14:paraId="18E747C1" w14:textId="77777777" w:rsidR="00111261" w:rsidRDefault="00111261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B88868" w14:textId="77777777" w:rsidR="00111261" w:rsidRDefault="00B60A1B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14:paraId="7156010E" w14:textId="77777777" w:rsidR="00111261" w:rsidRDefault="0011126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B7358EB" w14:textId="77777777" w:rsidR="00111261" w:rsidRDefault="00111261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326F953" w14:textId="77777777" w:rsidR="00111261" w:rsidRDefault="00111261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937C9B4" w14:textId="77777777" w:rsidR="00111261" w:rsidRDefault="00111261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C41F574" w14:textId="77777777" w:rsidR="00111261" w:rsidRDefault="00B60A1B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Виконав: студент ІІI курсу</w:t>
      </w:r>
    </w:p>
    <w:p w14:paraId="29722EAC" w14:textId="77777777" w:rsidR="00111261" w:rsidRDefault="00B60A1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 КВ-84</w:t>
      </w:r>
    </w:p>
    <w:p w14:paraId="1C75338F" w14:textId="77777777" w:rsidR="00111261" w:rsidRDefault="00B60A1B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Суханюк І. С.</w:t>
      </w:r>
    </w:p>
    <w:p w14:paraId="5747BBD5" w14:textId="77777777" w:rsidR="00111261" w:rsidRDefault="00B60A1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Перевірив: </w:t>
      </w:r>
    </w:p>
    <w:p w14:paraId="75FDADC5" w14:textId="77777777" w:rsidR="00111261" w:rsidRDefault="00B60A1B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14:paraId="20006524" w14:textId="77777777" w:rsidR="00111261" w:rsidRDefault="00111261">
      <w:pPr>
        <w:spacing w:after="0" w:line="360" w:lineRule="auto"/>
        <w:jc w:val="center"/>
        <w:rPr>
          <w:rFonts w:cs="Consolas"/>
        </w:rPr>
      </w:pPr>
    </w:p>
    <w:p w14:paraId="4A34D23F" w14:textId="77777777" w:rsidR="00111261" w:rsidRDefault="00111261">
      <w:pPr>
        <w:spacing w:after="0" w:line="360" w:lineRule="auto"/>
        <w:jc w:val="center"/>
        <w:rPr>
          <w:rFonts w:cs="Consolas"/>
        </w:rPr>
      </w:pPr>
    </w:p>
    <w:p w14:paraId="67728F41" w14:textId="77777777" w:rsidR="00111261" w:rsidRDefault="00B60A1B">
      <w:pPr>
        <w:pStyle w:val="a8"/>
        <w:jc w:val="center"/>
      </w:pPr>
      <w:r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Завдання для лабораторної роботи:</w:t>
      </w:r>
    </w:p>
    <w:p w14:paraId="30EE9EAF" w14:textId="77777777" w:rsidR="00111261" w:rsidRDefault="00111261">
      <w:pPr>
        <w:pStyle w:val="a8"/>
        <w:jc w:val="center"/>
        <w:rPr>
          <w:rFonts w:cs="Consolas"/>
          <w:b/>
          <w:bCs/>
          <w:strike w:val="0"/>
          <w:sz w:val="32"/>
          <w:szCs w:val="32"/>
          <w:lang w:val="uk-UA"/>
        </w:rPr>
      </w:pPr>
    </w:p>
    <w:p w14:paraId="4D4A72E5" w14:textId="77777777" w:rsidR="00111261" w:rsidRDefault="00111261">
      <w:pPr>
        <w:pStyle w:val="a8"/>
        <w:rPr>
          <w:rFonts w:cs="Consolas"/>
          <w:strike w:val="0"/>
          <w:lang w:val="uk-UA"/>
        </w:rPr>
      </w:pPr>
    </w:p>
    <w:p w14:paraId="3C26946E" w14:textId="3F48EBC8" w:rsidR="00111261" w:rsidRDefault="00411A42" w:rsidP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>
        <w:rPr>
          <w:rFonts w:ascii="Ubuntu" w:eastAsia="Ubuntu" w:hAnsi="Ubuntu" w:cs="Ubuntu"/>
          <w:strike w:val="0"/>
          <w:color w:val="000000"/>
          <w:sz w:val="28"/>
          <w:lang w:val="en-US"/>
        </w:rPr>
        <w:t xml:space="preserve"> </w:t>
      </w:r>
      <w:r w:rsidR="00B60A1B">
        <w:rPr>
          <w:strike w:val="0"/>
          <w:color w:val="000000"/>
          <w:sz w:val="28"/>
          <w:lang w:val="uk-UA"/>
        </w:rPr>
        <w:t>Пункт №1:</w:t>
      </w:r>
    </w:p>
    <w:p w14:paraId="2F19269D" w14:textId="77777777" w:rsidR="00111261" w:rsidRDefault="00B60A1B">
      <w:pPr>
        <w:pStyle w:val="a8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перелік сутностей з описом їх призначення;</w:t>
      </w:r>
    </w:p>
    <w:p w14:paraId="72EB2907" w14:textId="77777777" w:rsidR="00111261" w:rsidRDefault="00B60A1B">
      <w:pPr>
        <w:pStyle w:val="a8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графічний файл розробленої моделі «сутність-зв’язок»;</w:t>
      </w:r>
    </w:p>
    <w:p w14:paraId="4291E322" w14:textId="77777777" w:rsidR="00111261" w:rsidRDefault="00B60A1B">
      <w:pPr>
        <w:pStyle w:val="a8"/>
        <w:numPr>
          <w:ilvl w:val="0"/>
          <w:numId w:val="1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>назва нотації;</w:t>
      </w:r>
    </w:p>
    <w:p w14:paraId="71C37746" w14:textId="0C38138A" w:rsidR="00111261" w:rsidRDefault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 w:rsidR="00B60A1B">
        <w:rPr>
          <w:strike w:val="0"/>
          <w:color w:val="000000"/>
          <w:sz w:val="28"/>
          <w:lang w:val="uk-UA"/>
        </w:rPr>
        <w:t xml:space="preserve"> Пункт №2:</w:t>
      </w:r>
    </w:p>
    <w:p w14:paraId="72C3B628" w14:textId="77777777" w:rsidR="00111261" w:rsidRDefault="00B60A1B">
      <w:pPr>
        <w:pStyle w:val="a8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14:paraId="593014F1" w14:textId="77777777" w:rsidR="00111261" w:rsidRDefault="00B60A1B">
      <w:pPr>
        <w:pStyle w:val="a8"/>
        <w:numPr>
          <w:ilvl w:val="0"/>
          <w:numId w:val="2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  <w:lang w:val="uk-UA"/>
        </w:rPr>
        <w:t>з назвами таблиць (!) та зв’язками між ними;</w:t>
      </w:r>
    </w:p>
    <w:p w14:paraId="24A0377F" w14:textId="7F242EE5" w:rsidR="00111261" w:rsidRDefault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>
        <w:rPr>
          <w:rFonts w:ascii="Ubuntu" w:eastAsia="Ubuntu" w:hAnsi="Ubuntu" w:cs="Ubuntu"/>
          <w:strike w:val="0"/>
          <w:color w:val="000000"/>
          <w:sz w:val="28"/>
          <w:lang w:val="en-US"/>
        </w:rPr>
        <w:t xml:space="preserve"> </w:t>
      </w:r>
      <w:r w:rsidR="00B60A1B">
        <w:rPr>
          <w:strike w:val="0"/>
          <w:color w:val="000000"/>
          <w:sz w:val="28"/>
          <w:lang w:val="uk-UA"/>
        </w:rPr>
        <w:t>Пункт №3:</w:t>
      </w:r>
    </w:p>
    <w:p w14:paraId="317DC3BA" w14:textId="77777777" w:rsidR="00111261" w:rsidRDefault="00B60A1B">
      <w:pPr>
        <w:pStyle w:val="a8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14:paraId="40CA8013" w14:textId="77777777" w:rsidR="00111261" w:rsidRDefault="00B60A1B">
      <w:pPr>
        <w:pStyle w:val="a8"/>
        <w:numPr>
          <w:ilvl w:val="0"/>
          <w:numId w:val="3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>У випадку проведення змін у схемі бази даних надати оновлену версію схеми, інакше - не наводити схему;</w:t>
      </w:r>
    </w:p>
    <w:p w14:paraId="33A03A03" w14:textId="5B9BF40D" w:rsidR="00111261" w:rsidRDefault="00411A42">
      <w:pPr>
        <w:pStyle w:val="a8"/>
        <w:spacing w:after="200" w:line="331" w:lineRule="auto"/>
      </w:pPr>
      <w:r w:rsidRPr="00411A42">
        <w:rPr>
          <w:rFonts w:ascii="Ubuntu" w:eastAsia="Ubuntu" w:hAnsi="Ubuntu" w:cs="Ubuntu"/>
          <w:strike w:val="0"/>
          <w:color w:val="000000"/>
          <w:sz w:val="28"/>
          <w:lang w:val="en-US"/>
        </w:rPr>
        <w:sym w:font="Wingdings" w:char="F0E0"/>
      </w:r>
      <w:r>
        <w:rPr>
          <w:rFonts w:ascii="Ubuntu" w:eastAsia="Ubuntu" w:hAnsi="Ubuntu" w:cs="Ubuntu"/>
          <w:strike w:val="0"/>
          <w:color w:val="000000"/>
          <w:sz w:val="28"/>
          <w:lang w:val="en-US"/>
        </w:rPr>
        <w:t xml:space="preserve"> </w:t>
      </w:r>
      <w:r w:rsidR="00B60A1B">
        <w:rPr>
          <w:strike w:val="0"/>
          <w:color w:val="000000"/>
          <w:sz w:val="28"/>
          <w:lang w:val="uk-UA"/>
        </w:rPr>
        <w:t>Пункт №4:</w:t>
      </w:r>
    </w:p>
    <w:p w14:paraId="24DE4827" w14:textId="77777777" w:rsidR="00111261" w:rsidRDefault="00B60A1B">
      <w:pPr>
        <w:pStyle w:val="a8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  <w:lang w:val="uk-UA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  <w:lang w:val="uk-UA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  <w:lang w:val="uk-UA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  <w:lang w:val="uk-UA"/>
        </w:rPr>
        <w:t>Columns</w:t>
      </w:r>
      <w:proofErr w:type="spellEnd"/>
      <w:r>
        <w:rPr>
          <w:strike w:val="0"/>
          <w:color w:val="000000"/>
          <w:sz w:val="28"/>
          <w:lang w:val="uk-UA"/>
        </w:rPr>
        <w:t>” властивостей “</w:t>
      </w:r>
      <w:proofErr w:type="spellStart"/>
      <w:r>
        <w:rPr>
          <w:strike w:val="0"/>
          <w:color w:val="000000"/>
          <w:sz w:val="28"/>
          <w:lang w:val="uk-UA"/>
        </w:rPr>
        <w:t>Properties</w:t>
      </w:r>
      <w:proofErr w:type="spellEnd"/>
      <w:r>
        <w:rPr>
          <w:strike w:val="0"/>
          <w:color w:val="000000"/>
          <w:sz w:val="28"/>
          <w:lang w:val="uk-UA"/>
        </w:rPr>
        <w:t>” таблиць дерева об’єктів у pgAdmin4);</w:t>
      </w:r>
    </w:p>
    <w:p w14:paraId="7E82C972" w14:textId="77777777" w:rsidR="00111261" w:rsidRDefault="00B60A1B">
      <w:pPr>
        <w:pStyle w:val="a8"/>
        <w:numPr>
          <w:ilvl w:val="0"/>
          <w:numId w:val="4"/>
        </w:numPr>
        <w:tabs>
          <w:tab w:val="left" w:pos="0"/>
        </w:tabs>
        <w:spacing w:after="200" w:line="331" w:lineRule="auto"/>
      </w:pPr>
      <w:r>
        <w:rPr>
          <w:strike w:val="0"/>
          <w:color w:val="000000"/>
          <w:sz w:val="28"/>
          <w:lang w:val="uk-UA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  <w:lang w:val="uk-UA"/>
        </w:rPr>
        <w:t>PostgreSQL</w:t>
      </w:r>
      <w:proofErr w:type="spellEnd"/>
      <w:r>
        <w:rPr>
          <w:strike w:val="0"/>
          <w:color w:val="000000"/>
          <w:sz w:val="28"/>
          <w:lang w:val="uk-UA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  <w:lang w:val="uk-UA"/>
        </w:rPr>
        <w:t>повинні мати назву;</w:t>
      </w:r>
    </w:p>
    <w:p w14:paraId="7A770CFA" w14:textId="77777777" w:rsidR="00111261" w:rsidRDefault="00111261">
      <w:pPr>
        <w:pStyle w:val="a8"/>
        <w:tabs>
          <w:tab w:val="left" w:pos="0"/>
        </w:tabs>
        <w:spacing w:after="200" w:line="331" w:lineRule="auto"/>
        <w:rPr>
          <w:strike w:val="0"/>
          <w:color w:val="000000"/>
          <w:sz w:val="28"/>
          <w:lang w:val="uk-UA"/>
        </w:rPr>
      </w:pPr>
    </w:p>
    <w:p w14:paraId="358E758B" w14:textId="77777777" w:rsidR="00111261" w:rsidRDefault="00111261">
      <w:pPr>
        <w:pStyle w:val="a8"/>
        <w:tabs>
          <w:tab w:val="left" w:pos="0"/>
        </w:tabs>
        <w:spacing w:after="200" w:line="331" w:lineRule="auto"/>
        <w:rPr>
          <w:strike w:val="0"/>
          <w:color w:val="000000"/>
          <w:sz w:val="28"/>
          <w:lang w:val="uk-UA"/>
        </w:rPr>
      </w:pPr>
    </w:p>
    <w:p w14:paraId="354038A1" w14:textId="77777777" w:rsidR="00111261" w:rsidRDefault="00B60A1B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Варіант (опис обраної предметної галузі):</w:t>
      </w:r>
    </w:p>
    <w:p w14:paraId="7BC937E0" w14:textId="77777777" w:rsidR="00111261" w:rsidRDefault="00B60A1B">
      <w:pPr>
        <w:spacing w:after="0" w:line="240" w:lineRule="auto"/>
        <w:rPr>
          <w:rFonts w:cs="Consolas"/>
          <w:i/>
          <w:iCs/>
        </w:rPr>
      </w:pPr>
      <w:r>
        <w:rPr>
          <w:rFonts w:ascii="Times New Roman" w:hAnsi="Times New Roman" w:cs="Consolas"/>
          <w:i/>
          <w:iCs/>
          <w:sz w:val="28"/>
          <w:szCs w:val="28"/>
        </w:rPr>
        <w:t>Користувач, в якого є блог з статтями, які мають коментарі.</w:t>
      </w:r>
    </w:p>
    <w:p w14:paraId="71717FD6" w14:textId="77777777" w:rsidR="00111261" w:rsidRDefault="0011126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423180" w14:textId="77777777" w:rsidR="00111261" w:rsidRDefault="0011126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71BF9C" w14:textId="77777777" w:rsidR="00111261" w:rsidRDefault="00111261">
      <w:pPr>
        <w:spacing w:after="0" w:line="240" w:lineRule="auto"/>
        <w:rPr>
          <w:rFonts w:cs="Consolas"/>
        </w:rPr>
      </w:pPr>
    </w:p>
    <w:p w14:paraId="4ED0A1C8" w14:textId="77777777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  <w:lang w:val="uk-UA"/>
        </w:rPr>
        <w:t>Пункт №1:</w:t>
      </w:r>
    </w:p>
    <w:p w14:paraId="34DB54E4" w14:textId="77777777" w:rsidR="00111261" w:rsidRDefault="00B60A1B">
      <w:pPr>
        <w:pStyle w:val="a8"/>
        <w:spacing w:line="331" w:lineRule="auto"/>
        <w:rPr>
          <w:b/>
          <w:bCs/>
          <w:strike w:val="0"/>
        </w:rPr>
      </w:pPr>
      <w:r>
        <w:rPr>
          <w:rFonts w:cs="Consolas"/>
          <w:b/>
          <w:bCs/>
          <w:strike w:val="0"/>
          <w:sz w:val="28"/>
          <w:szCs w:val="24"/>
          <w:lang w:val="uk-UA"/>
        </w:rPr>
        <w:t>Перелік сутностей з описом їх призначення:</w:t>
      </w:r>
    </w:p>
    <w:p w14:paraId="5D54837F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User</w:t>
      </w:r>
      <w:proofErr w:type="spellEnd"/>
      <w:r>
        <w:rPr>
          <w:rFonts w:cs="Consolas"/>
          <w:strike w:val="0"/>
          <w:sz w:val="28"/>
          <w:szCs w:val="24"/>
          <w:lang w:val="uk-UA"/>
        </w:rPr>
        <w:t>” призначена для ідентифікації користувача, його електронної пошти та ім’я.</w:t>
      </w:r>
    </w:p>
    <w:p w14:paraId="0E4582B8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Blog</w:t>
      </w:r>
      <w:proofErr w:type="spellEnd"/>
      <w:r>
        <w:rPr>
          <w:rFonts w:cs="Consolas"/>
          <w:strike w:val="0"/>
          <w:sz w:val="28"/>
          <w:szCs w:val="24"/>
          <w:lang w:val="uk-UA"/>
        </w:rPr>
        <w:t>” призначена для ідентифікації блогу, його назви та опису.</w:t>
      </w:r>
    </w:p>
    <w:p w14:paraId="1BB48FAF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Article</w:t>
      </w:r>
      <w:proofErr w:type="spellEnd"/>
      <w:r>
        <w:rPr>
          <w:rFonts w:cs="Consolas"/>
          <w:strike w:val="0"/>
          <w:sz w:val="28"/>
          <w:szCs w:val="24"/>
          <w:lang w:val="uk-UA"/>
        </w:rPr>
        <w:t xml:space="preserve">” призначена для ідентифікації статті, його назви, дати публікації та самого 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тектсу</w:t>
      </w:r>
      <w:proofErr w:type="spellEnd"/>
      <w:r>
        <w:rPr>
          <w:rFonts w:cs="Consolas"/>
          <w:strike w:val="0"/>
          <w:sz w:val="28"/>
          <w:szCs w:val="24"/>
          <w:lang w:val="uk-UA"/>
        </w:rPr>
        <w:t xml:space="preserve"> статті.</w:t>
      </w:r>
    </w:p>
    <w:p w14:paraId="78F8E0F2" w14:textId="77777777" w:rsidR="00111261" w:rsidRDefault="00B60A1B">
      <w:pPr>
        <w:pStyle w:val="a8"/>
        <w:spacing w:line="331" w:lineRule="auto"/>
      </w:pPr>
      <w:r>
        <w:rPr>
          <w:rFonts w:cs="Consolas"/>
          <w:strike w:val="0"/>
          <w:sz w:val="28"/>
          <w:szCs w:val="24"/>
          <w:lang w:val="uk-UA"/>
        </w:rPr>
        <w:t>Сутність “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Comment</w:t>
      </w:r>
      <w:proofErr w:type="spellEnd"/>
      <w:r>
        <w:rPr>
          <w:rFonts w:cs="Consolas"/>
          <w:strike w:val="0"/>
          <w:sz w:val="28"/>
          <w:szCs w:val="24"/>
          <w:lang w:val="uk-UA"/>
        </w:rPr>
        <w:t>” призначена для ідентифікації коментарів, тексту коментаря та дати публікації.</w:t>
      </w:r>
    </w:p>
    <w:p w14:paraId="7EDAA2D7" w14:textId="77777777" w:rsidR="00111261" w:rsidRDefault="00111261">
      <w:pPr>
        <w:pStyle w:val="a8"/>
        <w:spacing w:line="331" w:lineRule="auto"/>
        <w:rPr>
          <w:rFonts w:cs="Consolas"/>
          <w:strike w:val="0"/>
          <w:sz w:val="28"/>
          <w:szCs w:val="24"/>
          <w:lang w:val="uk-UA"/>
        </w:rPr>
      </w:pPr>
    </w:p>
    <w:p w14:paraId="24A606EC" w14:textId="77777777" w:rsidR="00111261" w:rsidRDefault="00B60A1B">
      <w:pPr>
        <w:pStyle w:val="a8"/>
        <w:spacing w:line="331" w:lineRule="auto"/>
      </w:pPr>
      <w:r>
        <w:rPr>
          <w:rFonts w:cs="Consolas"/>
          <w:b/>
          <w:bCs/>
          <w:strike w:val="0"/>
          <w:sz w:val="28"/>
          <w:szCs w:val="24"/>
          <w:lang w:val="uk-UA"/>
        </w:rPr>
        <w:t>Графічний файл розробленої моделі «сутність-зв’язок»:</w:t>
      </w:r>
    </w:p>
    <w:p w14:paraId="526C07EC" w14:textId="3A87950B" w:rsidR="000B18AA" w:rsidRDefault="000B18AA">
      <w:pPr>
        <w:pStyle w:val="a8"/>
        <w:spacing w:after="200" w:line="331" w:lineRule="auto"/>
        <w:rPr>
          <w:noProof/>
        </w:rPr>
      </w:pPr>
      <w:r>
        <w:rPr>
          <w:noProof/>
        </w:rPr>
        <w:drawing>
          <wp:inline distT="0" distB="0" distL="0" distR="0" wp14:anchorId="7E6D9D63" wp14:editId="5864046F">
            <wp:extent cx="5940425" cy="3762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461B" w14:textId="14711CD6" w:rsidR="00111261" w:rsidRDefault="00B60A1B">
      <w:pPr>
        <w:pStyle w:val="a8"/>
        <w:spacing w:after="200" w:line="331" w:lineRule="auto"/>
        <w:rPr>
          <w:rFonts w:cs="Consolas"/>
          <w:strike w:val="0"/>
          <w:sz w:val="28"/>
          <w:szCs w:val="24"/>
          <w:lang w:val="uk-UA"/>
        </w:rPr>
      </w:pPr>
      <w:r>
        <w:rPr>
          <w:rFonts w:cs="Consolas"/>
          <w:b/>
          <w:bCs/>
          <w:strike w:val="0"/>
          <w:sz w:val="28"/>
          <w:szCs w:val="24"/>
          <w:lang w:val="uk-UA"/>
        </w:rPr>
        <w:t xml:space="preserve">Назва нотації: </w:t>
      </w:r>
      <w:r>
        <w:rPr>
          <w:rFonts w:cs="Consolas"/>
          <w:strike w:val="0"/>
          <w:sz w:val="28"/>
          <w:szCs w:val="24"/>
          <w:lang w:val="uk-UA"/>
        </w:rPr>
        <w:t>Нотація Чена</w:t>
      </w:r>
    </w:p>
    <w:p w14:paraId="144CCE64" w14:textId="77777777" w:rsidR="00DF1A83" w:rsidRDefault="00DF1A83">
      <w:pPr>
        <w:pStyle w:val="a8"/>
        <w:spacing w:after="200" w:line="331" w:lineRule="auto"/>
      </w:pPr>
    </w:p>
    <w:p w14:paraId="71E24063" w14:textId="77777777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Пункт №2:</w:t>
      </w:r>
    </w:p>
    <w:p w14:paraId="0FCD1A37" w14:textId="77777777" w:rsidR="00111261" w:rsidRDefault="00B60A1B">
      <w:pPr>
        <w:pStyle w:val="a8"/>
        <w:spacing w:line="331" w:lineRule="auto"/>
      </w:pPr>
      <w:r>
        <w:rPr>
          <w:rFonts w:cs="Consolas"/>
          <w:b/>
          <w:bCs/>
          <w:strike w:val="0"/>
          <w:sz w:val="28"/>
          <w:szCs w:val="32"/>
          <w:lang w:val="uk-UA"/>
        </w:rPr>
        <w:t xml:space="preserve">Опис процесу перетворення: </w:t>
      </w:r>
      <w:r>
        <w:rPr>
          <w:rFonts w:cs="Consolas"/>
          <w:strike w:val="0"/>
          <w:sz w:val="28"/>
          <w:szCs w:val="32"/>
          <w:lang w:val="uk-UA"/>
        </w:rPr>
        <w:t>Сутності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User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”,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Blog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”,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Article</w:t>
      </w:r>
      <w:proofErr w:type="spellEnd"/>
      <w:r>
        <w:rPr>
          <w:rFonts w:cs="Consolas"/>
          <w:strike w:val="0"/>
          <w:sz w:val="28"/>
          <w:szCs w:val="32"/>
          <w:lang w:val="uk-UA"/>
        </w:rPr>
        <w:t>” та “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Comment</w:t>
      </w:r>
      <w:proofErr w:type="spellEnd"/>
      <w:r>
        <w:rPr>
          <w:rFonts w:cs="Consolas"/>
          <w:strike w:val="0"/>
          <w:sz w:val="28"/>
          <w:szCs w:val="32"/>
          <w:lang w:val="uk-UA"/>
        </w:rPr>
        <w:t xml:space="preserve">” було перетворено у таблиці з відповідними назвами та атрибутами. </w:t>
      </w:r>
    </w:p>
    <w:p w14:paraId="4A737A62" w14:textId="77777777" w:rsidR="00111261" w:rsidRDefault="00111261">
      <w:pPr>
        <w:pStyle w:val="a8"/>
        <w:spacing w:after="200" w:line="331" w:lineRule="auto"/>
        <w:rPr>
          <w:rFonts w:cs="Consolas"/>
          <w:b/>
          <w:bCs/>
          <w:strike w:val="0"/>
          <w:sz w:val="28"/>
          <w:szCs w:val="32"/>
          <w:lang w:val="uk-UA"/>
        </w:rPr>
      </w:pPr>
    </w:p>
    <w:p w14:paraId="4B2AE99A" w14:textId="77777777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rFonts w:cs="Consolas"/>
          <w:b/>
          <w:bCs/>
          <w:strike w:val="0"/>
          <w:sz w:val="28"/>
          <w:szCs w:val="32"/>
          <w:lang w:val="uk-UA"/>
        </w:rPr>
        <w:t>Схема бази даних у графічному вигляді:</w:t>
      </w:r>
    </w:p>
    <w:p w14:paraId="48509748" w14:textId="3005C064" w:rsidR="00111261" w:rsidRDefault="000B18AA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67B28083" wp14:editId="724637D6">
            <wp:extent cx="5438775" cy="428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2EE" w14:textId="77777777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62EE0321" w14:textId="77777777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5FFAEDB1" w14:textId="77777777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387D7DF0" w14:textId="77777777" w:rsidR="00111261" w:rsidRDefault="00111261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79766E2E" w14:textId="0AD9133E" w:rsidR="00DF1A83" w:rsidRDefault="00DF1A83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44C3E6CC" w14:textId="77777777" w:rsidR="000B18AA" w:rsidRDefault="000B18AA">
      <w:pPr>
        <w:pStyle w:val="a8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</w:p>
    <w:p w14:paraId="7A3EB723" w14:textId="124EF0BE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Пункт №3:</w:t>
      </w:r>
    </w:p>
    <w:p w14:paraId="5304C648" w14:textId="5FBBE5E7" w:rsidR="00111261" w:rsidRDefault="00B60A1B">
      <w:pPr>
        <w:pStyle w:val="a8"/>
        <w:spacing w:line="331" w:lineRule="auto"/>
        <w:rPr>
          <w:rFonts w:cs="Consolas"/>
          <w:b/>
          <w:bCs/>
          <w:strike w:val="0"/>
          <w:sz w:val="28"/>
          <w:szCs w:val="32"/>
          <w:lang w:val="uk-UA"/>
        </w:rPr>
      </w:pPr>
      <w:r>
        <w:rPr>
          <w:rFonts w:cs="Consolas"/>
          <w:b/>
          <w:bCs/>
          <w:strike w:val="0"/>
          <w:sz w:val="28"/>
          <w:szCs w:val="32"/>
          <w:lang w:val="uk-UA"/>
        </w:rPr>
        <w:t>Пояснення щодо відповідності схеми бази даних нормальним формам:</w:t>
      </w:r>
    </w:p>
    <w:p w14:paraId="466FC3CE" w14:textId="77777777" w:rsidR="009F3200" w:rsidRDefault="009F3200">
      <w:pPr>
        <w:pStyle w:val="a8"/>
        <w:spacing w:line="331" w:lineRule="auto"/>
        <w:rPr>
          <w:b/>
          <w:bCs/>
          <w:strike w:val="0"/>
          <w:color w:val="000000"/>
          <w:sz w:val="28"/>
          <w:szCs w:val="32"/>
        </w:rPr>
      </w:pPr>
    </w:p>
    <w:p w14:paraId="793788B3" w14:textId="126C29D7" w:rsidR="00111261" w:rsidRDefault="00B60A1B">
      <w:pPr>
        <w:pStyle w:val="a8"/>
        <w:numPr>
          <w:ilvl w:val="0"/>
          <w:numId w:val="5"/>
        </w:numPr>
        <w:spacing w:line="331" w:lineRule="auto"/>
        <w:rPr>
          <w:strike w:val="0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Схема </w:t>
      </w:r>
      <w:r w:rsidR="009F3200">
        <w:rPr>
          <w:rFonts w:cs="Consolas"/>
          <w:strike w:val="0"/>
          <w:sz w:val="28"/>
          <w:szCs w:val="32"/>
          <w:lang w:val="uk-UA"/>
        </w:rPr>
        <w:t>бази даних</w:t>
      </w:r>
      <w:r>
        <w:rPr>
          <w:rFonts w:cs="Consolas"/>
          <w:strike w:val="0"/>
          <w:sz w:val="28"/>
          <w:szCs w:val="32"/>
          <w:lang w:val="uk-UA"/>
        </w:rPr>
        <w:t xml:space="preserve"> відповідає 1</w:t>
      </w:r>
      <w:r w:rsidR="009F3200">
        <w:rPr>
          <w:rFonts w:cs="Consolas"/>
          <w:strike w:val="0"/>
          <w:sz w:val="28"/>
          <w:szCs w:val="32"/>
          <w:lang w:val="uk-UA"/>
        </w:rPr>
        <w:t>НФ</w:t>
      </w:r>
      <w:r>
        <w:rPr>
          <w:rFonts w:cs="Consolas"/>
          <w:strike w:val="0"/>
          <w:sz w:val="28"/>
          <w:szCs w:val="32"/>
          <w:lang w:val="uk-UA"/>
        </w:rPr>
        <w:t>, так як кожна таблиця ма</w:t>
      </w:r>
      <w:r w:rsidR="004D5723">
        <w:rPr>
          <w:rFonts w:cs="Consolas"/>
          <w:strike w:val="0"/>
          <w:sz w:val="28"/>
          <w:szCs w:val="32"/>
          <w:lang w:val="uk-UA"/>
        </w:rPr>
        <w:t>є</w:t>
      </w:r>
      <w:r>
        <w:rPr>
          <w:rFonts w:cs="Consolas"/>
          <w:strike w:val="0"/>
          <w:sz w:val="28"/>
          <w:szCs w:val="32"/>
          <w:lang w:val="uk-UA"/>
        </w:rPr>
        <w:t xml:space="preserve"> </w:t>
      </w:r>
      <w:r w:rsidR="004D5723">
        <w:rPr>
          <w:rFonts w:cs="Consolas"/>
          <w:strike w:val="0"/>
          <w:sz w:val="28"/>
          <w:szCs w:val="32"/>
          <w:lang w:val="uk-UA"/>
        </w:rPr>
        <w:t>мінімальний набір колонок та кожен атрибут може мати лише одне значення, а не множину значень</w:t>
      </w:r>
      <w:r>
        <w:rPr>
          <w:rFonts w:cs="Consolas"/>
          <w:strike w:val="0"/>
          <w:sz w:val="28"/>
          <w:szCs w:val="32"/>
          <w:lang w:val="uk-UA"/>
        </w:rPr>
        <w:t>.</w:t>
      </w:r>
    </w:p>
    <w:p w14:paraId="36939B45" w14:textId="77777777" w:rsidR="005362F4" w:rsidRPr="005362F4" w:rsidRDefault="00B60A1B">
      <w:pPr>
        <w:pStyle w:val="a8"/>
        <w:numPr>
          <w:ilvl w:val="0"/>
          <w:numId w:val="5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 xml:space="preserve">Схема </w:t>
      </w:r>
      <w:r w:rsidR="009F3200">
        <w:rPr>
          <w:rFonts w:cs="Consolas"/>
          <w:strike w:val="0"/>
          <w:sz w:val="28"/>
          <w:szCs w:val="32"/>
          <w:lang w:val="uk-UA"/>
        </w:rPr>
        <w:t>бази даних</w:t>
      </w:r>
      <w:r w:rsidR="009F3200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відповідає 2</w:t>
      </w:r>
      <w:r w:rsidR="009F3200">
        <w:rPr>
          <w:strike w:val="0"/>
          <w:sz w:val="28"/>
          <w:szCs w:val="28"/>
          <w:lang w:val="uk-UA"/>
        </w:rPr>
        <w:t>НФ</w:t>
      </w:r>
      <w:r>
        <w:rPr>
          <w:strike w:val="0"/>
          <w:sz w:val="28"/>
          <w:szCs w:val="28"/>
          <w:lang w:val="uk-UA"/>
        </w:rPr>
        <w:t>, так як схема відповідає 1</w:t>
      </w:r>
      <w:r w:rsidR="009F3200">
        <w:rPr>
          <w:strike w:val="0"/>
          <w:sz w:val="28"/>
          <w:szCs w:val="28"/>
          <w:lang w:val="uk-UA"/>
        </w:rPr>
        <w:t>НФ</w:t>
      </w:r>
      <w:r>
        <w:rPr>
          <w:strike w:val="0"/>
          <w:sz w:val="28"/>
          <w:szCs w:val="28"/>
          <w:lang w:val="uk-UA"/>
        </w:rPr>
        <w:t xml:space="preserve"> та кожен неключовий аргумент залежить від потенційного ключа</w:t>
      </w:r>
      <w:r w:rsidR="00C737AD">
        <w:rPr>
          <w:strike w:val="0"/>
          <w:sz w:val="28"/>
          <w:szCs w:val="28"/>
          <w:lang w:val="uk-UA"/>
        </w:rPr>
        <w:t>.</w:t>
      </w:r>
    </w:p>
    <w:p w14:paraId="62844558" w14:textId="6CCFCB24" w:rsidR="00111261" w:rsidRPr="005362F4" w:rsidRDefault="005362F4" w:rsidP="005362F4">
      <w:pPr>
        <w:pStyle w:val="a8"/>
        <w:numPr>
          <w:ilvl w:val="1"/>
          <w:numId w:val="9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>В</w:t>
      </w:r>
      <w:r w:rsidRPr="005362F4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таблиці «</w:t>
      </w:r>
      <w:r>
        <w:rPr>
          <w:strike w:val="0"/>
          <w:sz w:val="28"/>
          <w:szCs w:val="28"/>
          <w:lang w:val="en-US"/>
        </w:rPr>
        <w:t>Blog</w:t>
      </w:r>
      <w:r>
        <w:rPr>
          <w:strike w:val="0"/>
          <w:sz w:val="28"/>
          <w:szCs w:val="28"/>
          <w:lang w:val="uk-UA"/>
        </w:rPr>
        <w:t>», кожному ключовому атрибуту «</w:t>
      </w:r>
      <w:r>
        <w:rPr>
          <w:strike w:val="0"/>
          <w:sz w:val="28"/>
          <w:szCs w:val="28"/>
          <w:lang w:val="en-US"/>
        </w:rPr>
        <w:t>name</w:t>
      </w:r>
      <w:r>
        <w:rPr>
          <w:strike w:val="0"/>
          <w:sz w:val="28"/>
          <w:szCs w:val="28"/>
          <w:lang w:val="uk-UA"/>
        </w:rPr>
        <w:t>»</w:t>
      </w:r>
      <w:r w:rsidRPr="005362F4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відповідає єдине унікальне значення атрибуту «</w:t>
      </w:r>
      <w:r>
        <w:rPr>
          <w:strike w:val="0"/>
          <w:sz w:val="28"/>
          <w:szCs w:val="28"/>
          <w:lang w:val="en-US"/>
        </w:rPr>
        <w:t>description</w:t>
      </w:r>
      <w:r>
        <w:rPr>
          <w:strike w:val="0"/>
          <w:sz w:val="28"/>
          <w:szCs w:val="28"/>
          <w:lang w:val="uk-UA"/>
        </w:rPr>
        <w:t xml:space="preserve">». </w:t>
      </w:r>
    </w:p>
    <w:p w14:paraId="5332EECB" w14:textId="0BFDD289" w:rsidR="005362F4" w:rsidRDefault="005362F4" w:rsidP="005362F4">
      <w:pPr>
        <w:pStyle w:val="a8"/>
        <w:numPr>
          <w:ilvl w:val="1"/>
          <w:numId w:val="9"/>
        </w:numPr>
        <w:spacing w:line="331" w:lineRule="auto"/>
        <w:rPr>
          <w:strike w:val="0"/>
          <w:lang w:val="uk-UA"/>
        </w:rPr>
      </w:pPr>
      <w:r>
        <w:rPr>
          <w:strike w:val="0"/>
          <w:sz w:val="28"/>
          <w:szCs w:val="28"/>
          <w:lang w:val="uk-UA"/>
        </w:rPr>
        <w:t>В таблиці «</w:t>
      </w:r>
      <w:r>
        <w:rPr>
          <w:strike w:val="0"/>
          <w:sz w:val="28"/>
          <w:szCs w:val="28"/>
          <w:lang w:val="en-US"/>
        </w:rPr>
        <w:t>Article</w:t>
      </w:r>
      <w:r>
        <w:rPr>
          <w:strike w:val="0"/>
          <w:sz w:val="28"/>
          <w:szCs w:val="28"/>
          <w:lang w:val="uk-UA"/>
        </w:rPr>
        <w:t>»</w:t>
      </w:r>
      <w:r w:rsidRPr="005362F4">
        <w:rPr>
          <w:strike w:val="0"/>
          <w:sz w:val="28"/>
          <w:szCs w:val="28"/>
          <w:lang w:val="uk-UA"/>
        </w:rPr>
        <w:t xml:space="preserve">, </w:t>
      </w:r>
      <w:r>
        <w:rPr>
          <w:strike w:val="0"/>
          <w:sz w:val="28"/>
          <w:szCs w:val="28"/>
          <w:lang w:val="uk-UA"/>
        </w:rPr>
        <w:t>кожному ключовому атрибуту «</w:t>
      </w:r>
      <w:r>
        <w:rPr>
          <w:strike w:val="0"/>
          <w:sz w:val="28"/>
          <w:szCs w:val="28"/>
          <w:lang w:val="en-US"/>
        </w:rPr>
        <w:t>name</w:t>
      </w:r>
      <w:r>
        <w:rPr>
          <w:strike w:val="0"/>
          <w:sz w:val="28"/>
          <w:szCs w:val="28"/>
          <w:lang w:val="uk-UA"/>
        </w:rPr>
        <w:t>»</w:t>
      </w:r>
      <w:r w:rsidRPr="005362F4">
        <w:rPr>
          <w:strike w:val="0"/>
          <w:sz w:val="28"/>
          <w:szCs w:val="28"/>
          <w:lang w:val="uk-UA"/>
        </w:rPr>
        <w:t xml:space="preserve"> </w:t>
      </w:r>
      <w:r>
        <w:rPr>
          <w:strike w:val="0"/>
          <w:sz w:val="28"/>
          <w:szCs w:val="28"/>
          <w:lang w:val="uk-UA"/>
        </w:rPr>
        <w:t>відповідає єдине унікальне значення</w:t>
      </w:r>
      <w:r w:rsidR="00443DC8">
        <w:rPr>
          <w:strike w:val="0"/>
          <w:sz w:val="28"/>
          <w:szCs w:val="28"/>
          <w:lang w:val="uk-UA"/>
        </w:rPr>
        <w:t xml:space="preserve"> атрибуту «</w:t>
      </w:r>
      <w:r w:rsidR="00443DC8">
        <w:rPr>
          <w:strike w:val="0"/>
          <w:sz w:val="28"/>
          <w:szCs w:val="28"/>
          <w:lang w:val="en-US"/>
        </w:rPr>
        <w:t>text</w:t>
      </w:r>
      <w:r w:rsidR="00443DC8">
        <w:rPr>
          <w:strike w:val="0"/>
          <w:sz w:val="28"/>
          <w:szCs w:val="28"/>
          <w:lang w:val="uk-UA"/>
        </w:rPr>
        <w:t>»</w:t>
      </w:r>
    </w:p>
    <w:p w14:paraId="076526CD" w14:textId="2F24D7CD" w:rsidR="00111261" w:rsidRDefault="00B60A1B">
      <w:pPr>
        <w:pStyle w:val="a8"/>
        <w:numPr>
          <w:ilvl w:val="0"/>
          <w:numId w:val="5"/>
        </w:numPr>
        <w:spacing w:line="331" w:lineRule="auto"/>
        <w:rPr>
          <w:strike w:val="0"/>
          <w:color w:val="000000" w:themeColor="text1"/>
          <w:lang w:val="uk-UA"/>
        </w:rPr>
      </w:pPr>
      <w:r>
        <w:rPr>
          <w:strike w:val="0"/>
          <w:color w:val="000000" w:themeColor="text1"/>
          <w:sz w:val="28"/>
          <w:szCs w:val="28"/>
          <w:lang w:val="uk-UA"/>
        </w:rPr>
        <w:t>Схема БД відповідає 3</w:t>
      </w:r>
      <w:r w:rsidR="009F3200">
        <w:rPr>
          <w:strike w:val="0"/>
          <w:color w:val="000000" w:themeColor="text1"/>
          <w:sz w:val="28"/>
          <w:szCs w:val="28"/>
          <w:lang w:val="uk-UA"/>
        </w:rPr>
        <w:t>НФ</w:t>
      </w:r>
      <w:r>
        <w:rPr>
          <w:strike w:val="0"/>
          <w:color w:val="000000" w:themeColor="text1"/>
          <w:sz w:val="28"/>
          <w:szCs w:val="28"/>
          <w:lang w:val="uk-UA"/>
        </w:rPr>
        <w:t>, так як схема відповідає 2</w:t>
      </w:r>
      <w:r w:rsidR="009F3200">
        <w:rPr>
          <w:strike w:val="0"/>
          <w:color w:val="000000" w:themeColor="text1"/>
          <w:sz w:val="28"/>
          <w:szCs w:val="28"/>
          <w:lang w:val="uk-UA"/>
        </w:rPr>
        <w:t>НФ</w:t>
      </w:r>
      <w:r>
        <w:rPr>
          <w:strike w:val="0"/>
          <w:color w:val="000000" w:themeColor="text1"/>
          <w:sz w:val="28"/>
          <w:szCs w:val="28"/>
          <w:lang w:val="uk-UA"/>
        </w:rPr>
        <w:t xml:space="preserve"> та </w:t>
      </w:r>
      <w:r>
        <w:rPr>
          <w:rFonts w:cs="Consolas"/>
          <w:strike w:val="0"/>
          <w:color w:val="000000" w:themeColor="text1"/>
          <w:sz w:val="28"/>
          <w:szCs w:val="32"/>
          <w:lang w:val="uk-UA"/>
        </w:rPr>
        <w:t>відсутні транзитивні функціональні залежності неключових атрибутів від ключових</w:t>
      </w:r>
      <w:r w:rsidR="002279E9" w:rsidRPr="002279E9">
        <w:rPr>
          <w:rFonts w:cs="Consolas"/>
          <w:strike w:val="0"/>
          <w:color w:val="000000" w:themeColor="text1"/>
          <w:sz w:val="28"/>
          <w:szCs w:val="32"/>
          <w:lang w:val="uk-UA"/>
        </w:rPr>
        <w:t>.</w:t>
      </w:r>
    </w:p>
    <w:p w14:paraId="4E8E342E" w14:textId="77777777" w:rsidR="00111261" w:rsidRDefault="00111261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4EB458F3" w14:textId="646297A1" w:rsidR="002279E9" w:rsidRDefault="002279E9" w:rsidP="002279E9">
      <w:pPr>
        <w:pStyle w:val="a8"/>
        <w:numPr>
          <w:ilvl w:val="0"/>
          <w:numId w:val="10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User</w:t>
      </w:r>
      <w:r w:rsidR="00B60A1B"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77854FE4" w14:textId="2EC23D7F" w:rsidR="002279E9" w:rsidRPr="00FC22E5" w:rsidRDefault="002279E9" w:rsidP="00FC22E5">
      <w:pPr>
        <w:pStyle w:val="a8"/>
        <w:numPr>
          <w:ilvl w:val="1"/>
          <w:numId w:val="10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proofErr w:type="spellStart"/>
      <w:r w:rsidRPr="002279E9">
        <w:rPr>
          <w:strike w:val="0"/>
          <w:color w:val="000000" w:themeColor="text1"/>
          <w:sz w:val="28"/>
          <w:szCs w:val="28"/>
          <w:u w:val="single"/>
          <w:lang w:val="en-US"/>
        </w:rPr>
        <w:t>user_id</w:t>
      </w:r>
      <w:proofErr w:type="spellEnd"/>
      <w:r w:rsidRPr="002279E9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lang w:val="en-US"/>
        </w:rPr>
        <w:t>name</w:t>
      </w:r>
    </w:p>
    <w:p w14:paraId="6A91271E" w14:textId="5BECE5EA" w:rsidR="002279E9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proofErr w:type="spellStart"/>
      <w:r w:rsidRPr="002279E9">
        <w:rPr>
          <w:strike w:val="0"/>
          <w:color w:val="000000" w:themeColor="text1"/>
          <w:sz w:val="28"/>
          <w:szCs w:val="28"/>
          <w:u w:val="single"/>
          <w:lang w:val="en-US"/>
        </w:rPr>
        <w:t>user_id</w:t>
      </w:r>
      <w:proofErr w:type="spellEnd"/>
      <w:r w:rsidRPr="002279E9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2279E9">
        <w:rPr>
          <w:strike w:val="0"/>
          <w:color w:val="000000" w:themeColor="text1"/>
          <w:sz w:val="28"/>
          <w:szCs w:val="28"/>
          <w:lang w:val="en-US"/>
        </w:rPr>
        <w:t>e-</w:t>
      </w:r>
      <w:r w:rsidRPr="00FC22E5">
        <w:rPr>
          <w:strike w:val="0"/>
          <w:color w:val="000000" w:themeColor="text1"/>
          <w:sz w:val="28"/>
          <w:szCs w:val="28"/>
          <w:lang w:val="en-US"/>
        </w:rPr>
        <w:t>mail</w:t>
      </w:r>
    </w:p>
    <w:p w14:paraId="7D419BAB" w14:textId="1F2B8A3A" w:rsidR="00111261" w:rsidRPr="002279E9" w:rsidRDefault="00FC22E5" w:rsidP="002279E9">
      <w:pPr>
        <w:pStyle w:val="a8"/>
        <w:numPr>
          <w:ilvl w:val="0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Blog</w:t>
      </w:r>
      <w:r w:rsidR="00B60A1B"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53CB72BA" w14:textId="219CEB49" w:rsidR="002279E9" w:rsidRDefault="00FC22E5" w:rsidP="002279E9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blog</w:t>
      </w:r>
      <w:r w:rsidR="002279E9">
        <w:rPr>
          <w:strike w:val="0"/>
          <w:color w:val="000000" w:themeColor="text1"/>
          <w:sz w:val="28"/>
          <w:szCs w:val="28"/>
          <w:u w:val="single"/>
          <w:lang w:val="en-US"/>
        </w:rPr>
        <w:t>_id</w:t>
      </w:r>
      <w:proofErr w:type="spellEnd"/>
      <w:r w:rsidR="002279E9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="002279E9"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name</w:t>
      </w:r>
    </w:p>
    <w:p w14:paraId="435281F9" w14:textId="485CFFB2" w:rsid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blog</w:t>
      </w:r>
      <w:r>
        <w:rPr>
          <w:strike w:val="0"/>
          <w:color w:val="000000" w:themeColor="text1"/>
          <w:sz w:val="28"/>
          <w:szCs w:val="28"/>
          <w:u w:val="single"/>
          <w:lang w:val="en-US"/>
        </w:rPr>
        <w:t>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description</w:t>
      </w:r>
    </w:p>
    <w:p w14:paraId="43E749A9" w14:textId="6F8E1336" w:rsidR="00111261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blog</w:t>
      </w:r>
      <w:r>
        <w:rPr>
          <w:strike w:val="0"/>
          <w:color w:val="000000" w:themeColor="text1"/>
          <w:sz w:val="28"/>
          <w:szCs w:val="28"/>
          <w:u w:val="single"/>
          <w:lang w:val="en-US"/>
        </w:rPr>
        <w:t>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proofErr w:type="spellStart"/>
      <w:r>
        <w:rPr>
          <w:strike w:val="0"/>
          <w:color w:val="000000" w:themeColor="text1"/>
          <w:sz w:val="28"/>
          <w:szCs w:val="28"/>
          <w:lang w:val="en-US"/>
        </w:rPr>
        <w:t>user_id</w:t>
      </w:r>
      <w:proofErr w:type="spellEnd"/>
    </w:p>
    <w:p w14:paraId="0B155D0D" w14:textId="77777777" w:rsidR="00FC22E5" w:rsidRPr="002279E9" w:rsidRDefault="00FC22E5" w:rsidP="00FC22E5">
      <w:pPr>
        <w:pStyle w:val="a8"/>
        <w:numPr>
          <w:ilvl w:val="0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Article</w:t>
      </w:r>
      <w:r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4D9F7365" w14:textId="77777777" w:rsid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article_id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name</w:t>
      </w:r>
    </w:p>
    <w:p w14:paraId="791AC1F4" w14:textId="2DF63FC3" w:rsid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article_id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text</w:t>
      </w:r>
    </w:p>
    <w:p w14:paraId="604D98DE" w14:textId="34E9C24B" w:rsidR="00FC22E5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lang w:val="uk-UA"/>
        </w:rPr>
      </w:pPr>
      <w:proofErr w:type="spellStart"/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article_id</w:t>
      </w:r>
      <w:proofErr w:type="spellEnd"/>
      <w:r w:rsidRPr="00FC22E5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proofErr w:type="spellStart"/>
      <w:r w:rsidRPr="00FC22E5">
        <w:rPr>
          <w:strike w:val="0"/>
          <w:color w:val="000000" w:themeColor="text1"/>
          <w:sz w:val="28"/>
          <w:szCs w:val="28"/>
          <w:lang w:val="en-US"/>
        </w:rPr>
        <w:t>blog_id</w:t>
      </w:r>
      <w:proofErr w:type="spellEnd"/>
    </w:p>
    <w:p w14:paraId="1BEE67E0" w14:textId="1D8C2A23" w:rsidR="00FC22E5" w:rsidRPr="002279E9" w:rsidRDefault="00FC22E5" w:rsidP="00FC22E5">
      <w:pPr>
        <w:pStyle w:val="a8"/>
        <w:numPr>
          <w:ilvl w:val="0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r>
        <w:rPr>
          <w:b/>
          <w:strike w:val="0"/>
          <w:color w:val="000000" w:themeColor="text1"/>
          <w:sz w:val="28"/>
          <w:szCs w:val="28"/>
          <w:lang w:val="en-US"/>
        </w:rPr>
        <w:t>Comment</w:t>
      </w:r>
      <w:r>
        <w:rPr>
          <w:b/>
          <w:strike w:val="0"/>
          <w:color w:val="000000" w:themeColor="text1"/>
          <w:sz w:val="28"/>
          <w:szCs w:val="28"/>
          <w:lang w:val="uk-UA"/>
        </w:rPr>
        <w:t>:</w:t>
      </w:r>
    </w:p>
    <w:p w14:paraId="21E3B4A8" w14:textId="184C5DBC" w:rsidR="00FC22E5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comment</w:t>
      </w:r>
      <w:r>
        <w:rPr>
          <w:strike w:val="0"/>
          <w:color w:val="000000" w:themeColor="text1"/>
          <w:sz w:val="28"/>
          <w:szCs w:val="28"/>
          <w:u w:val="single"/>
          <w:lang w:val="en-US"/>
        </w:rPr>
        <w:t>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Pr="00FC22E5">
        <w:rPr>
          <w:strike w:val="0"/>
          <w:color w:val="000000" w:themeColor="text1"/>
          <w:sz w:val="28"/>
          <w:szCs w:val="28"/>
          <w:u w:val="single"/>
          <w:lang w:val="en-US"/>
        </w:rPr>
        <w:t>text</w:t>
      </w:r>
    </w:p>
    <w:p w14:paraId="37964316" w14:textId="3C1A8112" w:rsidR="00FC22E5" w:rsidRPr="00FC22E5" w:rsidRDefault="00FC22E5" w:rsidP="00FC22E5">
      <w:pPr>
        <w:pStyle w:val="a8"/>
        <w:numPr>
          <w:ilvl w:val="1"/>
          <w:numId w:val="10"/>
        </w:numPr>
        <w:spacing w:line="331" w:lineRule="auto"/>
        <w:rPr>
          <w:strike w:val="0"/>
          <w:color w:val="000000" w:themeColor="text1"/>
          <w:sz w:val="28"/>
          <w:szCs w:val="28"/>
          <w:lang w:val="en-US"/>
        </w:rPr>
      </w:pPr>
      <w:proofErr w:type="spellStart"/>
      <w:r>
        <w:rPr>
          <w:strike w:val="0"/>
          <w:color w:val="000000" w:themeColor="text1"/>
          <w:sz w:val="28"/>
          <w:szCs w:val="28"/>
          <w:u w:val="single"/>
          <w:lang w:val="en-US"/>
        </w:rPr>
        <w:t>comment</w:t>
      </w:r>
      <w:r>
        <w:rPr>
          <w:strike w:val="0"/>
          <w:color w:val="000000" w:themeColor="text1"/>
          <w:sz w:val="28"/>
          <w:szCs w:val="28"/>
          <w:u w:val="single"/>
          <w:lang w:val="en-US"/>
        </w:rPr>
        <w:t>_id</w:t>
      </w:r>
      <w:proofErr w:type="spellEnd"/>
      <w:r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proofErr w:type="spellStart"/>
      <w:r>
        <w:rPr>
          <w:strike w:val="0"/>
          <w:color w:val="000000" w:themeColor="text1"/>
          <w:sz w:val="28"/>
          <w:szCs w:val="28"/>
          <w:lang w:val="en-US"/>
        </w:rPr>
        <w:t>article</w:t>
      </w:r>
      <w:r>
        <w:rPr>
          <w:strike w:val="0"/>
          <w:color w:val="000000" w:themeColor="text1"/>
          <w:sz w:val="28"/>
          <w:szCs w:val="28"/>
          <w:lang w:val="en-US"/>
        </w:rPr>
        <w:t>_id</w:t>
      </w:r>
      <w:proofErr w:type="spellEnd"/>
    </w:p>
    <w:p w14:paraId="1A98635C" w14:textId="77777777" w:rsidR="00FC22E5" w:rsidRDefault="00FC22E5" w:rsidP="00FC22E5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63287505" w14:textId="77777777" w:rsidR="00FC22E5" w:rsidRDefault="00FC22E5" w:rsidP="00FC22E5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1B01AE6A" w14:textId="77777777" w:rsidR="00111261" w:rsidRDefault="00111261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2A8CEB88" w14:textId="77777777" w:rsidR="00111261" w:rsidRDefault="00111261">
      <w:pPr>
        <w:pStyle w:val="a8"/>
        <w:spacing w:line="331" w:lineRule="auto"/>
        <w:rPr>
          <w:strike w:val="0"/>
          <w:color w:val="000000" w:themeColor="text1"/>
          <w:lang w:val="uk-UA"/>
        </w:rPr>
      </w:pPr>
    </w:p>
    <w:p w14:paraId="7B347DC5" w14:textId="77777777" w:rsidR="00111261" w:rsidRDefault="00B60A1B">
      <w:pPr>
        <w:pStyle w:val="a8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>Пункт №4 :</w:t>
      </w:r>
    </w:p>
    <w:p w14:paraId="07132675" w14:textId="77777777" w:rsidR="002279E9" w:rsidRDefault="00B60A1B">
      <w:pPr>
        <w:pStyle w:val="a8"/>
        <w:spacing w:after="200" w:line="331" w:lineRule="auto"/>
        <w:rPr>
          <w:b/>
          <w:bCs/>
          <w:strike w:val="0"/>
          <w:noProof/>
          <w:color w:val="000000"/>
          <w:sz w:val="28"/>
          <w:szCs w:val="32"/>
        </w:rPr>
      </w:pPr>
      <w:r>
        <w:rPr>
          <w:rFonts w:cs="Consolas"/>
          <w:b/>
          <w:bCs/>
          <w:strike w:val="0"/>
          <w:sz w:val="28"/>
          <w:szCs w:val="32"/>
          <w:lang w:val="uk-UA"/>
        </w:rPr>
        <w:t xml:space="preserve">Копії екрану з pgAdmin4, що відображають </w:t>
      </w:r>
      <w:r>
        <w:rPr>
          <w:rFonts w:cs="Consolas"/>
          <w:b/>
          <w:bCs/>
          <w:strike w:val="0"/>
          <w:color w:val="000000"/>
          <w:sz w:val="28"/>
          <w:szCs w:val="32"/>
          <w:lang w:val="uk-UA"/>
        </w:rPr>
        <w:t xml:space="preserve">назви та типи стовпців та їх </w:t>
      </w:r>
      <w:r>
        <w:rPr>
          <w:rFonts w:cs="Consolas"/>
          <w:b/>
          <w:bCs/>
          <w:strike w:val="0"/>
          <w:sz w:val="28"/>
          <w:szCs w:val="32"/>
          <w:lang w:val="uk-UA"/>
        </w:rPr>
        <w:t xml:space="preserve">вміст бази даних у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uk-UA"/>
        </w:rPr>
        <w:t>PostgreSQL</w:t>
      </w:r>
      <w:proofErr w:type="spellEnd"/>
      <w:r>
        <w:rPr>
          <w:rFonts w:cs="Consolas"/>
          <w:b/>
          <w:bCs/>
          <w:strike w:val="0"/>
          <w:sz w:val="28"/>
          <w:szCs w:val="32"/>
          <w:lang w:val="uk-UA"/>
        </w:rPr>
        <w:t>:</w:t>
      </w:r>
      <w:r w:rsidR="002279E9" w:rsidRPr="002279E9">
        <w:rPr>
          <w:b/>
          <w:bCs/>
          <w:strike w:val="0"/>
          <w:noProof/>
          <w:color w:val="000000"/>
          <w:sz w:val="28"/>
          <w:szCs w:val="32"/>
        </w:rPr>
        <w:t xml:space="preserve"> </w:t>
      </w:r>
    </w:p>
    <w:p w14:paraId="72F45549" w14:textId="2DE36129" w:rsidR="00111261" w:rsidRDefault="002279E9">
      <w:pPr>
        <w:pStyle w:val="a8"/>
        <w:spacing w:after="200" w:line="331" w:lineRule="auto"/>
        <w:rPr>
          <w:b/>
          <w:bCs/>
          <w:strike w:val="0"/>
          <w:noProof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078CF9CA" wp14:editId="46577C9F">
            <wp:extent cx="592709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F8D7" w14:textId="77777777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208601D2" w14:textId="22C03670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1BE99C59" wp14:editId="73059BC2">
            <wp:extent cx="5932805" cy="9632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956C" w14:textId="53D86096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4300F10B" w14:textId="43BB3CB9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263B7534" wp14:editId="43A97A44">
            <wp:extent cx="5932805" cy="12788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5F5A" w14:textId="3FC15515" w:rsid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</w:p>
    <w:p w14:paraId="76E9DD05" w14:textId="46F91976" w:rsidR="002279E9" w:rsidRPr="002279E9" w:rsidRDefault="002279E9">
      <w:pPr>
        <w:pStyle w:val="a8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</w:rPr>
        <w:drawing>
          <wp:inline distT="0" distB="0" distL="0" distR="0" wp14:anchorId="0B78BDD6" wp14:editId="3F9B6186">
            <wp:extent cx="5927090" cy="12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9E9" w:rsidRPr="002279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00F0"/>
    <w:multiLevelType w:val="multilevel"/>
    <w:tmpl w:val="44E457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31D00D6"/>
    <w:multiLevelType w:val="multilevel"/>
    <w:tmpl w:val="A04C02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07F9F"/>
    <w:multiLevelType w:val="hybridMultilevel"/>
    <w:tmpl w:val="F20EC4BE"/>
    <w:lvl w:ilvl="0" w:tplc="A802F0C2">
      <w:numFmt w:val="bullet"/>
      <w:lvlText w:val=""/>
      <w:lvlJc w:val="left"/>
      <w:pPr>
        <w:ind w:left="720" w:hanging="360"/>
      </w:pPr>
      <w:rPr>
        <w:rFonts w:ascii="Wingdings" w:eastAsia="Ubuntu" w:hAnsi="Wingdings" w:cs="Ubuntu" w:hint="default"/>
        <w:color w:val="00000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7A13"/>
    <w:multiLevelType w:val="hybridMultilevel"/>
    <w:tmpl w:val="2190F824"/>
    <w:lvl w:ilvl="0" w:tplc="98B837FC">
      <w:numFmt w:val="bullet"/>
      <w:lvlText w:val=""/>
      <w:lvlJc w:val="left"/>
      <w:pPr>
        <w:ind w:left="1067" w:hanging="360"/>
      </w:pPr>
      <w:rPr>
        <w:rFonts w:ascii="Wingdings" w:eastAsia="Times New Roman" w:hAnsi="Wingdings" w:cs="Times New Roman" w:hint="default"/>
      </w:rPr>
    </w:lvl>
    <w:lvl w:ilvl="1" w:tplc="2000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" w15:restartNumberingAfterBreak="0">
    <w:nsid w:val="48AF27E9"/>
    <w:multiLevelType w:val="multilevel"/>
    <w:tmpl w:val="93FE0F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4BA65D66"/>
    <w:multiLevelType w:val="hybridMultilevel"/>
    <w:tmpl w:val="DACEAF58"/>
    <w:lvl w:ilvl="0" w:tplc="077A5770">
      <w:numFmt w:val="bullet"/>
      <w:lvlText w:val=""/>
      <w:lvlJc w:val="left"/>
      <w:pPr>
        <w:ind w:left="720" w:hanging="360"/>
      </w:pPr>
      <w:rPr>
        <w:rFonts w:ascii="Wingdings" w:eastAsia="Ubuntu" w:hAnsi="Wingdings" w:cs="Ubuntu" w:hint="default"/>
        <w:color w:val="00000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145CF"/>
    <w:multiLevelType w:val="multilevel"/>
    <w:tmpl w:val="A3DE25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738514F"/>
    <w:multiLevelType w:val="multilevel"/>
    <w:tmpl w:val="3558FD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AA251CC"/>
    <w:multiLevelType w:val="multilevel"/>
    <w:tmpl w:val="0FB627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D4415E"/>
    <w:multiLevelType w:val="multilevel"/>
    <w:tmpl w:val="0FB627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E277D"/>
    <w:multiLevelType w:val="multilevel"/>
    <w:tmpl w:val="44E457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6BC40E10"/>
    <w:multiLevelType w:val="multilevel"/>
    <w:tmpl w:val="72F223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1"/>
    <w:rsid w:val="000158E2"/>
    <w:rsid w:val="000B18AA"/>
    <w:rsid w:val="000F075A"/>
    <w:rsid w:val="000F5478"/>
    <w:rsid w:val="00111261"/>
    <w:rsid w:val="002279E9"/>
    <w:rsid w:val="0039752D"/>
    <w:rsid w:val="00411A42"/>
    <w:rsid w:val="00443DC8"/>
    <w:rsid w:val="004D5723"/>
    <w:rsid w:val="005362F4"/>
    <w:rsid w:val="009F3200"/>
    <w:rsid w:val="00B60A1B"/>
    <w:rsid w:val="00C737AD"/>
    <w:rsid w:val="00DF1A83"/>
    <w:rsid w:val="00F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A8C7"/>
  <w15:docId w15:val="{B8BF529C-5919-4664-8979-D6173588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a5">
    <w:name w:val="Верхний колонтитул Знак"/>
    <w:basedOn w:val="a0"/>
    <w:uiPriority w:val="99"/>
    <w:qFormat/>
    <w:rsid w:val="00D27CF0"/>
    <w:rPr>
      <w:sz w:val="22"/>
      <w:lang w:val="uk-UA"/>
    </w:rPr>
  </w:style>
  <w:style w:type="character" w:customStyle="1" w:styleId="a6">
    <w:name w:val="Нижний колонтитул Знак"/>
    <w:basedOn w:val="a0"/>
    <w:uiPriority w:val="99"/>
    <w:qFormat/>
    <w:rsid w:val="00D27CF0"/>
    <w:rPr>
      <w:sz w:val="22"/>
      <w:lang w:val="uk-UA"/>
    </w:rPr>
  </w:style>
  <w:style w:type="character" w:customStyle="1" w:styleId="ListLabel138">
    <w:name w:val="ListLabel 138"/>
    <w:qFormat/>
    <w:rPr>
      <w:rFonts w:cs="OpenSymbol"/>
      <w:b w:val="0"/>
      <w:sz w:val="28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  <w:b w:val="0"/>
      <w:sz w:val="28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  <w:b w:val="0"/>
      <w:sz w:val="28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  <w:b w:val="0"/>
      <w:sz w:val="28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eastAsia="Times New Roman" w:cs="Consolas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OpenSymbol"/>
      <w:b w:val="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  <w:b w:val="0"/>
      <w:sz w:val="28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  <w:b w:val="0"/>
      <w:sz w:val="28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  <w:b w:val="0"/>
      <w:sz w:val="28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Symbol"/>
      <w:b/>
      <w:sz w:val="28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/>
      <w:sz w:val="28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/>
      <w:sz w:val="28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OpenSymbol"/>
      <w:b w:val="0"/>
      <w:sz w:val="28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  <w:b w:val="0"/>
      <w:sz w:val="28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  <w:b w:val="0"/>
      <w:sz w:val="28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  <w:b w:val="0"/>
      <w:sz w:val="28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Symbol"/>
      <w:b/>
      <w:sz w:val="28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/>
      <w:sz w:val="28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/>
      <w:sz w:val="28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OpenSymbol"/>
      <w:b w:val="0"/>
      <w:sz w:val="28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  <w:b w:val="0"/>
      <w:sz w:val="28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  <w:b w:val="0"/>
      <w:sz w:val="28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  <w:b w:val="0"/>
      <w:sz w:val="28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Symbol"/>
      <w:b/>
      <w:sz w:val="28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  <w:b/>
      <w:sz w:val="28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  <w:b/>
      <w:sz w:val="28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376">
    <w:name w:val="ListLabel 376"/>
    <w:qFormat/>
    <w:rPr>
      <w:rFonts w:cs="OpenSymbol"/>
      <w:b w:val="0"/>
      <w:sz w:val="28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  <w:b w:val="0"/>
      <w:sz w:val="28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  <w:b w:val="0"/>
      <w:sz w:val="28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  <w:b w:val="0"/>
      <w:sz w:val="28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Symbol"/>
      <w:b/>
      <w:sz w:val="28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  <w:b/>
      <w:sz w:val="28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  <w:b/>
      <w:sz w:val="28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paragraph" w:styleId="ad">
    <w:name w:val="header"/>
    <w:basedOn w:val="a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0831-B856-4455-835E-2B97AD81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Иван Суханюк</cp:lastModifiedBy>
  <cp:revision>2</cp:revision>
  <cp:lastPrinted>2020-10-01T17:03:00Z</cp:lastPrinted>
  <dcterms:created xsi:type="dcterms:W3CDTF">2020-10-01T17:04:00Z</dcterms:created>
  <dcterms:modified xsi:type="dcterms:W3CDTF">2020-10-01T17:04:00Z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