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B2946" w14:textId="77777777" w:rsidR="00A40F6C" w:rsidRDefault="009F5B9D" w:rsidP="009F5B9D">
      <w:pPr>
        <w:jc w:val="center"/>
        <w:rPr>
          <w:rFonts w:ascii="ＭＳ ゴシック" w:eastAsia="ＭＳ ゴシック" w:hAnsi="ＭＳ ゴシック" w:hint="eastAsia"/>
          <w:color w:val="000000"/>
          <w:szCs w:val="22"/>
        </w:rPr>
      </w:pPr>
      <w:r>
        <w:rPr>
          <w:rFonts w:ascii="ＭＳ ゴシック" w:eastAsia="ＭＳ ゴシック" w:hAnsi="ＭＳ ゴシック" w:hint="eastAsia"/>
          <w:color w:val="000000"/>
          <w:szCs w:val="22"/>
        </w:rPr>
        <w:t>就</w:t>
      </w:r>
      <w:r w:rsidR="00A40F6C">
        <w:rPr>
          <w:rFonts w:ascii="ＭＳ ゴシック" w:eastAsia="ＭＳ ゴシック" w:hAnsi="ＭＳ ゴシック" w:hint="eastAsia"/>
          <w:color w:val="000000"/>
          <w:szCs w:val="22"/>
        </w:rPr>
        <w:t>業規則</w:t>
      </w:r>
    </w:p>
    <w:p w14:paraId="122B5AEB" w14:textId="77777777" w:rsidR="00A40F6C" w:rsidRDefault="00A40F6C" w:rsidP="00A40F6C">
      <w:pPr>
        <w:tabs>
          <w:tab w:val="left" w:pos="3616"/>
        </w:tabs>
        <w:rPr>
          <w:rFonts w:hint="eastAsia"/>
          <w:color w:val="000000"/>
          <w:sz w:val="21"/>
          <w:szCs w:val="21"/>
        </w:rPr>
      </w:pPr>
    </w:p>
    <w:p w14:paraId="244B9FD9" w14:textId="77777777" w:rsidR="00A40F6C" w:rsidRDefault="006F2135" w:rsidP="00A40F6C">
      <w:pPr>
        <w:rPr>
          <w:rFonts w:hint="eastAsia"/>
          <w:color w:val="000000"/>
          <w:sz w:val="21"/>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600830"/>
        </w:rPr>
        <w:t>前</w:t>
      </w:r>
      <w:r w:rsidR="00A40F6C">
        <w:rPr>
          <w:rFonts w:ascii="ＭＳ ゴシック" w:eastAsia="ＭＳ ゴシック" w:hint="eastAsia"/>
          <w:color w:val="000000"/>
          <w:kern w:val="0"/>
          <w:szCs w:val="21"/>
          <w:fitText w:val="904" w:id="-936600830"/>
        </w:rPr>
        <w:t>文</w:t>
      </w:r>
      <w:r w:rsidR="00A40F6C">
        <w:rPr>
          <w:rFonts w:ascii="ＭＳ ゴシック" w:eastAsia="ＭＳ ゴシック" w:hint="eastAsia"/>
          <w:color w:val="000000"/>
          <w:szCs w:val="21"/>
        </w:rPr>
        <w:t>）</w:t>
      </w:r>
    </w:p>
    <w:p w14:paraId="043FFD56" w14:textId="77777777" w:rsidR="00A40F6C" w:rsidRDefault="00A40F6C" w:rsidP="00B66ECB">
      <w:pPr>
        <w:tabs>
          <w:tab w:val="left" w:pos="4962"/>
        </w:tabs>
        <w:ind w:leftChars="100" w:left="226"/>
        <w:rPr>
          <w:rFonts w:hint="eastAsia"/>
          <w:color w:val="000000"/>
          <w:sz w:val="21"/>
          <w:szCs w:val="21"/>
        </w:rPr>
      </w:pPr>
      <w:r>
        <w:rPr>
          <w:rFonts w:hint="eastAsia"/>
          <w:color w:val="000000"/>
          <w:sz w:val="21"/>
          <w:szCs w:val="21"/>
        </w:rPr>
        <w:t xml:space="preserve">　この規則は、会社と従業員が相互信頼のうえに立ち、従業員の福祉の向上と社業の発展を目的として制定されたものであって、会社と従業員は、それぞれの担当する経営、職務について責任をもって積極的に、かつ誠実にその業務を遂行することにより、この目的を達成しなければならない。</w:t>
      </w:r>
    </w:p>
    <w:p w14:paraId="25E673E2" w14:textId="77777777" w:rsidR="00A40F6C" w:rsidRDefault="00A40F6C" w:rsidP="00B66ECB">
      <w:pPr>
        <w:ind w:firstLineChars="100" w:firstLine="226"/>
        <w:jc w:val="center"/>
        <w:rPr>
          <w:rFonts w:ascii="ＭＳ ゴシック" w:eastAsia="ＭＳ ゴシック" w:hint="eastAsia"/>
          <w:color w:val="000000"/>
          <w:szCs w:val="21"/>
        </w:rPr>
      </w:pPr>
    </w:p>
    <w:p w14:paraId="14F85BF4" w14:textId="77777777" w:rsidR="00A40F6C" w:rsidRDefault="00A40F6C" w:rsidP="00A40F6C">
      <w:pPr>
        <w:jc w:val="center"/>
        <w:rPr>
          <w:rFonts w:ascii="ＭＳ ゴシック" w:eastAsia="ＭＳ ゴシック" w:hint="eastAsia"/>
          <w:color w:val="000000"/>
          <w:szCs w:val="21"/>
        </w:rPr>
      </w:pPr>
      <w:r>
        <w:rPr>
          <w:rFonts w:ascii="ＭＳ ゴシック" w:eastAsia="ＭＳ ゴシック" w:hint="eastAsia"/>
          <w:color w:val="000000"/>
          <w:szCs w:val="21"/>
        </w:rPr>
        <w:t xml:space="preserve">第　1　章　　</w:t>
      </w:r>
      <w:r>
        <w:rPr>
          <w:rFonts w:ascii="ＭＳ ゴシック" w:eastAsia="ＭＳ ゴシック" w:hint="eastAsia"/>
          <w:color w:val="000000"/>
          <w:spacing w:val="395"/>
          <w:kern w:val="0"/>
          <w:szCs w:val="21"/>
          <w:fitText w:val="1230" w:id="-936600831"/>
        </w:rPr>
        <w:t>総</w:t>
      </w:r>
      <w:r>
        <w:rPr>
          <w:rFonts w:ascii="ＭＳ ゴシック" w:eastAsia="ＭＳ ゴシック" w:hint="eastAsia"/>
          <w:color w:val="000000"/>
          <w:kern w:val="0"/>
          <w:szCs w:val="21"/>
          <w:fitText w:val="1230" w:id="-936600831"/>
        </w:rPr>
        <w:t>則</w:t>
      </w:r>
    </w:p>
    <w:p w14:paraId="16EC519F" w14:textId="77777777" w:rsidR="00A40F6C" w:rsidRDefault="00A40F6C" w:rsidP="00A40F6C">
      <w:pPr>
        <w:jc w:val="center"/>
        <w:rPr>
          <w:rFonts w:ascii="ＭＳ ゴシック" w:eastAsia="ＭＳ ゴシック" w:hint="eastAsia"/>
          <w:color w:val="000000"/>
          <w:szCs w:val="21"/>
        </w:rPr>
      </w:pPr>
    </w:p>
    <w:p w14:paraId="0303FA29" w14:textId="77777777" w:rsidR="00A40F6C" w:rsidRDefault="006F2135" w:rsidP="00B66ECB">
      <w:pPr>
        <w:ind w:left="1356" w:hangingChars="600" w:hanging="135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600829"/>
        </w:rPr>
        <w:t>目</w:t>
      </w:r>
      <w:r w:rsidR="00A40F6C">
        <w:rPr>
          <w:rFonts w:ascii="ＭＳ ゴシック" w:eastAsia="ＭＳ ゴシック" w:hint="eastAsia"/>
          <w:color w:val="000000"/>
          <w:kern w:val="0"/>
          <w:szCs w:val="21"/>
          <w:fitText w:val="904" w:id="-936600829"/>
        </w:rPr>
        <w:t>的</w:t>
      </w:r>
      <w:r w:rsidR="00A40F6C">
        <w:rPr>
          <w:rFonts w:ascii="ＭＳ ゴシック" w:eastAsia="ＭＳ ゴシック" w:hint="eastAsia"/>
          <w:color w:val="000000"/>
          <w:szCs w:val="21"/>
        </w:rPr>
        <w:t>）</w:t>
      </w:r>
    </w:p>
    <w:p w14:paraId="4AA0AF9D" w14:textId="77777777" w:rsidR="00A40F6C" w:rsidRDefault="00A40F6C" w:rsidP="00B66ECB">
      <w:pPr>
        <w:ind w:left="226" w:hangingChars="100" w:hanging="226"/>
        <w:rPr>
          <w:rFonts w:hint="eastAsia"/>
          <w:color w:val="000000"/>
          <w:sz w:val="21"/>
          <w:szCs w:val="21"/>
        </w:rPr>
      </w:pPr>
      <w:r>
        <w:rPr>
          <w:rFonts w:ascii="ＭＳ ゴシック" w:eastAsia="ＭＳ ゴシック" w:hint="eastAsia"/>
          <w:color w:val="000000"/>
          <w:szCs w:val="21"/>
        </w:rPr>
        <w:t>第</w:t>
      </w:r>
      <w:r w:rsidR="00E258F6">
        <w:rPr>
          <w:rFonts w:ascii="ＭＳ ゴシック" w:eastAsia="ＭＳ ゴシック" w:hint="eastAsia"/>
          <w:color w:val="000000"/>
          <w:szCs w:val="21"/>
        </w:rPr>
        <w:t xml:space="preserve">　</w:t>
      </w:r>
      <w:r>
        <w:rPr>
          <w:rFonts w:ascii="ＭＳ ゴシック" w:eastAsia="ＭＳ ゴシック" w:hint="eastAsia"/>
          <w:color w:val="000000"/>
          <w:szCs w:val="21"/>
        </w:rPr>
        <w:t>１</w:t>
      </w:r>
      <w:r w:rsidR="00E258F6">
        <w:rPr>
          <w:rFonts w:ascii="ＭＳ ゴシック" w:eastAsia="ＭＳ ゴシック" w:hint="eastAsia"/>
          <w:color w:val="000000"/>
          <w:szCs w:val="21"/>
        </w:rPr>
        <w:t xml:space="preserve">　</w:t>
      </w:r>
      <w:r>
        <w:rPr>
          <w:rFonts w:ascii="ＭＳ ゴシック" w:eastAsia="ＭＳ ゴシック" w:hint="eastAsia"/>
          <w:color w:val="000000"/>
          <w:szCs w:val="21"/>
        </w:rPr>
        <w:t xml:space="preserve">条　</w:t>
      </w:r>
      <w:r>
        <w:rPr>
          <w:rFonts w:hint="eastAsia"/>
          <w:color w:val="000000"/>
          <w:sz w:val="21"/>
          <w:szCs w:val="21"/>
        </w:rPr>
        <w:t>この規則は、</w:t>
      </w:r>
      <w:r w:rsidR="00D41DA1">
        <w:rPr>
          <w:rFonts w:hint="eastAsia"/>
          <w:color w:val="000000"/>
          <w:sz w:val="21"/>
          <w:szCs w:val="21"/>
        </w:rPr>
        <w:t>ABC</w:t>
      </w:r>
      <w:r>
        <w:rPr>
          <w:rFonts w:hint="eastAsia"/>
          <w:color w:val="000000"/>
          <w:sz w:val="21"/>
          <w:szCs w:val="21"/>
        </w:rPr>
        <w:t>株式会社（以下、「会社」という。）の従業員の服務規律、労働条件その他の就業に関する事項を定めたものである。</w:t>
      </w:r>
    </w:p>
    <w:p w14:paraId="117E0723" w14:textId="77777777" w:rsidR="00A40F6C" w:rsidRDefault="00A40F6C" w:rsidP="00B66ECB">
      <w:pPr>
        <w:ind w:left="216" w:hangingChars="100" w:hanging="216"/>
        <w:rPr>
          <w:rFonts w:hint="eastAsia"/>
          <w:color w:val="000000"/>
          <w:sz w:val="21"/>
          <w:szCs w:val="21"/>
        </w:rPr>
      </w:pPr>
      <w:r>
        <w:rPr>
          <w:rFonts w:hint="eastAsia"/>
          <w:color w:val="000000"/>
          <w:sz w:val="21"/>
          <w:szCs w:val="21"/>
        </w:rPr>
        <w:t>２　この規則およびこの規則の付属規程に定めた事項のほか、従業員の就業に関する事項は、労働基準法その他の法令の定めるところによる。</w:t>
      </w:r>
    </w:p>
    <w:p w14:paraId="2AE47FD1" w14:textId="77777777" w:rsidR="00A40F6C" w:rsidRDefault="00A40F6C" w:rsidP="00B66ECB">
      <w:pPr>
        <w:ind w:left="1354" w:hangingChars="599" w:hanging="1354"/>
        <w:rPr>
          <w:rFonts w:ascii="ＭＳ ゴシック" w:eastAsia="ＭＳ ゴシック" w:hint="eastAsia"/>
          <w:color w:val="000000"/>
          <w:szCs w:val="21"/>
        </w:rPr>
      </w:pPr>
      <w:r>
        <w:rPr>
          <w:rFonts w:ascii="ＭＳ ゴシック" w:eastAsia="ＭＳ ゴシック" w:hint="eastAsia"/>
          <w:color w:val="000000"/>
          <w:szCs w:val="21"/>
        </w:rPr>
        <w:t>（適用範囲）</w:t>
      </w:r>
    </w:p>
    <w:p w14:paraId="1B082DF3" w14:textId="77777777" w:rsidR="00A40F6C" w:rsidRDefault="00A40F6C" w:rsidP="00B66ECB">
      <w:pPr>
        <w:ind w:left="226" w:hangingChars="100" w:hanging="226"/>
        <w:rPr>
          <w:rFonts w:hint="eastAsia"/>
          <w:color w:val="000000"/>
          <w:sz w:val="21"/>
          <w:szCs w:val="21"/>
        </w:rPr>
      </w:pPr>
      <w:r>
        <w:rPr>
          <w:rFonts w:ascii="ＭＳ ゴシック" w:eastAsia="ＭＳ ゴシック" w:hint="eastAsia"/>
          <w:color w:val="000000"/>
          <w:szCs w:val="21"/>
        </w:rPr>
        <w:t>第</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２</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 xml:space="preserve">条　</w:t>
      </w:r>
      <w:r>
        <w:rPr>
          <w:rFonts w:hint="eastAsia"/>
          <w:color w:val="000000"/>
          <w:sz w:val="21"/>
          <w:szCs w:val="21"/>
        </w:rPr>
        <w:t>この規則は、会社に勤務するすべての従業員に適用する。ただし、パートタイマー等就業形態が特殊な勤務に従事する者について、その者に適用する特別の定めをした場合はその定めによる。</w:t>
      </w:r>
    </w:p>
    <w:p w14:paraId="23D77F86" w14:textId="77777777" w:rsidR="00A40F6C" w:rsidRDefault="00A40F6C" w:rsidP="00B66ECB">
      <w:pPr>
        <w:ind w:left="1354" w:hangingChars="599" w:hanging="1354"/>
        <w:rPr>
          <w:rFonts w:ascii="ＭＳ ゴシック" w:eastAsia="ＭＳ ゴシック" w:hint="eastAsia"/>
          <w:color w:val="000000"/>
          <w:szCs w:val="21"/>
        </w:rPr>
      </w:pPr>
      <w:r>
        <w:rPr>
          <w:rFonts w:ascii="ＭＳ ゴシック" w:eastAsia="ＭＳ ゴシック" w:hint="eastAsia"/>
          <w:color w:val="000000"/>
          <w:szCs w:val="21"/>
        </w:rPr>
        <w:t>（規則遵守の義務）</w:t>
      </w:r>
    </w:p>
    <w:p w14:paraId="1D43ECA8" w14:textId="77777777" w:rsidR="00A40F6C" w:rsidRDefault="00A40F6C" w:rsidP="00B66ECB">
      <w:pPr>
        <w:ind w:left="226" w:hangingChars="100" w:hanging="226"/>
        <w:rPr>
          <w:rFonts w:hint="eastAsia"/>
          <w:color w:val="000000"/>
          <w:sz w:val="21"/>
          <w:szCs w:val="21"/>
        </w:rPr>
      </w:pPr>
      <w:r>
        <w:rPr>
          <w:rFonts w:ascii="ＭＳ ゴシック" w:eastAsia="ＭＳ ゴシック" w:hint="eastAsia"/>
          <w:color w:val="000000"/>
          <w:szCs w:val="21"/>
        </w:rPr>
        <w:t>第</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３</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 xml:space="preserve">条　</w:t>
      </w:r>
      <w:r>
        <w:rPr>
          <w:rFonts w:hint="eastAsia"/>
          <w:color w:val="000000"/>
          <w:sz w:val="21"/>
          <w:szCs w:val="21"/>
        </w:rPr>
        <w:t>会社および従業員は、この規則およびこの規則の付属規程を遵守し、相互に協力して社業の発展と労働条件の向上に努めなければならない。</w:t>
      </w:r>
    </w:p>
    <w:p w14:paraId="51DAAC9E" w14:textId="77777777" w:rsidR="00A40F6C" w:rsidRDefault="00A40F6C" w:rsidP="00A40F6C">
      <w:pPr>
        <w:rPr>
          <w:rFonts w:ascii="ＭＳ ゴシック" w:eastAsia="ＭＳ ゴシック" w:hint="eastAsia"/>
          <w:color w:val="000000"/>
          <w:szCs w:val="21"/>
        </w:rPr>
      </w:pPr>
    </w:p>
    <w:p w14:paraId="4D1CFD18" w14:textId="77777777" w:rsidR="00A40F6C" w:rsidRDefault="00A40F6C" w:rsidP="00A40F6C">
      <w:pPr>
        <w:jc w:val="center"/>
        <w:rPr>
          <w:rFonts w:ascii="ＭＳ ゴシック" w:eastAsia="ＭＳ ゴシック" w:hint="eastAsia"/>
          <w:color w:val="000000"/>
          <w:szCs w:val="21"/>
        </w:rPr>
      </w:pPr>
      <w:r>
        <w:rPr>
          <w:rFonts w:ascii="ＭＳ ゴシック" w:eastAsia="ＭＳ ゴシック" w:hint="eastAsia"/>
          <w:color w:val="000000"/>
          <w:szCs w:val="21"/>
        </w:rPr>
        <w:t xml:space="preserve">第　2　章　　</w:t>
      </w:r>
      <w:r>
        <w:rPr>
          <w:rFonts w:ascii="ＭＳ ゴシック" w:eastAsia="ＭＳ ゴシック" w:hint="eastAsia"/>
          <w:color w:val="000000"/>
          <w:spacing w:val="395"/>
          <w:kern w:val="0"/>
          <w:szCs w:val="21"/>
          <w:fitText w:val="1230" w:id="-936600832"/>
        </w:rPr>
        <w:t>採</w:t>
      </w:r>
      <w:r>
        <w:rPr>
          <w:rFonts w:ascii="ＭＳ ゴシック" w:eastAsia="ＭＳ ゴシック" w:hint="eastAsia"/>
          <w:color w:val="000000"/>
          <w:kern w:val="0"/>
          <w:szCs w:val="21"/>
          <w:fitText w:val="1230" w:id="-936600832"/>
        </w:rPr>
        <w:t>用</w:t>
      </w:r>
    </w:p>
    <w:p w14:paraId="6C26576F" w14:textId="77777777" w:rsidR="00A40F6C" w:rsidRDefault="00A40F6C" w:rsidP="00A40F6C">
      <w:pPr>
        <w:jc w:val="center"/>
        <w:rPr>
          <w:rFonts w:ascii="ＭＳ ゴシック" w:eastAsia="ＭＳ ゴシック" w:hint="eastAsia"/>
          <w:color w:val="000000"/>
          <w:szCs w:val="21"/>
        </w:rPr>
      </w:pPr>
    </w:p>
    <w:p w14:paraId="15F535BD" w14:textId="77777777" w:rsidR="00E841B3" w:rsidRDefault="00E841B3"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（試用期間）</w:t>
      </w:r>
    </w:p>
    <w:p w14:paraId="7B1B433D" w14:textId="77777777" w:rsidR="00E841B3" w:rsidRDefault="00E841B3"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４　条　</w:t>
      </w:r>
      <w:r>
        <w:rPr>
          <w:rFonts w:hint="eastAsia"/>
          <w:color w:val="000000"/>
          <w:sz w:val="21"/>
          <w:szCs w:val="21"/>
        </w:rPr>
        <w:t xml:space="preserve">新たに採用した者については、採用の日から３か月間を試用期間とする。ただし、会社が必要と認めた場合は、これを延長または短縮し、もしくは設けないことができる。　</w:t>
      </w:r>
    </w:p>
    <w:p w14:paraId="5FEF621C" w14:textId="77777777" w:rsidR="00E841B3" w:rsidRDefault="00E841B3" w:rsidP="00B66ECB">
      <w:pPr>
        <w:ind w:left="216" w:hangingChars="100" w:hanging="216"/>
        <w:rPr>
          <w:rFonts w:hint="eastAsia"/>
          <w:color w:val="000000"/>
          <w:sz w:val="21"/>
          <w:szCs w:val="21"/>
        </w:rPr>
      </w:pPr>
      <w:r>
        <w:rPr>
          <w:rFonts w:hint="eastAsia"/>
          <w:color w:val="000000"/>
          <w:sz w:val="21"/>
          <w:szCs w:val="21"/>
        </w:rPr>
        <w:t>２　試用期問中または試用期間満了の際、引き続き従業員として勤務させることが不適当と認められる者については、第８章の手続きに従い解雇する。</w:t>
      </w:r>
    </w:p>
    <w:p w14:paraId="7D93BC09" w14:textId="77777777" w:rsidR="00A40F6C" w:rsidRDefault="00E841B3" w:rsidP="00B66ECB">
      <w:pPr>
        <w:ind w:left="216" w:hangingChars="100" w:hanging="216"/>
        <w:rPr>
          <w:rFonts w:hint="eastAsia"/>
          <w:color w:val="000000"/>
          <w:sz w:val="21"/>
          <w:szCs w:val="21"/>
        </w:rPr>
      </w:pPr>
      <w:r>
        <w:rPr>
          <w:rFonts w:hint="eastAsia"/>
          <w:color w:val="000000"/>
          <w:sz w:val="21"/>
          <w:szCs w:val="21"/>
        </w:rPr>
        <w:t>３　試用期間は勤続年数に通算する。</w:t>
      </w:r>
    </w:p>
    <w:p w14:paraId="27A1ACBE" w14:textId="77777777" w:rsidR="00280C0F" w:rsidRDefault="00280C0F"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（採用決定者の提出書類）</w:t>
      </w:r>
    </w:p>
    <w:p w14:paraId="006CB817" w14:textId="77777777" w:rsidR="00280C0F" w:rsidRDefault="00280C0F" w:rsidP="00B66ECB">
      <w:pPr>
        <w:ind w:left="226" w:hangingChars="100" w:hanging="226"/>
        <w:rPr>
          <w:rFonts w:hint="eastAsia"/>
          <w:color w:val="000000"/>
          <w:sz w:val="21"/>
          <w:szCs w:val="21"/>
        </w:rPr>
      </w:pPr>
      <w:r>
        <w:rPr>
          <w:rFonts w:ascii="ＭＳ ゴシック" w:eastAsia="ＭＳ ゴシック" w:hint="eastAsia"/>
          <w:color w:val="000000"/>
          <w:szCs w:val="21"/>
        </w:rPr>
        <w:t>第</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５</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 xml:space="preserve">条　</w:t>
      </w:r>
      <w:r>
        <w:rPr>
          <w:rFonts w:hint="eastAsia"/>
          <w:color w:val="000000"/>
          <w:sz w:val="21"/>
          <w:szCs w:val="21"/>
        </w:rPr>
        <w:t>選考試験に合格し、採用された者は、採用後２週間以内に、次の書類を提出しなければならない。ただし、選考に際し提出済の書類については、この限りでない。</w:t>
      </w:r>
    </w:p>
    <w:p w14:paraId="65DEED45" w14:textId="77777777" w:rsidR="00280C0F" w:rsidRDefault="00280C0F" w:rsidP="00B66ECB">
      <w:pPr>
        <w:ind w:leftChars="100" w:left="442" w:hangingChars="100" w:hanging="216"/>
        <w:rPr>
          <w:color w:val="000000"/>
          <w:sz w:val="21"/>
          <w:szCs w:val="21"/>
        </w:rPr>
      </w:pPr>
      <w:r>
        <w:rPr>
          <w:rFonts w:hint="eastAsia"/>
          <w:color w:val="000000"/>
          <w:sz w:val="21"/>
          <w:szCs w:val="21"/>
        </w:rPr>
        <w:t>⑴　身元保証書</w:t>
      </w:r>
    </w:p>
    <w:p w14:paraId="344162A2" w14:textId="77777777" w:rsidR="00280C0F" w:rsidRDefault="00280C0F" w:rsidP="00B66ECB">
      <w:pPr>
        <w:ind w:leftChars="100" w:left="442" w:hangingChars="100" w:hanging="216"/>
        <w:rPr>
          <w:color w:val="000000"/>
          <w:sz w:val="21"/>
          <w:szCs w:val="21"/>
        </w:rPr>
      </w:pPr>
      <w:r>
        <w:rPr>
          <w:rFonts w:hint="eastAsia"/>
          <w:color w:val="000000"/>
          <w:sz w:val="21"/>
          <w:szCs w:val="21"/>
        </w:rPr>
        <w:t>⑵　住所届（兼通勤経路届）</w:t>
      </w:r>
    </w:p>
    <w:p w14:paraId="4B71BBBD" w14:textId="77777777" w:rsidR="00280C0F" w:rsidRDefault="00280C0F" w:rsidP="00B66ECB">
      <w:pPr>
        <w:ind w:leftChars="100" w:left="442" w:hangingChars="100" w:hanging="216"/>
        <w:rPr>
          <w:color w:val="000000"/>
          <w:sz w:val="21"/>
          <w:szCs w:val="21"/>
        </w:rPr>
      </w:pPr>
      <w:r>
        <w:rPr>
          <w:rFonts w:hint="eastAsia"/>
          <w:color w:val="000000"/>
          <w:sz w:val="21"/>
          <w:szCs w:val="21"/>
        </w:rPr>
        <w:t>⑶　源泉徴収票（前職者のみ）</w:t>
      </w:r>
    </w:p>
    <w:p w14:paraId="653C2829" w14:textId="77777777" w:rsidR="00280C0F" w:rsidRDefault="00280C0F" w:rsidP="00B66ECB">
      <w:pPr>
        <w:ind w:leftChars="100" w:left="442" w:hangingChars="100" w:hanging="216"/>
        <w:rPr>
          <w:color w:val="000000"/>
          <w:sz w:val="21"/>
          <w:szCs w:val="21"/>
        </w:rPr>
      </w:pPr>
      <w:r>
        <w:rPr>
          <w:rFonts w:hint="eastAsia"/>
          <w:color w:val="000000"/>
          <w:sz w:val="21"/>
          <w:szCs w:val="21"/>
        </w:rPr>
        <w:t>⑷　扶養親族届</w:t>
      </w:r>
    </w:p>
    <w:p w14:paraId="4FDD9951" w14:textId="77777777" w:rsidR="00280C0F" w:rsidRDefault="00280C0F" w:rsidP="00B66ECB">
      <w:pPr>
        <w:ind w:leftChars="100" w:left="442" w:hangingChars="100" w:hanging="216"/>
        <w:rPr>
          <w:color w:val="000000"/>
          <w:sz w:val="21"/>
          <w:szCs w:val="21"/>
        </w:rPr>
      </w:pPr>
      <w:r>
        <w:rPr>
          <w:rFonts w:hint="eastAsia"/>
          <w:color w:val="000000"/>
          <w:sz w:val="21"/>
          <w:szCs w:val="21"/>
        </w:rPr>
        <w:t>⑸　その他必要な書類</w:t>
      </w:r>
    </w:p>
    <w:p w14:paraId="034F8BE6" w14:textId="77777777" w:rsidR="00280C0F" w:rsidRDefault="00280C0F"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lastRenderedPageBreak/>
        <w:t>（身元保証人）</w:t>
      </w:r>
    </w:p>
    <w:p w14:paraId="1DB6B75F" w14:textId="77777777" w:rsidR="00280C0F" w:rsidRDefault="00280C0F" w:rsidP="00B66ECB">
      <w:pPr>
        <w:ind w:left="226" w:hangingChars="100" w:hanging="226"/>
        <w:rPr>
          <w:color w:val="000000"/>
          <w:sz w:val="21"/>
          <w:szCs w:val="21"/>
        </w:rPr>
      </w:pPr>
      <w:r>
        <w:rPr>
          <w:rFonts w:ascii="ＭＳ ゴシック" w:eastAsia="ＭＳ ゴシック" w:hint="eastAsia"/>
          <w:color w:val="000000"/>
          <w:szCs w:val="21"/>
        </w:rPr>
        <w:t>第</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６</w:t>
      </w:r>
      <w:r w:rsidR="00361D76">
        <w:rPr>
          <w:rFonts w:ascii="ＭＳ ゴシック" w:eastAsia="ＭＳ ゴシック" w:hint="eastAsia"/>
          <w:color w:val="000000"/>
          <w:szCs w:val="21"/>
        </w:rPr>
        <w:t xml:space="preserve">　</w:t>
      </w:r>
      <w:r>
        <w:rPr>
          <w:rFonts w:ascii="ＭＳ ゴシック" w:eastAsia="ＭＳ ゴシック" w:hint="eastAsia"/>
          <w:color w:val="000000"/>
          <w:szCs w:val="21"/>
        </w:rPr>
        <w:t xml:space="preserve">条　</w:t>
      </w:r>
      <w:r>
        <w:rPr>
          <w:rFonts w:hint="eastAsia"/>
          <w:color w:val="000000"/>
          <w:sz w:val="21"/>
          <w:szCs w:val="21"/>
        </w:rPr>
        <w:t>前条⑴の身元保証書の保証人（以下、「身元保証人」という。）は、独立生計を営む成年者２名とする。</w:t>
      </w:r>
    </w:p>
    <w:p w14:paraId="05A56F90" w14:textId="77777777" w:rsidR="00280C0F" w:rsidRDefault="00280C0F" w:rsidP="00B66ECB">
      <w:pPr>
        <w:ind w:left="216" w:hangingChars="100" w:hanging="216"/>
        <w:rPr>
          <w:rFonts w:hint="eastAsia"/>
          <w:color w:val="000000"/>
          <w:sz w:val="21"/>
          <w:szCs w:val="21"/>
        </w:rPr>
      </w:pPr>
      <w:r>
        <w:rPr>
          <w:rFonts w:hint="eastAsia"/>
          <w:color w:val="000000"/>
          <w:sz w:val="21"/>
          <w:szCs w:val="21"/>
        </w:rPr>
        <w:t>２　身元保証人は、満５年ごとに更新する。</w:t>
      </w:r>
    </w:p>
    <w:p w14:paraId="36B5ACB2" w14:textId="77777777" w:rsidR="00A40F6C" w:rsidRDefault="00280C0F" w:rsidP="00B66ECB">
      <w:pPr>
        <w:ind w:left="216" w:hangingChars="100" w:hanging="216"/>
        <w:rPr>
          <w:rFonts w:hint="eastAsia"/>
          <w:color w:val="000000"/>
          <w:sz w:val="21"/>
          <w:szCs w:val="21"/>
        </w:rPr>
      </w:pPr>
      <w:r>
        <w:rPr>
          <w:rFonts w:hint="eastAsia"/>
          <w:color w:val="000000"/>
          <w:sz w:val="21"/>
          <w:szCs w:val="21"/>
        </w:rPr>
        <w:t>３　身元保証人が死亡し、または失踪の宣告を受け、あるいは破産の宣告を受けた場合および会社が身元保証人を不適格と認めた場合は、ただちにこれを変更し、新たに届け出ることとする。</w:t>
      </w:r>
    </w:p>
    <w:p w14:paraId="72AF0A25" w14:textId="77777777" w:rsidR="00A40F6C" w:rsidRDefault="00A40F6C" w:rsidP="00A40F6C">
      <w:pPr>
        <w:ind w:left="1120"/>
        <w:rPr>
          <w:rFonts w:ascii="ＭＳ ゴシック" w:eastAsia="ＭＳ ゴシック" w:hint="eastAsia"/>
          <w:color w:val="000000"/>
          <w:szCs w:val="21"/>
        </w:rPr>
      </w:pPr>
    </w:p>
    <w:p w14:paraId="40251358" w14:textId="77777777" w:rsidR="00A40F6C" w:rsidRDefault="00A40F6C" w:rsidP="00A40F6C">
      <w:pPr>
        <w:jc w:val="center"/>
        <w:rPr>
          <w:rFonts w:ascii="ＭＳ ゴシック" w:eastAsia="ＭＳ ゴシック"/>
          <w:color w:val="000000"/>
          <w:szCs w:val="21"/>
        </w:rPr>
      </w:pPr>
      <w:r>
        <w:rPr>
          <w:rFonts w:ascii="ＭＳ ゴシック" w:eastAsia="ＭＳ ゴシック" w:hint="eastAsia"/>
          <w:color w:val="000000"/>
          <w:szCs w:val="21"/>
        </w:rPr>
        <w:t xml:space="preserve">第　</w:t>
      </w:r>
      <w:r>
        <w:rPr>
          <w:rFonts w:ascii="ＭＳ ゴシック" w:eastAsia="ＭＳ ゴシック"/>
          <w:color w:val="000000"/>
          <w:szCs w:val="21"/>
        </w:rPr>
        <w:t>3</w:t>
      </w:r>
      <w:r>
        <w:rPr>
          <w:rFonts w:ascii="ＭＳ ゴシック" w:eastAsia="ＭＳ ゴシック" w:hint="eastAsia"/>
          <w:color w:val="000000"/>
          <w:szCs w:val="21"/>
        </w:rPr>
        <w:t xml:space="preserve">　章　　</w:t>
      </w:r>
      <w:r>
        <w:rPr>
          <w:rFonts w:ascii="ＭＳ ゴシック" w:eastAsia="ＭＳ ゴシック" w:hint="eastAsia"/>
          <w:color w:val="000000"/>
          <w:spacing w:val="395"/>
          <w:kern w:val="0"/>
          <w:szCs w:val="21"/>
          <w:fitText w:val="1230" w:id="-936601087"/>
        </w:rPr>
        <w:t>勤</w:t>
      </w:r>
      <w:r>
        <w:rPr>
          <w:rFonts w:ascii="ＭＳ ゴシック" w:eastAsia="ＭＳ ゴシック" w:hint="eastAsia"/>
          <w:color w:val="000000"/>
          <w:kern w:val="0"/>
          <w:szCs w:val="21"/>
          <w:fitText w:val="1230" w:id="-936601087"/>
        </w:rPr>
        <w:t>務</w:t>
      </w:r>
    </w:p>
    <w:p w14:paraId="6963F201" w14:textId="77777777" w:rsidR="00A40F6C" w:rsidRDefault="00A40F6C" w:rsidP="00A40F6C">
      <w:pPr>
        <w:rPr>
          <w:rFonts w:ascii="ＭＳ ゴシック" w:eastAsia="ＭＳ ゴシック"/>
          <w:color w:val="000000"/>
          <w:szCs w:val="21"/>
        </w:rPr>
      </w:pPr>
    </w:p>
    <w:p w14:paraId="3A4804CD" w14:textId="77777777" w:rsidR="00A40F6C" w:rsidRDefault="00A40F6C" w:rsidP="00A40F6C">
      <w:pPr>
        <w:jc w:val="center"/>
        <w:rPr>
          <w:rFonts w:ascii="ＭＳ ゴシック" w:eastAsia="ＭＳ ゴシック"/>
          <w:bCs/>
          <w:color w:val="000000"/>
          <w:szCs w:val="21"/>
        </w:rPr>
      </w:pPr>
      <w:r>
        <w:rPr>
          <w:rFonts w:ascii="ＭＳ ゴシック" w:eastAsia="ＭＳ ゴシック" w:hint="eastAsia"/>
          <w:bCs/>
          <w:color w:val="000000"/>
          <w:szCs w:val="21"/>
        </w:rPr>
        <w:t>第</w:t>
      </w:r>
      <w:r>
        <w:rPr>
          <w:rFonts w:ascii="ＭＳ ゴシック" w:eastAsia="ＭＳ ゴシック"/>
          <w:bCs/>
          <w:color w:val="000000"/>
          <w:szCs w:val="21"/>
        </w:rPr>
        <w:t>1</w:t>
      </w:r>
      <w:r>
        <w:rPr>
          <w:rFonts w:ascii="ＭＳ ゴシック" w:eastAsia="ＭＳ ゴシック" w:hint="eastAsia"/>
          <w:bCs/>
          <w:color w:val="000000"/>
          <w:szCs w:val="21"/>
        </w:rPr>
        <w:t xml:space="preserve">節　　</w:t>
      </w:r>
      <w:r w:rsidR="00280C0F">
        <w:rPr>
          <w:rFonts w:ascii="ＭＳ ゴシック" w:eastAsia="ＭＳ ゴシック" w:hint="eastAsia"/>
          <w:bCs/>
          <w:color w:val="000000"/>
          <w:szCs w:val="21"/>
        </w:rPr>
        <w:t>勤務時間、休憩、休日、出張</w:t>
      </w:r>
    </w:p>
    <w:p w14:paraId="77ED10A6" w14:textId="77777777" w:rsidR="00280C0F" w:rsidRDefault="00280C0F"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（勤務時間）</w:t>
      </w:r>
    </w:p>
    <w:p w14:paraId="5CA4AAE3" w14:textId="77777777" w:rsidR="00280C0F" w:rsidRDefault="00280C0F"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７　条　</w:t>
      </w:r>
      <w:r>
        <w:rPr>
          <w:rFonts w:hint="eastAsia"/>
          <w:color w:val="000000"/>
          <w:sz w:val="21"/>
          <w:szCs w:val="21"/>
        </w:rPr>
        <w:t xml:space="preserve">　勤務時間は、休憩時間を除き１日　８時間</w:t>
      </w:r>
    </w:p>
    <w:p w14:paraId="343CA699" w14:textId="77777777" w:rsidR="00280C0F" w:rsidRDefault="00280C0F" w:rsidP="00B66ECB">
      <w:pPr>
        <w:ind w:left="216" w:hangingChars="100" w:hanging="216"/>
        <w:rPr>
          <w:rFonts w:hint="eastAsia"/>
          <w:color w:val="000000"/>
          <w:sz w:val="21"/>
          <w:szCs w:val="21"/>
        </w:rPr>
      </w:pPr>
      <w:r>
        <w:rPr>
          <w:rFonts w:hint="eastAsia"/>
          <w:color w:val="000000"/>
          <w:sz w:val="21"/>
          <w:szCs w:val="21"/>
        </w:rPr>
        <w:t xml:space="preserve">　　　　　　　　　　　　　　　　　　　　１週　</w:t>
      </w:r>
      <w:r>
        <w:rPr>
          <w:rFonts w:hint="eastAsia"/>
          <w:color w:val="000000"/>
          <w:sz w:val="21"/>
          <w:szCs w:val="21"/>
        </w:rPr>
        <w:t>40</w:t>
      </w:r>
      <w:r>
        <w:rPr>
          <w:rFonts w:hint="eastAsia"/>
          <w:color w:val="000000"/>
          <w:sz w:val="21"/>
          <w:szCs w:val="21"/>
        </w:rPr>
        <w:t>時間</w:t>
      </w:r>
    </w:p>
    <w:p w14:paraId="15D01726" w14:textId="77777777" w:rsidR="00280C0F" w:rsidRDefault="00280C0F" w:rsidP="00B66ECB">
      <w:pPr>
        <w:ind w:left="216" w:hangingChars="100" w:hanging="216"/>
        <w:rPr>
          <w:rFonts w:hint="eastAsia"/>
          <w:color w:val="000000"/>
          <w:sz w:val="21"/>
          <w:szCs w:val="21"/>
        </w:rPr>
      </w:pPr>
      <w:r>
        <w:rPr>
          <w:rFonts w:hint="eastAsia"/>
          <w:color w:val="000000"/>
          <w:sz w:val="21"/>
          <w:szCs w:val="21"/>
        </w:rPr>
        <w:t xml:space="preserve">　　　　　　　　　　　　　　　　　　　　とする。</w:t>
      </w:r>
    </w:p>
    <w:p w14:paraId="6B14BEEE" w14:textId="77777777" w:rsidR="00280C0F" w:rsidRDefault="00280C0F"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（始業、終業時刻および休憩時間）</w:t>
      </w:r>
    </w:p>
    <w:p w14:paraId="15ED9E29" w14:textId="77777777" w:rsidR="00280C0F" w:rsidRDefault="00280C0F"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８　条　</w:t>
      </w:r>
      <w:r>
        <w:rPr>
          <w:rFonts w:hint="eastAsia"/>
          <w:color w:val="000000"/>
          <w:sz w:val="21"/>
          <w:szCs w:val="21"/>
        </w:rPr>
        <w:t>始業、終業の時刻および休憩時間は次のとおりとする。</w:t>
      </w:r>
    </w:p>
    <w:p w14:paraId="57D93B5F" w14:textId="77777777" w:rsidR="00280C0F" w:rsidRDefault="00280C0F" w:rsidP="00B66ECB">
      <w:pPr>
        <w:ind w:left="216" w:hangingChars="100" w:hanging="216"/>
        <w:rPr>
          <w:rFonts w:hint="eastAsia"/>
          <w:color w:val="000000"/>
          <w:sz w:val="21"/>
          <w:szCs w:val="21"/>
        </w:rPr>
      </w:pPr>
      <w:r>
        <w:rPr>
          <w:rFonts w:hint="eastAsia"/>
          <w:color w:val="000000"/>
          <w:sz w:val="21"/>
          <w:szCs w:val="21"/>
        </w:rPr>
        <w:t xml:space="preserve">　　</w:t>
      </w:r>
      <w:r w:rsidR="00361D76">
        <w:rPr>
          <w:rFonts w:hint="eastAsia"/>
          <w:color w:val="000000"/>
          <w:sz w:val="21"/>
          <w:szCs w:val="21"/>
        </w:rPr>
        <w:t xml:space="preserve">　</w:t>
      </w:r>
      <w:r>
        <w:rPr>
          <w:rFonts w:hint="eastAsia"/>
          <w:color w:val="000000"/>
          <w:sz w:val="21"/>
          <w:szCs w:val="21"/>
        </w:rPr>
        <w:t>始業時刻　　午前９時</w:t>
      </w:r>
      <w:r>
        <w:rPr>
          <w:rFonts w:hint="eastAsia"/>
          <w:color w:val="000000"/>
          <w:sz w:val="21"/>
          <w:szCs w:val="21"/>
        </w:rPr>
        <w:t>00</w:t>
      </w:r>
      <w:r>
        <w:rPr>
          <w:rFonts w:hint="eastAsia"/>
          <w:color w:val="000000"/>
          <w:sz w:val="21"/>
          <w:szCs w:val="21"/>
        </w:rPr>
        <w:t>分</w:t>
      </w:r>
    </w:p>
    <w:p w14:paraId="43C7995B" w14:textId="77777777" w:rsidR="00280C0F" w:rsidRDefault="00280C0F" w:rsidP="00B66ECB">
      <w:pPr>
        <w:ind w:left="216" w:hangingChars="100" w:hanging="216"/>
        <w:rPr>
          <w:rFonts w:hint="eastAsia"/>
          <w:color w:val="000000"/>
          <w:sz w:val="21"/>
          <w:szCs w:val="21"/>
        </w:rPr>
      </w:pPr>
      <w:r>
        <w:rPr>
          <w:rFonts w:hint="eastAsia"/>
          <w:color w:val="000000"/>
          <w:sz w:val="21"/>
          <w:szCs w:val="21"/>
        </w:rPr>
        <w:t xml:space="preserve">　　</w:t>
      </w:r>
      <w:r w:rsidR="00361D76">
        <w:rPr>
          <w:rFonts w:hint="eastAsia"/>
          <w:color w:val="000000"/>
          <w:sz w:val="21"/>
          <w:szCs w:val="21"/>
        </w:rPr>
        <w:t xml:space="preserve">　</w:t>
      </w:r>
      <w:r>
        <w:rPr>
          <w:rFonts w:hint="eastAsia"/>
          <w:color w:val="000000"/>
          <w:sz w:val="21"/>
          <w:szCs w:val="21"/>
        </w:rPr>
        <w:t>就業時刻　　午後５時</w:t>
      </w:r>
      <w:r>
        <w:rPr>
          <w:rFonts w:hint="eastAsia"/>
          <w:color w:val="000000"/>
          <w:sz w:val="21"/>
          <w:szCs w:val="21"/>
        </w:rPr>
        <w:t>45</w:t>
      </w:r>
      <w:r>
        <w:rPr>
          <w:rFonts w:hint="eastAsia"/>
          <w:color w:val="000000"/>
          <w:sz w:val="21"/>
          <w:szCs w:val="21"/>
        </w:rPr>
        <w:t>分</w:t>
      </w:r>
    </w:p>
    <w:p w14:paraId="5B531CD6" w14:textId="77777777" w:rsidR="00280C0F" w:rsidRDefault="00280C0F" w:rsidP="00B66ECB">
      <w:pPr>
        <w:ind w:left="216" w:hangingChars="100" w:hanging="216"/>
        <w:rPr>
          <w:rFonts w:hint="eastAsia"/>
          <w:color w:val="000000"/>
          <w:sz w:val="21"/>
          <w:szCs w:val="21"/>
        </w:rPr>
      </w:pPr>
      <w:r>
        <w:rPr>
          <w:rFonts w:hint="eastAsia"/>
          <w:color w:val="000000"/>
          <w:sz w:val="21"/>
          <w:szCs w:val="21"/>
        </w:rPr>
        <w:t xml:space="preserve">　　</w:t>
      </w:r>
      <w:r w:rsidR="00361D76">
        <w:rPr>
          <w:rFonts w:hint="eastAsia"/>
          <w:color w:val="000000"/>
          <w:sz w:val="21"/>
          <w:szCs w:val="21"/>
        </w:rPr>
        <w:t xml:space="preserve">　</w:t>
      </w:r>
      <w:r>
        <w:rPr>
          <w:rFonts w:hint="eastAsia"/>
          <w:color w:val="000000"/>
          <w:sz w:val="21"/>
          <w:szCs w:val="21"/>
        </w:rPr>
        <w:t>休憩時間　　正午から</w:t>
      </w:r>
      <w:r>
        <w:rPr>
          <w:rFonts w:hint="eastAsia"/>
          <w:color w:val="000000"/>
          <w:sz w:val="21"/>
          <w:szCs w:val="21"/>
        </w:rPr>
        <w:t>45</w:t>
      </w:r>
      <w:r>
        <w:rPr>
          <w:rFonts w:hint="eastAsia"/>
          <w:color w:val="000000"/>
          <w:sz w:val="21"/>
          <w:szCs w:val="21"/>
        </w:rPr>
        <w:t>分間</w:t>
      </w:r>
    </w:p>
    <w:p w14:paraId="1E862359" w14:textId="77777777" w:rsidR="00A40F6C" w:rsidRDefault="00280C0F" w:rsidP="00B66ECB">
      <w:pPr>
        <w:ind w:left="216" w:hangingChars="100" w:hanging="216"/>
        <w:rPr>
          <w:rFonts w:hint="eastAsia"/>
          <w:color w:val="000000"/>
          <w:sz w:val="21"/>
          <w:szCs w:val="21"/>
        </w:rPr>
      </w:pPr>
      <w:r>
        <w:rPr>
          <w:rFonts w:hint="eastAsia"/>
          <w:color w:val="000000"/>
          <w:sz w:val="21"/>
          <w:szCs w:val="21"/>
        </w:rPr>
        <w:t>２　業務の都合その他の事情で、臨時の必要がある場合は、事前に予告のうえ前項の始業・終業の時刻および休憩時間を変更することがある。ただし、この場合においても１日の勤務時間は、前条の時間を超えないこととする。</w:t>
      </w:r>
    </w:p>
    <w:p w14:paraId="1B06CC80" w14:textId="77777777" w:rsidR="00361D76" w:rsidRDefault="00361D76"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（休憩時間の利用）</w:t>
      </w:r>
    </w:p>
    <w:p w14:paraId="6EE002B2" w14:textId="77777777" w:rsidR="00361D76" w:rsidRDefault="00361D76"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９　条　</w:t>
      </w:r>
      <w:r>
        <w:rPr>
          <w:rFonts w:hint="eastAsia"/>
          <w:color w:val="000000"/>
          <w:sz w:val="21"/>
          <w:szCs w:val="21"/>
        </w:rPr>
        <w:t>従業員は、休憩時間を自由に利用することができる。ただし、外出するときは、所属長に届け出なければならない。</w:t>
      </w:r>
    </w:p>
    <w:p w14:paraId="22D44959" w14:textId="77777777" w:rsidR="00A40F6C" w:rsidRDefault="00361D76" w:rsidP="00B66ECB">
      <w:pPr>
        <w:ind w:left="216" w:hangingChars="100" w:hanging="216"/>
        <w:rPr>
          <w:rFonts w:hint="eastAsia"/>
          <w:color w:val="000000"/>
          <w:kern w:val="0"/>
          <w:sz w:val="21"/>
          <w:szCs w:val="21"/>
        </w:rPr>
      </w:pPr>
      <w:r>
        <w:rPr>
          <w:rFonts w:hint="eastAsia"/>
          <w:color w:val="000000"/>
          <w:sz w:val="21"/>
          <w:szCs w:val="21"/>
        </w:rPr>
        <w:t>２　従業員は、他の従業員の休憩を妨げないようにしなければならない。</w:t>
      </w:r>
    </w:p>
    <w:p w14:paraId="450E975A" w14:textId="77777777" w:rsidR="006E0FF0" w:rsidRDefault="006F2135" w:rsidP="006E0FF0">
      <w:pPr>
        <w:tabs>
          <w:tab w:val="left" w:pos="0"/>
        </w:tabs>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600576"/>
        </w:rPr>
        <w:t>休</w:t>
      </w:r>
      <w:r w:rsidR="006E0FF0">
        <w:rPr>
          <w:rFonts w:ascii="ＭＳ ゴシック" w:eastAsia="ＭＳ ゴシック" w:hint="eastAsia"/>
          <w:color w:val="000000"/>
          <w:kern w:val="0"/>
          <w:szCs w:val="21"/>
          <w:fitText w:val="904" w:id="-936600576"/>
        </w:rPr>
        <w:t>日</w:t>
      </w:r>
      <w:r w:rsidR="006E0FF0">
        <w:rPr>
          <w:rFonts w:ascii="ＭＳ ゴシック" w:eastAsia="ＭＳ ゴシック" w:hint="eastAsia"/>
          <w:color w:val="000000"/>
          <w:szCs w:val="21"/>
        </w:rPr>
        <w:t>）</w:t>
      </w:r>
    </w:p>
    <w:p w14:paraId="5BD11E20" w14:textId="77777777" w:rsidR="006E0FF0" w:rsidRDefault="006E0FF0" w:rsidP="00B66ECB">
      <w:pPr>
        <w:tabs>
          <w:tab w:val="left" w:pos="0"/>
        </w:tabs>
        <w:ind w:left="226" w:hangingChars="100" w:hanging="226"/>
        <w:rPr>
          <w:rFonts w:hint="eastAsia"/>
          <w:color w:val="000000"/>
          <w:sz w:val="21"/>
          <w:szCs w:val="21"/>
        </w:rPr>
      </w:pPr>
      <w:r>
        <w:rPr>
          <w:rFonts w:ascii="ＭＳ ゴシック" w:eastAsia="ＭＳ ゴシック" w:hint="eastAsia"/>
          <w:color w:val="000000"/>
          <w:szCs w:val="21"/>
        </w:rPr>
        <w:t xml:space="preserve">第　10　条　</w:t>
      </w:r>
      <w:r>
        <w:rPr>
          <w:rFonts w:hint="eastAsia"/>
          <w:color w:val="000000"/>
          <w:sz w:val="21"/>
          <w:szCs w:val="21"/>
        </w:rPr>
        <w:t>休日は次のとおりとする。</w:t>
      </w:r>
    </w:p>
    <w:p w14:paraId="007DA7F1" w14:textId="77777777" w:rsidR="006E0FF0" w:rsidRDefault="006E0FF0" w:rsidP="00B66ECB">
      <w:pPr>
        <w:tabs>
          <w:tab w:val="left" w:pos="0"/>
        </w:tabs>
        <w:ind w:leftChars="100" w:left="442" w:hangingChars="100" w:hanging="216"/>
        <w:rPr>
          <w:color w:val="000000"/>
          <w:sz w:val="21"/>
          <w:szCs w:val="21"/>
        </w:rPr>
      </w:pPr>
      <w:r>
        <w:rPr>
          <w:rFonts w:hint="eastAsia"/>
          <w:color w:val="000000"/>
          <w:sz w:val="21"/>
          <w:szCs w:val="21"/>
        </w:rPr>
        <w:t>⑴　土曜日および日曜日（法定休日）</w:t>
      </w:r>
    </w:p>
    <w:p w14:paraId="6FA074C2" w14:textId="77777777" w:rsidR="006E0FF0" w:rsidRDefault="006E0FF0" w:rsidP="00B66ECB">
      <w:pPr>
        <w:tabs>
          <w:tab w:val="left" w:pos="0"/>
        </w:tabs>
        <w:ind w:leftChars="100" w:left="442" w:hangingChars="100" w:hanging="216"/>
        <w:rPr>
          <w:color w:val="000000"/>
          <w:sz w:val="21"/>
          <w:szCs w:val="21"/>
        </w:rPr>
      </w:pPr>
      <w:r>
        <w:rPr>
          <w:rFonts w:hint="eastAsia"/>
          <w:color w:val="000000"/>
          <w:sz w:val="21"/>
          <w:szCs w:val="21"/>
        </w:rPr>
        <w:t>⑵　「国民の祝日に関する法律」に定める祝日および休日</w:t>
      </w:r>
    </w:p>
    <w:p w14:paraId="79AC16C2" w14:textId="77777777" w:rsidR="006E0FF0" w:rsidRDefault="006E0FF0" w:rsidP="00B66ECB">
      <w:pPr>
        <w:tabs>
          <w:tab w:val="left" w:pos="0"/>
        </w:tabs>
        <w:ind w:leftChars="100" w:left="442" w:hangingChars="100" w:hanging="216"/>
        <w:rPr>
          <w:color w:val="000000"/>
          <w:sz w:val="21"/>
          <w:szCs w:val="21"/>
        </w:rPr>
      </w:pPr>
      <w:r>
        <w:rPr>
          <w:rFonts w:hint="eastAsia"/>
          <w:color w:val="000000"/>
          <w:sz w:val="21"/>
          <w:szCs w:val="21"/>
        </w:rPr>
        <w:t>⑶　会社創立記念日（</w:t>
      </w:r>
      <w:r>
        <w:rPr>
          <w:color w:val="000000"/>
          <w:sz w:val="21"/>
          <w:szCs w:val="21"/>
        </w:rPr>
        <w:t>11</w:t>
      </w:r>
      <w:r>
        <w:rPr>
          <w:rFonts w:hint="eastAsia"/>
          <w:color w:val="000000"/>
          <w:sz w:val="21"/>
          <w:szCs w:val="21"/>
        </w:rPr>
        <w:t>月５日）</w:t>
      </w:r>
    </w:p>
    <w:p w14:paraId="59F20570" w14:textId="77777777" w:rsidR="006E0FF0" w:rsidRDefault="006E0FF0" w:rsidP="00B66ECB">
      <w:pPr>
        <w:tabs>
          <w:tab w:val="left" w:pos="0"/>
        </w:tabs>
        <w:ind w:leftChars="100" w:left="442" w:hangingChars="100" w:hanging="216"/>
        <w:rPr>
          <w:color w:val="000000"/>
          <w:sz w:val="21"/>
          <w:szCs w:val="21"/>
        </w:rPr>
      </w:pPr>
      <w:r>
        <w:rPr>
          <w:rFonts w:hint="eastAsia"/>
          <w:color w:val="000000"/>
          <w:sz w:val="21"/>
          <w:szCs w:val="21"/>
        </w:rPr>
        <w:t>⑷　年末､年始（</w:t>
      </w:r>
      <w:r>
        <w:rPr>
          <w:color w:val="000000"/>
          <w:sz w:val="21"/>
          <w:szCs w:val="21"/>
        </w:rPr>
        <w:t>12</w:t>
      </w:r>
      <w:r>
        <w:rPr>
          <w:rFonts w:hint="eastAsia"/>
          <w:color w:val="000000"/>
          <w:sz w:val="21"/>
          <w:szCs w:val="21"/>
        </w:rPr>
        <w:t>月</w:t>
      </w:r>
      <w:r>
        <w:rPr>
          <w:color w:val="000000"/>
          <w:sz w:val="21"/>
          <w:szCs w:val="21"/>
        </w:rPr>
        <w:t>30</w:t>
      </w:r>
      <w:r>
        <w:rPr>
          <w:rFonts w:hint="eastAsia"/>
          <w:color w:val="000000"/>
          <w:sz w:val="21"/>
          <w:szCs w:val="21"/>
        </w:rPr>
        <w:t>日～１月３日）</w:t>
      </w:r>
    </w:p>
    <w:p w14:paraId="34C7885C" w14:textId="77777777" w:rsidR="006E0FF0" w:rsidRDefault="006E0FF0" w:rsidP="00B66ECB">
      <w:pPr>
        <w:tabs>
          <w:tab w:val="left" w:pos="0"/>
        </w:tabs>
        <w:ind w:leftChars="100" w:left="442" w:hangingChars="100" w:hanging="216"/>
        <w:rPr>
          <w:color w:val="000000"/>
          <w:sz w:val="21"/>
          <w:szCs w:val="21"/>
        </w:rPr>
      </w:pPr>
      <w:r>
        <w:rPr>
          <w:rFonts w:hint="eastAsia"/>
          <w:color w:val="000000"/>
          <w:sz w:val="21"/>
          <w:szCs w:val="21"/>
        </w:rPr>
        <w:t>⑸　その他会社が指定する日</w:t>
      </w:r>
    </w:p>
    <w:p w14:paraId="65C6EFC3" w14:textId="77777777" w:rsidR="006E0FF0" w:rsidRDefault="006E0FF0" w:rsidP="00B66ECB">
      <w:pPr>
        <w:tabs>
          <w:tab w:val="left" w:pos="0"/>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（休日の</w:t>
      </w:r>
      <w:proofErr w:type="gramStart"/>
      <w:r>
        <w:rPr>
          <w:rFonts w:ascii="ＭＳ ゴシック" w:eastAsia="ＭＳ ゴシック" w:hint="eastAsia"/>
          <w:color w:val="000000"/>
          <w:szCs w:val="21"/>
        </w:rPr>
        <w:t>振替え</w:t>
      </w:r>
      <w:proofErr w:type="gramEnd"/>
      <w:r>
        <w:rPr>
          <w:rFonts w:ascii="ＭＳ ゴシック" w:eastAsia="ＭＳ ゴシック" w:hint="eastAsia"/>
          <w:color w:val="000000"/>
          <w:szCs w:val="21"/>
        </w:rPr>
        <w:t>）</w:t>
      </w:r>
    </w:p>
    <w:p w14:paraId="1BE8EA7A" w14:textId="77777777" w:rsidR="006E0FF0" w:rsidRDefault="006E0FF0" w:rsidP="00B66ECB">
      <w:pPr>
        <w:tabs>
          <w:tab w:val="left" w:pos="0"/>
        </w:tabs>
        <w:ind w:left="226" w:hangingChars="100" w:hanging="226"/>
        <w:rPr>
          <w:rFonts w:hint="eastAsia"/>
          <w:color w:val="000000"/>
          <w:sz w:val="21"/>
          <w:szCs w:val="21"/>
        </w:rPr>
      </w:pPr>
      <w:r>
        <w:rPr>
          <w:rFonts w:ascii="ＭＳ ゴシック" w:eastAsia="ＭＳ ゴシック" w:hint="eastAsia"/>
          <w:color w:val="000000"/>
          <w:szCs w:val="21"/>
        </w:rPr>
        <w:t xml:space="preserve">第　11　条　</w:t>
      </w:r>
      <w:r>
        <w:rPr>
          <w:rFonts w:hint="eastAsia"/>
          <w:color w:val="000000"/>
          <w:sz w:val="21"/>
          <w:szCs w:val="21"/>
        </w:rPr>
        <w:t>業務の都合でやむを得ない場合は、前条の休日を１週間以内の他の日と振り替えることがある。</w:t>
      </w:r>
    </w:p>
    <w:p w14:paraId="51780D9B" w14:textId="77777777" w:rsidR="006E0FF0" w:rsidRDefault="006E0FF0" w:rsidP="00B66ECB">
      <w:pPr>
        <w:tabs>
          <w:tab w:val="left" w:pos="0"/>
        </w:tabs>
        <w:ind w:left="216" w:hangingChars="100" w:hanging="216"/>
        <w:rPr>
          <w:rFonts w:hint="eastAsia"/>
          <w:color w:val="000000"/>
          <w:sz w:val="21"/>
          <w:szCs w:val="21"/>
        </w:rPr>
      </w:pPr>
      <w:r>
        <w:rPr>
          <w:rFonts w:hint="eastAsia"/>
          <w:color w:val="000000"/>
          <w:sz w:val="21"/>
          <w:szCs w:val="21"/>
        </w:rPr>
        <w:t>２　前項の場合、前日までに</w:t>
      </w:r>
      <w:proofErr w:type="gramStart"/>
      <w:r>
        <w:rPr>
          <w:rFonts w:hint="eastAsia"/>
          <w:color w:val="000000"/>
          <w:sz w:val="21"/>
          <w:szCs w:val="21"/>
        </w:rPr>
        <w:t>振替え</w:t>
      </w:r>
      <w:proofErr w:type="gramEnd"/>
      <w:r>
        <w:rPr>
          <w:rFonts w:hint="eastAsia"/>
          <w:color w:val="000000"/>
          <w:sz w:val="21"/>
          <w:szCs w:val="21"/>
        </w:rPr>
        <w:t>による休日を指定して従業員に通知する。</w:t>
      </w:r>
    </w:p>
    <w:p w14:paraId="05AED17F" w14:textId="77777777" w:rsidR="006E0FF0" w:rsidRDefault="006E0FF0" w:rsidP="00B66ECB">
      <w:pPr>
        <w:tabs>
          <w:tab w:val="left" w:pos="0"/>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（非常災害時の特例）</w:t>
      </w:r>
    </w:p>
    <w:p w14:paraId="1EA7B4FA" w14:textId="77777777" w:rsidR="006E0FF0" w:rsidRDefault="006E0FF0" w:rsidP="006E0FF0">
      <w:pPr>
        <w:tabs>
          <w:tab w:val="left" w:pos="0"/>
        </w:tabs>
        <w:ind w:left="100" w:hanging="100"/>
        <w:rPr>
          <w:rFonts w:hint="eastAsia"/>
          <w:color w:val="000000"/>
          <w:sz w:val="21"/>
          <w:szCs w:val="21"/>
        </w:rPr>
      </w:pPr>
      <w:r>
        <w:rPr>
          <w:rFonts w:ascii="ＭＳ ゴシック" w:eastAsia="ＭＳ ゴシック" w:hint="eastAsia"/>
          <w:color w:val="000000"/>
          <w:szCs w:val="21"/>
        </w:rPr>
        <w:lastRenderedPageBreak/>
        <w:t xml:space="preserve">第　12　条　</w:t>
      </w:r>
      <w:r>
        <w:rPr>
          <w:rFonts w:hint="eastAsia"/>
          <w:color w:val="000000"/>
          <w:sz w:val="21"/>
          <w:szCs w:val="21"/>
        </w:rPr>
        <w:t>事故の発生、火災、風水害その他避けることのできない事由により臨時の必要がある場合には、第</w:t>
      </w:r>
      <w:r>
        <w:rPr>
          <w:rFonts w:hint="eastAsia"/>
          <w:color w:val="000000"/>
          <w:sz w:val="21"/>
          <w:szCs w:val="21"/>
        </w:rPr>
        <w:t>13</w:t>
      </w:r>
      <w:r>
        <w:rPr>
          <w:rFonts w:hint="eastAsia"/>
          <w:color w:val="000000"/>
          <w:sz w:val="21"/>
          <w:szCs w:val="21"/>
        </w:rPr>
        <w:t>条または第</w:t>
      </w:r>
      <w:r>
        <w:rPr>
          <w:rFonts w:hint="eastAsia"/>
          <w:color w:val="000000"/>
          <w:sz w:val="21"/>
          <w:szCs w:val="21"/>
        </w:rPr>
        <w:t>14</w:t>
      </w:r>
      <w:r>
        <w:rPr>
          <w:rFonts w:hint="eastAsia"/>
          <w:color w:val="000000"/>
          <w:sz w:val="21"/>
          <w:szCs w:val="21"/>
        </w:rPr>
        <w:t>条の規定にかかわらず、すべての従業員に対し、第８条の勤務時間を超えて、または第</w:t>
      </w:r>
      <w:r>
        <w:rPr>
          <w:rFonts w:hint="eastAsia"/>
          <w:color w:val="000000"/>
          <w:sz w:val="21"/>
          <w:szCs w:val="21"/>
        </w:rPr>
        <w:t>10</w:t>
      </w:r>
      <w:r>
        <w:rPr>
          <w:rFonts w:hint="eastAsia"/>
          <w:color w:val="000000"/>
          <w:sz w:val="21"/>
          <w:szCs w:val="21"/>
        </w:rPr>
        <w:t>条の休日に労働を命じ、もしくは午後</w:t>
      </w:r>
      <w:r>
        <w:rPr>
          <w:rFonts w:hint="eastAsia"/>
          <w:color w:val="000000"/>
          <w:sz w:val="21"/>
          <w:szCs w:val="21"/>
        </w:rPr>
        <w:t>10</w:t>
      </w:r>
      <w:r>
        <w:rPr>
          <w:rFonts w:hint="eastAsia"/>
          <w:color w:val="000000"/>
          <w:sz w:val="21"/>
          <w:szCs w:val="21"/>
        </w:rPr>
        <w:t>時から午前５時までの間の深夜に労働を命じることがある。</w:t>
      </w:r>
    </w:p>
    <w:p w14:paraId="22D6AB5F" w14:textId="77777777" w:rsidR="00EC5F92" w:rsidRDefault="00EC5F92"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（時間外労働）</w:t>
      </w:r>
    </w:p>
    <w:p w14:paraId="2079191B" w14:textId="77777777" w:rsidR="00EC5F92" w:rsidRDefault="00EC5F92"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13　条　</w:t>
      </w:r>
      <w:r>
        <w:rPr>
          <w:rFonts w:hint="eastAsia"/>
          <w:color w:val="000000"/>
          <w:sz w:val="21"/>
          <w:szCs w:val="21"/>
        </w:rPr>
        <w:t>この規則の定めにかかわらず、業務の都合により所定時間外に労働を命じることがある。</w:t>
      </w:r>
    </w:p>
    <w:p w14:paraId="60C4E01F" w14:textId="77777777" w:rsidR="00EC5F92" w:rsidRDefault="00EC5F92" w:rsidP="00B66ECB">
      <w:pPr>
        <w:ind w:left="216" w:hangingChars="100" w:hanging="216"/>
        <w:rPr>
          <w:rFonts w:hint="eastAsia"/>
          <w:color w:val="000000"/>
          <w:sz w:val="21"/>
          <w:szCs w:val="21"/>
        </w:rPr>
      </w:pPr>
      <w:r>
        <w:rPr>
          <w:rFonts w:hint="eastAsia"/>
          <w:color w:val="000000"/>
          <w:sz w:val="21"/>
          <w:szCs w:val="21"/>
        </w:rPr>
        <w:t>２　法定の労働時間を超える時間外労働は、所轄労働基準監督署長に届け出た従業員代表との時間外労働協定の範囲内とする。</w:t>
      </w:r>
    </w:p>
    <w:p w14:paraId="7BD6F1C1" w14:textId="77777777" w:rsidR="00EC5F92" w:rsidRDefault="00EC5F92" w:rsidP="00B66ECB">
      <w:pPr>
        <w:ind w:left="216" w:hangingChars="100" w:hanging="216"/>
        <w:rPr>
          <w:rFonts w:hint="eastAsia"/>
          <w:color w:val="000000"/>
          <w:sz w:val="21"/>
          <w:szCs w:val="21"/>
        </w:rPr>
      </w:pPr>
      <w:r>
        <w:rPr>
          <w:rFonts w:hint="eastAsia"/>
          <w:color w:val="000000"/>
          <w:sz w:val="21"/>
          <w:szCs w:val="21"/>
        </w:rPr>
        <w:t>３　満</w:t>
      </w:r>
      <w:r>
        <w:rPr>
          <w:rFonts w:hint="eastAsia"/>
          <w:color w:val="000000"/>
          <w:sz w:val="21"/>
          <w:szCs w:val="21"/>
        </w:rPr>
        <w:t>18</w:t>
      </w:r>
      <w:r>
        <w:rPr>
          <w:rFonts w:hint="eastAsia"/>
          <w:color w:val="000000"/>
          <w:sz w:val="21"/>
          <w:szCs w:val="21"/>
        </w:rPr>
        <w:t>歳未満の者については、法定の労働時間を超え、および深夜の労働を命ずることはない。</w:t>
      </w:r>
    </w:p>
    <w:p w14:paraId="000579EB" w14:textId="77777777" w:rsidR="00EC5F92" w:rsidRDefault="00EC5F92"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（休日労働）</w:t>
      </w:r>
    </w:p>
    <w:p w14:paraId="6D22E923" w14:textId="77777777" w:rsidR="00EC5F92" w:rsidRDefault="00EC5F92"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14　条　</w:t>
      </w:r>
      <w:r>
        <w:rPr>
          <w:rFonts w:hint="eastAsia"/>
          <w:color w:val="000000"/>
          <w:sz w:val="21"/>
          <w:szCs w:val="21"/>
        </w:rPr>
        <w:t>業務上必要がある場合には、第</w:t>
      </w:r>
      <w:r>
        <w:rPr>
          <w:rFonts w:hint="eastAsia"/>
          <w:color w:val="000000"/>
          <w:sz w:val="21"/>
          <w:szCs w:val="21"/>
        </w:rPr>
        <w:t>10</w:t>
      </w:r>
      <w:r>
        <w:rPr>
          <w:rFonts w:hint="eastAsia"/>
          <w:color w:val="000000"/>
          <w:sz w:val="21"/>
          <w:szCs w:val="21"/>
        </w:rPr>
        <w:t>条の休日に労働を命じることがある。</w:t>
      </w:r>
    </w:p>
    <w:p w14:paraId="6F56C977" w14:textId="77777777" w:rsidR="00EC5F92" w:rsidRDefault="00EC5F92" w:rsidP="00B66ECB">
      <w:pPr>
        <w:ind w:left="216" w:hangingChars="100" w:hanging="216"/>
        <w:rPr>
          <w:rFonts w:hint="eastAsia"/>
          <w:color w:val="000000"/>
          <w:sz w:val="21"/>
          <w:szCs w:val="21"/>
        </w:rPr>
      </w:pPr>
      <w:r>
        <w:rPr>
          <w:rFonts w:hint="eastAsia"/>
          <w:color w:val="000000"/>
          <w:sz w:val="21"/>
          <w:szCs w:val="21"/>
        </w:rPr>
        <w:t>２　労働基準法で定める１週１日の休日に労働を命じる場合は、所轄労働基準監督署長に届け出た従業員代表との休日労働協定の範囲内とする。</w:t>
      </w:r>
    </w:p>
    <w:p w14:paraId="6F7BDB7B" w14:textId="77777777" w:rsidR="00A40F6C" w:rsidRDefault="00EC5F92" w:rsidP="00B66ECB">
      <w:pPr>
        <w:ind w:left="216" w:hangingChars="100" w:hanging="216"/>
        <w:rPr>
          <w:rFonts w:ascii="ＤＦPOP体" w:eastAsia="ＤＦPOP体" w:hAnsi="ＭＳ ゴシック" w:hint="eastAsia"/>
          <w:color w:val="000000"/>
          <w:kern w:val="0"/>
          <w:sz w:val="21"/>
          <w:szCs w:val="21"/>
        </w:rPr>
      </w:pPr>
      <w:r>
        <w:rPr>
          <w:rFonts w:hint="eastAsia"/>
          <w:color w:val="000000"/>
          <w:sz w:val="21"/>
          <w:szCs w:val="21"/>
        </w:rPr>
        <w:t>３　満</w:t>
      </w:r>
      <w:r>
        <w:rPr>
          <w:rFonts w:hint="eastAsia"/>
          <w:color w:val="000000"/>
          <w:sz w:val="21"/>
          <w:szCs w:val="21"/>
        </w:rPr>
        <w:t>18</w:t>
      </w:r>
      <w:r>
        <w:rPr>
          <w:rFonts w:hint="eastAsia"/>
          <w:color w:val="000000"/>
          <w:sz w:val="21"/>
          <w:szCs w:val="21"/>
        </w:rPr>
        <w:t>歳未満の従業員については、労働基準法で定める１週１日の休日に労働を命ずることはない。</w:t>
      </w:r>
    </w:p>
    <w:p w14:paraId="7D9FE442" w14:textId="77777777" w:rsidR="000325B1" w:rsidRDefault="000325B1"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（割増賃金）</w:t>
      </w:r>
    </w:p>
    <w:p w14:paraId="7A04AB70" w14:textId="77777777" w:rsidR="00A40F6C" w:rsidRDefault="000325B1"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15　条　</w:t>
      </w:r>
      <w:r>
        <w:rPr>
          <w:rFonts w:hint="eastAsia"/>
          <w:color w:val="000000"/>
          <w:sz w:val="21"/>
          <w:szCs w:val="21"/>
        </w:rPr>
        <w:t>第</w:t>
      </w:r>
      <w:r>
        <w:rPr>
          <w:rFonts w:hint="eastAsia"/>
          <w:color w:val="000000"/>
          <w:sz w:val="21"/>
          <w:szCs w:val="21"/>
        </w:rPr>
        <w:t>12</w:t>
      </w:r>
      <w:r>
        <w:rPr>
          <w:rFonts w:hint="eastAsia"/>
          <w:color w:val="000000"/>
          <w:sz w:val="21"/>
          <w:szCs w:val="21"/>
        </w:rPr>
        <w:t>条、第</w:t>
      </w:r>
      <w:r>
        <w:rPr>
          <w:rFonts w:hint="eastAsia"/>
          <w:color w:val="000000"/>
          <w:sz w:val="21"/>
          <w:szCs w:val="21"/>
        </w:rPr>
        <w:t>13</w:t>
      </w:r>
      <w:r>
        <w:rPr>
          <w:rFonts w:hint="eastAsia"/>
          <w:color w:val="000000"/>
          <w:sz w:val="21"/>
          <w:szCs w:val="21"/>
        </w:rPr>
        <w:t>条または前条による時間外労働、休日労働または深夜労働に対しては、賃金規程の定めるところによって割増賃金を支払う。</w:t>
      </w:r>
    </w:p>
    <w:p w14:paraId="2031E472" w14:textId="77777777" w:rsidR="000325B1" w:rsidRDefault="000325B1"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（出張等の勤務時間および旅費）</w:t>
      </w:r>
    </w:p>
    <w:p w14:paraId="3515AD86" w14:textId="77777777" w:rsidR="000325B1" w:rsidRDefault="000325B1"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16　条　</w:t>
      </w:r>
      <w:r>
        <w:rPr>
          <w:rFonts w:hint="eastAsia"/>
          <w:color w:val="000000"/>
          <w:sz w:val="21"/>
          <w:szCs w:val="21"/>
        </w:rPr>
        <w:t>従業員が、会社の命令により出張その他社外で勤務する場合において、勤務時間を算定しがたいときは、原則として第７条の時間を勤務したものとみなす。ただし、所属長があらかじめ別段の指示をしたときはこの限りでない。</w:t>
      </w:r>
    </w:p>
    <w:p w14:paraId="1BAECBCB" w14:textId="77777777" w:rsidR="000325B1" w:rsidRDefault="000325B1" w:rsidP="00B66ECB">
      <w:pPr>
        <w:ind w:left="216" w:hangingChars="100" w:hanging="216"/>
        <w:rPr>
          <w:rFonts w:hint="eastAsia"/>
          <w:color w:val="000000"/>
          <w:sz w:val="21"/>
          <w:szCs w:val="21"/>
        </w:rPr>
      </w:pPr>
      <w:r>
        <w:rPr>
          <w:rFonts w:hint="eastAsia"/>
          <w:color w:val="000000"/>
          <w:sz w:val="21"/>
          <w:szCs w:val="21"/>
        </w:rPr>
        <w:t>２　前項の業務が所定時間外に及ぶ場合は、当該業務の遂行に通常必要とされる時間勤務したものとみなす。</w:t>
      </w:r>
    </w:p>
    <w:p w14:paraId="1BCCE39F" w14:textId="77777777" w:rsidR="00A40F6C" w:rsidRDefault="000325B1" w:rsidP="00B66ECB">
      <w:pPr>
        <w:ind w:left="216" w:hangingChars="100" w:hanging="216"/>
        <w:rPr>
          <w:rFonts w:ascii="ＭＳ 明朝" w:hAnsi="ＭＳ ゴシック" w:hint="eastAsia"/>
          <w:color w:val="000000"/>
          <w:sz w:val="21"/>
          <w:szCs w:val="21"/>
        </w:rPr>
      </w:pPr>
      <w:r>
        <w:rPr>
          <w:rFonts w:hint="eastAsia"/>
          <w:color w:val="000000"/>
          <w:sz w:val="21"/>
          <w:szCs w:val="21"/>
        </w:rPr>
        <w:t>３　従業員が社用により出張する場合は、別に定める「旅費規程」により旅費を支給する。</w:t>
      </w:r>
    </w:p>
    <w:p w14:paraId="1E44F912" w14:textId="77777777" w:rsidR="006B6643" w:rsidRDefault="006B6643"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（適用除外）</w:t>
      </w:r>
    </w:p>
    <w:p w14:paraId="5713E4C1" w14:textId="77777777" w:rsidR="00A40F6C" w:rsidRDefault="006B6643"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17　条　</w:t>
      </w:r>
      <w:r>
        <w:rPr>
          <w:rFonts w:hint="eastAsia"/>
          <w:color w:val="000000"/>
          <w:sz w:val="21"/>
          <w:szCs w:val="21"/>
        </w:rPr>
        <w:t>労働基準法第</w:t>
      </w:r>
      <w:r>
        <w:rPr>
          <w:rFonts w:hint="eastAsia"/>
          <w:color w:val="000000"/>
          <w:sz w:val="21"/>
          <w:szCs w:val="21"/>
        </w:rPr>
        <w:t>41</w:t>
      </w:r>
      <w:r>
        <w:rPr>
          <w:rFonts w:hint="eastAsia"/>
          <w:color w:val="000000"/>
          <w:sz w:val="21"/>
          <w:szCs w:val="21"/>
        </w:rPr>
        <w:t>条第２号または第３号に該当する管理監督者または労働基準監督署長の許可を得た監視断続労働従事者については、本節の規定（深夜割増賃金に関する定めを除く。）は適用しないことがある。</w:t>
      </w:r>
    </w:p>
    <w:p w14:paraId="313BA950" w14:textId="77777777" w:rsidR="00A40F6C" w:rsidRDefault="00A40F6C" w:rsidP="00A40F6C">
      <w:pPr>
        <w:tabs>
          <w:tab w:val="left" w:pos="687"/>
        </w:tabs>
        <w:jc w:val="center"/>
        <w:rPr>
          <w:rFonts w:ascii="ＭＳ ゴシック" w:eastAsia="ＭＳ ゴシック" w:hint="eastAsia"/>
          <w:bCs/>
          <w:color w:val="000000"/>
          <w:szCs w:val="21"/>
        </w:rPr>
      </w:pPr>
    </w:p>
    <w:p w14:paraId="58DB3CCD" w14:textId="77777777" w:rsidR="00B97D6F" w:rsidRDefault="00A40F6C" w:rsidP="00B97D6F">
      <w:pPr>
        <w:tabs>
          <w:tab w:val="left" w:pos="687"/>
        </w:tabs>
        <w:jc w:val="center"/>
        <w:rPr>
          <w:rFonts w:ascii="ＭＳ ゴシック" w:eastAsia="ＭＳ ゴシック" w:hint="eastAsia"/>
          <w:bCs/>
          <w:color w:val="000000"/>
          <w:kern w:val="0"/>
          <w:szCs w:val="21"/>
        </w:rPr>
      </w:pPr>
      <w:r>
        <w:rPr>
          <w:rFonts w:ascii="ＭＳ ゴシック" w:eastAsia="ＭＳ ゴシック" w:hint="eastAsia"/>
          <w:bCs/>
          <w:color w:val="000000"/>
          <w:szCs w:val="21"/>
        </w:rPr>
        <w:t>第</w:t>
      </w:r>
      <w:r w:rsidR="002A46A6">
        <w:rPr>
          <w:rFonts w:ascii="ＭＳ ゴシック" w:eastAsia="ＭＳ ゴシック" w:hint="eastAsia"/>
          <w:bCs/>
          <w:color w:val="000000"/>
          <w:szCs w:val="21"/>
        </w:rPr>
        <w:t xml:space="preserve">　</w:t>
      </w:r>
      <w:r>
        <w:rPr>
          <w:rFonts w:ascii="ＭＳ ゴシック" w:eastAsia="ＭＳ ゴシック" w:hint="eastAsia"/>
          <w:bCs/>
          <w:color w:val="000000"/>
          <w:szCs w:val="21"/>
        </w:rPr>
        <w:t>2</w:t>
      </w:r>
      <w:r w:rsidR="002A46A6">
        <w:rPr>
          <w:rFonts w:ascii="ＭＳ ゴシック" w:eastAsia="ＭＳ ゴシック" w:hint="eastAsia"/>
          <w:bCs/>
          <w:color w:val="000000"/>
          <w:szCs w:val="21"/>
        </w:rPr>
        <w:t xml:space="preserve">　節　　</w:t>
      </w:r>
      <w:r w:rsidR="002A46A6">
        <w:rPr>
          <w:rFonts w:ascii="ＭＳ ゴシック" w:eastAsia="ＭＳ ゴシック" w:hint="eastAsia"/>
          <w:bCs/>
          <w:color w:val="000000"/>
          <w:spacing w:val="61"/>
          <w:kern w:val="0"/>
          <w:szCs w:val="21"/>
          <w:fitText w:val="904" w:id="-936601088"/>
        </w:rPr>
        <w:t>休</w:t>
      </w:r>
      <w:r>
        <w:rPr>
          <w:rFonts w:ascii="ＭＳ ゴシック" w:eastAsia="ＭＳ ゴシック" w:hint="eastAsia"/>
          <w:bCs/>
          <w:color w:val="000000"/>
          <w:spacing w:val="61"/>
          <w:kern w:val="0"/>
          <w:szCs w:val="21"/>
          <w:fitText w:val="904" w:id="-936601088"/>
        </w:rPr>
        <w:t>暇</w:t>
      </w:r>
      <w:r>
        <w:rPr>
          <w:rFonts w:ascii="ＭＳ ゴシック" w:eastAsia="ＭＳ ゴシック" w:hint="eastAsia"/>
          <w:bCs/>
          <w:color w:val="000000"/>
          <w:kern w:val="0"/>
          <w:szCs w:val="21"/>
          <w:fitText w:val="904" w:id="-936601088"/>
        </w:rPr>
        <w:t>等</w:t>
      </w:r>
    </w:p>
    <w:p w14:paraId="6DB85D09" w14:textId="77777777" w:rsidR="00CA7827" w:rsidRDefault="00CA7827" w:rsidP="00B66ECB">
      <w:pPr>
        <w:ind w:left="1347" w:hangingChars="596" w:hanging="1347"/>
        <w:rPr>
          <w:rFonts w:ascii="ＭＳ ゴシック" w:eastAsia="ＭＳ ゴシック" w:hint="eastAsia"/>
          <w:color w:val="000000"/>
          <w:szCs w:val="21"/>
        </w:rPr>
      </w:pPr>
      <w:r>
        <w:rPr>
          <w:rFonts w:ascii="ＭＳ ゴシック" w:eastAsia="ＭＳ ゴシック" w:hint="eastAsia"/>
          <w:color w:val="000000"/>
          <w:szCs w:val="21"/>
        </w:rPr>
        <w:t>（年次有給休暇）</w:t>
      </w:r>
    </w:p>
    <w:p w14:paraId="54D616EF" w14:textId="77777777" w:rsidR="00152790" w:rsidRDefault="00CA7827"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18　条　</w:t>
      </w:r>
      <w:r>
        <w:rPr>
          <w:rFonts w:hint="eastAsia"/>
          <w:color w:val="000000"/>
          <w:sz w:val="21"/>
          <w:szCs w:val="21"/>
        </w:rPr>
        <w:t>従業員に対し、勤続６か月経過後、次のとおり年次有給休暇を与える。継続勤務年数に応じ、前１年間（採用当初は前６か月）の所定勤務日数の８割以上出勤した場合、次の日数。</w:t>
      </w:r>
    </w:p>
    <w:p w14:paraId="343AA19F" w14:textId="77777777" w:rsidR="00BC6BFF" w:rsidRDefault="00BC6BFF" w:rsidP="00BC6BFF">
      <w:pPr>
        <w:ind w:left="216" w:hangingChars="100" w:hanging="216"/>
        <w:rPr>
          <w:rFonts w:hint="eastAsia"/>
          <w:color w:val="000000"/>
          <w:sz w:val="21"/>
          <w:szCs w:val="21"/>
        </w:rPr>
      </w:pPr>
    </w:p>
    <w:p w14:paraId="48571F96" w14:textId="77777777" w:rsidR="00BC6BFF" w:rsidRDefault="00BC6BFF" w:rsidP="00BC6BFF">
      <w:pPr>
        <w:ind w:left="216" w:hangingChars="100" w:hanging="216"/>
        <w:rPr>
          <w:rFonts w:hint="eastAsia"/>
          <w:color w:val="000000"/>
          <w:sz w:val="21"/>
          <w:szCs w:val="21"/>
        </w:rPr>
      </w:pP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89"/>
        <w:gridCol w:w="875"/>
        <w:gridCol w:w="878"/>
        <w:gridCol w:w="877"/>
        <w:gridCol w:w="878"/>
        <w:gridCol w:w="878"/>
        <w:gridCol w:w="878"/>
        <w:gridCol w:w="1344"/>
      </w:tblGrid>
      <w:tr w:rsidR="00250BD1" w14:paraId="34C68F5A" w14:textId="77777777">
        <w:tblPrEx>
          <w:tblCellMar>
            <w:top w:w="0" w:type="dxa"/>
            <w:bottom w:w="0" w:type="dxa"/>
          </w:tblCellMar>
        </w:tblPrEx>
        <w:trPr>
          <w:jc w:val="center"/>
        </w:trPr>
        <w:tc>
          <w:tcPr>
            <w:tcW w:w="1189" w:type="dxa"/>
            <w:vAlign w:val="center"/>
          </w:tcPr>
          <w:p w14:paraId="51639AA1"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lastRenderedPageBreak/>
              <w:t>継続勤務</w:t>
            </w:r>
          </w:p>
          <w:p w14:paraId="752FE3DC"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年　　数</w:t>
            </w:r>
          </w:p>
        </w:tc>
        <w:tc>
          <w:tcPr>
            <w:tcW w:w="875" w:type="dxa"/>
            <w:vAlign w:val="center"/>
          </w:tcPr>
          <w:p w14:paraId="494552CD"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w:t>
            </w:r>
          </w:p>
        </w:tc>
        <w:tc>
          <w:tcPr>
            <w:tcW w:w="878" w:type="dxa"/>
            <w:vAlign w:val="center"/>
          </w:tcPr>
          <w:p w14:paraId="03866143"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w:t>
            </w:r>
            <w:r>
              <w:rPr>
                <w:rFonts w:hint="eastAsia"/>
                <w:color w:val="000000"/>
                <w:sz w:val="21"/>
                <w:szCs w:val="21"/>
              </w:rPr>
              <w:t>年</w:t>
            </w:r>
          </w:p>
          <w:p w14:paraId="554DF233"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w:t>
            </w:r>
          </w:p>
        </w:tc>
        <w:tc>
          <w:tcPr>
            <w:tcW w:w="877" w:type="dxa"/>
            <w:vAlign w:val="center"/>
          </w:tcPr>
          <w:p w14:paraId="2A516479"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2</w:t>
            </w:r>
            <w:r>
              <w:rPr>
                <w:rFonts w:hint="eastAsia"/>
                <w:color w:val="000000"/>
                <w:sz w:val="21"/>
                <w:szCs w:val="21"/>
              </w:rPr>
              <w:t>年</w:t>
            </w:r>
          </w:p>
          <w:p w14:paraId="0F88368C"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w:t>
            </w:r>
          </w:p>
        </w:tc>
        <w:tc>
          <w:tcPr>
            <w:tcW w:w="878" w:type="dxa"/>
            <w:vAlign w:val="center"/>
          </w:tcPr>
          <w:p w14:paraId="77A1625C"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3</w:t>
            </w:r>
            <w:r>
              <w:rPr>
                <w:rFonts w:hint="eastAsia"/>
                <w:color w:val="000000"/>
                <w:sz w:val="21"/>
                <w:szCs w:val="21"/>
              </w:rPr>
              <w:t>年</w:t>
            </w:r>
          </w:p>
          <w:p w14:paraId="05476AE5"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w:t>
            </w:r>
          </w:p>
        </w:tc>
        <w:tc>
          <w:tcPr>
            <w:tcW w:w="878" w:type="dxa"/>
            <w:vAlign w:val="center"/>
          </w:tcPr>
          <w:p w14:paraId="1FDC9641"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4</w:t>
            </w:r>
            <w:r>
              <w:rPr>
                <w:rFonts w:hint="eastAsia"/>
                <w:color w:val="000000"/>
                <w:sz w:val="21"/>
                <w:szCs w:val="21"/>
              </w:rPr>
              <w:t>年</w:t>
            </w:r>
          </w:p>
          <w:p w14:paraId="6C7D04E4"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w:t>
            </w:r>
          </w:p>
        </w:tc>
        <w:tc>
          <w:tcPr>
            <w:tcW w:w="878" w:type="dxa"/>
            <w:vAlign w:val="center"/>
          </w:tcPr>
          <w:p w14:paraId="13319166"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5</w:t>
            </w:r>
            <w:r>
              <w:rPr>
                <w:rFonts w:hint="eastAsia"/>
                <w:color w:val="000000"/>
                <w:sz w:val="21"/>
                <w:szCs w:val="21"/>
              </w:rPr>
              <w:t>年</w:t>
            </w:r>
          </w:p>
          <w:p w14:paraId="6FA39F30"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w:t>
            </w:r>
          </w:p>
        </w:tc>
        <w:tc>
          <w:tcPr>
            <w:tcW w:w="1344" w:type="dxa"/>
            <w:vAlign w:val="center"/>
          </w:tcPr>
          <w:p w14:paraId="731EE9EC"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年</w:t>
            </w:r>
          </w:p>
          <w:p w14:paraId="0400FBBF"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6</w:t>
            </w:r>
            <w:r>
              <w:rPr>
                <w:rFonts w:hint="eastAsia"/>
                <w:color w:val="000000"/>
                <w:sz w:val="21"/>
                <w:szCs w:val="21"/>
              </w:rPr>
              <w:t>か月以上</w:t>
            </w:r>
          </w:p>
        </w:tc>
      </w:tr>
      <w:tr w:rsidR="00250BD1" w14:paraId="35F1BB29" w14:textId="77777777">
        <w:tblPrEx>
          <w:tblCellMar>
            <w:top w:w="0" w:type="dxa"/>
            <w:bottom w:w="0" w:type="dxa"/>
          </w:tblCellMar>
        </w:tblPrEx>
        <w:trPr>
          <w:trHeight w:val="286"/>
          <w:jc w:val="center"/>
        </w:trPr>
        <w:tc>
          <w:tcPr>
            <w:tcW w:w="1189" w:type="dxa"/>
            <w:vAlign w:val="center"/>
          </w:tcPr>
          <w:p w14:paraId="407635AE"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付与日数</w:t>
            </w:r>
          </w:p>
        </w:tc>
        <w:tc>
          <w:tcPr>
            <w:tcW w:w="875" w:type="dxa"/>
            <w:vAlign w:val="center"/>
          </w:tcPr>
          <w:p w14:paraId="11F620B7"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10</w:t>
            </w:r>
            <w:r>
              <w:rPr>
                <w:rFonts w:hint="eastAsia"/>
                <w:color w:val="000000"/>
                <w:sz w:val="21"/>
                <w:szCs w:val="21"/>
              </w:rPr>
              <w:t>日</w:t>
            </w:r>
          </w:p>
        </w:tc>
        <w:tc>
          <w:tcPr>
            <w:tcW w:w="878" w:type="dxa"/>
            <w:vAlign w:val="center"/>
          </w:tcPr>
          <w:p w14:paraId="2A51D16B"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11</w:t>
            </w:r>
            <w:r>
              <w:rPr>
                <w:rFonts w:hint="eastAsia"/>
                <w:color w:val="000000"/>
                <w:sz w:val="21"/>
                <w:szCs w:val="21"/>
              </w:rPr>
              <w:t>日</w:t>
            </w:r>
          </w:p>
        </w:tc>
        <w:tc>
          <w:tcPr>
            <w:tcW w:w="877" w:type="dxa"/>
            <w:vAlign w:val="center"/>
          </w:tcPr>
          <w:p w14:paraId="1FDBAD8C"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12</w:t>
            </w:r>
            <w:r>
              <w:rPr>
                <w:rFonts w:hint="eastAsia"/>
                <w:color w:val="000000"/>
                <w:sz w:val="21"/>
                <w:szCs w:val="21"/>
              </w:rPr>
              <w:t>日</w:t>
            </w:r>
          </w:p>
        </w:tc>
        <w:tc>
          <w:tcPr>
            <w:tcW w:w="878" w:type="dxa"/>
            <w:vAlign w:val="center"/>
          </w:tcPr>
          <w:p w14:paraId="499D85C3"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14</w:t>
            </w:r>
            <w:r>
              <w:rPr>
                <w:rFonts w:hint="eastAsia"/>
                <w:color w:val="000000"/>
                <w:sz w:val="21"/>
                <w:szCs w:val="21"/>
              </w:rPr>
              <w:t>日</w:t>
            </w:r>
          </w:p>
        </w:tc>
        <w:tc>
          <w:tcPr>
            <w:tcW w:w="878" w:type="dxa"/>
            <w:vAlign w:val="center"/>
          </w:tcPr>
          <w:p w14:paraId="3B2162A1"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16</w:t>
            </w:r>
            <w:r>
              <w:rPr>
                <w:rFonts w:hint="eastAsia"/>
                <w:color w:val="000000"/>
                <w:sz w:val="21"/>
                <w:szCs w:val="21"/>
              </w:rPr>
              <w:t>日</w:t>
            </w:r>
          </w:p>
        </w:tc>
        <w:tc>
          <w:tcPr>
            <w:tcW w:w="878" w:type="dxa"/>
            <w:vAlign w:val="center"/>
          </w:tcPr>
          <w:p w14:paraId="0AD19DB2"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18</w:t>
            </w:r>
            <w:r>
              <w:rPr>
                <w:rFonts w:hint="eastAsia"/>
                <w:color w:val="000000"/>
                <w:sz w:val="21"/>
                <w:szCs w:val="21"/>
              </w:rPr>
              <w:t>日</w:t>
            </w:r>
          </w:p>
        </w:tc>
        <w:tc>
          <w:tcPr>
            <w:tcW w:w="1344" w:type="dxa"/>
            <w:vAlign w:val="center"/>
          </w:tcPr>
          <w:p w14:paraId="269B7C06" w14:textId="77777777" w:rsidR="00250BD1" w:rsidRDefault="00250BD1" w:rsidP="00B66ECB">
            <w:pPr>
              <w:ind w:left="216" w:hangingChars="100" w:hanging="216"/>
              <w:jc w:val="center"/>
              <w:rPr>
                <w:rFonts w:hint="eastAsia"/>
                <w:color w:val="000000"/>
                <w:sz w:val="21"/>
                <w:szCs w:val="21"/>
              </w:rPr>
            </w:pPr>
            <w:r>
              <w:rPr>
                <w:rFonts w:hint="eastAsia"/>
                <w:color w:val="000000"/>
                <w:sz w:val="21"/>
                <w:szCs w:val="21"/>
              </w:rPr>
              <w:t>20</w:t>
            </w:r>
            <w:r>
              <w:rPr>
                <w:rFonts w:hint="eastAsia"/>
                <w:color w:val="000000"/>
                <w:sz w:val="21"/>
                <w:szCs w:val="21"/>
              </w:rPr>
              <w:t>日</w:t>
            </w:r>
          </w:p>
        </w:tc>
      </w:tr>
    </w:tbl>
    <w:p w14:paraId="15A5EA97" w14:textId="77777777" w:rsidR="00250BD1" w:rsidRDefault="00250BD1" w:rsidP="00B66ECB">
      <w:pPr>
        <w:ind w:left="216" w:hangingChars="100" w:hanging="216"/>
        <w:rPr>
          <w:rFonts w:hint="eastAsia"/>
          <w:color w:val="000000"/>
          <w:sz w:val="21"/>
          <w:szCs w:val="21"/>
        </w:rPr>
      </w:pPr>
      <w:r>
        <w:rPr>
          <w:rFonts w:hint="eastAsia"/>
          <w:color w:val="000000"/>
          <w:sz w:val="21"/>
          <w:szCs w:val="21"/>
        </w:rPr>
        <w:t>２　年次有給休暇は、従業員が指定した時季に与える。</w:t>
      </w:r>
    </w:p>
    <w:p w14:paraId="19255C67" w14:textId="77777777" w:rsidR="00250BD1" w:rsidRDefault="00250BD1" w:rsidP="00B66ECB">
      <w:pPr>
        <w:ind w:left="216" w:hangingChars="100" w:hanging="216"/>
        <w:rPr>
          <w:rFonts w:hint="eastAsia"/>
          <w:color w:val="000000"/>
          <w:sz w:val="21"/>
          <w:szCs w:val="21"/>
        </w:rPr>
      </w:pPr>
      <w:r>
        <w:rPr>
          <w:rFonts w:hint="eastAsia"/>
          <w:color w:val="000000"/>
          <w:sz w:val="21"/>
          <w:szCs w:val="21"/>
        </w:rPr>
        <w:t xml:space="preserve">　　ただし、事業の都合によりやむを得ない場合には他の時季に変更することがある。</w:t>
      </w:r>
    </w:p>
    <w:p w14:paraId="4956A213" w14:textId="77777777" w:rsidR="00250BD1" w:rsidRDefault="00250BD1" w:rsidP="00B66ECB">
      <w:pPr>
        <w:ind w:left="216" w:hangingChars="100" w:hanging="216"/>
        <w:rPr>
          <w:rFonts w:hint="eastAsia"/>
          <w:color w:val="000000"/>
          <w:sz w:val="21"/>
          <w:szCs w:val="21"/>
        </w:rPr>
      </w:pPr>
      <w:r>
        <w:rPr>
          <w:rFonts w:hint="eastAsia"/>
          <w:color w:val="000000"/>
          <w:sz w:val="21"/>
          <w:szCs w:val="21"/>
        </w:rPr>
        <w:t>３　年次有給休暇は、権利発生から２年の間において利用することができる。</w:t>
      </w:r>
    </w:p>
    <w:p w14:paraId="1B9497C2" w14:textId="77777777" w:rsidR="00A40F6C" w:rsidRDefault="00250BD1" w:rsidP="00B66ECB">
      <w:pPr>
        <w:ind w:left="216" w:hangingChars="100" w:hanging="216"/>
        <w:rPr>
          <w:rFonts w:hint="eastAsia"/>
          <w:color w:val="000000"/>
          <w:sz w:val="21"/>
          <w:szCs w:val="21"/>
        </w:rPr>
      </w:pPr>
      <w:r>
        <w:rPr>
          <w:rFonts w:hint="eastAsia"/>
          <w:color w:val="000000"/>
          <w:sz w:val="21"/>
          <w:szCs w:val="21"/>
        </w:rPr>
        <w:t>４　年次有給休暇により休んだ期間については、通常の賃金を支払う。</w:t>
      </w:r>
    </w:p>
    <w:p w14:paraId="2E8EB3B0" w14:textId="77777777" w:rsidR="00FF10AC" w:rsidRDefault="00FF10AC" w:rsidP="00B66ECB">
      <w:pPr>
        <w:tabs>
          <w:tab w:val="left" w:pos="0"/>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（産前・産後休暇等）</w:t>
      </w:r>
    </w:p>
    <w:p w14:paraId="339021FB" w14:textId="77777777" w:rsidR="00FF10AC" w:rsidRDefault="00FF10AC" w:rsidP="00B66ECB">
      <w:pPr>
        <w:tabs>
          <w:tab w:val="left" w:pos="0"/>
        </w:tabs>
        <w:ind w:left="226" w:hangingChars="100" w:hanging="226"/>
        <w:rPr>
          <w:rFonts w:hint="eastAsia"/>
          <w:color w:val="000000"/>
          <w:sz w:val="21"/>
          <w:szCs w:val="21"/>
        </w:rPr>
      </w:pPr>
      <w:r>
        <w:rPr>
          <w:rFonts w:ascii="ＭＳ ゴシック" w:eastAsia="ＭＳ ゴシック" w:hint="eastAsia"/>
          <w:color w:val="000000"/>
          <w:szCs w:val="21"/>
        </w:rPr>
        <w:t xml:space="preserve">第　19　条　</w:t>
      </w:r>
      <w:r>
        <w:rPr>
          <w:rFonts w:hint="eastAsia"/>
          <w:color w:val="000000"/>
          <w:sz w:val="21"/>
          <w:szCs w:val="21"/>
        </w:rPr>
        <w:t>６週間（多胎妊娠の場合は</w:t>
      </w:r>
      <w:r>
        <w:rPr>
          <w:rFonts w:hint="eastAsia"/>
          <w:color w:val="000000"/>
          <w:sz w:val="21"/>
          <w:szCs w:val="21"/>
        </w:rPr>
        <w:t>14</w:t>
      </w:r>
      <w:r>
        <w:rPr>
          <w:rFonts w:hint="eastAsia"/>
          <w:color w:val="000000"/>
          <w:sz w:val="21"/>
          <w:szCs w:val="21"/>
        </w:rPr>
        <w:t>週間）以内に出産予定の女性が請求した場合は、産前休暇を与える。</w:t>
      </w:r>
    </w:p>
    <w:p w14:paraId="3B74791E" w14:textId="77777777" w:rsidR="00FF10AC" w:rsidRDefault="00FF10AC" w:rsidP="00B66ECB">
      <w:pPr>
        <w:tabs>
          <w:tab w:val="left" w:pos="0"/>
        </w:tabs>
        <w:ind w:left="216" w:hangingChars="100" w:hanging="216"/>
        <w:rPr>
          <w:rFonts w:hint="eastAsia"/>
          <w:color w:val="000000"/>
          <w:sz w:val="21"/>
          <w:szCs w:val="21"/>
        </w:rPr>
      </w:pPr>
      <w:r>
        <w:rPr>
          <w:rFonts w:hint="eastAsia"/>
          <w:color w:val="000000"/>
          <w:sz w:val="21"/>
          <w:szCs w:val="21"/>
        </w:rPr>
        <w:t>２　産後８週間を経過していない女性は就業させない。</w:t>
      </w:r>
    </w:p>
    <w:p w14:paraId="7E57530E" w14:textId="77777777" w:rsidR="00FF10AC" w:rsidRDefault="00FF10AC" w:rsidP="00B66ECB">
      <w:pPr>
        <w:tabs>
          <w:tab w:val="left" w:pos="0"/>
        </w:tabs>
        <w:ind w:left="216" w:hangingChars="100" w:hanging="216"/>
        <w:rPr>
          <w:rFonts w:hint="eastAsia"/>
          <w:color w:val="000000"/>
          <w:sz w:val="21"/>
          <w:szCs w:val="21"/>
        </w:rPr>
      </w:pPr>
      <w:r>
        <w:rPr>
          <w:rFonts w:hint="eastAsia"/>
          <w:color w:val="000000"/>
          <w:sz w:val="21"/>
          <w:szCs w:val="21"/>
        </w:rPr>
        <w:t xml:space="preserve">　　ただし、産後６週間を経過した女性が就業を請求する場合には、医師が認める業務に就かせることがある。</w:t>
      </w:r>
    </w:p>
    <w:p w14:paraId="771A3426" w14:textId="77777777" w:rsidR="00FF10AC" w:rsidRDefault="00FF10AC" w:rsidP="00B66ECB">
      <w:pPr>
        <w:tabs>
          <w:tab w:val="left" w:pos="0"/>
        </w:tabs>
        <w:ind w:left="216" w:hangingChars="100" w:hanging="216"/>
        <w:rPr>
          <w:rFonts w:hint="eastAsia"/>
          <w:color w:val="000000"/>
          <w:sz w:val="21"/>
          <w:szCs w:val="21"/>
        </w:rPr>
      </w:pPr>
      <w:r>
        <w:rPr>
          <w:rFonts w:hint="eastAsia"/>
          <w:color w:val="000000"/>
          <w:sz w:val="21"/>
          <w:szCs w:val="21"/>
        </w:rPr>
        <w:t>３　妊娠中の女性が請求した場合は、他の軽易な業務に転換させる。</w:t>
      </w:r>
    </w:p>
    <w:p w14:paraId="434F7D95" w14:textId="77777777" w:rsidR="00FF10AC" w:rsidRDefault="00FF10AC" w:rsidP="00B66ECB">
      <w:pPr>
        <w:tabs>
          <w:tab w:val="left" w:pos="0"/>
        </w:tabs>
        <w:ind w:left="216" w:hangingChars="100" w:hanging="216"/>
        <w:rPr>
          <w:rFonts w:hint="eastAsia"/>
          <w:color w:val="000000"/>
          <w:sz w:val="21"/>
          <w:szCs w:val="21"/>
        </w:rPr>
      </w:pPr>
      <w:r>
        <w:rPr>
          <w:rFonts w:hint="eastAsia"/>
          <w:color w:val="000000"/>
          <w:sz w:val="21"/>
          <w:szCs w:val="21"/>
        </w:rPr>
        <w:t>４　妊娠中または産後１年を経過しない女性が請求した場合は、第</w:t>
      </w:r>
      <w:r>
        <w:rPr>
          <w:rFonts w:hint="eastAsia"/>
          <w:color w:val="000000"/>
          <w:sz w:val="21"/>
          <w:szCs w:val="21"/>
        </w:rPr>
        <w:t>13</w:t>
      </w:r>
      <w:r>
        <w:rPr>
          <w:rFonts w:hint="eastAsia"/>
          <w:color w:val="000000"/>
          <w:sz w:val="21"/>
          <w:szCs w:val="21"/>
        </w:rPr>
        <w:t>条第２項による時間外労働、第</w:t>
      </w:r>
      <w:r>
        <w:rPr>
          <w:rFonts w:hint="eastAsia"/>
          <w:color w:val="000000"/>
          <w:sz w:val="21"/>
          <w:szCs w:val="21"/>
        </w:rPr>
        <w:t>14</w:t>
      </w:r>
      <w:r>
        <w:rPr>
          <w:rFonts w:hint="eastAsia"/>
          <w:color w:val="000000"/>
          <w:sz w:val="21"/>
          <w:szCs w:val="21"/>
        </w:rPr>
        <w:t>条第２項による休日労働または深夜労働を命じることはない。</w:t>
      </w:r>
    </w:p>
    <w:p w14:paraId="5B9186A2" w14:textId="77777777" w:rsidR="00FF10AC" w:rsidRDefault="00FF10AC" w:rsidP="00B66ECB">
      <w:pPr>
        <w:tabs>
          <w:tab w:val="left" w:pos="0"/>
        </w:tabs>
        <w:ind w:left="216" w:hangingChars="100" w:hanging="216"/>
        <w:rPr>
          <w:rFonts w:hint="eastAsia"/>
          <w:color w:val="000000"/>
          <w:sz w:val="21"/>
          <w:szCs w:val="21"/>
        </w:rPr>
      </w:pPr>
      <w:r>
        <w:rPr>
          <w:rFonts w:hint="eastAsia"/>
          <w:color w:val="000000"/>
          <w:sz w:val="21"/>
          <w:szCs w:val="21"/>
        </w:rPr>
        <w:t>５　妊娠中または産後１年を経過しない女性が請求した場合は、母子保健法による保健指導、健康診査を受ける時間を確保し、これに基づく指導を守ることができるよう勤務時間の変更等の措置を講ずるものとする。</w:t>
      </w:r>
    </w:p>
    <w:p w14:paraId="78E6D5F5" w14:textId="77777777" w:rsidR="00FF10AC" w:rsidRDefault="00FF10AC" w:rsidP="00B66ECB">
      <w:pPr>
        <w:tabs>
          <w:tab w:val="left" w:pos="0"/>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（生理休業）</w:t>
      </w:r>
    </w:p>
    <w:p w14:paraId="4AAB016D" w14:textId="77777777" w:rsidR="00FF10AC" w:rsidRDefault="00FF10AC" w:rsidP="00B66ECB">
      <w:pPr>
        <w:tabs>
          <w:tab w:val="left" w:pos="0"/>
        </w:tabs>
        <w:ind w:left="226" w:hangingChars="100" w:hanging="226"/>
        <w:rPr>
          <w:rFonts w:hint="eastAsia"/>
          <w:color w:val="000000"/>
          <w:sz w:val="21"/>
          <w:szCs w:val="21"/>
        </w:rPr>
      </w:pPr>
      <w:r>
        <w:rPr>
          <w:rFonts w:ascii="ＭＳ ゴシック" w:eastAsia="ＭＳ ゴシック" w:hint="eastAsia"/>
          <w:color w:val="000000"/>
          <w:szCs w:val="21"/>
        </w:rPr>
        <w:t xml:space="preserve">第　20　条　</w:t>
      </w:r>
      <w:r>
        <w:rPr>
          <w:rFonts w:hint="eastAsia"/>
          <w:color w:val="000000"/>
          <w:sz w:val="21"/>
          <w:szCs w:val="21"/>
        </w:rPr>
        <w:t>生理日の就業が著しく困難な女性が休暇を請求した場合には、その日について請求の範囲で就業させない。</w:t>
      </w:r>
    </w:p>
    <w:p w14:paraId="1D62A251" w14:textId="77777777" w:rsidR="00FF10AC" w:rsidRDefault="00FF10AC" w:rsidP="00B66ECB">
      <w:pPr>
        <w:tabs>
          <w:tab w:val="left" w:pos="0"/>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（育児時間）</w:t>
      </w:r>
    </w:p>
    <w:p w14:paraId="6BF9D098" w14:textId="77777777" w:rsidR="00A40F6C" w:rsidRDefault="00FF10AC" w:rsidP="00B66ECB">
      <w:pPr>
        <w:tabs>
          <w:tab w:val="left" w:pos="0"/>
        </w:tabs>
        <w:ind w:left="226" w:hangingChars="100" w:hanging="226"/>
        <w:rPr>
          <w:rFonts w:ascii="ＤＦPOP体" w:eastAsia="ＤＦPOP体" w:hAnsi="ＭＳ ゴシック" w:hint="eastAsia"/>
          <w:color w:val="000000"/>
          <w:sz w:val="21"/>
          <w:szCs w:val="21"/>
        </w:rPr>
      </w:pPr>
      <w:r>
        <w:rPr>
          <w:rFonts w:ascii="ＭＳ ゴシック" w:eastAsia="ＭＳ ゴシック" w:hint="eastAsia"/>
          <w:color w:val="000000"/>
          <w:szCs w:val="21"/>
        </w:rPr>
        <w:t xml:space="preserve">第　21　条　</w:t>
      </w:r>
      <w:r>
        <w:rPr>
          <w:rFonts w:hint="eastAsia"/>
          <w:color w:val="000000"/>
          <w:sz w:val="21"/>
          <w:szCs w:val="21"/>
        </w:rPr>
        <w:t>生後１年未満の乳児を育てる女性が請求した場合は、休憩時間のほか、１日２回、おのおの</w:t>
      </w:r>
      <w:r>
        <w:rPr>
          <w:rFonts w:hint="eastAsia"/>
          <w:color w:val="000000"/>
          <w:sz w:val="21"/>
          <w:szCs w:val="21"/>
        </w:rPr>
        <w:t>30</w:t>
      </w:r>
      <w:r>
        <w:rPr>
          <w:rFonts w:hint="eastAsia"/>
          <w:color w:val="000000"/>
          <w:sz w:val="21"/>
          <w:szCs w:val="21"/>
        </w:rPr>
        <w:t>分の育児時間を与える。</w:t>
      </w:r>
    </w:p>
    <w:p w14:paraId="69C448E2" w14:textId="77777777" w:rsidR="000B7984" w:rsidRDefault="000B7984" w:rsidP="00B66ECB">
      <w:pPr>
        <w:ind w:leftChars="100" w:left="452" w:hangingChars="100" w:hanging="226"/>
        <w:rPr>
          <w:rFonts w:ascii="ＭＳ ゴシック" w:eastAsia="ＭＳ ゴシック" w:hint="eastAsia"/>
          <w:color w:val="000000"/>
          <w:szCs w:val="21"/>
        </w:rPr>
      </w:pPr>
      <w:r>
        <w:rPr>
          <w:rFonts w:ascii="ＭＳ ゴシック" w:eastAsia="ＭＳ ゴシック" w:hint="eastAsia"/>
          <w:color w:val="000000"/>
          <w:szCs w:val="21"/>
        </w:rPr>
        <w:t>（育児休業・介護休業等）</w:t>
      </w:r>
    </w:p>
    <w:p w14:paraId="2A2CF512" w14:textId="77777777" w:rsidR="000B7984" w:rsidRDefault="000B7984"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22　条　</w:t>
      </w:r>
      <w:r>
        <w:rPr>
          <w:rFonts w:hint="eastAsia"/>
          <w:color w:val="000000"/>
          <w:sz w:val="21"/>
          <w:szCs w:val="21"/>
        </w:rPr>
        <w:t>生後１年未満の子を育てる従業員が申し出た場合は、その子が満１歳（特段の事情がある場合は満１歳６か月）に達するまでを限度として育児休業をすることができる。ただし、日々雇用者その他労使協定により育児休業をすることができないこととされた者を除く。</w:t>
      </w:r>
    </w:p>
    <w:p w14:paraId="19C28DC1" w14:textId="77777777" w:rsidR="000B7984" w:rsidRDefault="000B7984" w:rsidP="00B66ECB">
      <w:pPr>
        <w:ind w:left="216" w:hangingChars="100" w:hanging="216"/>
        <w:rPr>
          <w:rFonts w:hint="eastAsia"/>
          <w:color w:val="000000"/>
          <w:sz w:val="21"/>
          <w:szCs w:val="21"/>
        </w:rPr>
      </w:pPr>
      <w:r>
        <w:rPr>
          <w:rFonts w:hint="eastAsia"/>
          <w:color w:val="000000"/>
          <w:sz w:val="21"/>
          <w:szCs w:val="21"/>
        </w:rPr>
        <w:t>２　育児休業以外の措置を希望する従業員については、時間外勤務を命じない措置を講じる。</w:t>
      </w:r>
    </w:p>
    <w:p w14:paraId="57C4F343" w14:textId="77777777" w:rsidR="000B7984" w:rsidRDefault="000B7984" w:rsidP="00B66ECB">
      <w:pPr>
        <w:ind w:left="216" w:hangingChars="100" w:hanging="216"/>
        <w:rPr>
          <w:rFonts w:hint="eastAsia"/>
          <w:color w:val="000000"/>
          <w:sz w:val="21"/>
          <w:szCs w:val="21"/>
        </w:rPr>
      </w:pPr>
      <w:r>
        <w:rPr>
          <w:rFonts w:hint="eastAsia"/>
          <w:color w:val="000000"/>
          <w:sz w:val="21"/>
          <w:szCs w:val="21"/>
        </w:rPr>
        <w:t>３　常時介護を要する家族（配偶者、子、父母、配偶者の父母等法の定める者に限る。）を有する従業員が申し出た場合は、通算</w:t>
      </w:r>
      <w:r>
        <w:rPr>
          <w:rFonts w:hint="eastAsia"/>
          <w:color w:val="000000"/>
          <w:sz w:val="21"/>
          <w:szCs w:val="21"/>
        </w:rPr>
        <w:t>93</w:t>
      </w:r>
      <w:r>
        <w:rPr>
          <w:rFonts w:hint="eastAsia"/>
          <w:color w:val="000000"/>
          <w:sz w:val="21"/>
          <w:szCs w:val="21"/>
        </w:rPr>
        <w:t>日を限度として介護休業をすることができる。ただし日々雇用者その他労使協定により介護休業をすることができないこととされた者を除く。</w:t>
      </w:r>
    </w:p>
    <w:p w14:paraId="39B53C7D" w14:textId="77777777" w:rsidR="000B7984" w:rsidRDefault="000B7984" w:rsidP="00B66ECB">
      <w:pPr>
        <w:ind w:left="216" w:hangingChars="100" w:hanging="216"/>
        <w:rPr>
          <w:rFonts w:hint="eastAsia"/>
          <w:color w:val="000000"/>
          <w:sz w:val="21"/>
          <w:szCs w:val="21"/>
        </w:rPr>
      </w:pPr>
      <w:r>
        <w:rPr>
          <w:rFonts w:hint="eastAsia"/>
          <w:color w:val="000000"/>
          <w:sz w:val="21"/>
          <w:szCs w:val="21"/>
        </w:rPr>
        <w:t>４　介護休業以外の措置を希望する従業員については、短時間勤務の措置を講じる。</w:t>
      </w:r>
    </w:p>
    <w:p w14:paraId="78DE5781" w14:textId="77777777" w:rsidR="000B7984" w:rsidRDefault="000B7984" w:rsidP="00B66ECB">
      <w:pPr>
        <w:ind w:left="216" w:hangingChars="100" w:hanging="216"/>
        <w:rPr>
          <w:rFonts w:hint="eastAsia"/>
          <w:color w:val="000000"/>
          <w:sz w:val="21"/>
          <w:szCs w:val="21"/>
        </w:rPr>
      </w:pPr>
      <w:r>
        <w:rPr>
          <w:rFonts w:hint="eastAsia"/>
          <w:color w:val="000000"/>
          <w:sz w:val="21"/>
          <w:szCs w:val="21"/>
        </w:rPr>
        <w:t>５　育児および家族の介護を行う一定範囲の従業員が請求した場合は、午後</w:t>
      </w:r>
      <w:r>
        <w:rPr>
          <w:rFonts w:hint="eastAsia"/>
          <w:color w:val="000000"/>
          <w:sz w:val="21"/>
          <w:szCs w:val="21"/>
        </w:rPr>
        <w:t>10</w:t>
      </w:r>
      <w:r>
        <w:rPr>
          <w:rFonts w:hint="eastAsia"/>
          <w:color w:val="000000"/>
          <w:sz w:val="21"/>
          <w:szCs w:val="21"/>
        </w:rPr>
        <w:t>時から午前５時までの深夜に就業させない。ただし、事業の正常な運営を妨げるときは、この限りでない。</w:t>
      </w:r>
    </w:p>
    <w:p w14:paraId="04CFF6BD" w14:textId="77777777" w:rsidR="00A40F6C" w:rsidRDefault="000B7984" w:rsidP="00B66ECB">
      <w:pPr>
        <w:ind w:left="216" w:hangingChars="100" w:hanging="216"/>
        <w:rPr>
          <w:rFonts w:ascii="ＭＳ 明朝" w:hAnsi="ＭＳ ゴシック" w:hint="eastAsia"/>
          <w:color w:val="000000"/>
          <w:kern w:val="0"/>
          <w:sz w:val="21"/>
          <w:szCs w:val="21"/>
        </w:rPr>
      </w:pPr>
      <w:r>
        <w:rPr>
          <w:rFonts w:hint="eastAsia"/>
          <w:color w:val="000000"/>
          <w:sz w:val="21"/>
          <w:szCs w:val="21"/>
        </w:rPr>
        <w:t>６　本条に定めるもののほか、育児休業、介護休業に関しては、別に定める育児・介護休業規程による。</w:t>
      </w:r>
    </w:p>
    <w:p w14:paraId="39396257" w14:textId="77777777" w:rsidR="00ED738A" w:rsidRDefault="00ED738A" w:rsidP="00B66ECB">
      <w:pPr>
        <w:ind w:left="1356" w:hangingChars="600" w:hanging="1356"/>
        <w:rPr>
          <w:rFonts w:ascii="ＭＳ ゴシック" w:eastAsia="ＭＳ ゴシック" w:hint="eastAsia"/>
          <w:color w:val="000000"/>
          <w:szCs w:val="21"/>
        </w:rPr>
      </w:pPr>
      <w:r>
        <w:rPr>
          <w:rFonts w:ascii="ＭＳ ゴシック" w:eastAsia="ＭＳ ゴシック" w:hint="eastAsia"/>
          <w:color w:val="000000"/>
          <w:szCs w:val="21"/>
        </w:rPr>
        <w:lastRenderedPageBreak/>
        <w:t>（公民権行使の時間）</w:t>
      </w:r>
    </w:p>
    <w:p w14:paraId="697E677D" w14:textId="77777777" w:rsidR="00ED738A" w:rsidRDefault="00ED738A"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23　条　</w:t>
      </w:r>
      <w:r>
        <w:rPr>
          <w:rFonts w:hint="eastAsia"/>
          <w:color w:val="000000"/>
          <w:sz w:val="21"/>
          <w:szCs w:val="21"/>
        </w:rPr>
        <w:t>従業員が勤務時間中に選挙権の行使、その他公民としての権利を行使するため、あらかじめ申し出た場合は、それに必要な時間を与える。</w:t>
      </w:r>
    </w:p>
    <w:p w14:paraId="315515FB" w14:textId="77777777" w:rsidR="00ED738A" w:rsidRDefault="00ED738A" w:rsidP="00B66ECB">
      <w:pPr>
        <w:ind w:left="216" w:hangingChars="100" w:hanging="216"/>
        <w:rPr>
          <w:rFonts w:hint="eastAsia"/>
          <w:color w:val="000000"/>
          <w:sz w:val="21"/>
          <w:szCs w:val="21"/>
        </w:rPr>
      </w:pPr>
      <w:r>
        <w:rPr>
          <w:rFonts w:hint="eastAsia"/>
          <w:color w:val="000000"/>
          <w:sz w:val="21"/>
          <w:szCs w:val="21"/>
        </w:rPr>
        <w:t>２　前項の申出があった場合に、権利の行使を妨げない限度においてその時間を変更することがある。</w:t>
      </w:r>
    </w:p>
    <w:p w14:paraId="2839036B" w14:textId="77777777" w:rsidR="00ED738A" w:rsidRDefault="00ED738A"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（特別休暇）</w:t>
      </w:r>
    </w:p>
    <w:p w14:paraId="2E44F36B" w14:textId="77777777" w:rsidR="009A225E" w:rsidRDefault="00ED738A" w:rsidP="00B66ECB">
      <w:pPr>
        <w:ind w:left="226" w:hangingChars="100" w:hanging="226"/>
        <w:rPr>
          <w:color w:val="000000"/>
          <w:sz w:val="21"/>
          <w:szCs w:val="21"/>
        </w:rPr>
      </w:pPr>
      <w:r>
        <w:rPr>
          <w:rFonts w:ascii="ＭＳ ゴシック" w:eastAsia="ＭＳ ゴシック" w:hint="eastAsia"/>
          <w:color w:val="000000"/>
          <w:szCs w:val="21"/>
        </w:rPr>
        <w:t xml:space="preserve">第　24　条　</w:t>
      </w:r>
      <w:r>
        <w:rPr>
          <w:rFonts w:hint="eastAsia"/>
          <w:color w:val="000000"/>
          <w:sz w:val="21"/>
          <w:szCs w:val="21"/>
        </w:rPr>
        <w:t>従業員が次の各号の一に該当するときは、それぞれに定める日数の特別休暇を与える。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52"/>
        <w:gridCol w:w="4565"/>
        <w:gridCol w:w="2441"/>
      </w:tblGrid>
      <w:tr w:rsidR="00A40F6C" w14:paraId="1C15BB4A" w14:textId="77777777">
        <w:tblPrEx>
          <w:tblCellMar>
            <w:top w:w="0" w:type="dxa"/>
            <w:bottom w:w="0" w:type="dxa"/>
          </w:tblCellMar>
        </w:tblPrEx>
        <w:trPr>
          <w:trHeight w:val="70"/>
          <w:jc w:val="center"/>
        </w:trPr>
        <w:tc>
          <w:tcPr>
            <w:tcW w:w="452" w:type="dxa"/>
          </w:tcPr>
          <w:p w14:paraId="263B17A8" w14:textId="77777777" w:rsidR="00A40F6C" w:rsidRDefault="00A40F6C" w:rsidP="002A46A6">
            <w:pPr>
              <w:rPr>
                <w:rFonts w:hint="eastAsia"/>
                <w:color w:val="000000"/>
                <w:sz w:val="21"/>
                <w:szCs w:val="21"/>
              </w:rPr>
            </w:pPr>
          </w:p>
        </w:tc>
        <w:tc>
          <w:tcPr>
            <w:tcW w:w="4565" w:type="dxa"/>
          </w:tcPr>
          <w:p w14:paraId="44073BF5" w14:textId="77777777" w:rsidR="00A40F6C" w:rsidRDefault="00A40F6C" w:rsidP="00B66ECB">
            <w:pPr>
              <w:ind w:firstLineChars="398" w:firstLine="860"/>
              <w:rPr>
                <w:rFonts w:hint="eastAsia"/>
                <w:color w:val="000000"/>
                <w:sz w:val="21"/>
                <w:szCs w:val="21"/>
              </w:rPr>
            </w:pPr>
            <w:r>
              <w:rPr>
                <w:rFonts w:hint="eastAsia"/>
                <w:color w:val="000000"/>
                <w:sz w:val="21"/>
                <w:szCs w:val="21"/>
              </w:rPr>
              <w:t>事　　　　　　　　　　項</w:t>
            </w:r>
          </w:p>
        </w:tc>
        <w:tc>
          <w:tcPr>
            <w:tcW w:w="2441" w:type="dxa"/>
          </w:tcPr>
          <w:p w14:paraId="6493FB1F" w14:textId="77777777" w:rsidR="00A40F6C" w:rsidRDefault="00A40F6C" w:rsidP="002A46A6">
            <w:pPr>
              <w:jc w:val="center"/>
              <w:rPr>
                <w:rFonts w:hint="eastAsia"/>
                <w:color w:val="000000"/>
                <w:sz w:val="21"/>
                <w:szCs w:val="21"/>
              </w:rPr>
            </w:pPr>
            <w:r>
              <w:rPr>
                <w:rFonts w:hint="eastAsia"/>
                <w:color w:val="000000"/>
                <w:sz w:val="21"/>
                <w:szCs w:val="21"/>
              </w:rPr>
              <w:t>休　暇　日　数</w:t>
            </w:r>
          </w:p>
        </w:tc>
      </w:tr>
      <w:tr w:rsidR="00A40F6C" w14:paraId="15E7F8DF" w14:textId="77777777">
        <w:tblPrEx>
          <w:tblCellMar>
            <w:top w:w="0" w:type="dxa"/>
            <w:bottom w:w="0" w:type="dxa"/>
          </w:tblCellMar>
        </w:tblPrEx>
        <w:trPr>
          <w:jc w:val="center"/>
        </w:trPr>
        <w:tc>
          <w:tcPr>
            <w:tcW w:w="452" w:type="dxa"/>
          </w:tcPr>
          <w:p w14:paraId="08BED65C" w14:textId="77777777" w:rsidR="00A40F6C" w:rsidRDefault="00A40F6C" w:rsidP="002A46A6">
            <w:pPr>
              <w:pStyle w:val="a3"/>
              <w:tabs>
                <w:tab w:val="clear" w:pos="4252"/>
                <w:tab w:val="clear" w:pos="8504"/>
              </w:tabs>
              <w:snapToGrid/>
              <w:rPr>
                <w:rFonts w:ascii="ＭＳ 明朝" w:hAnsi="ＭＳ 明朝" w:hint="eastAsia"/>
                <w:color w:val="000000"/>
                <w:sz w:val="21"/>
                <w:szCs w:val="21"/>
              </w:rPr>
            </w:pPr>
            <w:r>
              <w:rPr>
                <w:rFonts w:ascii="ＭＳ 明朝" w:hAnsi="ＭＳ 明朝" w:hint="eastAsia"/>
                <w:color w:val="000000"/>
                <w:sz w:val="21"/>
                <w:szCs w:val="21"/>
              </w:rPr>
              <w:t>１</w:t>
            </w:r>
          </w:p>
        </w:tc>
        <w:tc>
          <w:tcPr>
            <w:tcW w:w="4565" w:type="dxa"/>
          </w:tcPr>
          <w:p w14:paraId="1C323E0C" w14:textId="77777777" w:rsidR="00A40F6C" w:rsidRDefault="00A40F6C" w:rsidP="002A46A6">
            <w:pPr>
              <w:rPr>
                <w:rFonts w:hint="eastAsia"/>
                <w:color w:val="000000"/>
                <w:sz w:val="21"/>
                <w:szCs w:val="21"/>
              </w:rPr>
            </w:pPr>
            <w:r>
              <w:rPr>
                <w:rFonts w:hint="eastAsia"/>
                <w:color w:val="000000"/>
                <w:sz w:val="21"/>
                <w:szCs w:val="21"/>
              </w:rPr>
              <w:t>本人が結婚するとき</w:t>
            </w:r>
          </w:p>
        </w:tc>
        <w:tc>
          <w:tcPr>
            <w:tcW w:w="2441" w:type="dxa"/>
          </w:tcPr>
          <w:p w14:paraId="4E8315CB" w14:textId="77777777" w:rsidR="00A40F6C" w:rsidRDefault="00A40F6C" w:rsidP="002A46A6">
            <w:pPr>
              <w:pStyle w:val="a3"/>
              <w:tabs>
                <w:tab w:val="clear" w:pos="4252"/>
                <w:tab w:val="clear" w:pos="8504"/>
              </w:tabs>
              <w:snapToGrid/>
              <w:rPr>
                <w:rFonts w:ascii="ＭＳ 明朝" w:hAnsi="ＭＳ 明朝" w:hint="eastAsia"/>
                <w:color w:val="000000"/>
                <w:sz w:val="21"/>
                <w:szCs w:val="21"/>
              </w:rPr>
            </w:pPr>
            <w:r>
              <w:rPr>
                <w:rFonts w:ascii="ＭＳ 明朝" w:hAnsi="ＭＳ 明朝" w:hint="eastAsia"/>
                <w:color w:val="000000"/>
                <w:sz w:val="21"/>
                <w:szCs w:val="21"/>
              </w:rPr>
              <w:t>挙式当日含め　５日</w:t>
            </w:r>
          </w:p>
        </w:tc>
      </w:tr>
      <w:tr w:rsidR="00A40F6C" w14:paraId="4F7E0F10" w14:textId="77777777">
        <w:tblPrEx>
          <w:tblCellMar>
            <w:top w:w="0" w:type="dxa"/>
            <w:bottom w:w="0" w:type="dxa"/>
          </w:tblCellMar>
        </w:tblPrEx>
        <w:trPr>
          <w:jc w:val="center"/>
        </w:trPr>
        <w:tc>
          <w:tcPr>
            <w:tcW w:w="452" w:type="dxa"/>
          </w:tcPr>
          <w:p w14:paraId="7F433A9B" w14:textId="77777777" w:rsidR="00A40F6C" w:rsidRDefault="00A40F6C" w:rsidP="002A46A6">
            <w:pPr>
              <w:pStyle w:val="a3"/>
              <w:tabs>
                <w:tab w:val="clear" w:pos="4252"/>
                <w:tab w:val="clear" w:pos="8504"/>
              </w:tabs>
              <w:snapToGrid/>
              <w:rPr>
                <w:rFonts w:ascii="ＭＳ 明朝" w:hAnsi="ＭＳ 明朝" w:hint="eastAsia"/>
                <w:color w:val="000000"/>
                <w:sz w:val="21"/>
                <w:szCs w:val="21"/>
              </w:rPr>
            </w:pPr>
            <w:r>
              <w:rPr>
                <w:rFonts w:ascii="ＭＳ 明朝" w:hAnsi="ＭＳ 明朝" w:hint="eastAsia"/>
                <w:color w:val="000000"/>
                <w:sz w:val="21"/>
                <w:szCs w:val="21"/>
              </w:rPr>
              <w:t>２</w:t>
            </w:r>
          </w:p>
        </w:tc>
        <w:tc>
          <w:tcPr>
            <w:tcW w:w="4565" w:type="dxa"/>
          </w:tcPr>
          <w:p w14:paraId="512C43F8" w14:textId="77777777" w:rsidR="00A40F6C" w:rsidRDefault="00A40F6C" w:rsidP="002A46A6">
            <w:pPr>
              <w:rPr>
                <w:rFonts w:hint="eastAsia"/>
                <w:color w:val="000000"/>
                <w:sz w:val="21"/>
                <w:szCs w:val="21"/>
              </w:rPr>
            </w:pPr>
            <w:r>
              <w:rPr>
                <w:rFonts w:hint="eastAsia"/>
                <w:color w:val="000000"/>
                <w:sz w:val="21"/>
                <w:szCs w:val="21"/>
              </w:rPr>
              <w:t>配偶者が出産するとき</w:t>
            </w:r>
          </w:p>
        </w:tc>
        <w:tc>
          <w:tcPr>
            <w:tcW w:w="2441" w:type="dxa"/>
          </w:tcPr>
          <w:p w14:paraId="2A385E15" w14:textId="77777777" w:rsidR="00A40F6C" w:rsidRDefault="00A40F6C" w:rsidP="002A46A6">
            <w:pPr>
              <w:rPr>
                <w:rFonts w:ascii="ＭＳ 明朝" w:hAnsi="ＭＳ 明朝" w:hint="eastAsia"/>
                <w:color w:val="000000"/>
                <w:sz w:val="21"/>
                <w:szCs w:val="21"/>
              </w:rPr>
            </w:pPr>
            <w:r>
              <w:rPr>
                <w:rFonts w:hint="eastAsia"/>
                <w:color w:val="000000"/>
                <w:sz w:val="21"/>
                <w:szCs w:val="21"/>
              </w:rPr>
              <w:t xml:space="preserve">分娩当日　　　</w:t>
            </w:r>
            <w:r>
              <w:rPr>
                <w:rFonts w:ascii="ＭＳ 明朝" w:hAnsi="ＭＳ 明朝" w:hint="eastAsia"/>
                <w:color w:val="000000"/>
                <w:sz w:val="21"/>
                <w:szCs w:val="21"/>
              </w:rPr>
              <w:t>１日</w:t>
            </w:r>
          </w:p>
        </w:tc>
      </w:tr>
      <w:tr w:rsidR="00A40F6C" w14:paraId="3488A256" w14:textId="77777777">
        <w:tblPrEx>
          <w:tblCellMar>
            <w:top w:w="0" w:type="dxa"/>
            <w:bottom w:w="0" w:type="dxa"/>
          </w:tblCellMar>
        </w:tblPrEx>
        <w:trPr>
          <w:jc w:val="center"/>
        </w:trPr>
        <w:tc>
          <w:tcPr>
            <w:tcW w:w="452" w:type="dxa"/>
          </w:tcPr>
          <w:p w14:paraId="3214C4EF" w14:textId="77777777" w:rsidR="00A40F6C" w:rsidRDefault="00A40F6C" w:rsidP="002A46A6">
            <w:pPr>
              <w:pStyle w:val="a3"/>
              <w:tabs>
                <w:tab w:val="clear" w:pos="4252"/>
                <w:tab w:val="clear" w:pos="8504"/>
              </w:tabs>
              <w:snapToGrid/>
              <w:rPr>
                <w:rFonts w:ascii="ＭＳ 明朝" w:hAnsi="ＭＳ 明朝" w:hint="eastAsia"/>
                <w:color w:val="000000"/>
                <w:sz w:val="21"/>
                <w:szCs w:val="21"/>
              </w:rPr>
            </w:pPr>
            <w:r>
              <w:rPr>
                <w:rFonts w:ascii="ＭＳ 明朝" w:hAnsi="ＭＳ 明朝" w:hint="eastAsia"/>
                <w:color w:val="000000"/>
                <w:sz w:val="21"/>
                <w:szCs w:val="21"/>
              </w:rPr>
              <w:t>３</w:t>
            </w:r>
          </w:p>
        </w:tc>
        <w:tc>
          <w:tcPr>
            <w:tcW w:w="4565" w:type="dxa"/>
          </w:tcPr>
          <w:p w14:paraId="61D3E2C8" w14:textId="77777777" w:rsidR="00A40F6C" w:rsidRDefault="00A40F6C" w:rsidP="002A46A6">
            <w:pPr>
              <w:rPr>
                <w:rFonts w:hint="eastAsia"/>
                <w:color w:val="000000"/>
                <w:sz w:val="21"/>
                <w:szCs w:val="21"/>
              </w:rPr>
            </w:pPr>
            <w:r>
              <w:rPr>
                <w:rFonts w:hint="eastAsia"/>
                <w:color w:val="000000"/>
                <w:sz w:val="21"/>
                <w:szCs w:val="21"/>
              </w:rPr>
              <w:t>父母、配偶者、</w:t>
            </w:r>
            <w:r w:rsidR="009A225E">
              <w:rPr>
                <w:rFonts w:hint="eastAsia"/>
                <w:color w:val="000000"/>
                <w:sz w:val="21"/>
                <w:szCs w:val="21"/>
              </w:rPr>
              <w:t>また</w:t>
            </w:r>
            <w:r>
              <w:rPr>
                <w:rFonts w:hint="eastAsia"/>
                <w:color w:val="000000"/>
                <w:sz w:val="21"/>
                <w:szCs w:val="21"/>
              </w:rPr>
              <w:t>は子が死亡したとき</w:t>
            </w:r>
          </w:p>
        </w:tc>
        <w:tc>
          <w:tcPr>
            <w:tcW w:w="2441" w:type="dxa"/>
          </w:tcPr>
          <w:p w14:paraId="18B00A52" w14:textId="77777777" w:rsidR="00A40F6C" w:rsidRDefault="00A40F6C" w:rsidP="009A225E">
            <w:pPr>
              <w:rPr>
                <w:rFonts w:hint="eastAsia"/>
                <w:color w:val="000000"/>
                <w:sz w:val="21"/>
                <w:szCs w:val="21"/>
              </w:rPr>
            </w:pPr>
            <w:r>
              <w:rPr>
                <w:rFonts w:hint="eastAsia"/>
                <w:color w:val="000000"/>
                <w:sz w:val="21"/>
                <w:szCs w:val="21"/>
              </w:rPr>
              <w:t>葬儀当日含め　５日</w:t>
            </w:r>
          </w:p>
        </w:tc>
      </w:tr>
      <w:tr w:rsidR="009A225E" w14:paraId="76352F57" w14:textId="77777777">
        <w:tblPrEx>
          <w:tblCellMar>
            <w:top w:w="0" w:type="dxa"/>
            <w:bottom w:w="0" w:type="dxa"/>
          </w:tblCellMar>
        </w:tblPrEx>
        <w:trPr>
          <w:jc w:val="center"/>
        </w:trPr>
        <w:tc>
          <w:tcPr>
            <w:tcW w:w="452" w:type="dxa"/>
          </w:tcPr>
          <w:p w14:paraId="78C8A012" w14:textId="77777777" w:rsidR="009A225E" w:rsidRDefault="009A225E" w:rsidP="002A46A6">
            <w:pPr>
              <w:pStyle w:val="a3"/>
              <w:tabs>
                <w:tab w:val="clear" w:pos="4252"/>
                <w:tab w:val="clear" w:pos="8504"/>
              </w:tabs>
              <w:snapToGrid/>
              <w:rPr>
                <w:rFonts w:ascii="ＭＳ 明朝" w:hAnsi="ＭＳ 明朝" w:hint="eastAsia"/>
                <w:color w:val="000000"/>
                <w:sz w:val="21"/>
                <w:szCs w:val="21"/>
              </w:rPr>
            </w:pPr>
            <w:r>
              <w:rPr>
                <w:rFonts w:ascii="ＭＳ 明朝" w:hAnsi="ＭＳ 明朝" w:hint="eastAsia"/>
                <w:color w:val="000000"/>
                <w:sz w:val="21"/>
                <w:szCs w:val="21"/>
              </w:rPr>
              <w:t>４</w:t>
            </w:r>
          </w:p>
        </w:tc>
        <w:tc>
          <w:tcPr>
            <w:tcW w:w="4565" w:type="dxa"/>
          </w:tcPr>
          <w:p w14:paraId="43B1C2C8" w14:textId="77777777" w:rsidR="009A225E" w:rsidRDefault="009A225E" w:rsidP="002A46A6">
            <w:pPr>
              <w:rPr>
                <w:rFonts w:hint="eastAsia"/>
                <w:color w:val="000000"/>
                <w:sz w:val="21"/>
                <w:szCs w:val="21"/>
              </w:rPr>
            </w:pPr>
            <w:r>
              <w:rPr>
                <w:rFonts w:hint="eastAsia"/>
                <w:color w:val="000000"/>
                <w:sz w:val="21"/>
                <w:szCs w:val="21"/>
              </w:rPr>
              <w:t>祖父母、義父母または兄弟が死亡したとき</w:t>
            </w:r>
          </w:p>
        </w:tc>
        <w:tc>
          <w:tcPr>
            <w:tcW w:w="2441" w:type="dxa"/>
          </w:tcPr>
          <w:p w14:paraId="158A503F" w14:textId="77777777" w:rsidR="009A225E" w:rsidRDefault="009A225E" w:rsidP="002A46A6">
            <w:pPr>
              <w:rPr>
                <w:rFonts w:hint="eastAsia"/>
                <w:color w:val="000000"/>
                <w:sz w:val="21"/>
                <w:szCs w:val="21"/>
              </w:rPr>
            </w:pPr>
            <w:r>
              <w:rPr>
                <w:rFonts w:hint="eastAsia"/>
                <w:color w:val="000000"/>
                <w:sz w:val="21"/>
                <w:szCs w:val="21"/>
              </w:rPr>
              <w:t>葬儀当日含め　２日</w:t>
            </w:r>
          </w:p>
        </w:tc>
      </w:tr>
      <w:tr w:rsidR="009A225E" w14:paraId="2E2665BD" w14:textId="77777777">
        <w:tblPrEx>
          <w:tblCellMar>
            <w:top w:w="0" w:type="dxa"/>
            <w:bottom w:w="0" w:type="dxa"/>
          </w:tblCellMar>
        </w:tblPrEx>
        <w:trPr>
          <w:trHeight w:val="70"/>
          <w:jc w:val="center"/>
        </w:trPr>
        <w:tc>
          <w:tcPr>
            <w:tcW w:w="452" w:type="dxa"/>
          </w:tcPr>
          <w:p w14:paraId="71660E1F" w14:textId="77777777" w:rsidR="009A225E" w:rsidRDefault="009A225E" w:rsidP="002A46A6">
            <w:pPr>
              <w:pStyle w:val="a3"/>
              <w:tabs>
                <w:tab w:val="clear" w:pos="4252"/>
                <w:tab w:val="clear" w:pos="8504"/>
              </w:tabs>
              <w:snapToGrid/>
              <w:rPr>
                <w:rFonts w:ascii="ＭＳ 明朝" w:hAnsi="ＭＳ 明朝" w:hint="eastAsia"/>
                <w:color w:val="000000"/>
                <w:sz w:val="21"/>
                <w:szCs w:val="21"/>
              </w:rPr>
            </w:pPr>
            <w:r>
              <w:rPr>
                <w:rFonts w:ascii="ＭＳ 明朝" w:hAnsi="ＭＳ 明朝" w:hint="eastAsia"/>
                <w:color w:val="000000"/>
                <w:sz w:val="21"/>
                <w:szCs w:val="21"/>
              </w:rPr>
              <w:t>５</w:t>
            </w:r>
          </w:p>
        </w:tc>
        <w:tc>
          <w:tcPr>
            <w:tcW w:w="4565" w:type="dxa"/>
          </w:tcPr>
          <w:p w14:paraId="73389C4B" w14:textId="77777777" w:rsidR="009A225E" w:rsidRDefault="009A225E" w:rsidP="002A46A6">
            <w:pPr>
              <w:rPr>
                <w:rFonts w:hint="eastAsia"/>
                <w:color w:val="000000"/>
                <w:sz w:val="21"/>
                <w:szCs w:val="21"/>
              </w:rPr>
            </w:pPr>
            <w:r>
              <w:rPr>
                <w:rFonts w:hint="eastAsia"/>
                <w:color w:val="000000"/>
                <w:sz w:val="21"/>
                <w:szCs w:val="21"/>
              </w:rPr>
              <w:t>前各号に準じ会社が必要と認めた日</w:t>
            </w:r>
          </w:p>
        </w:tc>
        <w:tc>
          <w:tcPr>
            <w:tcW w:w="2441" w:type="dxa"/>
          </w:tcPr>
          <w:p w14:paraId="5DD0CBC6" w14:textId="77777777" w:rsidR="009A225E" w:rsidRDefault="009A225E" w:rsidP="009A225E">
            <w:pPr>
              <w:jc w:val="left"/>
              <w:rPr>
                <w:rFonts w:ascii="ＭＳ 明朝" w:hAnsi="ＭＳ 明朝" w:hint="eastAsia"/>
                <w:color w:val="000000"/>
                <w:sz w:val="21"/>
                <w:szCs w:val="21"/>
              </w:rPr>
            </w:pPr>
            <w:r>
              <w:rPr>
                <w:rFonts w:ascii="ＭＳ 明朝" w:hAnsi="ＭＳ 明朝" w:hint="eastAsia"/>
                <w:color w:val="000000"/>
                <w:sz w:val="21"/>
                <w:szCs w:val="21"/>
              </w:rPr>
              <w:t>認められた日数</w:t>
            </w:r>
          </w:p>
        </w:tc>
      </w:tr>
    </w:tbl>
    <w:p w14:paraId="1219D257" w14:textId="77777777" w:rsidR="009A225E" w:rsidRDefault="009A225E" w:rsidP="00B66ECB">
      <w:pPr>
        <w:ind w:firstLineChars="400" w:firstLine="864"/>
        <w:rPr>
          <w:rFonts w:hint="eastAsia"/>
          <w:color w:val="000000"/>
          <w:sz w:val="21"/>
          <w:szCs w:val="21"/>
        </w:rPr>
      </w:pPr>
      <w:r>
        <w:rPr>
          <w:rFonts w:hint="eastAsia"/>
          <w:color w:val="000000"/>
          <w:sz w:val="21"/>
          <w:szCs w:val="21"/>
        </w:rPr>
        <w:t>（注）３、４は本人が喪主のとき２日を追加する。</w:t>
      </w:r>
    </w:p>
    <w:p w14:paraId="03A6FC72" w14:textId="77777777" w:rsidR="009A225E" w:rsidRDefault="009A225E"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（裁判員休暇）</w:t>
      </w:r>
    </w:p>
    <w:p w14:paraId="382F54AA" w14:textId="77777777" w:rsidR="00A40F6C" w:rsidRDefault="009A225E"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25　条　</w:t>
      </w:r>
      <w:r>
        <w:rPr>
          <w:rFonts w:hint="eastAsia"/>
          <w:color w:val="000000"/>
          <w:sz w:val="21"/>
          <w:szCs w:val="21"/>
        </w:rPr>
        <w:t>従業員が「裁判員の参加する刑事裁判に関する法律」による裁判員候補者となり、裁判所から呼出しを受けた場合または裁判員もしくは補充裁判員に選任され、公判に参加する場合は、当該呼出しを受けた日または公判に要する日数は特別休暇とし、その手続き等は別に定める「裁判員休暇等運用規程」によるものとする。</w:t>
      </w:r>
    </w:p>
    <w:p w14:paraId="0ACFE0E4" w14:textId="77777777" w:rsidR="006F2135" w:rsidRDefault="006F2135" w:rsidP="00B66ECB">
      <w:pPr>
        <w:ind w:left="226" w:hangingChars="100" w:hanging="226"/>
        <w:rPr>
          <w:rFonts w:ascii="ＭＳ ゴシック" w:eastAsia="ＭＳ ゴシック" w:hAnsi="ＭＳ 明朝" w:hint="eastAsia"/>
          <w:color w:val="000000"/>
          <w:szCs w:val="21"/>
        </w:rPr>
      </w:pPr>
      <w:r>
        <w:rPr>
          <w:rFonts w:ascii="ＭＳ ゴシック" w:eastAsia="ＭＳ ゴシック" w:hAnsi="ＭＳ 明朝" w:hint="eastAsia"/>
          <w:color w:val="000000"/>
          <w:szCs w:val="21"/>
        </w:rPr>
        <w:t>（特別休暇等の賃金）</w:t>
      </w:r>
    </w:p>
    <w:p w14:paraId="63F34A37" w14:textId="77777777" w:rsidR="006F2135" w:rsidRDefault="006F2135" w:rsidP="00B66ECB">
      <w:pPr>
        <w:ind w:left="226" w:hangingChars="100" w:hanging="226"/>
        <w:rPr>
          <w:rFonts w:ascii="ＭＳ 明朝" w:hAnsi="ＭＳ 明朝" w:hint="eastAsia"/>
          <w:color w:val="000000"/>
          <w:sz w:val="21"/>
          <w:szCs w:val="21"/>
        </w:rPr>
      </w:pPr>
      <w:r>
        <w:rPr>
          <w:rFonts w:ascii="ＭＳ ゴシック" w:eastAsia="ＭＳ ゴシック" w:hAnsi="ＭＳ 明朝" w:hint="eastAsia"/>
          <w:color w:val="000000"/>
          <w:szCs w:val="21"/>
        </w:rPr>
        <w:t xml:space="preserve">第　26　条　</w:t>
      </w:r>
      <w:r>
        <w:rPr>
          <w:rFonts w:ascii="ＭＳ 明朝" w:hAnsi="ＭＳ 明朝" w:hint="eastAsia"/>
          <w:color w:val="000000"/>
          <w:sz w:val="21"/>
          <w:szCs w:val="21"/>
        </w:rPr>
        <w:t>第19条から前条までに定める休暇等に対する賃金の取扱いについては、賃金規程の定めるところによる。</w:t>
      </w:r>
    </w:p>
    <w:p w14:paraId="07731373" w14:textId="77777777" w:rsidR="00A40F6C" w:rsidRDefault="00A40F6C" w:rsidP="00A40F6C">
      <w:pPr>
        <w:tabs>
          <w:tab w:val="left" w:pos="229"/>
        </w:tabs>
        <w:rPr>
          <w:rFonts w:ascii="ＭＳ ゴシック" w:eastAsia="ＭＳ ゴシック" w:hAnsi="ＭＳ ゴシック" w:hint="eastAsia"/>
          <w:color w:val="000000"/>
          <w:kern w:val="0"/>
          <w:szCs w:val="21"/>
        </w:rPr>
      </w:pPr>
    </w:p>
    <w:p w14:paraId="64BDD2BB" w14:textId="77777777" w:rsidR="00A40F6C" w:rsidRDefault="00A40F6C" w:rsidP="00A40F6C">
      <w:pPr>
        <w:jc w:val="center"/>
        <w:rPr>
          <w:rFonts w:ascii="ＭＳ ゴシック" w:eastAsia="ＭＳ ゴシック" w:hint="eastAsia"/>
          <w:bCs/>
          <w:color w:val="000000"/>
          <w:szCs w:val="21"/>
        </w:rPr>
      </w:pPr>
      <w:r>
        <w:rPr>
          <w:rFonts w:ascii="ＭＳ ゴシック" w:eastAsia="ＭＳ ゴシック" w:hint="eastAsia"/>
          <w:bCs/>
          <w:color w:val="000000"/>
          <w:szCs w:val="21"/>
        </w:rPr>
        <w:t>第</w:t>
      </w:r>
      <w:r w:rsidR="002A46A6">
        <w:rPr>
          <w:rFonts w:ascii="ＭＳ ゴシック" w:eastAsia="ＭＳ ゴシック" w:hint="eastAsia"/>
          <w:bCs/>
          <w:color w:val="000000"/>
          <w:szCs w:val="21"/>
        </w:rPr>
        <w:t xml:space="preserve">　</w:t>
      </w:r>
      <w:r>
        <w:rPr>
          <w:rFonts w:ascii="ＭＳ ゴシック" w:eastAsia="ＭＳ ゴシック" w:hint="eastAsia"/>
          <w:bCs/>
          <w:color w:val="000000"/>
          <w:szCs w:val="21"/>
        </w:rPr>
        <w:t>3</w:t>
      </w:r>
      <w:r w:rsidR="002A46A6">
        <w:rPr>
          <w:rFonts w:ascii="ＭＳ ゴシック" w:eastAsia="ＭＳ ゴシック" w:hint="eastAsia"/>
          <w:bCs/>
          <w:color w:val="000000"/>
          <w:szCs w:val="21"/>
        </w:rPr>
        <w:t xml:space="preserve">　</w:t>
      </w:r>
      <w:r>
        <w:rPr>
          <w:rFonts w:ascii="ＭＳ ゴシック" w:eastAsia="ＭＳ ゴシック" w:hint="eastAsia"/>
          <w:bCs/>
          <w:color w:val="000000"/>
          <w:szCs w:val="21"/>
        </w:rPr>
        <w:t xml:space="preserve">節　</w:t>
      </w:r>
      <w:r w:rsidR="006F2135">
        <w:rPr>
          <w:rFonts w:ascii="ＭＳ ゴシック" w:eastAsia="ＭＳ ゴシック" w:hint="eastAsia"/>
          <w:bCs/>
          <w:color w:val="000000"/>
          <w:szCs w:val="21"/>
        </w:rPr>
        <w:t xml:space="preserve">　</w:t>
      </w:r>
      <w:r>
        <w:rPr>
          <w:rFonts w:ascii="ＭＳ ゴシック" w:eastAsia="ＭＳ ゴシック" w:hint="eastAsia"/>
          <w:bCs/>
          <w:color w:val="000000"/>
          <w:szCs w:val="21"/>
        </w:rPr>
        <w:t>異動、休職</w:t>
      </w:r>
    </w:p>
    <w:p w14:paraId="614A335D" w14:textId="77777777" w:rsidR="009076B8" w:rsidRDefault="009076B8" w:rsidP="00B66ECB">
      <w:pPr>
        <w:tabs>
          <w:tab w:val="left" w:pos="1362"/>
        </w:tabs>
        <w:ind w:left="226" w:hangingChars="100" w:hanging="226"/>
        <w:rPr>
          <w:rFonts w:ascii="ＭＳ ゴシック" w:eastAsia="ＭＳ ゴシック" w:hint="eastAsia"/>
          <w:bCs/>
          <w:color w:val="000000"/>
          <w:szCs w:val="21"/>
        </w:rPr>
      </w:pPr>
      <w:r>
        <w:rPr>
          <w:rFonts w:ascii="ＭＳ ゴシック" w:eastAsia="ＭＳ ゴシック" w:hint="eastAsia"/>
          <w:bCs/>
          <w:color w:val="000000"/>
          <w:szCs w:val="21"/>
        </w:rPr>
        <w:t>（</w:t>
      </w:r>
      <w:r>
        <w:rPr>
          <w:rFonts w:ascii="ＭＳ ゴシック" w:eastAsia="ＭＳ ゴシック" w:hint="eastAsia"/>
          <w:bCs/>
          <w:color w:val="000000"/>
          <w:spacing w:val="233"/>
          <w:kern w:val="0"/>
          <w:szCs w:val="21"/>
          <w:fitText w:val="904" w:id="-936599808"/>
        </w:rPr>
        <w:t>異</w:t>
      </w:r>
      <w:r>
        <w:rPr>
          <w:rFonts w:ascii="ＭＳ ゴシック" w:eastAsia="ＭＳ ゴシック" w:hint="eastAsia"/>
          <w:bCs/>
          <w:color w:val="000000"/>
          <w:kern w:val="0"/>
          <w:szCs w:val="21"/>
          <w:fitText w:val="904" w:id="-936599808"/>
        </w:rPr>
        <w:t>動</w:t>
      </w:r>
      <w:r>
        <w:rPr>
          <w:rFonts w:ascii="ＭＳ ゴシック" w:eastAsia="ＭＳ ゴシック" w:hint="eastAsia"/>
          <w:bCs/>
          <w:color w:val="000000"/>
          <w:szCs w:val="21"/>
        </w:rPr>
        <w:t>）</w:t>
      </w:r>
    </w:p>
    <w:p w14:paraId="76A1520B" w14:textId="77777777" w:rsidR="009076B8" w:rsidRDefault="009076B8" w:rsidP="00B66ECB">
      <w:pPr>
        <w:tabs>
          <w:tab w:val="left" w:pos="1362"/>
        </w:tabs>
        <w:ind w:left="226" w:hangingChars="100" w:hanging="226"/>
        <w:rPr>
          <w:rFonts w:hint="eastAsia"/>
          <w:bCs/>
          <w:color w:val="000000"/>
          <w:sz w:val="21"/>
          <w:szCs w:val="21"/>
        </w:rPr>
      </w:pPr>
      <w:r>
        <w:rPr>
          <w:rFonts w:ascii="ＭＳ ゴシック" w:eastAsia="ＭＳ ゴシック" w:hint="eastAsia"/>
          <w:bCs/>
          <w:color w:val="000000"/>
          <w:szCs w:val="21"/>
        </w:rPr>
        <w:t xml:space="preserve">第　27　条　</w:t>
      </w:r>
      <w:r>
        <w:rPr>
          <w:rFonts w:hint="eastAsia"/>
          <w:bCs/>
          <w:color w:val="000000"/>
          <w:sz w:val="21"/>
          <w:szCs w:val="21"/>
        </w:rPr>
        <w:t>会社は業務上必要がある場合は、従業員に対し転勤、派遣、職場・職務の変更、出向、転籍等の異動を命ずることがある。</w:t>
      </w:r>
    </w:p>
    <w:p w14:paraId="25D57957" w14:textId="77777777" w:rsidR="009076B8" w:rsidRDefault="009076B8" w:rsidP="00B66ECB">
      <w:pPr>
        <w:tabs>
          <w:tab w:val="left" w:pos="1362"/>
        </w:tabs>
        <w:ind w:left="216" w:hangingChars="100" w:hanging="216"/>
        <w:rPr>
          <w:rFonts w:hint="eastAsia"/>
          <w:bCs/>
          <w:color w:val="000000"/>
          <w:sz w:val="21"/>
          <w:szCs w:val="21"/>
        </w:rPr>
      </w:pPr>
      <w:r>
        <w:rPr>
          <w:rFonts w:hint="eastAsia"/>
          <w:bCs/>
          <w:color w:val="000000"/>
          <w:sz w:val="21"/>
          <w:szCs w:val="21"/>
        </w:rPr>
        <w:t>２　異動の発令は辞令をもって行い、従業員は正当な理由がなければこれを拒むことはできない。</w:t>
      </w:r>
    </w:p>
    <w:p w14:paraId="099CD680" w14:textId="77777777" w:rsidR="00A40F6C" w:rsidRDefault="009076B8" w:rsidP="00B66ECB">
      <w:pPr>
        <w:tabs>
          <w:tab w:val="left" w:pos="1362"/>
        </w:tabs>
        <w:ind w:left="216" w:hangingChars="100" w:hanging="216"/>
        <w:rPr>
          <w:rFonts w:ascii="ＭＳ 明朝" w:hAnsi="ＭＳ ゴシック" w:hint="eastAsia"/>
          <w:color w:val="000000"/>
          <w:kern w:val="0"/>
          <w:sz w:val="21"/>
          <w:szCs w:val="21"/>
        </w:rPr>
      </w:pPr>
      <w:r>
        <w:rPr>
          <w:rFonts w:hint="eastAsia"/>
          <w:bCs/>
          <w:color w:val="000000"/>
          <w:sz w:val="21"/>
          <w:szCs w:val="21"/>
        </w:rPr>
        <w:t>３　異動を命ぜられた従業員は、指定された日までに赴任等新しい職場・職務に着任しなければならない。</w:t>
      </w:r>
    </w:p>
    <w:p w14:paraId="60DDA272" w14:textId="77777777" w:rsidR="00406D6C" w:rsidRDefault="00406D6C"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99552"/>
        </w:rPr>
        <w:t>休</w:t>
      </w:r>
      <w:r>
        <w:rPr>
          <w:rFonts w:ascii="ＭＳ ゴシック" w:eastAsia="ＭＳ ゴシック" w:hint="eastAsia"/>
          <w:color w:val="000000"/>
          <w:kern w:val="0"/>
          <w:szCs w:val="21"/>
          <w:fitText w:val="904" w:id="-936599552"/>
        </w:rPr>
        <w:t>職</w:t>
      </w:r>
      <w:r>
        <w:rPr>
          <w:rFonts w:ascii="ＭＳ ゴシック" w:eastAsia="ＭＳ ゴシック" w:hint="eastAsia"/>
          <w:color w:val="000000"/>
          <w:szCs w:val="21"/>
        </w:rPr>
        <w:t>）</w:t>
      </w:r>
    </w:p>
    <w:p w14:paraId="31ADE73A" w14:textId="77777777" w:rsidR="00406D6C" w:rsidRDefault="00406D6C"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28　条　</w:t>
      </w:r>
      <w:r>
        <w:rPr>
          <w:rFonts w:hint="eastAsia"/>
          <w:color w:val="000000"/>
          <w:sz w:val="21"/>
          <w:szCs w:val="21"/>
        </w:rPr>
        <w:t>従業員が次の各号の一に該当した場合は休職とする。</w:t>
      </w:r>
    </w:p>
    <w:p w14:paraId="778C608D" w14:textId="77777777" w:rsidR="00406D6C" w:rsidRDefault="00406D6C" w:rsidP="00B66ECB">
      <w:pPr>
        <w:ind w:leftChars="100" w:left="442" w:hangingChars="100" w:hanging="216"/>
        <w:rPr>
          <w:color w:val="000000"/>
          <w:sz w:val="21"/>
          <w:szCs w:val="21"/>
        </w:rPr>
      </w:pPr>
      <w:r>
        <w:rPr>
          <w:rFonts w:hint="eastAsia"/>
          <w:color w:val="000000"/>
          <w:sz w:val="21"/>
          <w:szCs w:val="21"/>
        </w:rPr>
        <w:t>⑴　傷病により欠勤が２か月以上にわたる場合</w:t>
      </w:r>
    </w:p>
    <w:p w14:paraId="5F61022C" w14:textId="77777777" w:rsidR="00406D6C" w:rsidRDefault="00406D6C" w:rsidP="00B66ECB">
      <w:pPr>
        <w:ind w:leftChars="100" w:left="442" w:hangingChars="100" w:hanging="216"/>
        <w:rPr>
          <w:rFonts w:hint="eastAsia"/>
          <w:color w:val="000000"/>
          <w:sz w:val="21"/>
          <w:szCs w:val="21"/>
        </w:rPr>
      </w:pPr>
      <w:r>
        <w:rPr>
          <w:rFonts w:hint="eastAsia"/>
          <w:color w:val="000000"/>
          <w:sz w:val="21"/>
          <w:szCs w:val="21"/>
        </w:rPr>
        <w:t>⑵　前条の規定により出向した場合</w:t>
      </w:r>
    </w:p>
    <w:p w14:paraId="279D430E" w14:textId="77777777" w:rsidR="00406D6C" w:rsidRDefault="00406D6C" w:rsidP="00B66ECB">
      <w:pPr>
        <w:ind w:leftChars="100" w:left="442" w:hangingChars="100" w:hanging="216"/>
        <w:rPr>
          <w:rFonts w:hint="eastAsia"/>
          <w:color w:val="000000"/>
          <w:sz w:val="21"/>
          <w:szCs w:val="21"/>
        </w:rPr>
      </w:pPr>
      <w:r>
        <w:rPr>
          <w:rFonts w:hint="eastAsia"/>
          <w:color w:val="000000"/>
          <w:sz w:val="21"/>
          <w:szCs w:val="21"/>
        </w:rPr>
        <w:t>⑶　地方公共団体の議員等の公職に就き、労務の正常な提供が行えない場合</w:t>
      </w:r>
    </w:p>
    <w:p w14:paraId="5722273B" w14:textId="77777777" w:rsidR="00406D6C" w:rsidRDefault="00406D6C" w:rsidP="00B66ECB">
      <w:pPr>
        <w:ind w:leftChars="100" w:left="442" w:hangingChars="100" w:hanging="216"/>
        <w:rPr>
          <w:color w:val="000000"/>
          <w:sz w:val="21"/>
          <w:szCs w:val="21"/>
        </w:rPr>
      </w:pPr>
      <w:r>
        <w:rPr>
          <w:rFonts w:hint="eastAsia"/>
          <w:color w:val="000000"/>
          <w:sz w:val="21"/>
          <w:szCs w:val="21"/>
        </w:rPr>
        <w:t>⑷　前各号のほか、特別の事情があって休職させることを必要と認めた場合</w:t>
      </w:r>
    </w:p>
    <w:p w14:paraId="5447F6A5" w14:textId="77777777" w:rsidR="00A40F6C" w:rsidRDefault="00406D6C" w:rsidP="00B66ECB">
      <w:pPr>
        <w:ind w:left="216" w:hangingChars="100" w:hanging="216"/>
        <w:rPr>
          <w:rFonts w:hint="eastAsia"/>
          <w:color w:val="000000"/>
          <w:sz w:val="21"/>
          <w:szCs w:val="21"/>
        </w:rPr>
      </w:pPr>
      <w:r>
        <w:rPr>
          <w:rFonts w:hint="eastAsia"/>
          <w:color w:val="000000"/>
          <w:sz w:val="21"/>
          <w:szCs w:val="21"/>
        </w:rPr>
        <w:t>２　休職者は、会社の求めに応じ状況報告を行う。</w:t>
      </w:r>
    </w:p>
    <w:p w14:paraId="67CE0D94" w14:textId="77777777" w:rsidR="00406D6C" w:rsidRDefault="00406D6C" w:rsidP="00B66ECB">
      <w:pPr>
        <w:tabs>
          <w:tab w:val="left" w:pos="229"/>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lastRenderedPageBreak/>
        <w:t>（休職期間）</w:t>
      </w:r>
    </w:p>
    <w:p w14:paraId="66EBC759" w14:textId="77777777" w:rsidR="00406D6C" w:rsidRDefault="00406D6C" w:rsidP="00B66ECB">
      <w:pPr>
        <w:tabs>
          <w:tab w:val="left" w:pos="229"/>
        </w:tabs>
        <w:ind w:left="226" w:hangingChars="100" w:hanging="226"/>
        <w:rPr>
          <w:rFonts w:hint="eastAsia"/>
          <w:color w:val="000000"/>
          <w:sz w:val="21"/>
          <w:szCs w:val="21"/>
        </w:rPr>
      </w:pPr>
      <w:r>
        <w:rPr>
          <w:rFonts w:ascii="ＭＳ ゴシック" w:eastAsia="ＭＳ ゴシック" w:hint="eastAsia"/>
          <w:color w:val="000000"/>
          <w:szCs w:val="21"/>
        </w:rPr>
        <w:t xml:space="preserve">第　29　条　</w:t>
      </w:r>
      <w:r>
        <w:rPr>
          <w:rFonts w:hint="eastAsia"/>
          <w:color w:val="000000"/>
          <w:sz w:val="21"/>
          <w:szCs w:val="21"/>
        </w:rPr>
        <w:t>休職期間は次のとおりとする。</w:t>
      </w:r>
    </w:p>
    <w:p w14:paraId="7E4B8056" w14:textId="77777777" w:rsidR="00D23624" w:rsidRDefault="00406D6C" w:rsidP="00A066B6">
      <w:pPr>
        <w:tabs>
          <w:tab w:val="left" w:pos="229"/>
        </w:tabs>
        <w:ind w:leftChars="100" w:left="226"/>
        <w:rPr>
          <w:rFonts w:hint="eastAsia"/>
          <w:color w:val="000000"/>
          <w:sz w:val="21"/>
          <w:szCs w:val="21"/>
        </w:rPr>
      </w:pPr>
      <w:r>
        <w:rPr>
          <w:rFonts w:hint="eastAsia"/>
          <w:color w:val="000000"/>
          <w:sz w:val="21"/>
          <w:szCs w:val="21"/>
        </w:rPr>
        <w:t>⑴　前条第１号の場合</w:t>
      </w:r>
    </w:p>
    <w:p w14:paraId="31876FBC" w14:textId="77777777" w:rsidR="00406D6C" w:rsidRDefault="00406D6C" w:rsidP="00B66ECB">
      <w:pPr>
        <w:tabs>
          <w:tab w:val="left" w:pos="229"/>
        </w:tabs>
        <w:ind w:leftChars="200" w:left="3044" w:hangingChars="1200" w:hanging="2592"/>
        <w:rPr>
          <w:rFonts w:hint="eastAsia"/>
          <w:color w:val="000000"/>
          <w:sz w:val="21"/>
          <w:szCs w:val="21"/>
        </w:rPr>
      </w:pPr>
      <w:r>
        <w:rPr>
          <w:rFonts w:hint="eastAsia"/>
          <w:color w:val="000000"/>
          <w:sz w:val="21"/>
          <w:szCs w:val="21"/>
        </w:rPr>
        <w:t xml:space="preserve">勤続期間５年未満の者　</w:t>
      </w:r>
      <w:r w:rsidR="00D23624">
        <w:rPr>
          <w:rFonts w:hint="eastAsia"/>
          <w:color w:val="000000"/>
          <w:sz w:val="21"/>
          <w:szCs w:val="21"/>
        </w:rPr>
        <w:t xml:space="preserve">　</w:t>
      </w:r>
      <w:r>
        <w:rPr>
          <w:rFonts w:hint="eastAsia"/>
          <w:color w:val="000000"/>
          <w:sz w:val="21"/>
          <w:szCs w:val="21"/>
        </w:rPr>
        <w:t>３か月（ただし、初回休職開始から３年以内に通算２回６か月を限度）</w:t>
      </w:r>
    </w:p>
    <w:p w14:paraId="33D648F4" w14:textId="77777777" w:rsidR="00406D6C" w:rsidRDefault="00406D6C" w:rsidP="00B66ECB">
      <w:pPr>
        <w:tabs>
          <w:tab w:val="left" w:pos="229"/>
        </w:tabs>
        <w:ind w:firstLineChars="200" w:firstLine="432"/>
        <w:rPr>
          <w:rFonts w:hint="eastAsia"/>
          <w:color w:val="000000"/>
          <w:sz w:val="21"/>
          <w:szCs w:val="21"/>
        </w:rPr>
      </w:pPr>
      <w:r>
        <w:rPr>
          <w:rFonts w:hint="eastAsia"/>
          <w:color w:val="000000"/>
          <w:sz w:val="21"/>
          <w:szCs w:val="21"/>
        </w:rPr>
        <w:t>勤続期間５年以上</w:t>
      </w:r>
      <w:r>
        <w:rPr>
          <w:rFonts w:hint="eastAsia"/>
          <w:color w:val="000000"/>
          <w:sz w:val="21"/>
          <w:szCs w:val="21"/>
        </w:rPr>
        <w:t>10</w:t>
      </w:r>
      <w:r>
        <w:rPr>
          <w:rFonts w:hint="eastAsia"/>
          <w:color w:val="000000"/>
          <w:sz w:val="21"/>
          <w:szCs w:val="21"/>
        </w:rPr>
        <w:t>年未満の者</w:t>
      </w:r>
    </w:p>
    <w:p w14:paraId="3EB98152" w14:textId="77777777" w:rsidR="00406D6C" w:rsidRDefault="00406D6C" w:rsidP="00D23624">
      <w:pPr>
        <w:tabs>
          <w:tab w:val="left" w:pos="229"/>
        </w:tabs>
        <w:ind w:leftChars="1400" w:left="3164"/>
        <w:rPr>
          <w:rFonts w:hint="eastAsia"/>
          <w:color w:val="000000"/>
          <w:sz w:val="21"/>
          <w:szCs w:val="21"/>
        </w:rPr>
      </w:pPr>
      <w:r>
        <w:rPr>
          <w:rFonts w:hint="eastAsia"/>
          <w:color w:val="000000"/>
          <w:sz w:val="21"/>
          <w:szCs w:val="21"/>
        </w:rPr>
        <w:t>６か月（ただし、初回休職開始から３年以内に通算３回</w:t>
      </w:r>
      <w:r>
        <w:rPr>
          <w:rFonts w:hint="eastAsia"/>
          <w:color w:val="000000"/>
          <w:sz w:val="21"/>
          <w:szCs w:val="21"/>
        </w:rPr>
        <w:t>12</w:t>
      </w:r>
      <w:r>
        <w:rPr>
          <w:rFonts w:hint="eastAsia"/>
          <w:color w:val="000000"/>
          <w:sz w:val="21"/>
          <w:szCs w:val="21"/>
        </w:rPr>
        <w:t>か月を限度）</w:t>
      </w:r>
    </w:p>
    <w:p w14:paraId="6DA307F8" w14:textId="77777777" w:rsidR="00D23624" w:rsidRDefault="00406D6C" w:rsidP="00B66ECB">
      <w:pPr>
        <w:tabs>
          <w:tab w:val="left" w:pos="229"/>
        </w:tabs>
        <w:ind w:leftChars="200" w:left="3044" w:hangingChars="1200" w:hanging="2592"/>
        <w:rPr>
          <w:rFonts w:hint="eastAsia"/>
          <w:color w:val="000000"/>
          <w:sz w:val="21"/>
          <w:szCs w:val="21"/>
        </w:rPr>
      </w:pPr>
      <w:r>
        <w:rPr>
          <w:rFonts w:hint="eastAsia"/>
          <w:color w:val="000000"/>
          <w:sz w:val="21"/>
          <w:szCs w:val="21"/>
        </w:rPr>
        <w:t>勤続期間</w:t>
      </w:r>
      <w:r>
        <w:rPr>
          <w:rFonts w:hint="eastAsia"/>
          <w:color w:val="000000"/>
          <w:sz w:val="21"/>
          <w:szCs w:val="21"/>
        </w:rPr>
        <w:t>10</w:t>
      </w:r>
      <w:r w:rsidR="00D23624">
        <w:rPr>
          <w:rFonts w:hint="eastAsia"/>
          <w:color w:val="000000"/>
          <w:sz w:val="21"/>
          <w:szCs w:val="21"/>
        </w:rPr>
        <w:t>年以上の</w:t>
      </w:r>
      <w:r w:rsidR="00D23624">
        <w:rPr>
          <w:rFonts w:hint="eastAsia"/>
          <w:color w:val="000000"/>
          <w:sz w:val="21"/>
          <w:szCs w:val="21"/>
        </w:rPr>
        <w:t xml:space="preserve">    </w:t>
      </w:r>
      <w:r w:rsidR="00D23624">
        <w:rPr>
          <w:rFonts w:hint="eastAsia"/>
          <w:color w:val="000000"/>
          <w:sz w:val="21"/>
          <w:szCs w:val="21"/>
        </w:rPr>
        <w:t>（ただし、初回休職開始から３年以内に通算４回</w:t>
      </w:r>
      <w:r w:rsidR="00D23624">
        <w:rPr>
          <w:rFonts w:hint="eastAsia"/>
          <w:color w:val="000000"/>
          <w:sz w:val="21"/>
          <w:szCs w:val="21"/>
        </w:rPr>
        <w:t>15</w:t>
      </w:r>
      <w:r w:rsidR="00D23624">
        <w:rPr>
          <w:rFonts w:hint="eastAsia"/>
          <w:color w:val="000000"/>
          <w:sz w:val="21"/>
          <w:szCs w:val="21"/>
        </w:rPr>
        <w:t>か月を</w:t>
      </w:r>
    </w:p>
    <w:p w14:paraId="2275A57D" w14:textId="77777777" w:rsidR="00D23624" w:rsidRDefault="00D23624" w:rsidP="00D23624">
      <w:pPr>
        <w:tabs>
          <w:tab w:val="left" w:pos="229"/>
        </w:tabs>
        <w:ind w:leftChars="1400" w:left="3164"/>
        <w:rPr>
          <w:rFonts w:hint="eastAsia"/>
          <w:color w:val="000000"/>
          <w:sz w:val="21"/>
          <w:szCs w:val="21"/>
        </w:rPr>
      </w:pPr>
      <w:r>
        <w:rPr>
          <w:rFonts w:hint="eastAsia"/>
          <w:color w:val="000000"/>
          <w:sz w:val="21"/>
          <w:szCs w:val="21"/>
        </w:rPr>
        <w:t>限度）</w:t>
      </w:r>
    </w:p>
    <w:p w14:paraId="165A7192" w14:textId="77777777" w:rsidR="00406D6C" w:rsidRDefault="00406D6C" w:rsidP="00B66ECB">
      <w:pPr>
        <w:tabs>
          <w:tab w:val="left" w:pos="229"/>
        </w:tabs>
        <w:ind w:firstLineChars="400" w:firstLine="864"/>
        <w:rPr>
          <w:rFonts w:hint="eastAsia"/>
          <w:color w:val="000000"/>
          <w:sz w:val="21"/>
          <w:szCs w:val="21"/>
        </w:rPr>
      </w:pPr>
      <w:r>
        <w:rPr>
          <w:rFonts w:hint="eastAsia"/>
          <w:color w:val="000000"/>
          <w:sz w:val="21"/>
          <w:szCs w:val="21"/>
        </w:rPr>
        <w:t>（注）勤続区分は、初回休職開始の日現在とする。</w:t>
      </w:r>
    </w:p>
    <w:p w14:paraId="26C3BA9E" w14:textId="77777777" w:rsidR="00D23624" w:rsidRDefault="00406D6C" w:rsidP="00A066B6">
      <w:pPr>
        <w:tabs>
          <w:tab w:val="left" w:pos="229"/>
        </w:tabs>
        <w:ind w:leftChars="100" w:left="226"/>
        <w:rPr>
          <w:rFonts w:hint="eastAsia"/>
          <w:color w:val="000000"/>
          <w:sz w:val="21"/>
          <w:szCs w:val="21"/>
        </w:rPr>
      </w:pPr>
      <w:r>
        <w:rPr>
          <w:rFonts w:hint="eastAsia"/>
          <w:color w:val="000000"/>
          <w:sz w:val="21"/>
          <w:szCs w:val="21"/>
        </w:rPr>
        <w:t>⑵　前条第２号の場合出向している期間</w:t>
      </w:r>
    </w:p>
    <w:p w14:paraId="3DDB0B4D" w14:textId="77777777" w:rsidR="00406D6C" w:rsidRDefault="00406D6C" w:rsidP="00A066B6">
      <w:pPr>
        <w:tabs>
          <w:tab w:val="left" w:pos="229"/>
        </w:tabs>
        <w:ind w:leftChars="100" w:left="226"/>
        <w:rPr>
          <w:color w:val="000000"/>
          <w:sz w:val="21"/>
          <w:szCs w:val="21"/>
        </w:rPr>
      </w:pPr>
      <w:r>
        <w:rPr>
          <w:rFonts w:hint="eastAsia"/>
          <w:color w:val="000000"/>
          <w:sz w:val="21"/>
          <w:szCs w:val="21"/>
        </w:rPr>
        <w:t>⑶　前条第３号および第４号の場合その必要な範囲で会社の認める期間</w:t>
      </w:r>
    </w:p>
    <w:p w14:paraId="174D62E4" w14:textId="77777777" w:rsidR="00406D6C" w:rsidRDefault="00406D6C" w:rsidP="00B66ECB">
      <w:pPr>
        <w:tabs>
          <w:tab w:val="left" w:pos="229"/>
        </w:tabs>
        <w:ind w:left="216" w:hangingChars="100" w:hanging="216"/>
        <w:rPr>
          <w:rFonts w:hint="eastAsia"/>
          <w:color w:val="000000"/>
          <w:sz w:val="21"/>
          <w:szCs w:val="21"/>
        </w:rPr>
      </w:pPr>
      <w:r>
        <w:rPr>
          <w:rFonts w:hint="eastAsia"/>
          <w:color w:val="000000"/>
          <w:sz w:val="21"/>
          <w:szCs w:val="21"/>
        </w:rPr>
        <w:t>２　第１項の期間は、会社が必要と認めた場合にはこれを更新することがある。</w:t>
      </w:r>
    </w:p>
    <w:p w14:paraId="0ED7771C" w14:textId="77777777" w:rsidR="00406D6C" w:rsidRDefault="00406D6C" w:rsidP="00B66ECB">
      <w:pPr>
        <w:tabs>
          <w:tab w:val="left" w:pos="229"/>
        </w:tabs>
        <w:ind w:left="216" w:hangingChars="100" w:hanging="216"/>
        <w:rPr>
          <w:rFonts w:hint="eastAsia"/>
          <w:color w:val="000000"/>
          <w:sz w:val="21"/>
          <w:szCs w:val="21"/>
        </w:rPr>
      </w:pPr>
      <w:r>
        <w:rPr>
          <w:rFonts w:hint="eastAsia"/>
          <w:color w:val="000000"/>
          <w:sz w:val="21"/>
          <w:szCs w:val="21"/>
        </w:rPr>
        <w:t>３　休職期間中の賃金の取扱いについては、賃金規程の定めるところによる。</w:t>
      </w:r>
    </w:p>
    <w:p w14:paraId="7B011C13" w14:textId="77777777" w:rsidR="00406D6C" w:rsidRDefault="00406D6C" w:rsidP="00B66ECB">
      <w:pPr>
        <w:tabs>
          <w:tab w:val="left" w:pos="229"/>
        </w:tabs>
        <w:ind w:left="216" w:hangingChars="100" w:hanging="216"/>
        <w:rPr>
          <w:rFonts w:hint="eastAsia"/>
          <w:color w:val="000000"/>
          <w:sz w:val="21"/>
          <w:szCs w:val="21"/>
        </w:rPr>
      </w:pPr>
      <w:r>
        <w:rPr>
          <w:rFonts w:hint="eastAsia"/>
          <w:color w:val="000000"/>
          <w:sz w:val="21"/>
          <w:szCs w:val="21"/>
        </w:rPr>
        <w:t>４　前条第１号・３号の休職期間は、退職金計算の場合勤続年数には算入しない。</w:t>
      </w:r>
    </w:p>
    <w:p w14:paraId="749EF9DD" w14:textId="77777777" w:rsidR="00406D6C" w:rsidRDefault="00406D6C" w:rsidP="00B66ECB">
      <w:pPr>
        <w:tabs>
          <w:tab w:val="left" w:pos="229"/>
        </w:tabs>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99296"/>
        </w:rPr>
        <w:t>復</w:t>
      </w:r>
      <w:r>
        <w:rPr>
          <w:rFonts w:ascii="ＭＳ ゴシック" w:eastAsia="ＭＳ ゴシック" w:hint="eastAsia"/>
          <w:color w:val="000000"/>
          <w:kern w:val="0"/>
          <w:szCs w:val="21"/>
          <w:fitText w:val="904" w:id="-936599296"/>
        </w:rPr>
        <w:t>職</w:t>
      </w:r>
      <w:r>
        <w:rPr>
          <w:rFonts w:ascii="ＭＳ ゴシック" w:eastAsia="ＭＳ ゴシック" w:hint="eastAsia"/>
          <w:color w:val="000000"/>
          <w:szCs w:val="21"/>
        </w:rPr>
        <w:t>）</w:t>
      </w:r>
    </w:p>
    <w:p w14:paraId="11E481F5" w14:textId="77777777" w:rsidR="00406D6C" w:rsidRDefault="00406D6C" w:rsidP="00B66ECB">
      <w:pPr>
        <w:tabs>
          <w:tab w:val="left" w:pos="229"/>
        </w:tabs>
        <w:ind w:left="226" w:hangingChars="100" w:hanging="226"/>
        <w:rPr>
          <w:rFonts w:hint="eastAsia"/>
          <w:color w:val="000000"/>
          <w:sz w:val="21"/>
          <w:szCs w:val="21"/>
        </w:rPr>
      </w:pPr>
      <w:r>
        <w:rPr>
          <w:rFonts w:ascii="ＭＳ ゴシック" w:eastAsia="ＭＳ ゴシック" w:hint="eastAsia"/>
          <w:color w:val="000000"/>
          <w:szCs w:val="21"/>
        </w:rPr>
        <w:t xml:space="preserve">第　30　条　</w:t>
      </w:r>
      <w:r>
        <w:rPr>
          <w:rFonts w:hint="eastAsia"/>
          <w:color w:val="000000"/>
          <w:sz w:val="21"/>
          <w:szCs w:val="21"/>
        </w:rPr>
        <w:t>休職の事由が消滅したときは、旧職務に復職させることとする。ただし、やむを得ない事情のある場合には、旧職務と異なる職務に配置することがある。</w:t>
      </w:r>
    </w:p>
    <w:p w14:paraId="065A526C" w14:textId="77777777" w:rsidR="00A40F6C" w:rsidRDefault="00406D6C" w:rsidP="00B66ECB">
      <w:pPr>
        <w:tabs>
          <w:tab w:val="left" w:pos="229"/>
        </w:tabs>
        <w:ind w:left="216" w:hangingChars="100" w:hanging="216"/>
        <w:rPr>
          <w:rFonts w:hint="eastAsia"/>
          <w:color w:val="000000"/>
          <w:sz w:val="21"/>
          <w:szCs w:val="21"/>
        </w:rPr>
      </w:pPr>
      <w:r>
        <w:rPr>
          <w:rFonts w:hint="eastAsia"/>
          <w:color w:val="000000"/>
          <w:sz w:val="21"/>
          <w:szCs w:val="21"/>
        </w:rPr>
        <w:t>２　傷病休職者は復職の際、医師の診断書を提出する。</w:t>
      </w:r>
    </w:p>
    <w:p w14:paraId="5218B879" w14:textId="77777777" w:rsidR="00A40F6C" w:rsidRDefault="00A40F6C" w:rsidP="00A40F6C">
      <w:pPr>
        <w:rPr>
          <w:rFonts w:ascii="ＭＳ ゴシック" w:eastAsia="ＭＳ ゴシック" w:hint="eastAsia"/>
          <w:color w:val="000000"/>
          <w:szCs w:val="21"/>
        </w:rPr>
      </w:pPr>
      <w:r>
        <w:rPr>
          <w:rFonts w:ascii="ＭＳ ゴシック" w:hAnsi="ＭＳ ゴシック" w:hint="eastAsia"/>
          <w:color w:val="000000"/>
          <w:kern w:val="0"/>
          <w:sz w:val="21"/>
          <w:szCs w:val="21"/>
        </w:rPr>
        <w:t xml:space="preserve">　</w:t>
      </w:r>
    </w:p>
    <w:p w14:paraId="1969DF7D" w14:textId="77777777" w:rsidR="00A40F6C" w:rsidRDefault="00A40F6C" w:rsidP="00A40F6C">
      <w:pPr>
        <w:jc w:val="center"/>
        <w:rPr>
          <w:rFonts w:ascii="ＭＳ ゴシック" w:eastAsia="ＭＳ ゴシック" w:hint="eastAsia"/>
          <w:color w:val="000000"/>
          <w:szCs w:val="21"/>
        </w:rPr>
      </w:pPr>
      <w:r>
        <w:rPr>
          <w:rFonts w:ascii="ＭＳ ゴシック" w:eastAsia="ＭＳ ゴシック" w:hint="eastAsia"/>
          <w:color w:val="000000"/>
          <w:szCs w:val="21"/>
        </w:rPr>
        <w:t>第　4</w:t>
      </w:r>
      <w:r w:rsidR="009102C2">
        <w:rPr>
          <w:rFonts w:ascii="ＭＳ ゴシック" w:eastAsia="ＭＳ ゴシック" w:hint="eastAsia"/>
          <w:color w:val="000000"/>
          <w:szCs w:val="21"/>
        </w:rPr>
        <w:t xml:space="preserve">　章　　</w:t>
      </w:r>
      <w:r w:rsidR="009102C2">
        <w:rPr>
          <w:rFonts w:ascii="ＭＳ ゴシック" w:eastAsia="ＭＳ ゴシック" w:hint="eastAsia"/>
          <w:color w:val="000000"/>
          <w:spacing w:val="58"/>
          <w:kern w:val="0"/>
          <w:szCs w:val="21"/>
          <w:fitText w:val="1230" w:id="-936596992"/>
        </w:rPr>
        <w:t>服</w:t>
      </w:r>
      <w:r>
        <w:rPr>
          <w:rFonts w:ascii="ＭＳ ゴシック" w:eastAsia="ＭＳ ゴシック" w:hint="eastAsia"/>
          <w:color w:val="000000"/>
          <w:spacing w:val="58"/>
          <w:kern w:val="0"/>
          <w:szCs w:val="21"/>
          <w:fitText w:val="1230" w:id="-936596992"/>
        </w:rPr>
        <w:t>務規</w:t>
      </w:r>
      <w:r>
        <w:rPr>
          <w:rFonts w:ascii="ＭＳ ゴシック" w:eastAsia="ＭＳ ゴシック" w:hint="eastAsia"/>
          <w:color w:val="000000"/>
          <w:spacing w:val="1"/>
          <w:kern w:val="0"/>
          <w:szCs w:val="21"/>
          <w:fitText w:val="1230" w:id="-936596992"/>
        </w:rPr>
        <w:t>律</w:t>
      </w:r>
    </w:p>
    <w:p w14:paraId="0DAF769C" w14:textId="77777777" w:rsidR="00A40F6C" w:rsidRDefault="00A40F6C" w:rsidP="00A40F6C">
      <w:pPr>
        <w:jc w:val="center"/>
        <w:rPr>
          <w:rFonts w:ascii="ＭＳ ゴシック" w:eastAsia="ＭＳ ゴシック" w:hint="eastAsia"/>
          <w:bCs/>
          <w:color w:val="000000"/>
          <w:szCs w:val="21"/>
        </w:rPr>
      </w:pPr>
    </w:p>
    <w:p w14:paraId="1F65FAFE" w14:textId="77777777" w:rsidR="00A40F6C" w:rsidRDefault="00A40F6C" w:rsidP="00A40F6C">
      <w:pPr>
        <w:jc w:val="center"/>
        <w:rPr>
          <w:rFonts w:ascii="ＭＳ ゴシック" w:eastAsia="ＭＳ ゴシック" w:hint="eastAsia"/>
          <w:bCs/>
          <w:color w:val="000000"/>
          <w:szCs w:val="21"/>
        </w:rPr>
      </w:pPr>
      <w:r>
        <w:rPr>
          <w:rFonts w:ascii="ＭＳ ゴシック" w:eastAsia="ＭＳ ゴシック" w:hint="eastAsia"/>
          <w:bCs/>
          <w:color w:val="000000"/>
          <w:szCs w:val="21"/>
        </w:rPr>
        <w:t>第</w:t>
      </w:r>
      <w:r w:rsidR="00793839">
        <w:rPr>
          <w:rFonts w:ascii="ＭＳ ゴシック" w:eastAsia="ＭＳ ゴシック" w:hint="eastAsia"/>
          <w:bCs/>
          <w:color w:val="000000"/>
          <w:szCs w:val="21"/>
        </w:rPr>
        <w:t xml:space="preserve">　</w:t>
      </w:r>
      <w:r>
        <w:rPr>
          <w:rFonts w:ascii="ＭＳ ゴシック" w:eastAsia="ＭＳ ゴシック" w:hint="eastAsia"/>
          <w:bCs/>
          <w:color w:val="000000"/>
          <w:szCs w:val="21"/>
        </w:rPr>
        <w:t>1</w:t>
      </w:r>
      <w:r w:rsidR="00793839">
        <w:rPr>
          <w:rFonts w:ascii="ＭＳ ゴシック" w:eastAsia="ＭＳ ゴシック" w:hint="eastAsia"/>
          <w:bCs/>
          <w:color w:val="000000"/>
          <w:szCs w:val="21"/>
        </w:rPr>
        <w:t xml:space="preserve">　節　　服務心</w:t>
      </w:r>
      <w:r>
        <w:rPr>
          <w:rFonts w:ascii="ＭＳ ゴシック" w:eastAsia="ＭＳ ゴシック" w:hint="eastAsia"/>
          <w:bCs/>
          <w:color w:val="000000"/>
          <w:szCs w:val="21"/>
        </w:rPr>
        <w:t>得</w:t>
      </w:r>
    </w:p>
    <w:p w14:paraId="265A9E38" w14:textId="77777777" w:rsidR="00524574" w:rsidRDefault="00524574"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（服務の基本原則）</w:t>
      </w:r>
    </w:p>
    <w:p w14:paraId="7D7489CE" w14:textId="77777777" w:rsidR="00A40F6C" w:rsidRDefault="00524574"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31　条　</w:t>
      </w:r>
      <w:r>
        <w:rPr>
          <w:rFonts w:hint="eastAsia"/>
          <w:color w:val="000000"/>
          <w:sz w:val="21"/>
          <w:szCs w:val="21"/>
        </w:rPr>
        <w:t>従業員は、この規則に定めるもののほか、業務上の指揮命令に従い、自己の業務に専念し、作業能率の向上に努めるとともに、相互に協力して職場の秩序を維持しなければならない。</w:t>
      </w:r>
    </w:p>
    <w:p w14:paraId="7AD79E44" w14:textId="77777777" w:rsidR="00524574" w:rsidRDefault="00524574"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（服務心得）</w:t>
      </w:r>
    </w:p>
    <w:p w14:paraId="3CDF8F43" w14:textId="77777777" w:rsidR="00524574" w:rsidRDefault="00524574" w:rsidP="00B66ECB">
      <w:pPr>
        <w:ind w:left="226" w:hangingChars="100" w:hanging="226"/>
        <w:rPr>
          <w:rFonts w:hint="eastAsia"/>
          <w:color w:val="000000"/>
          <w:sz w:val="21"/>
          <w:szCs w:val="21"/>
        </w:rPr>
      </w:pPr>
      <w:r>
        <w:rPr>
          <w:rFonts w:ascii="ＭＳ ゴシック" w:eastAsia="ＭＳ ゴシック" w:hint="eastAsia"/>
          <w:color w:val="000000"/>
          <w:szCs w:val="21"/>
        </w:rPr>
        <w:t>第</w:t>
      </w:r>
      <w:r w:rsidR="00D003AD">
        <w:rPr>
          <w:rFonts w:ascii="ＭＳ ゴシック" w:eastAsia="ＭＳ ゴシック" w:hint="eastAsia"/>
          <w:color w:val="000000"/>
          <w:szCs w:val="21"/>
        </w:rPr>
        <w:t xml:space="preserve">　</w:t>
      </w:r>
      <w:r>
        <w:rPr>
          <w:rFonts w:ascii="ＭＳ ゴシック" w:eastAsia="ＭＳ ゴシック" w:hint="eastAsia"/>
          <w:color w:val="000000"/>
          <w:szCs w:val="21"/>
        </w:rPr>
        <w:t>32</w:t>
      </w:r>
      <w:r w:rsidR="00D003AD">
        <w:rPr>
          <w:rFonts w:ascii="ＭＳ ゴシック" w:eastAsia="ＭＳ ゴシック" w:hint="eastAsia"/>
          <w:color w:val="000000"/>
          <w:szCs w:val="21"/>
        </w:rPr>
        <w:t xml:space="preserve">　</w:t>
      </w:r>
      <w:r>
        <w:rPr>
          <w:rFonts w:ascii="ＭＳ ゴシック" w:eastAsia="ＭＳ ゴシック" w:hint="eastAsia"/>
          <w:color w:val="000000"/>
          <w:szCs w:val="21"/>
        </w:rPr>
        <w:t xml:space="preserve">条　</w:t>
      </w:r>
      <w:r>
        <w:rPr>
          <w:rFonts w:hint="eastAsia"/>
          <w:color w:val="000000"/>
          <w:sz w:val="21"/>
          <w:szCs w:val="21"/>
        </w:rPr>
        <w:t>従業員は、常に次の事項を守り勤務に精励すること。</w:t>
      </w:r>
    </w:p>
    <w:p w14:paraId="6787E138" w14:textId="77777777" w:rsidR="00524574" w:rsidRDefault="00524574" w:rsidP="00B66ECB">
      <w:pPr>
        <w:ind w:leftChars="100" w:left="442" w:hangingChars="100" w:hanging="216"/>
        <w:rPr>
          <w:color w:val="000000"/>
          <w:sz w:val="21"/>
          <w:szCs w:val="21"/>
        </w:rPr>
      </w:pPr>
      <w:r>
        <w:rPr>
          <w:rFonts w:hint="eastAsia"/>
          <w:color w:val="000000"/>
          <w:sz w:val="21"/>
          <w:szCs w:val="21"/>
        </w:rPr>
        <w:t>⑴　常に健康に留意し、誠実な態度で勤務すること</w:t>
      </w:r>
    </w:p>
    <w:p w14:paraId="62D8000D" w14:textId="77777777" w:rsidR="00524574" w:rsidRDefault="00524574" w:rsidP="00B66ECB">
      <w:pPr>
        <w:ind w:leftChars="100" w:left="442" w:hangingChars="100" w:hanging="216"/>
        <w:rPr>
          <w:color w:val="000000"/>
          <w:sz w:val="21"/>
          <w:szCs w:val="21"/>
        </w:rPr>
      </w:pPr>
      <w:r>
        <w:rPr>
          <w:rFonts w:hint="eastAsia"/>
          <w:color w:val="000000"/>
          <w:sz w:val="21"/>
          <w:szCs w:val="21"/>
        </w:rPr>
        <w:t>⑵　自己の職務の権限を超えて専断的なことを行わないこと</w:t>
      </w:r>
    </w:p>
    <w:p w14:paraId="1386E358" w14:textId="77777777" w:rsidR="00524574" w:rsidRDefault="00524574" w:rsidP="00B66ECB">
      <w:pPr>
        <w:ind w:leftChars="100" w:left="442" w:hangingChars="100" w:hanging="216"/>
        <w:rPr>
          <w:color w:val="000000"/>
          <w:sz w:val="21"/>
          <w:szCs w:val="21"/>
        </w:rPr>
      </w:pPr>
      <w:r>
        <w:rPr>
          <w:rFonts w:hint="eastAsia"/>
          <w:color w:val="000000"/>
          <w:sz w:val="21"/>
          <w:szCs w:val="21"/>
        </w:rPr>
        <w:t>⑶　常に品位を保ち、会社の名誉を害し信用を傷つけるようなことをしないこと</w:t>
      </w:r>
    </w:p>
    <w:p w14:paraId="38CC5AAC" w14:textId="77777777" w:rsidR="00524574" w:rsidRDefault="00524574" w:rsidP="00B66ECB">
      <w:pPr>
        <w:ind w:leftChars="100" w:left="442" w:hangingChars="100" w:hanging="216"/>
        <w:rPr>
          <w:color w:val="000000"/>
          <w:sz w:val="21"/>
          <w:szCs w:val="21"/>
        </w:rPr>
      </w:pPr>
      <w:r>
        <w:rPr>
          <w:rFonts w:hint="eastAsia"/>
          <w:color w:val="000000"/>
          <w:sz w:val="21"/>
          <w:szCs w:val="21"/>
        </w:rPr>
        <w:t>⑷　会社の業務上の機密・会社の不利益となる事項を他に洩らさないこと（退職後においても同様である）</w:t>
      </w:r>
    </w:p>
    <w:p w14:paraId="12BF38B3" w14:textId="77777777" w:rsidR="00524574" w:rsidRDefault="00524574" w:rsidP="00B66ECB">
      <w:pPr>
        <w:ind w:leftChars="100" w:left="442" w:hangingChars="100" w:hanging="216"/>
        <w:rPr>
          <w:color w:val="000000"/>
          <w:sz w:val="21"/>
          <w:szCs w:val="21"/>
        </w:rPr>
      </w:pPr>
      <w:r>
        <w:rPr>
          <w:rFonts w:hint="eastAsia"/>
          <w:color w:val="000000"/>
          <w:sz w:val="21"/>
          <w:szCs w:val="21"/>
        </w:rPr>
        <w:t>⑸　会社の車両、機械器具その他の備品を大切にし、原材料、燃料、その他の消耗品の節約に努め、製品および書類は丁寧に取扱い、その保管を厳にすること</w:t>
      </w:r>
    </w:p>
    <w:p w14:paraId="4CEEF80E" w14:textId="77777777" w:rsidR="00524574" w:rsidRDefault="00524574" w:rsidP="00B66ECB">
      <w:pPr>
        <w:ind w:leftChars="100" w:left="442" w:hangingChars="100" w:hanging="216"/>
        <w:rPr>
          <w:color w:val="000000"/>
          <w:sz w:val="21"/>
          <w:szCs w:val="21"/>
        </w:rPr>
      </w:pPr>
      <w:r>
        <w:rPr>
          <w:rFonts w:hint="eastAsia"/>
          <w:color w:val="000000"/>
          <w:sz w:val="21"/>
          <w:szCs w:val="21"/>
        </w:rPr>
        <w:t>⑹　許可なく職務以外の目的で会社の設備、車両、機械器具その他の物品・情報等を使用しないこと</w:t>
      </w:r>
    </w:p>
    <w:p w14:paraId="06AF0070" w14:textId="77777777" w:rsidR="00524574" w:rsidRDefault="00524574" w:rsidP="00B66ECB">
      <w:pPr>
        <w:ind w:leftChars="100" w:left="442" w:hangingChars="100" w:hanging="216"/>
        <w:rPr>
          <w:color w:val="000000"/>
          <w:sz w:val="21"/>
          <w:szCs w:val="21"/>
        </w:rPr>
      </w:pPr>
      <w:r>
        <w:rPr>
          <w:rFonts w:hint="eastAsia"/>
          <w:color w:val="000000"/>
          <w:sz w:val="21"/>
          <w:szCs w:val="21"/>
        </w:rPr>
        <w:lastRenderedPageBreak/>
        <w:t>⑺　職務に関し、不当な金品の借用または贈与の利益を受けまたは与えないこと</w:t>
      </w:r>
    </w:p>
    <w:p w14:paraId="02B089E1" w14:textId="77777777" w:rsidR="00524574" w:rsidRDefault="00524574" w:rsidP="00B66ECB">
      <w:pPr>
        <w:ind w:leftChars="100" w:left="442" w:hangingChars="100" w:hanging="216"/>
        <w:rPr>
          <w:color w:val="000000"/>
          <w:sz w:val="21"/>
          <w:szCs w:val="21"/>
        </w:rPr>
      </w:pPr>
      <w:r>
        <w:rPr>
          <w:rFonts w:hint="eastAsia"/>
          <w:color w:val="000000"/>
          <w:sz w:val="21"/>
          <w:szCs w:val="21"/>
        </w:rPr>
        <w:t>⑻　勤務時間中はみだりに職場を離れないこと</w:t>
      </w:r>
    </w:p>
    <w:p w14:paraId="49A63143" w14:textId="77777777" w:rsidR="00524574" w:rsidRDefault="00524574" w:rsidP="00B66ECB">
      <w:pPr>
        <w:ind w:leftChars="100" w:left="442" w:hangingChars="100" w:hanging="216"/>
        <w:rPr>
          <w:color w:val="000000"/>
          <w:sz w:val="21"/>
          <w:szCs w:val="21"/>
        </w:rPr>
      </w:pPr>
      <w:r>
        <w:rPr>
          <w:rFonts w:hint="eastAsia"/>
          <w:color w:val="000000"/>
          <w:sz w:val="21"/>
          <w:szCs w:val="21"/>
        </w:rPr>
        <w:t>⑼　酒気を帯びるなど就業に適さない状態で勤務しないこと</w:t>
      </w:r>
    </w:p>
    <w:p w14:paraId="07BCBDD9" w14:textId="77777777" w:rsidR="00524574" w:rsidRDefault="00524574" w:rsidP="00B66ECB">
      <w:pPr>
        <w:ind w:leftChars="100" w:left="442" w:hangingChars="100" w:hanging="216"/>
        <w:rPr>
          <w:color w:val="000000"/>
          <w:sz w:val="21"/>
          <w:szCs w:val="21"/>
        </w:rPr>
      </w:pPr>
      <w:r>
        <w:rPr>
          <w:rFonts w:hint="eastAsia"/>
          <w:color w:val="000000"/>
          <w:sz w:val="21"/>
          <w:szCs w:val="21"/>
        </w:rPr>
        <w:t>⑽　職場の整理整頓に努め、常に清潔に保つようにすること</w:t>
      </w:r>
    </w:p>
    <w:p w14:paraId="6ECBE487" w14:textId="77777777" w:rsidR="00524574" w:rsidRDefault="00524574" w:rsidP="00B66ECB">
      <w:pPr>
        <w:ind w:leftChars="100" w:left="442" w:hangingChars="100" w:hanging="216"/>
        <w:rPr>
          <w:color w:val="000000"/>
          <w:sz w:val="21"/>
          <w:szCs w:val="21"/>
        </w:rPr>
      </w:pPr>
      <w:r>
        <w:rPr>
          <w:rFonts w:hint="eastAsia"/>
          <w:color w:val="000000"/>
          <w:sz w:val="21"/>
          <w:szCs w:val="21"/>
        </w:rPr>
        <w:t>⑾　所定の場所以外で喫煙し、または火気を許可なく使用しないこと</w:t>
      </w:r>
    </w:p>
    <w:p w14:paraId="1F0AFFD0" w14:textId="77777777" w:rsidR="00524574" w:rsidRDefault="00524574" w:rsidP="00B66ECB">
      <w:pPr>
        <w:ind w:leftChars="100" w:left="442" w:hangingChars="100" w:hanging="216"/>
        <w:rPr>
          <w:color w:val="000000"/>
          <w:sz w:val="21"/>
          <w:szCs w:val="21"/>
        </w:rPr>
      </w:pPr>
      <w:r>
        <w:rPr>
          <w:rFonts w:hint="eastAsia"/>
          <w:color w:val="000000"/>
          <w:sz w:val="21"/>
          <w:szCs w:val="21"/>
        </w:rPr>
        <w:t>⑿　作業を妨害し、または性的言動により就業環境を悪化させる等の行為、その他職場の風紀秩序をみだすような行為をしないこと</w:t>
      </w:r>
    </w:p>
    <w:p w14:paraId="04049047" w14:textId="77777777" w:rsidR="00A40F6C" w:rsidRDefault="00524574" w:rsidP="00B66ECB">
      <w:pPr>
        <w:ind w:leftChars="100" w:left="442" w:hangingChars="100" w:hanging="216"/>
        <w:rPr>
          <w:rFonts w:hint="eastAsia"/>
          <w:color w:val="000000"/>
          <w:sz w:val="21"/>
          <w:szCs w:val="21"/>
        </w:rPr>
      </w:pPr>
      <w:r>
        <w:rPr>
          <w:rFonts w:hint="eastAsia"/>
          <w:color w:val="000000"/>
          <w:sz w:val="21"/>
          <w:szCs w:val="21"/>
        </w:rPr>
        <w:t>⒀　前各号のほか、これに準ずる従業員としてふさわしくない行為をしないこと</w:t>
      </w:r>
    </w:p>
    <w:p w14:paraId="3E1FB2BC" w14:textId="77777777" w:rsidR="00A40F6C" w:rsidRDefault="00A40F6C" w:rsidP="00A40F6C">
      <w:pPr>
        <w:tabs>
          <w:tab w:val="left" w:pos="229"/>
        </w:tabs>
        <w:rPr>
          <w:rFonts w:ascii="ＭＳ ゴシック" w:eastAsia="ＭＳ ゴシック" w:hAnsi="ＭＳ ゴシック" w:hint="eastAsia"/>
          <w:color w:val="000000"/>
          <w:szCs w:val="21"/>
        </w:rPr>
      </w:pPr>
    </w:p>
    <w:p w14:paraId="61189FF3" w14:textId="77777777" w:rsidR="00A40F6C" w:rsidRDefault="00A40F6C" w:rsidP="00A40F6C">
      <w:pPr>
        <w:jc w:val="center"/>
        <w:rPr>
          <w:rFonts w:ascii="ＭＳ ゴシック" w:eastAsia="ＭＳ ゴシック" w:hint="eastAsia"/>
          <w:bCs/>
          <w:color w:val="000000"/>
          <w:szCs w:val="21"/>
        </w:rPr>
      </w:pPr>
      <w:r>
        <w:rPr>
          <w:rFonts w:ascii="ＭＳ ゴシック" w:eastAsia="ＭＳ ゴシック" w:hint="eastAsia"/>
          <w:bCs/>
          <w:color w:val="000000"/>
          <w:szCs w:val="21"/>
        </w:rPr>
        <w:t>第2</w:t>
      </w:r>
      <w:r w:rsidR="001C26E6">
        <w:rPr>
          <w:rFonts w:ascii="ＭＳ ゴシック" w:eastAsia="ＭＳ ゴシック" w:hint="eastAsia"/>
          <w:bCs/>
          <w:color w:val="000000"/>
          <w:szCs w:val="21"/>
        </w:rPr>
        <w:t xml:space="preserve">節　　</w:t>
      </w:r>
      <w:r w:rsidR="001C26E6">
        <w:rPr>
          <w:rFonts w:ascii="ＭＳ ゴシック" w:eastAsia="ＭＳ ゴシック" w:hint="eastAsia"/>
          <w:bCs/>
          <w:color w:val="000000"/>
          <w:spacing w:val="61"/>
          <w:kern w:val="0"/>
          <w:szCs w:val="21"/>
          <w:fitText w:val="904" w:id="-936596224"/>
        </w:rPr>
        <w:t>出退</w:t>
      </w:r>
      <w:r>
        <w:rPr>
          <w:rFonts w:ascii="ＭＳ ゴシック" w:eastAsia="ＭＳ ゴシック" w:hint="eastAsia"/>
          <w:bCs/>
          <w:color w:val="000000"/>
          <w:kern w:val="0"/>
          <w:szCs w:val="21"/>
          <w:fitText w:val="904" w:id="-936596224"/>
        </w:rPr>
        <w:t>勤</w:t>
      </w:r>
    </w:p>
    <w:p w14:paraId="08BD1C53" w14:textId="77777777" w:rsidR="00115FC0" w:rsidRDefault="00115FC0"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61"/>
          <w:kern w:val="0"/>
          <w:szCs w:val="21"/>
          <w:fitText w:val="904" w:id="-936595712"/>
        </w:rPr>
        <w:t>出退</w:t>
      </w:r>
      <w:r>
        <w:rPr>
          <w:rFonts w:ascii="ＭＳ ゴシック" w:eastAsia="ＭＳ ゴシック" w:hint="eastAsia"/>
          <w:color w:val="000000"/>
          <w:kern w:val="0"/>
          <w:szCs w:val="21"/>
          <w:fitText w:val="904" w:id="-936595712"/>
        </w:rPr>
        <w:t>勤</w:t>
      </w:r>
      <w:r>
        <w:rPr>
          <w:rFonts w:ascii="ＭＳ ゴシック" w:eastAsia="ＭＳ ゴシック" w:hint="eastAsia"/>
          <w:color w:val="000000"/>
          <w:szCs w:val="21"/>
        </w:rPr>
        <w:t>）</w:t>
      </w:r>
    </w:p>
    <w:p w14:paraId="59F456F8" w14:textId="77777777" w:rsidR="00115FC0" w:rsidRDefault="00115FC0"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33　条　</w:t>
      </w:r>
      <w:r>
        <w:rPr>
          <w:rFonts w:hint="eastAsia"/>
          <w:color w:val="000000"/>
          <w:sz w:val="21"/>
          <w:szCs w:val="21"/>
        </w:rPr>
        <w:t>従業員は出勤および退社の場合は、次の事項を守らなければならない。</w:t>
      </w:r>
    </w:p>
    <w:p w14:paraId="0DB9587D" w14:textId="77777777" w:rsidR="00115FC0" w:rsidRDefault="00115FC0" w:rsidP="00B66ECB">
      <w:pPr>
        <w:ind w:leftChars="100" w:left="442" w:hangingChars="100" w:hanging="216"/>
        <w:rPr>
          <w:color w:val="000000"/>
          <w:sz w:val="21"/>
          <w:szCs w:val="21"/>
        </w:rPr>
      </w:pPr>
      <w:r>
        <w:rPr>
          <w:rFonts w:hint="eastAsia"/>
          <w:color w:val="000000"/>
          <w:sz w:val="21"/>
          <w:szCs w:val="21"/>
        </w:rPr>
        <w:t>⑴　始業時刻には業務開始できるように出社すること</w:t>
      </w:r>
    </w:p>
    <w:p w14:paraId="1A847892" w14:textId="77777777" w:rsidR="00115FC0" w:rsidRDefault="00115FC0" w:rsidP="00B66ECB">
      <w:pPr>
        <w:ind w:leftChars="100" w:left="442" w:hangingChars="100" w:hanging="216"/>
        <w:rPr>
          <w:color w:val="000000"/>
          <w:sz w:val="21"/>
          <w:szCs w:val="21"/>
        </w:rPr>
      </w:pPr>
      <w:r>
        <w:rPr>
          <w:rFonts w:hint="eastAsia"/>
          <w:color w:val="000000"/>
          <w:sz w:val="21"/>
          <w:szCs w:val="21"/>
        </w:rPr>
        <w:t>⑵　出退勤の際は、本人自ら所定の方法により出退勤の事実を明示すること</w:t>
      </w:r>
    </w:p>
    <w:p w14:paraId="6712459D" w14:textId="77777777" w:rsidR="00115FC0" w:rsidRDefault="00115FC0" w:rsidP="00B66ECB">
      <w:pPr>
        <w:ind w:leftChars="100" w:left="442" w:hangingChars="100" w:hanging="216"/>
        <w:rPr>
          <w:color w:val="000000"/>
          <w:sz w:val="21"/>
          <w:szCs w:val="21"/>
        </w:rPr>
      </w:pPr>
      <w:r>
        <w:rPr>
          <w:rFonts w:hint="eastAsia"/>
          <w:color w:val="000000"/>
          <w:sz w:val="21"/>
          <w:szCs w:val="21"/>
        </w:rPr>
        <w:t>⑶　退社は工具、書類等を整理格納した後に行うこと</w:t>
      </w:r>
    </w:p>
    <w:p w14:paraId="43058A4D" w14:textId="77777777" w:rsidR="00115FC0" w:rsidRDefault="00115FC0" w:rsidP="00B66ECB">
      <w:pPr>
        <w:ind w:left="216" w:hangingChars="100" w:hanging="216"/>
        <w:rPr>
          <w:rFonts w:hint="eastAsia"/>
          <w:color w:val="000000"/>
          <w:sz w:val="21"/>
          <w:szCs w:val="21"/>
        </w:rPr>
      </w:pPr>
      <w:r>
        <w:rPr>
          <w:rFonts w:hint="eastAsia"/>
          <w:color w:val="000000"/>
          <w:sz w:val="21"/>
          <w:szCs w:val="21"/>
        </w:rPr>
        <w:t>２　次の各号の一に該当する従業員に対しては、出社を禁止し、または退社を命じることがある。</w:t>
      </w:r>
    </w:p>
    <w:p w14:paraId="469785E3" w14:textId="77777777" w:rsidR="00115FC0" w:rsidRDefault="00115FC0" w:rsidP="00B66ECB">
      <w:pPr>
        <w:ind w:leftChars="100" w:left="442" w:hangingChars="100" w:hanging="216"/>
        <w:rPr>
          <w:color w:val="000000"/>
          <w:sz w:val="21"/>
          <w:szCs w:val="21"/>
        </w:rPr>
      </w:pPr>
      <w:r>
        <w:rPr>
          <w:rFonts w:hint="eastAsia"/>
          <w:color w:val="000000"/>
          <w:sz w:val="21"/>
          <w:szCs w:val="21"/>
        </w:rPr>
        <w:t>⑴　風紀秩序をみだし、または衛生上有害と認められる者</w:t>
      </w:r>
    </w:p>
    <w:p w14:paraId="3DF82E1B" w14:textId="77777777" w:rsidR="00115FC0" w:rsidRDefault="00115FC0" w:rsidP="00B66ECB">
      <w:pPr>
        <w:ind w:leftChars="100" w:left="442" w:hangingChars="100" w:hanging="216"/>
        <w:rPr>
          <w:color w:val="000000"/>
          <w:sz w:val="21"/>
          <w:szCs w:val="21"/>
        </w:rPr>
      </w:pPr>
      <w:r>
        <w:rPr>
          <w:rFonts w:hint="eastAsia"/>
          <w:color w:val="000000"/>
          <w:sz w:val="21"/>
          <w:szCs w:val="21"/>
        </w:rPr>
        <w:t>⑵　火気、凶器その他業務に必要でない危険物を携帯する者</w:t>
      </w:r>
    </w:p>
    <w:p w14:paraId="750D9713" w14:textId="77777777" w:rsidR="00115FC0" w:rsidRDefault="00115FC0" w:rsidP="00B66ECB">
      <w:pPr>
        <w:ind w:leftChars="100" w:left="442" w:hangingChars="100" w:hanging="216"/>
        <w:rPr>
          <w:color w:val="000000"/>
          <w:sz w:val="21"/>
          <w:szCs w:val="21"/>
        </w:rPr>
      </w:pPr>
      <w:r>
        <w:rPr>
          <w:rFonts w:hint="eastAsia"/>
          <w:color w:val="000000"/>
          <w:sz w:val="21"/>
          <w:szCs w:val="21"/>
        </w:rPr>
        <w:t>⑶　業務を妨害し、もしくは会社の秩序をみだし、またはそのおそれのある者</w:t>
      </w:r>
    </w:p>
    <w:p w14:paraId="2569A8DE" w14:textId="77777777" w:rsidR="00115FC0" w:rsidRDefault="00115FC0" w:rsidP="00B66ECB">
      <w:pPr>
        <w:ind w:leftChars="100" w:left="442" w:hangingChars="100" w:hanging="216"/>
        <w:rPr>
          <w:color w:val="000000"/>
          <w:sz w:val="21"/>
          <w:szCs w:val="21"/>
        </w:rPr>
      </w:pPr>
      <w:r>
        <w:rPr>
          <w:rFonts w:hint="eastAsia"/>
          <w:color w:val="000000"/>
          <w:sz w:val="21"/>
          <w:szCs w:val="21"/>
        </w:rPr>
        <w:t>⑷　その他会社が就業に適さないと認めた者</w:t>
      </w:r>
    </w:p>
    <w:p w14:paraId="618014F4" w14:textId="77777777" w:rsidR="00115FC0" w:rsidRDefault="00115FC0"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（持込持出）</w:t>
      </w:r>
    </w:p>
    <w:p w14:paraId="09B0B959" w14:textId="77777777" w:rsidR="00A40F6C" w:rsidRDefault="00115FC0"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34　条　</w:t>
      </w:r>
      <w:r>
        <w:rPr>
          <w:rFonts w:hint="eastAsia"/>
          <w:color w:val="000000"/>
          <w:sz w:val="21"/>
          <w:szCs w:val="21"/>
        </w:rPr>
        <w:t>従業員は、出社および退社の場合において日常携帯品以外の品物を持ち込み、または持ち出そうとするときは、所定の手続きにより所属長の許可を受けなければならない。</w:t>
      </w:r>
    </w:p>
    <w:p w14:paraId="5BC3439A" w14:textId="77777777" w:rsidR="009702D9" w:rsidRDefault="009702D9"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（遅刻・欠勤）</w:t>
      </w:r>
    </w:p>
    <w:p w14:paraId="6D055497" w14:textId="77777777" w:rsidR="009702D9" w:rsidRDefault="009702D9"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35　条　</w:t>
      </w:r>
      <w:r>
        <w:rPr>
          <w:rFonts w:hint="eastAsia"/>
          <w:color w:val="000000"/>
          <w:sz w:val="21"/>
          <w:szCs w:val="21"/>
        </w:rPr>
        <w:t>従業員は、遅刻または欠勤しようとするときは、あらかじめ所属長の承認を受けなければならない。ただし、やむを得ない事由によりその余裕のない場合は、始業時刻までに電話などにより届け出、出勤後すみやかに承認を得なければならない。</w:t>
      </w:r>
    </w:p>
    <w:p w14:paraId="008B2968" w14:textId="77777777" w:rsidR="009702D9" w:rsidRDefault="009702D9" w:rsidP="00B66ECB">
      <w:pPr>
        <w:ind w:left="216" w:hangingChars="100" w:hanging="216"/>
        <w:rPr>
          <w:rFonts w:hint="eastAsia"/>
          <w:color w:val="000000"/>
          <w:sz w:val="21"/>
          <w:szCs w:val="21"/>
        </w:rPr>
      </w:pPr>
      <w:r>
        <w:rPr>
          <w:rFonts w:hint="eastAsia"/>
          <w:color w:val="000000"/>
          <w:sz w:val="21"/>
          <w:szCs w:val="21"/>
        </w:rPr>
        <w:t>２　前項の欠勤が私傷病であって、連続３勤務日を超えることとなる場合は、会社に医師の診断書を提出しなければならない。</w:t>
      </w:r>
    </w:p>
    <w:p w14:paraId="75C03AB1" w14:textId="77777777" w:rsidR="009702D9" w:rsidRDefault="009702D9" w:rsidP="00B66ECB">
      <w:pPr>
        <w:ind w:left="216" w:hangingChars="100" w:hanging="216"/>
        <w:rPr>
          <w:rFonts w:hint="eastAsia"/>
          <w:color w:val="000000"/>
          <w:sz w:val="21"/>
          <w:szCs w:val="21"/>
        </w:rPr>
      </w:pPr>
      <w:r>
        <w:rPr>
          <w:rFonts w:hint="eastAsia"/>
          <w:color w:val="000000"/>
          <w:sz w:val="21"/>
          <w:szCs w:val="21"/>
        </w:rPr>
        <w:t>３　前項に関し会社が必要と認めたときは、診断を受けるべき医師を会社が指定し、随時診断を受けさせることがある。</w:t>
      </w:r>
    </w:p>
    <w:p w14:paraId="6A98962E" w14:textId="77777777" w:rsidR="009702D9" w:rsidRDefault="009702D9" w:rsidP="00B66ECB">
      <w:pPr>
        <w:ind w:left="216" w:hangingChars="100" w:hanging="216"/>
        <w:rPr>
          <w:rFonts w:hint="eastAsia"/>
          <w:color w:val="000000"/>
          <w:sz w:val="21"/>
          <w:szCs w:val="21"/>
        </w:rPr>
      </w:pPr>
      <w:r>
        <w:rPr>
          <w:rFonts w:hint="eastAsia"/>
          <w:color w:val="000000"/>
          <w:sz w:val="21"/>
          <w:szCs w:val="21"/>
        </w:rPr>
        <w:t>４　従業員が第１項の手続きをせずに欠勤したとき、虚偽の理由で欠勤したとき、正当な理由なく欠勤したとき、虚偽の理由で第</w:t>
      </w:r>
      <w:r>
        <w:rPr>
          <w:rFonts w:hint="eastAsia"/>
          <w:color w:val="000000"/>
          <w:sz w:val="21"/>
          <w:szCs w:val="21"/>
        </w:rPr>
        <w:t>24</w:t>
      </w:r>
      <w:r>
        <w:rPr>
          <w:rFonts w:hint="eastAsia"/>
          <w:color w:val="000000"/>
          <w:sz w:val="21"/>
          <w:szCs w:val="21"/>
        </w:rPr>
        <w:t>条の特別休暇を受けたときは、無断欠勤とする。</w:t>
      </w:r>
    </w:p>
    <w:p w14:paraId="7AC64E14" w14:textId="77777777" w:rsidR="009702D9" w:rsidRDefault="009702D9"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（早退・外出）</w:t>
      </w:r>
    </w:p>
    <w:p w14:paraId="24AE60A2" w14:textId="77777777" w:rsidR="009702D9" w:rsidRDefault="009702D9"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36　条　</w:t>
      </w:r>
      <w:r>
        <w:rPr>
          <w:rFonts w:hint="eastAsia"/>
          <w:color w:val="000000"/>
          <w:sz w:val="21"/>
          <w:szCs w:val="21"/>
        </w:rPr>
        <w:t>従業員は、やむを得ない私用により早退または外出しようとするときは、あらかじめ所属長の許可を受けなければならない。</w:t>
      </w:r>
    </w:p>
    <w:p w14:paraId="50BDFAFF" w14:textId="77777777" w:rsidR="009702D9" w:rsidRDefault="009702D9"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87264"/>
        </w:rPr>
        <w:t>面</w:t>
      </w:r>
      <w:r>
        <w:rPr>
          <w:rFonts w:ascii="ＭＳ ゴシック" w:eastAsia="ＭＳ ゴシック" w:hint="eastAsia"/>
          <w:color w:val="000000"/>
          <w:kern w:val="0"/>
          <w:szCs w:val="21"/>
          <w:fitText w:val="904" w:id="-936587264"/>
        </w:rPr>
        <w:t>会</w:t>
      </w:r>
      <w:r>
        <w:rPr>
          <w:rFonts w:ascii="ＭＳ ゴシック" w:eastAsia="ＭＳ ゴシック" w:hint="eastAsia"/>
          <w:color w:val="000000"/>
          <w:szCs w:val="21"/>
        </w:rPr>
        <w:t>）</w:t>
      </w:r>
    </w:p>
    <w:p w14:paraId="2352E1CE" w14:textId="77777777" w:rsidR="00A40F6C" w:rsidRDefault="009702D9"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37　条　</w:t>
      </w:r>
      <w:r>
        <w:rPr>
          <w:rFonts w:hint="eastAsia"/>
          <w:color w:val="000000"/>
          <w:sz w:val="21"/>
          <w:szCs w:val="21"/>
        </w:rPr>
        <w:t>従業員は、勤務時間中に私的目的で外来者と面会してはならない。ただし、所属</w:t>
      </w:r>
      <w:r>
        <w:rPr>
          <w:rFonts w:hint="eastAsia"/>
          <w:color w:val="000000"/>
          <w:sz w:val="21"/>
          <w:szCs w:val="21"/>
        </w:rPr>
        <w:lastRenderedPageBreak/>
        <w:t>長の許可を受けたときはこの限りでない。</w:t>
      </w:r>
    </w:p>
    <w:p w14:paraId="3DAD5528" w14:textId="77777777" w:rsidR="00A40F6C" w:rsidRDefault="00A40F6C" w:rsidP="00A40F6C">
      <w:pPr>
        <w:rPr>
          <w:rFonts w:ascii="ＭＳ ゴシック" w:eastAsia="ＭＳ ゴシック" w:hint="eastAsia"/>
          <w:color w:val="000000"/>
          <w:szCs w:val="21"/>
        </w:rPr>
      </w:pPr>
    </w:p>
    <w:p w14:paraId="3DA8B7A6" w14:textId="77777777" w:rsidR="00A40F6C" w:rsidRDefault="00A40F6C" w:rsidP="00A40F6C">
      <w:pPr>
        <w:jc w:val="center"/>
        <w:rPr>
          <w:rFonts w:ascii="ＭＳ ゴシック" w:eastAsia="ＭＳ ゴシック" w:hint="eastAsia"/>
          <w:color w:val="000000"/>
          <w:kern w:val="0"/>
          <w:szCs w:val="21"/>
        </w:rPr>
      </w:pPr>
      <w:r>
        <w:rPr>
          <w:rFonts w:ascii="ＭＳ ゴシック" w:eastAsia="ＭＳ ゴシック" w:hint="eastAsia"/>
          <w:color w:val="000000"/>
          <w:szCs w:val="21"/>
        </w:rPr>
        <w:t xml:space="preserve">第　5　章　　</w:t>
      </w:r>
      <w:r w:rsidR="0068062F">
        <w:rPr>
          <w:rFonts w:ascii="ＭＳ ゴシック" w:eastAsia="ＭＳ ゴシック" w:hint="eastAsia"/>
          <w:color w:val="000000"/>
          <w:kern w:val="0"/>
          <w:szCs w:val="21"/>
        </w:rPr>
        <w:t>安全および衛生</w:t>
      </w:r>
    </w:p>
    <w:p w14:paraId="0C9A2629" w14:textId="77777777" w:rsidR="00A40F6C" w:rsidRDefault="00A40F6C" w:rsidP="00A40F6C">
      <w:pPr>
        <w:rPr>
          <w:rFonts w:ascii="ＭＳ ゴシック" w:eastAsia="ＭＳ ゴシック" w:hint="eastAsia"/>
          <w:color w:val="000000"/>
          <w:szCs w:val="21"/>
        </w:rPr>
      </w:pPr>
    </w:p>
    <w:p w14:paraId="10B6B7FB" w14:textId="77777777" w:rsidR="0068062F" w:rsidRDefault="0068062F"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（遵守義務）</w:t>
      </w:r>
    </w:p>
    <w:p w14:paraId="4CBCDDCB" w14:textId="77777777" w:rsidR="0068062F" w:rsidRDefault="0068062F" w:rsidP="00B66ECB">
      <w:pPr>
        <w:ind w:left="226" w:hangingChars="100" w:hanging="226"/>
        <w:rPr>
          <w:rFonts w:hint="eastAsia"/>
          <w:color w:val="000000"/>
          <w:sz w:val="21"/>
          <w:szCs w:val="21"/>
        </w:rPr>
      </w:pPr>
      <w:r>
        <w:rPr>
          <w:rFonts w:ascii="ＭＳ ゴシック" w:eastAsia="ＭＳ ゴシック" w:hint="eastAsia"/>
          <w:color w:val="000000"/>
          <w:szCs w:val="21"/>
        </w:rPr>
        <w:t>第　38</w:t>
      </w:r>
      <w:r w:rsidR="00E954AD">
        <w:rPr>
          <w:rFonts w:ascii="ＭＳ ゴシック" w:eastAsia="ＭＳ ゴシック" w:hint="eastAsia"/>
          <w:color w:val="000000"/>
          <w:szCs w:val="21"/>
        </w:rPr>
        <w:t xml:space="preserve">　条　</w:t>
      </w:r>
      <w:r w:rsidR="00E954AD">
        <w:rPr>
          <w:rFonts w:hint="eastAsia"/>
          <w:color w:val="000000"/>
          <w:sz w:val="21"/>
          <w:szCs w:val="21"/>
        </w:rPr>
        <w:t>会社</w:t>
      </w:r>
      <w:r>
        <w:rPr>
          <w:rFonts w:hint="eastAsia"/>
          <w:color w:val="000000"/>
          <w:sz w:val="21"/>
          <w:szCs w:val="21"/>
        </w:rPr>
        <w:t>と従業員は、職場における安全および衛生の確保に関する法令および社内諸規則で定められた事項を遵守し、相互に協力して災害の未然防止に努めるものとする。</w:t>
      </w:r>
    </w:p>
    <w:p w14:paraId="049584C6" w14:textId="77777777" w:rsidR="0068062F" w:rsidRDefault="0068062F" w:rsidP="00B66ECB">
      <w:pPr>
        <w:ind w:left="216" w:hangingChars="100" w:hanging="216"/>
        <w:rPr>
          <w:rFonts w:hint="eastAsia"/>
          <w:color w:val="000000"/>
          <w:sz w:val="21"/>
          <w:szCs w:val="21"/>
        </w:rPr>
      </w:pPr>
      <w:r>
        <w:rPr>
          <w:rFonts w:hint="eastAsia"/>
          <w:color w:val="000000"/>
          <w:sz w:val="21"/>
          <w:szCs w:val="21"/>
        </w:rPr>
        <w:t>２　従業員は、安全および衛生に関し会社が発する指示命令に従い、また会社の実施する安全・衛生に関する教育・訓練を受けなければならない。</w:t>
      </w:r>
    </w:p>
    <w:p w14:paraId="7713531A" w14:textId="77777777" w:rsidR="0068062F" w:rsidRDefault="0068062F"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（災害防止）</w:t>
      </w:r>
    </w:p>
    <w:p w14:paraId="3B680EF9" w14:textId="77777777" w:rsidR="0068062F" w:rsidRDefault="0068062F" w:rsidP="0068062F">
      <w:pPr>
        <w:rPr>
          <w:rFonts w:hint="eastAsia"/>
          <w:color w:val="000000"/>
          <w:sz w:val="21"/>
          <w:szCs w:val="21"/>
        </w:rPr>
      </w:pPr>
      <w:r>
        <w:rPr>
          <w:rFonts w:ascii="ＭＳ ゴシック" w:eastAsia="ＭＳ ゴシック" w:hint="eastAsia"/>
          <w:color w:val="000000"/>
          <w:szCs w:val="21"/>
        </w:rPr>
        <w:t xml:space="preserve">第　39　条　</w:t>
      </w:r>
      <w:r>
        <w:rPr>
          <w:rFonts w:hint="eastAsia"/>
          <w:color w:val="000000"/>
          <w:sz w:val="21"/>
          <w:szCs w:val="21"/>
        </w:rPr>
        <w:t>従業員は、災害を発見し、またはその危険があることを知ったときは、臨機の措置をとり被害を最小限にとどめるよう努めなければならない。</w:t>
      </w:r>
    </w:p>
    <w:p w14:paraId="221329F8" w14:textId="77777777" w:rsidR="002F2B36" w:rsidRDefault="002F2B36"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（健康診断）</w:t>
      </w:r>
    </w:p>
    <w:p w14:paraId="543DDBD2" w14:textId="77777777" w:rsidR="002F2B36" w:rsidRDefault="002F2B36"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40　条　</w:t>
      </w:r>
      <w:r>
        <w:rPr>
          <w:rFonts w:hint="eastAsia"/>
          <w:color w:val="000000"/>
          <w:sz w:val="21"/>
          <w:szCs w:val="21"/>
        </w:rPr>
        <w:t>従業員に対しては、採用時および毎年１回、健康診断を実施し、その結果を通知する。</w:t>
      </w:r>
    </w:p>
    <w:p w14:paraId="6426E120" w14:textId="77777777" w:rsidR="002F2B36" w:rsidRDefault="002F2B36" w:rsidP="00B66ECB">
      <w:pPr>
        <w:ind w:left="216" w:hangingChars="100" w:hanging="216"/>
        <w:rPr>
          <w:rFonts w:hint="eastAsia"/>
          <w:color w:val="000000"/>
          <w:sz w:val="21"/>
          <w:szCs w:val="21"/>
        </w:rPr>
      </w:pPr>
      <w:r>
        <w:rPr>
          <w:rFonts w:hint="eastAsia"/>
          <w:color w:val="000000"/>
          <w:sz w:val="21"/>
          <w:szCs w:val="21"/>
        </w:rPr>
        <w:t>２　前項に定める場合のほか、法令の定めるところに従い必要な健康診断を実施する。</w:t>
      </w:r>
    </w:p>
    <w:p w14:paraId="429780A9" w14:textId="77777777" w:rsidR="002F2B36" w:rsidRDefault="002F2B36" w:rsidP="00B66ECB">
      <w:pPr>
        <w:ind w:left="216" w:hangingChars="100" w:hanging="216"/>
        <w:rPr>
          <w:rFonts w:hint="eastAsia"/>
          <w:color w:val="000000"/>
          <w:sz w:val="21"/>
          <w:szCs w:val="21"/>
        </w:rPr>
      </w:pPr>
      <w:r>
        <w:rPr>
          <w:rFonts w:hint="eastAsia"/>
          <w:color w:val="000000"/>
          <w:sz w:val="21"/>
          <w:szCs w:val="21"/>
        </w:rPr>
        <w:t>３　健康診断の結果、とくに必要があると認められる場合には、就業を一定期間禁止し、または職場を転換することがある。</w:t>
      </w:r>
    </w:p>
    <w:p w14:paraId="492FACC9" w14:textId="77777777" w:rsidR="002F2B36" w:rsidRDefault="002F2B36" w:rsidP="00B66ECB">
      <w:pPr>
        <w:ind w:left="216" w:hangingChars="100" w:hanging="216"/>
        <w:rPr>
          <w:rFonts w:hint="eastAsia"/>
          <w:color w:val="000000"/>
          <w:sz w:val="21"/>
          <w:szCs w:val="21"/>
        </w:rPr>
      </w:pPr>
      <w:r>
        <w:rPr>
          <w:rFonts w:hint="eastAsia"/>
          <w:color w:val="000000"/>
          <w:sz w:val="21"/>
          <w:szCs w:val="21"/>
        </w:rPr>
        <w:t>４　従業員は、会社の指示に従い、また進んで自らの健康の保持に努めなければならない。</w:t>
      </w:r>
    </w:p>
    <w:p w14:paraId="4504693F" w14:textId="77777777" w:rsidR="002F2B36" w:rsidRDefault="002F2B36"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（社内安全衛生規程）</w:t>
      </w:r>
    </w:p>
    <w:p w14:paraId="554661A3" w14:textId="77777777" w:rsidR="00A40F6C" w:rsidRDefault="002F2B36" w:rsidP="00B66ECB">
      <w:pPr>
        <w:ind w:left="226" w:hangingChars="100" w:hanging="226"/>
        <w:rPr>
          <w:rFonts w:ascii="ＭＳ 明朝" w:hAnsi="ＭＳ 明朝" w:hint="eastAsia"/>
          <w:color w:val="000000"/>
          <w:sz w:val="21"/>
          <w:szCs w:val="21"/>
        </w:rPr>
      </w:pPr>
      <w:r>
        <w:rPr>
          <w:rFonts w:ascii="ＭＳ ゴシック" w:eastAsia="ＭＳ ゴシック" w:hint="eastAsia"/>
          <w:color w:val="000000"/>
          <w:szCs w:val="21"/>
        </w:rPr>
        <w:t xml:space="preserve">第　41　条　</w:t>
      </w:r>
      <w:r>
        <w:rPr>
          <w:rFonts w:hint="eastAsia"/>
          <w:color w:val="000000"/>
          <w:sz w:val="21"/>
          <w:szCs w:val="21"/>
        </w:rPr>
        <w:t>本章において定めるもののほか、安全・衛生に関し必要な事項は、別に定める。</w:t>
      </w:r>
    </w:p>
    <w:p w14:paraId="081C9C8F" w14:textId="77777777" w:rsidR="00A40F6C" w:rsidRDefault="00A40F6C" w:rsidP="00B66ECB">
      <w:pPr>
        <w:pStyle w:val="a3"/>
        <w:tabs>
          <w:tab w:val="clear" w:pos="4252"/>
          <w:tab w:val="clear" w:pos="8504"/>
          <w:tab w:val="left" w:pos="229"/>
        </w:tabs>
        <w:snapToGrid/>
        <w:ind w:firstLineChars="100" w:firstLine="226"/>
        <w:rPr>
          <w:rFonts w:ascii="ＭＳ ゴシック" w:eastAsia="ＭＳ ゴシック" w:hAnsi="ＭＳ 明朝" w:hint="eastAsia"/>
          <w:color w:val="000000"/>
          <w:kern w:val="0"/>
          <w:szCs w:val="21"/>
        </w:rPr>
      </w:pPr>
    </w:p>
    <w:p w14:paraId="4CAED478" w14:textId="77777777" w:rsidR="00A40F6C" w:rsidRDefault="00A40F6C" w:rsidP="00A40F6C">
      <w:pPr>
        <w:jc w:val="center"/>
        <w:rPr>
          <w:rFonts w:ascii="ＭＳ ゴシック" w:eastAsia="ＭＳ ゴシック" w:hint="eastAsia"/>
          <w:color w:val="000000"/>
          <w:szCs w:val="21"/>
        </w:rPr>
      </w:pPr>
      <w:r>
        <w:rPr>
          <w:rFonts w:ascii="ＭＳ ゴシック" w:eastAsia="ＭＳ ゴシック" w:hint="eastAsia"/>
          <w:color w:val="000000"/>
          <w:szCs w:val="21"/>
        </w:rPr>
        <w:t xml:space="preserve">第　6　章　　</w:t>
      </w:r>
      <w:r>
        <w:rPr>
          <w:rFonts w:ascii="ＭＳ ゴシック" w:eastAsia="ＭＳ ゴシック" w:hint="eastAsia"/>
          <w:color w:val="000000"/>
          <w:spacing w:val="395"/>
          <w:kern w:val="0"/>
          <w:szCs w:val="21"/>
          <w:fitText w:val="1230" w:id="-936586496"/>
        </w:rPr>
        <w:t>賃</w:t>
      </w:r>
      <w:r>
        <w:rPr>
          <w:rFonts w:ascii="ＭＳ ゴシック" w:eastAsia="ＭＳ ゴシック" w:hint="eastAsia"/>
          <w:color w:val="000000"/>
          <w:kern w:val="0"/>
          <w:szCs w:val="21"/>
          <w:fitText w:val="1230" w:id="-936586496"/>
        </w:rPr>
        <w:t>金</w:t>
      </w:r>
    </w:p>
    <w:p w14:paraId="6A19D41C" w14:textId="77777777" w:rsidR="00A40F6C" w:rsidRDefault="00A40F6C" w:rsidP="00A40F6C">
      <w:pPr>
        <w:jc w:val="center"/>
        <w:rPr>
          <w:rFonts w:ascii="ＭＳ ゴシック" w:eastAsia="ＭＳ ゴシック" w:hint="eastAsia"/>
          <w:bCs/>
          <w:color w:val="000000"/>
          <w:szCs w:val="21"/>
        </w:rPr>
      </w:pPr>
    </w:p>
    <w:p w14:paraId="7BEB322D" w14:textId="77777777" w:rsidR="00AE1D14" w:rsidRDefault="00AE1D14"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85984"/>
        </w:rPr>
        <w:t>賃</w:t>
      </w:r>
      <w:r>
        <w:rPr>
          <w:rFonts w:ascii="ＭＳ ゴシック" w:eastAsia="ＭＳ ゴシック" w:hint="eastAsia"/>
          <w:color w:val="000000"/>
          <w:kern w:val="0"/>
          <w:szCs w:val="21"/>
          <w:fitText w:val="904" w:id="-936585984"/>
        </w:rPr>
        <w:t>金</w:t>
      </w:r>
      <w:r>
        <w:rPr>
          <w:rFonts w:ascii="ＭＳ ゴシック" w:eastAsia="ＭＳ ゴシック" w:hint="eastAsia"/>
          <w:color w:val="000000"/>
          <w:szCs w:val="21"/>
        </w:rPr>
        <w:t>）</w:t>
      </w:r>
    </w:p>
    <w:p w14:paraId="08F0D9CB" w14:textId="77777777" w:rsidR="00AE1D14" w:rsidRDefault="00AE1D14"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42　条　</w:t>
      </w:r>
      <w:r>
        <w:rPr>
          <w:rFonts w:hint="eastAsia"/>
          <w:color w:val="000000"/>
          <w:sz w:val="21"/>
          <w:szCs w:val="21"/>
        </w:rPr>
        <w:t>従業員の賃金は、別に定める賃金規程により支給する。</w:t>
      </w:r>
    </w:p>
    <w:p w14:paraId="1ADFF460" w14:textId="77777777" w:rsidR="00AE1D14" w:rsidRDefault="00AE1D14"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61"/>
          <w:kern w:val="0"/>
          <w:szCs w:val="21"/>
          <w:fitText w:val="904" w:id="-936585983"/>
        </w:rPr>
        <w:t>退職</w:t>
      </w:r>
      <w:r>
        <w:rPr>
          <w:rFonts w:ascii="ＭＳ ゴシック" w:eastAsia="ＭＳ ゴシック" w:hint="eastAsia"/>
          <w:color w:val="000000"/>
          <w:kern w:val="0"/>
          <w:szCs w:val="21"/>
          <w:fitText w:val="904" w:id="-936585983"/>
        </w:rPr>
        <w:t>金</w:t>
      </w:r>
      <w:r>
        <w:rPr>
          <w:rFonts w:ascii="ＭＳ ゴシック" w:eastAsia="ＭＳ ゴシック" w:hint="eastAsia"/>
          <w:color w:val="000000"/>
          <w:szCs w:val="21"/>
        </w:rPr>
        <w:t>）</w:t>
      </w:r>
    </w:p>
    <w:p w14:paraId="1CAEC01F" w14:textId="77777777" w:rsidR="00A40F6C" w:rsidRDefault="00AE1D14"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43　条　</w:t>
      </w:r>
      <w:r>
        <w:rPr>
          <w:rFonts w:hint="eastAsia"/>
          <w:color w:val="000000"/>
          <w:sz w:val="21"/>
          <w:szCs w:val="21"/>
        </w:rPr>
        <w:t>従業員の退職金は、別に定める退職金規程により支給する。</w:t>
      </w:r>
    </w:p>
    <w:p w14:paraId="770D3668" w14:textId="77777777" w:rsidR="007D5439" w:rsidRDefault="007D5439" w:rsidP="00B66ECB">
      <w:pPr>
        <w:ind w:left="216" w:hangingChars="100" w:hanging="216"/>
        <w:rPr>
          <w:rFonts w:hint="eastAsia"/>
          <w:color w:val="000000"/>
          <w:sz w:val="21"/>
          <w:szCs w:val="21"/>
        </w:rPr>
      </w:pPr>
    </w:p>
    <w:p w14:paraId="50ED291E" w14:textId="77777777" w:rsidR="007D5439" w:rsidRDefault="007D5439" w:rsidP="00B66ECB">
      <w:pPr>
        <w:ind w:left="216" w:hangingChars="100" w:hanging="216"/>
        <w:rPr>
          <w:rFonts w:hint="eastAsia"/>
          <w:color w:val="000000"/>
          <w:sz w:val="21"/>
          <w:szCs w:val="21"/>
        </w:rPr>
      </w:pPr>
    </w:p>
    <w:p w14:paraId="354F4EF9" w14:textId="77777777" w:rsidR="007D5439" w:rsidRDefault="007D5439" w:rsidP="00B66ECB">
      <w:pPr>
        <w:ind w:left="216" w:hangingChars="100" w:hanging="216"/>
        <w:rPr>
          <w:rFonts w:hint="eastAsia"/>
          <w:color w:val="000000"/>
          <w:sz w:val="21"/>
          <w:szCs w:val="21"/>
        </w:rPr>
      </w:pPr>
    </w:p>
    <w:p w14:paraId="3E956F96" w14:textId="77777777" w:rsidR="00A40F6C" w:rsidRDefault="00A40F6C" w:rsidP="00A40F6C">
      <w:pPr>
        <w:rPr>
          <w:rFonts w:ascii="ＭＳ ゴシック" w:eastAsia="ＭＳ ゴシック" w:hAnsi="ＭＳ 明朝" w:hint="eastAsia"/>
          <w:color w:val="000000"/>
          <w:kern w:val="0"/>
          <w:szCs w:val="21"/>
        </w:rPr>
      </w:pPr>
      <w:r>
        <w:rPr>
          <w:rFonts w:ascii="ＭＳ 明朝" w:hAnsi="ＭＳ 明朝" w:hint="eastAsia"/>
          <w:color w:val="000000"/>
          <w:kern w:val="0"/>
          <w:sz w:val="21"/>
          <w:szCs w:val="21"/>
        </w:rPr>
        <w:t xml:space="preserve">　</w:t>
      </w:r>
    </w:p>
    <w:p w14:paraId="05E6B220" w14:textId="77777777" w:rsidR="00A40F6C" w:rsidRDefault="00A40F6C" w:rsidP="00A40F6C">
      <w:pPr>
        <w:jc w:val="center"/>
        <w:rPr>
          <w:rFonts w:ascii="ＭＳ ゴシック" w:eastAsia="ＭＳ ゴシック" w:hint="eastAsia"/>
          <w:color w:val="000000"/>
          <w:szCs w:val="21"/>
        </w:rPr>
      </w:pPr>
      <w:r>
        <w:rPr>
          <w:rFonts w:ascii="ＭＳ ゴシック" w:eastAsia="ＭＳ ゴシック" w:hint="eastAsia"/>
          <w:color w:val="000000"/>
          <w:szCs w:val="21"/>
        </w:rPr>
        <w:t xml:space="preserve">第　7　章　　</w:t>
      </w:r>
      <w:r w:rsidR="00646AF3">
        <w:rPr>
          <w:rFonts w:ascii="ＭＳ ゴシック" w:eastAsia="ＭＳ ゴシック" w:hint="eastAsia"/>
          <w:color w:val="000000"/>
          <w:spacing w:val="16"/>
          <w:kern w:val="0"/>
          <w:szCs w:val="21"/>
          <w:fitText w:val="1230" w:id="-936585728"/>
        </w:rPr>
        <w:t>表彰・制</w:t>
      </w:r>
      <w:r w:rsidR="00646AF3">
        <w:rPr>
          <w:rFonts w:ascii="ＭＳ ゴシック" w:eastAsia="ＭＳ ゴシック" w:hint="eastAsia"/>
          <w:color w:val="000000"/>
          <w:spacing w:val="1"/>
          <w:kern w:val="0"/>
          <w:szCs w:val="21"/>
          <w:fitText w:val="1230" w:id="-936585728"/>
        </w:rPr>
        <w:t>裁</w:t>
      </w:r>
    </w:p>
    <w:p w14:paraId="7E4C26ED" w14:textId="77777777" w:rsidR="00A40F6C" w:rsidRDefault="00A40F6C" w:rsidP="00A40F6C">
      <w:pPr>
        <w:jc w:val="center"/>
        <w:rPr>
          <w:rFonts w:ascii="ＭＳ ゴシック" w:eastAsia="ＭＳ ゴシック" w:hint="eastAsia"/>
          <w:bCs/>
          <w:color w:val="000000"/>
          <w:szCs w:val="21"/>
        </w:rPr>
      </w:pPr>
    </w:p>
    <w:p w14:paraId="4A7E3FDE" w14:textId="77777777" w:rsidR="00646AF3" w:rsidRDefault="00646AF3"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85472"/>
        </w:rPr>
        <w:t>表</w:t>
      </w:r>
      <w:r>
        <w:rPr>
          <w:rFonts w:ascii="ＭＳ ゴシック" w:eastAsia="ＭＳ ゴシック" w:hint="eastAsia"/>
          <w:color w:val="000000"/>
          <w:kern w:val="0"/>
          <w:szCs w:val="21"/>
          <w:fitText w:val="904" w:id="-936585472"/>
        </w:rPr>
        <w:t>彰</w:t>
      </w:r>
      <w:r>
        <w:rPr>
          <w:rFonts w:ascii="ＭＳ ゴシック" w:eastAsia="ＭＳ ゴシック" w:hint="eastAsia"/>
          <w:color w:val="000000"/>
          <w:szCs w:val="21"/>
        </w:rPr>
        <w:t>）</w:t>
      </w:r>
    </w:p>
    <w:p w14:paraId="68650588" w14:textId="77777777" w:rsidR="00646AF3" w:rsidRDefault="00646AF3"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44　条　</w:t>
      </w:r>
      <w:r>
        <w:rPr>
          <w:rFonts w:hint="eastAsia"/>
          <w:color w:val="000000"/>
          <w:sz w:val="21"/>
          <w:szCs w:val="21"/>
        </w:rPr>
        <w:t>従業員が次の各号の一に該当する場合には、その都度審査のうえ表彰する。</w:t>
      </w:r>
    </w:p>
    <w:p w14:paraId="0692231A" w14:textId="77777777" w:rsidR="00646AF3" w:rsidRDefault="00646AF3" w:rsidP="00B66ECB">
      <w:pPr>
        <w:ind w:leftChars="100" w:left="442" w:hangingChars="100" w:hanging="216"/>
        <w:rPr>
          <w:color w:val="000000"/>
          <w:sz w:val="21"/>
          <w:szCs w:val="21"/>
        </w:rPr>
      </w:pPr>
      <w:r>
        <w:rPr>
          <w:rFonts w:hint="eastAsia"/>
          <w:color w:val="000000"/>
          <w:sz w:val="21"/>
          <w:szCs w:val="21"/>
        </w:rPr>
        <w:t>⑴　技術優秀、業務熱心で他の者の模範と認められる場合</w:t>
      </w:r>
    </w:p>
    <w:p w14:paraId="2F59571E" w14:textId="77777777" w:rsidR="00646AF3" w:rsidRDefault="00646AF3" w:rsidP="00B66ECB">
      <w:pPr>
        <w:ind w:leftChars="100" w:left="442" w:hangingChars="100" w:hanging="216"/>
        <w:rPr>
          <w:color w:val="000000"/>
          <w:sz w:val="21"/>
          <w:szCs w:val="21"/>
        </w:rPr>
      </w:pPr>
      <w:r>
        <w:rPr>
          <w:rFonts w:hint="eastAsia"/>
          <w:color w:val="000000"/>
          <w:sz w:val="21"/>
          <w:szCs w:val="21"/>
        </w:rPr>
        <w:t>⑵　災害を未然に防止し、または災害の際、とくに功労のあった場合</w:t>
      </w:r>
    </w:p>
    <w:p w14:paraId="116FD5FE" w14:textId="77777777" w:rsidR="00646AF3" w:rsidRDefault="00646AF3" w:rsidP="00B66ECB">
      <w:pPr>
        <w:ind w:leftChars="100" w:left="442" w:hangingChars="100" w:hanging="216"/>
        <w:rPr>
          <w:color w:val="000000"/>
          <w:sz w:val="21"/>
          <w:szCs w:val="21"/>
        </w:rPr>
      </w:pPr>
      <w:r>
        <w:rPr>
          <w:rFonts w:hint="eastAsia"/>
          <w:color w:val="000000"/>
          <w:sz w:val="21"/>
          <w:szCs w:val="21"/>
        </w:rPr>
        <w:t>⑶　業務上有益な発明、考案または改良、工夫のあった場合</w:t>
      </w:r>
    </w:p>
    <w:p w14:paraId="0A713EAE" w14:textId="77777777" w:rsidR="00646AF3" w:rsidRDefault="00646AF3" w:rsidP="00B66ECB">
      <w:pPr>
        <w:ind w:leftChars="100" w:left="442" w:hangingChars="100" w:hanging="216"/>
        <w:rPr>
          <w:color w:val="000000"/>
          <w:sz w:val="21"/>
          <w:szCs w:val="21"/>
        </w:rPr>
      </w:pPr>
      <w:r>
        <w:rPr>
          <w:rFonts w:hint="eastAsia"/>
          <w:color w:val="000000"/>
          <w:sz w:val="21"/>
          <w:szCs w:val="21"/>
        </w:rPr>
        <w:lastRenderedPageBreak/>
        <w:t>⑷　永年にわたり誠実に勤務した場合</w:t>
      </w:r>
    </w:p>
    <w:p w14:paraId="357E3EAD" w14:textId="77777777" w:rsidR="00646AF3" w:rsidRDefault="00646AF3" w:rsidP="00B66ECB">
      <w:pPr>
        <w:ind w:leftChars="100" w:left="442" w:hangingChars="100" w:hanging="216"/>
        <w:rPr>
          <w:color w:val="000000"/>
          <w:sz w:val="21"/>
          <w:szCs w:val="21"/>
        </w:rPr>
      </w:pPr>
      <w:r>
        <w:rPr>
          <w:rFonts w:hint="eastAsia"/>
          <w:color w:val="000000"/>
          <w:sz w:val="21"/>
          <w:szCs w:val="21"/>
        </w:rPr>
        <w:t>⑸　前各号に準ずる程度に善行または功労があると認められる場合</w:t>
      </w:r>
    </w:p>
    <w:p w14:paraId="473745CB" w14:textId="77777777" w:rsidR="00646AF3" w:rsidRDefault="00646AF3" w:rsidP="00B66ECB">
      <w:pPr>
        <w:ind w:left="216" w:hangingChars="100" w:hanging="216"/>
        <w:rPr>
          <w:rFonts w:hint="eastAsia"/>
          <w:color w:val="000000"/>
          <w:sz w:val="21"/>
          <w:szCs w:val="21"/>
        </w:rPr>
      </w:pPr>
      <w:r>
        <w:rPr>
          <w:rFonts w:hint="eastAsia"/>
          <w:color w:val="000000"/>
          <w:sz w:val="21"/>
          <w:szCs w:val="21"/>
        </w:rPr>
        <w:t>２　前号の表彰は、賞状のほか賞品または賞金を授与してこれを行う。</w:t>
      </w:r>
    </w:p>
    <w:p w14:paraId="2E7D5982" w14:textId="77777777" w:rsidR="00646AF3" w:rsidRDefault="00646AF3"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（制裁の種類、程度）</w:t>
      </w:r>
    </w:p>
    <w:p w14:paraId="19DFA51F" w14:textId="77777777" w:rsidR="00646AF3" w:rsidRDefault="00646AF3"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45　条　</w:t>
      </w:r>
      <w:r>
        <w:rPr>
          <w:rFonts w:hint="eastAsia"/>
          <w:color w:val="000000"/>
          <w:sz w:val="21"/>
          <w:szCs w:val="21"/>
        </w:rPr>
        <w:t>制裁は、その情状により次の区分により行う。</w:t>
      </w:r>
    </w:p>
    <w:p w14:paraId="33CE6862" w14:textId="77777777" w:rsidR="00646AF3" w:rsidRDefault="009E7F40" w:rsidP="00B66ECB">
      <w:pPr>
        <w:ind w:leftChars="100" w:left="1954" w:hangingChars="800" w:hanging="1728"/>
        <w:rPr>
          <w:color w:val="000000"/>
          <w:sz w:val="21"/>
          <w:szCs w:val="21"/>
        </w:rPr>
      </w:pPr>
      <w:r>
        <w:rPr>
          <w:rFonts w:hint="eastAsia"/>
          <w:color w:val="000000"/>
          <w:sz w:val="21"/>
          <w:szCs w:val="21"/>
        </w:rPr>
        <w:t xml:space="preserve">⑴　</w:t>
      </w:r>
      <w:r>
        <w:rPr>
          <w:rFonts w:hint="eastAsia"/>
          <w:color w:val="000000"/>
          <w:spacing w:val="243"/>
          <w:kern w:val="0"/>
          <w:sz w:val="21"/>
          <w:szCs w:val="21"/>
          <w:fitText w:val="904" w:id="-936585471"/>
        </w:rPr>
        <w:t>訓</w:t>
      </w:r>
      <w:r w:rsidR="00646AF3">
        <w:rPr>
          <w:rFonts w:hint="eastAsia"/>
          <w:color w:val="000000"/>
          <w:kern w:val="0"/>
          <w:sz w:val="21"/>
          <w:szCs w:val="21"/>
          <w:fitText w:val="904" w:id="-936585471"/>
        </w:rPr>
        <w:t>戒</w:t>
      </w:r>
      <w:r w:rsidR="00646AF3">
        <w:rPr>
          <w:rFonts w:hint="eastAsia"/>
          <w:color w:val="000000"/>
          <w:sz w:val="21"/>
          <w:szCs w:val="21"/>
        </w:rPr>
        <w:t xml:space="preserve">　　始末書をとり将来を戒める。</w:t>
      </w:r>
    </w:p>
    <w:p w14:paraId="10875471" w14:textId="77777777" w:rsidR="00646AF3" w:rsidRDefault="009E7F40" w:rsidP="00B66ECB">
      <w:pPr>
        <w:ind w:leftChars="100" w:left="1954" w:hangingChars="800" w:hanging="1728"/>
        <w:rPr>
          <w:color w:val="000000"/>
          <w:sz w:val="21"/>
          <w:szCs w:val="21"/>
        </w:rPr>
      </w:pPr>
      <w:r>
        <w:rPr>
          <w:rFonts w:hint="eastAsia"/>
          <w:color w:val="000000"/>
          <w:sz w:val="21"/>
          <w:szCs w:val="21"/>
        </w:rPr>
        <w:t xml:space="preserve">⑵　</w:t>
      </w:r>
      <w:r>
        <w:rPr>
          <w:rFonts w:hint="eastAsia"/>
          <w:color w:val="000000"/>
          <w:spacing w:val="243"/>
          <w:kern w:val="0"/>
          <w:sz w:val="21"/>
          <w:szCs w:val="21"/>
          <w:fitText w:val="904" w:id="-936585470"/>
        </w:rPr>
        <w:t>減</w:t>
      </w:r>
      <w:r w:rsidR="00646AF3">
        <w:rPr>
          <w:rFonts w:hint="eastAsia"/>
          <w:color w:val="000000"/>
          <w:kern w:val="0"/>
          <w:sz w:val="21"/>
          <w:szCs w:val="21"/>
          <w:fitText w:val="904" w:id="-936585470"/>
        </w:rPr>
        <w:t>給</w:t>
      </w:r>
      <w:r w:rsidR="00646AF3">
        <w:rPr>
          <w:rFonts w:hint="eastAsia"/>
          <w:color w:val="000000"/>
          <w:sz w:val="21"/>
          <w:szCs w:val="21"/>
        </w:rPr>
        <w:t xml:space="preserve">　　１回の事案に対する額が平均賃金の１日分の半額、総額が１か月の賃金総額の</w:t>
      </w:r>
      <w:r w:rsidR="00646AF3">
        <w:rPr>
          <w:color w:val="000000"/>
          <w:sz w:val="21"/>
          <w:szCs w:val="21"/>
        </w:rPr>
        <w:t>10</w:t>
      </w:r>
      <w:r w:rsidR="00646AF3">
        <w:rPr>
          <w:rFonts w:hint="eastAsia"/>
          <w:color w:val="000000"/>
          <w:sz w:val="21"/>
          <w:szCs w:val="21"/>
        </w:rPr>
        <w:t>分の１の範囲で行う。</w:t>
      </w:r>
    </w:p>
    <w:p w14:paraId="32BF288D" w14:textId="77777777" w:rsidR="00646AF3" w:rsidRDefault="00646AF3" w:rsidP="00B66ECB">
      <w:pPr>
        <w:ind w:leftChars="100" w:left="1954" w:hangingChars="800" w:hanging="1728"/>
        <w:rPr>
          <w:color w:val="000000"/>
          <w:sz w:val="21"/>
          <w:szCs w:val="21"/>
        </w:rPr>
      </w:pPr>
      <w:r>
        <w:rPr>
          <w:rFonts w:hint="eastAsia"/>
          <w:color w:val="000000"/>
          <w:sz w:val="21"/>
          <w:szCs w:val="21"/>
        </w:rPr>
        <w:t>⑶　出勤停止　　７就業日以内を限度に出勤を停止し、その期間中の賃金は支払わない。</w:t>
      </w:r>
    </w:p>
    <w:p w14:paraId="6A837739" w14:textId="77777777" w:rsidR="00A40F6C" w:rsidRDefault="00646AF3" w:rsidP="00B66ECB">
      <w:pPr>
        <w:ind w:leftChars="100" w:left="1954" w:hangingChars="800" w:hanging="1728"/>
        <w:rPr>
          <w:rFonts w:ascii="ＭＳ 明朝" w:hAnsi="ＭＳ 明朝" w:hint="eastAsia"/>
          <w:color w:val="000000"/>
          <w:kern w:val="0"/>
          <w:sz w:val="21"/>
          <w:szCs w:val="21"/>
        </w:rPr>
      </w:pPr>
      <w:r>
        <w:rPr>
          <w:rFonts w:hint="eastAsia"/>
          <w:color w:val="000000"/>
          <w:sz w:val="21"/>
          <w:szCs w:val="21"/>
        </w:rPr>
        <w:t>⑷　懲戒解雇　　予告期間を設けることなく即時解雇する。この場合において所轄労働基準監督署長の認定を受けたときは、予告手当（平均賃金の</w:t>
      </w:r>
      <w:r>
        <w:rPr>
          <w:color w:val="000000"/>
          <w:sz w:val="21"/>
          <w:szCs w:val="21"/>
        </w:rPr>
        <w:t>30</w:t>
      </w:r>
      <w:r>
        <w:rPr>
          <w:rFonts w:hint="eastAsia"/>
          <w:color w:val="000000"/>
          <w:sz w:val="21"/>
          <w:szCs w:val="21"/>
        </w:rPr>
        <w:t>日分）を支給しない。</w:t>
      </w:r>
    </w:p>
    <w:p w14:paraId="5081A2EB" w14:textId="77777777" w:rsidR="00F1596C" w:rsidRDefault="00F1596C"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（訓戒、減給および出勤停止）</w:t>
      </w:r>
    </w:p>
    <w:p w14:paraId="1853E9B7" w14:textId="77777777" w:rsidR="00F1596C" w:rsidRDefault="00F1596C"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46　条　</w:t>
      </w:r>
      <w:r>
        <w:rPr>
          <w:rFonts w:hint="eastAsia"/>
          <w:color w:val="000000"/>
          <w:sz w:val="21"/>
          <w:szCs w:val="21"/>
        </w:rPr>
        <w:t>次の各号の一に該当する場合は、減給または出勤停止に処する。ただし、情状によっては、訓戒にとどめることがある。</w:t>
      </w:r>
    </w:p>
    <w:p w14:paraId="6639CAE0" w14:textId="77777777" w:rsidR="00F1596C" w:rsidRDefault="00F1596C" w:rsidP="00B66ECB">
      <w:pPr>
        <w:ind w:leftChars="100" w:left="442" w:hangingChars="100" w:hanging="216"/>
        <w:rPr>
          <w:color w:val="000000"/>
          <w:sz w:val="21"/>
          <w:szCs w:val="21"/>
        </w:rPr>
      </w:pPr>
      <w:r>
        <w:rPr>
          <w:rFonts w:hint="eastAsia"/>
          <w:color w:val="000000"/>
          <w:sz w:val="21"/>
          <w:szCs w:val="21"/>
        </w:rPr>
        <w:t>⑴　正当な理由なく、遅刻・欠勤を重ねたとき</w:t>
      </w:r>
    </w:p>
    <w:p w14:paraId="5228D275" w14:textId="77777777" w:rsidR="00F1596C" w:rsidRDefault="00F1596C" w:rsidP="00B66ECB">
      <w:pPr>
        <w:ind w:leftChars="100" w:left="442" w:hangingChars="100" w:hanging="216"/>
        <w:rPr>
          <w:color w:val="000000"/>
          <w:sz w:val="21"/>
          <w:szCs w:val="21"/>
        </w:rPr>
      </w:pPr>
      <w:r>
        <w:rPr>
          <w:rFonts w:hint="eastAsia"/>
          <w:color w:val="000000"/>
          <w:sz w:val="21"/>
          <w:szCs w:val="21"/>
        </w:rPr>
        <w:t>⑵　過失により、営業上の事故または災害を発生させ、会社に重大な損害を与えたとき</w:t>
      </w:r>
    </w:p>
    <w:p w14:paraId="031EBF9B" w14:textId="77777777" w:rsidR="00F1596C" w:rsidRDefault="00F1596C" w:rsidP="00B66ECB">
      <w:pPr>
        <w:ind w:leftChars="100" w:left="442" w:hangingChars="100" w:hanging="216"/>
        <w:rPr>
          <w:color w:val="000000"/>
          <w:sz w:val="21"/>
          <w:szCs w:val="21"/>
        </w:rPr>
      </w:pPr>
      <w:r>
        <w:rPr>
          <w:rFonts w:hint="eastAsia"/>
          <w:color w:val="000000"/>
          <w:sz w:val="21"/>
          <w:szCs w:val="21"/>
        </w:rPr>
        <w:t>⑶　第</w:t>
      </w:r>
      <w:r>
        <w:rPr>
          <w:color w:val="000000"/>
          <w:sz w:val="21"/>
          <w:szCs w:val="21"/>
        </w:rPr>
        <w:t>31</w:t>
      </w:r>
      <w:r>
        <w:rPr>
          <w:rFonts w:hint="eastAsia"/>
          <w:color w:val="000000"/>
          <w:sz w:val="21"/>
          <w:szCs w:val="21"/>
        </w:rPr>
        <w:t>条から第</w:t>
      </w:r>
      <w:r>
        <w:rPr>
          <w:color w:val="000000"/>
          <w:sz w:val="21"/>
          <w:szCs w:val="21"/>
        </w:rPr>
        <w:t>39</w:t>
      </w:r>
      <w:r>
        <w:rPr>
          <w:rFonts w:hint="eastAsia"/>
          <w:color w:val="000000"/>
          <w:sz w:val="21"/>
          <w:szCs w:val="21"/>
        </w:rPr>
        <w:t>条までの規定に違反した場合であって、その事案が軽微なとき</w:t>
      </w:r>
    </w:p>
    <w:p w14:paraId="4DA93C67" w14:textId="77777777" w:rsidR="00A40F6C" w:rsidRDefault="00F1596C" w:rsidP="00B66ECB">
      <w:pPr>
        <w:ind w:leftChars="100" w:left="442" w:hangingChars="100" w:hanging="216"/>
        <w:rPr>
          <w:rFonts w:hint="eastAsia"/>
          <w:color w:val="000000"/>
          <w:sz w:val="21"/>
          <w:szCs w:val="21"/>
        </w:rPr>
      </w:pPr>
      <w:r>
        <w:rPr>
          <w:rFonts w:hint="eastAsia"/>
          <w:color w:val="000000"/>
          <w:sz w:val="21"/>
          <w:szCs w:val="21"/>
        </w:rPr>
        <w:t>⑷　その他前各号に準ずる程度の不都合な行為を行ったとき</w:t>
      </w:r>
    </w:p>
    <w:p w14:paraId="707F23DE" w14:textId="77777777" w:rsidR="00D313B7" w:rsidRDefault="00D313B7"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（懲戒解雇）</w:t>
      </w:r>
    </w:p>
    <w:p w14:paraId="588FF46F" w14:textId="77777777" w:rsidR="00D313B7" w:rsidRDefault="00D313B7"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47　条　</w:t>
      </w:r>
      <w:r>
        <w:rPr>
          <w:rFonts w:hint="eastAsia"/>
          <w:color w:val="000000"/>
          <w:sz w:val="21"/>
          <w:szCs w:val="21"/>
        </w:rPr>
        <w:t>次の各号の一に該当する場合は、懲戒解雇に処する。ただし、情状によっては、通常の解雇または減給もしくは出勤停止にとどめることがある。</w:t>
      </w:r>
    </w:p>
    <w:p w14:paraId="25A118AC" w14:textId="77777777" w:rsidR="00D313B7" w:rsidRDefault="00D313B7" w:rsidP="00B66ECB">
      <w:pPr>
        <w:ind w:leftChars="100" w:left="442" w:hangingChars="100" w:hanging="216"/>
        <w:rPr>
          <w:color w:val="000000"/>
          <w:sz w:val="21"/>
          <w:szCs w:val="21"/>
        </w:rPr>
      </w:pPr>
      <w:r>
        <w:rPr>
          <w:rFonts w:hint="eastAsia"/>
          <w:color w:val="000000"/>
          <w:sz w:val="21"/>
          <w:szCs w:val="21"/>
        </w:rPr>
        <w:t>⑴　無届欠勤</w:t>
      </w:r>
      <w:r>
        <w:rPr>
          <w:color w:val="000000"/>
          <w:sz w:val="21"/>
          <w:szCs w:val="21"/>
        </w:rPr>
        <w:t>14</w:t>
      </w:r>
      <w:r>
        <w:rPr>
          <w:rFonts w:hint="eastAsia"/>
          <w:color w:val="000000"/>
          <w:sz w:val="21"/>
          <w:szCs w:val="21"/>
        </w:rPr>
        <w:t>日以上に及んだとき</w:t>
      </w:r>
    </w:p>
    <w:p w14:paraId="303C49DD" w14:textId="77777777" w:rsidR="00D313B7" w:rsidRDefault="00D313B7" w:rsidP="00B66ECB">
      <w:pPr>
        <w:ind w:leftChars="100" w:left="442" w:hangingChars="100" w:hanging="216"/>
        <w:rPr>
          <w:color w:val="000000"/>
          <w:sz w:val="21"/>
          <w:szCs w:val="21"/>
        </w:rPr>
      </w:pPr>
      <w:r>
        <w:rPr>
          <w:rFonts w:hint="eastAsia"/>
          <w:color w:val="000000"/>
          <w:sz w:val="21"/>
          <w:szCs w:val="21"/>
        </w:rPr>
        <w:t>⑵　出勤常ならず改善の見込みのないとき</w:t>
      </w:r>
    </w:p>
    <w:p w14:paraId="13EA72C9" w14:textId="77777777" w:rsidR="00D313B7" w:rsidRDefault="00D313B7" w:rsidP="00B66ECB">
      <w:pPr>
        <w:ind w:leftChars="100" w:left="442" w:hangingChars="100" w:hanging="216"/>
        <w:rPr>
          <w:color w:val="000000"/>
          <w:sz w:val="21"/>
          <w:szCs w:val="21"/>
        </w:rPr>
      </w:pPr>
      <w:r>
        <w:rPr>
          <w:rFonts w:hint="eastAsia"/>
          <w:color w:val="000000"/>
          <w:sz w:val="21"/>
          <w:szCs w:val="21"/>
        </w:rPr>
        <w:t>⑶　刑事事件に関し有罪の判決が確定したとき</w:t>
      </w:r>
    </w:p>
    <w:p w14:paraId="24425825" w14:textId="77777777" w:rsidR="00D313B7" w:rsidRDefault="00D313B7" w:rsidP="00B66ECB">
      <w:pPr>
        <w:ind w:leftChars="100" w:left="442" w:hangingChars="100" w:hanging="216"/>
        <w:rPr>
          <w:color w:val="000000"/>
          <w:sz w:val="21"/>
          <w:szCs w:val="21"/>
        </w:rPr>
      </w:pPr>
      <w:r>
        <w:rPr>
          <w:rFonts w:hint="eastAsia"/>
          <w:color w:val="000000"/>
          <w:sz w:val="21"/>
          <w:szCs w:val="21"/>
        </w:rPr>
        <w:t>⑷　重要な経歴を偽って採用されたとき</w:t>
      </w:r>
    </w:p>
    <w:p w14:paraId="203C5617" w14:textId="77777777" w:rsidR="00D313B7" w:rsidRDefault="00D313B7" w:rsidP="00B66ECB">
      <w:pPr>
        <w:ind w:leftChars="100" w:left="442" w:hangingChars="100" w:hanging="216"/>
        <w:rPr>
          <w:color w:val="000000"/>
          <w:sz w:val="21"/>
          <w:szCs w:val="21"/>
        </w:rPr>
      </w:pPr>
      <w:r>
        <w:rPr>
          <w:rFonts w:hint="eastAsia"/>
          <w:color w:val="000000"/>
          <w:sz w:val="21"/>
          <w:szCs w:val="21"/>
        </w:rPr>
        <w:t>⑸　故意または重</w:t>
      </w:r>
      <w:r w:rsidR="00A1132D">
        <w:rPr>
          <w:rFonts w:hint="eastAsia"/>
          <w:color w:val="000000"/>
          <w:sz w:val="21"/>
          <w:szCs w:val="21"/>
        </w:rPr>
        <w:t>過失により災害また</w:t>
      </w:r>
      <w:r>
        <w:rPr>
          <w:rFonts w:hint="eastAsia"/>
          <w:color w:val="000000"/>
          <w:sz w:val="21"/>
          <w:szCs w:val="21"/>
        </w:rPr>
        <w:t>は営業上の事故を発生させ、会社に重大な損害を与えたとき</w:t>
      </w:r>
    </w:p>
    <w:p w14:paraId="45BF713E" w14:textId="77777777" w:rsidR="00D313B7" w:rsidRDefault="00D313B7" w:rsidP="00B66ECB">
      <w:pPr>
        <w:ind w:leftChars="100" w:left="442" w:hangingChars="100" w:hanging="216"/>
        <w:rPr>
          <w:color w:val="000000"/>
          <w:sz w:val="21"/>
          <w:szCs w:val="21"/>
        </w:rPr>
      </w:pPr>
      <w:r>
        <w:rPr>
          <w:rFonts w:hint="eastAsia"/>
          <w:color w:val="000000"/>
          <w:sz w:val="21"/>
          <w:szCs w:val="21"/>
        </w:rPr>
        <w:t>⑹　前条で定める処分を再三にわたって受け、なお改善の見込みがないとき</w:t>
      </w:r>
    </w:p>
    <w:p w14:paraId="5C683CE6" w14:textId="77777777" w:rsidR="00D313B7" w:rsidRDefault="00D313B7" w:rsidP="00B66ECB">
      <w:pPr>
        <w:ind w:leftChars="100" w:left="442" w:hangingChars="100" w:hanging="216"/>
        <w:rPr>
          <w:color w:val="000000"/>
          <w:sz w:val="21"/>
          <w:szCs w:val="21"/>
        </w:rPr>
      </w:pPr>
      <w:r>
        <w:rPr>
          <w:rFonts w:hint="eastAsia"/>
          <w:color w:val="000000"/>
          <w:sz w:val="21"/>
          <w:szCs w:val="21"/>
        </w:rPr>
        <w:t>⑺　第</w:t>
      </w:r>
      <w:r>
        <w:rPr>
          <w:color w:val="000000"/>
          <w:sz w:val="21"/>
          <w:szCs w:val="21"/>
        </w:rPr>
        <w:t>31</w:t>
      </w:r>
      <w:r>
        <w:rPr>
          <w:rFonts w:hint="eastAsia"/>
          <w:color w:val="000000"/>
          <w:sz w:val="21"/>
          <w:szCs w:val="21"/>
        </w:rPr>
        <w:t>条から第</w:t>
      </w:r>
      <w:r>
        <w:rPr>
          <w:color w:val="000000"/>
          <w:sz w:val="21"/>
          <w:szCs w:val="21"/>
        </w:rPr>
        <w:t>39</w:t>
      </w:r>
      <w:r>
        <w:rPr>
          <w:rFonts w:hint="eastAsia"/>
          <w:color w:val="000000"/>
          <w:sz w:val="21"/>
          <w:szCs w:val="21"/>
        </w:rPr>
        <w:t>条までの規定に違反した場合であって、その事案が悪質または重大なとき</w:t>
      </w:r>
    </w:p>
    <w:p w14:paraId="25F53A8B" w14:textId="77777777" w:rsidR="00A40F6C" w:rsidRDefault="00D313B7" w:rsidP="00B66ECB">
      <w:pPr>
        <w:ind w:leftChars="100" w:left="442" w:hangingChars="100" w:hanging="216"/>
        <w:rPr>
          <w:rFonts w:hint="eastAsia"/>
          <w:color w:val="000000"/>
          <w:sz w:val="21"/>
          <w:szCs w:val="21"/>
        </w:rPr>
      </w:pPr>
      <w:r>
        <w:rPr>
          <w:rFonts w:hint="eastAsia"/>
          <w:color w:val="000000"/>
          <w:sz w:val="21"/>
          <w:szCs w:val="21"/>
        </w:rPr>
        <w:t>⑻　その他前各号に準ずる程度の不都合な行為を行ったとき</w:t>
      </w:r>
    </w:p>
    <w:p w14:paraId="4BD3AB0E" w14:textId="77777777" w:rsidR="00A40F6C" w:rsidRDefault="00A40F6C" w:rsidP="00A40F6C">
      <w:pPr>
        <w:rPr>
          <w:rFonts w:ascii="ＭＳ ゴシック" w:eastAsia="ＭＳ ゴシック" w:hint="eastAsia"/>
          <w:color w:val="000000"/>
          <w:szCs w:val="21"/>
        </w:rPr>
      </w:pPr>
      <w:r>
        <w:rPr>
          <w:rFonts w:ascii="ＭＳ 明朝" w:hAnsi="ＭＳ 明朝" w:hint="eastAsia"/>
          <w:color w:val="000000"/>
          <w:kern w:val="0"/>
          <w:sz w:val="21"/>
          <w:szCs w:val="21"/>
        </w:rPr>
        <w:t xml:space="preserve">　</w:t>
      </w:r>
    </w:p>
    <w:p w14:paraId="125619A5" w14:textId="77777777" w:rsidR="00A40F6C" w:rsidRDefault="00A40F6C" w:rsidP="00A40F6C">
      <w:pPr>
        <w:jc w:val="center"/>
        <w:rPr>
          <w:rFonts w:ascii="ＭＳ ゴシック" w:eastAsia="ＭＳ ゴシック" w:hint="eastAsia"/>
          <w:color w:val="000000"/>
          <w:kern w:val="0"/>
          <w:szCs w:val="21"/>
        </w:rPr>
      </w:pPr>
      <w:r>
        <w:rPr>
          <w:rFonts w:ascii="ＭＳ ゴシック" w:eastAsia="ＭＳ ゴシック" w:hint="eastAsia"/>
          <w:color w:val="000000"/>
          <w:szCs w:val="21"/>
        </w:rPr>
        <w:t xml:space="preserve">第　8　章　　</w:t>
      </w:r>
      <w:r w:rsidR="00DC0044">
        <w:rPr>
          <w:rFonts w:ascii="ＭＳ ゴシック" w:eastAsia="ＭＳ ゴシック" w:hint="eastAsia"/>
          <w:color w:val="000000"/>
          <w:spacing w:val="16"/>
          <w:kern w:val="0"/>
          <w:szCs w:val="21"/>
          <w:fitText w:val="1230" w:id="-936584960"/>
        </w:rPr>
        <w:t>退職・解</w:t>
      </w:r>
      <w:r w:rsidR="00DC0044">
        <w:rPr>
          <w:rFonts w:ascii="ＭＳ ゴシック" w:eastAsia="ＭＳ ゴシック" w:hint="eastAsia"/>
          <w:color w:val="000000"/>
          <w:spacing w:val="1"/>
          <w:kern w:val="0"/>
          <w:szCs w:val="21"/>
          <w:fitText w:val="1230" w:id="-936584960"/>
        </w:rPr>
        <w:t>雇</w:t>
      </w:r>
    </w:p>
    <w:p w14:paraId="0C229574" w14:textId="77777777" w:rsidR="00A40F6C" w:rsidRDefault="00A40F6C" w:rsidP="00A40F6C">
      <w:pPr>
        <w:jc w:val="center"/>
        <w:rPr>
          <w:rFonts w:ascii="ＭＳ ゴシック" w:eastAsia="ＭＳ ゴシック" w:hint="eastAsia"/>
          <w:bCs/>
          <w:color w:val="000000"/>
          <w:szCs w:val="21"/>
        </w:rPr>
      </w:pPr>
    </w:p>
    <w:p w14:paraId="25CC33B2" w14:textId="77777777" w:rsidR="00DF700D" w:rsidRDefault="00DF700D"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84704"/>
        </w:rPr>
        <w:t>定</w:t>
      </w:r>
      <w:r>
        <w:rPr>
          <w:rFonts w:ascii="ＭＳ ゴシック" w:eastAsia="ＭＳ ゴシック" w:hint="eastAsia"/>
          <w:color w:val="000000"/>
          <w:kern w:val="0"/>
          <w:szCs w:val="21"/>
          <w:fitText w:val="904" w:id="-936584704"/>
        </w:rPr>
        <w:t>年</w:t>
      </w:r>
      <w:r>
        <w:rPr>
          <w:rFonts w:ascii="ＭＳ ゴシック" w:eastAsia="ＭＳ ゴシック" w:hint="eastAsia"/>
          <w:color w:val="000000"/>
          <w:szCs w:val="21"/>
        </w:rPr>
        <w:t>）</w:t>
      </w:r>
    </w:p>
    <w:p w14:paraId="25E8021E" w14:textId="77777777" w:rsidR="00DF700D" w:rsidRDefault="00DF700D"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48　条　</w:t>
      </w:r>
      <w:r>
        <w:rPr>
          <w:rFonts w:hint="eastAsia"/>
          <w:color w:val="000000"/>
          <w:sz w:val="21"/>
          <w:szCs w:val="21"/>
        </w:rPr>
        <w:t>従業員の定年は満</w:t>
      </w:r>
      <w:r>
        <w:rPr>
          <w:rFonts w:hint="eastAsia"/>
          <w:color w:val="000000"/>
          <w:sz w:val="21"/>
          <w:szCs w:val="21"/>
        </w:rPr>
        <w:t>60</w:t>
      </w:r>
      <w:r>
        <w:rPr>
          <w:rFonts w:hint="eastAsia"/>
          <w:color w:val="000000"/>
          <w:sz w:val="21"/>
          <w:szCs w:val="21"/>
        </w:rPr>
        <w:t>歳とし、定年に達したときをもって退職とする。ただし、定年に達した者でも本人が希望する場合には、別に定める「再雇用規程」の手続きに従い、満</w:t>
      </w:r>
      <w:r>
        <w:rPr>
          <w:rFonts w:hint="eastAsia"/>
          <w:color w:val="000000"/>
          <w:sz w:val="21"/>
          <w:szCs w:val="21"/>
        </w:rPr>
        <w:t>65</w:t>
      </w:r>
      <w:r>
        <w:rPr>
          <w:rFonts w:hint="eastAsia"/>
          <w:color w:val="000000"/>
          <w:sz w:val="21"/>
          <w:szCs w:val="21"/>
        </w:rPr>
        <w:t>歳に達するまで継続雇用する。</w:t>
      </w:r>
    </w:p>
    <w:p w14:paraId="50A5F331" w14:textId="77777777" w:rsidR="00DF700D" w:rsidRDefault="00DF700D"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lastRenderedPageBreak/>
        <w:t>（</w:t>
      </w:r>
      <w:r>
        <w:rPr>
          <w:rFonts w:ascii="ＭＳ ゴシック" w:eastAsia="ＭＳ ゴシック" w:hint="eastAsia"/>
          <w:color w:val="000000"/>
          <w:spacing w:val="233"/>
          <w:kern w:val="0"/>
          <w:szCs w:val="21"/>
          <w:fitText w:val="904" w:id="-936584448"/>
        </w:rPr>
        <w:t>退</w:t>
      </w:r>
      <w:r>
        <w:rPr>
          <w:rFonts w:ascii="ＭＳ ゴシック" w:eastAsia="ＭＳ ゴシック" w:hint="eastAsia"/>
          <w:color w:val="000000"/>
          <w:kern w:val="0"/>
          <w:szCs w:val="21"/>
          <w:fitText w:val="904" w:id="-936584448"/>
        </w:rPr>
        <w:t>職</w:t>
      </w:r>
      <w:r>
        <w:rPr>
          <w:rFonts w:ascii="ＭＳ ゴシック" w:eastAsia="ＭＳ ゴシック" w:hint="eastAsia"/>
          <w:color w:val="000000"/>
          <w:szCs w:val="21"/>
        </w:rPr>
        <w:t>）</w:t>
      </w:r>
    </w:p>
    <w:p w14:paraId="096F84C8" w14:textId="77777777" w:rsidR="00DF700D" w:rsidRDefault="00DF700D"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49　条　</w:t>
      </w:r>
      <w:r>
        <w:rPr>
          <w:rFonts w:hint="eastAsia"/>
          <w:color w:val="000000"/>
          <w:sz w:val="21"/>
          <w:szCs w:val="21"/>
        </w:rPr>
        <w:t>従業員が次の各号の一に該当するに至ったときは、その日を退職の日とする。</w:t>
      </w:r>
    </w:p>
    <w:p w14:paraId="1645A84D" w14:textId="77777777" w:rsidR="00DF700D" w:rsidRDefault="00DF700D" w:rsidP="00B66ECB">
      <w:pPr>
        <w:ind w:leftChars="100" w:left="442" w:hangingChars="100" w:hanging="216"/>
        <w:rPr>
          <w:color w:val="000000"/>
          <w:sz w:val="21"/>
          <w:szCs w:val="21"/>
        </w:rPr>
      </w:pPr>
      <w:r>
        <w:rPr>
          <w:rFonts w:hint="eastAsia"/>
          <w:color w:val="000000"/>
          <w:sz w:val="21"/>
          <w:szCs w:val="21"/>
        </w:rPr>
        <w:t>⑴　退職を願い出て会社が承認したとき</w:t>
      </w:r>
    </w:p>
    <w:p w14:paraId="09565BEE" w14:textId="77777777" w:rsidR="00DF700D" w:rsidRDefault="00DF700D" w:rsidP="00B66ECB">
      <w:pPr>
        <w:ind w:leftChars="100" w:left="442" w:hangingChars="100" w:hanging="216"/>
        <w:rPr>
          <w:color w:val="000000"/>
          <w:sz w:val="21"/>
          <w:szCs w:val="21"/>
        </w:rPr>
      </w:pPr>
      <w:r>
        <w:rPr>
          <w:rFonts w:hint="eastAsia"/>
          <w:color w:val="000000"/>
          <w:sz w:val="21"/>
          <w:szCs w:val="21"/>
        </w:rPr>
        <w:t>⑵　定年に達したとき</w:t>
      </w:r>
    </w:p>
    <w:p w14:paraId="511177A7" w14:textId="77777777" w:rsidR="00DF700D" w:rsidRDefault="00DF700D" w:rsidP="00B66ECB">
      <w:pPr>
        <w:ind w:leftChars="100" w:left="442" w:hangingChars="100" w:hanging="216"/>
        <w:rPr>
          <w:color w:val="000000"/>
          <w:sz w:val="21"/>
          <w:szCs w:val="21"/>
        </w:rPr>
      </w:pPr>
      <w:r>
        <w:rPr>
          <w:rFonts w:hint="eastAsia"/>
          <w:color w:val="000000"/>
          <w:sz w:val="21"/>
          <w:szCs w:val="21"/>
        </w:rPr>
        <w:t>⑶　死亡したとき</w:t>
      </w:r>
    </w:p>
    <w:p w14:paraId="2628125E" w14:textId="77777777" w:rsidR="00DF700D" w:rsidRDefault="004E0EEC" w:rsidP="00B66ECB">
      <w:pPr>
        <w:ind w:leftChars="100" w:left="442" w:hangingChars="100" w:hanging="216"/>
        <w:rPr>
          <w:color w:val="000000"/>
          <w:sz w:val="21"/>
          <w:szCs w:val="21"/>
        </w:rPr>
      </w:pPr>
      <w:r>
        <w:rPr>
          <w:rFonts w:hint="eastAsia"/>
          <w:color w:val="000000"/>
          <w:sz w:val="21"/>
          <w:szCs w:val="21"/>
        </w:rPr>
        <w:t>⑷　期間を定めて雇用した者の雇用期間</w:t>
      </w:r>
      <w:r w:rsidR="00DF700D">
        <w:rPr>
          <w:rFonts w:hint="eastAsia"/>
          <w:color w:val="000000"/>
          <w:sz w:val="21"/>
          <w:szCs w:val="21"/>
        </w:rPr>
        <w:t>が満了したとき</w:t>
      </w:r>
    </w:p>
    <w:p w14:paraId="6A556BAD" w14:textId="77777777" w:rsidR="00DF700D" w:rsidRDefault="00DF700D" w:rsidP="00B66ECB">
      <w:pPr>
        <w:ind w:leftChars="100" w:left="442" w:hangingChars="100" w:hanging="216"/>
        <w:rPr>
          <w:color w:val="000000"/>
          <w:sz w:val="21"/>
          <w:szCs w:val="21"/>
        </w:rPr>
      </w:pPr>
      <w:r>
        <w:rPr>
          <w:rFonts w:hint="eastAsia"/>
          <w:color w:val="000000"/>
          <w:sz w:val="21"/>
          <w:szCs w:val="21"/>
        </w:rPr>
        <w:t>⑸　会社都合により転籍を命ぜられたとき</w:t>
      </w:r>
    </w:p>
    <w:p w14:paraId="6A10A948" w14:textId="77777777" w:rsidR="00DF700D" w:rsidRDefault="00DF700D"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（退職手続）</w:t>
      </w:r>
    </w:p>
    <w:p w14:paraId="1C3B1C67" w14:textId="77777777" w:rsidR="00DF700D" w:rsidRDefault="00DF700D"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50　条　</w:t>
      </w:r>
      <w:r>
        <w:rPr>
          <w:rFonts w:hint="eastAsia"/>
          <w:color w:val="000000"/>
          <w:sz w:val="21"/>
          <w:szCs w:val="21"/>
        </w:rPr>
        <w:t>従業員が自己の都合により退職しようとする場合は、少なくとも１か月前までに退職願を提出しなければならない。</w:t>
      </w:r>
    </w:p>
    <w:p w14:paraId="22BD6ED1" w14:textId="77777777" w:rsidR="00DF700D" w:rsidRDefault="00DF700D" w:rsidP="00B66ECB">
      <w:pPr>
        <w:ind w:left="216" w:hangingChars="100" w:hanging="216"/>
        <w:rPr>
          <w:rFonts w:hint="eastAsia"/>
          <w:color w:val="000000"/>
          <w:sz w:val="21"/>
          <w:szCs w:val="21"/>
        </w:rPr>
      </w:pPr>
      <w:r>
        <w:rPr>
          <w:rFonts w:hint="eastAsia"/>
          <w:color w:val="000000"/>
          <w:sz w:val="21"/>
          <w:szCs w:val="21"/>
        </w:rPr>
        <w:t>２　退職願を提出した者は、会社の承認があるまでは従前の業務に服さなければならない。ただし前条第２号から第５号についてはこの限りではない。</w:t>
      </w:r>
    </w:p>
    <w:p w14:paraId="585101C5" w14:textId="77777777" w:rsidR="00A40F6C" w:rsidRDefault="00DF700D" w:rsidP="00B66ECB">
      <w:pPr>
        <w:ind w:left="216" w:hangingChars="100" w:hanging="216"/>
        <w:rPr>
          <w:rFonts w:hint="eastAsia"/>
          <w:color w:val="000000"/>
          <w:sz w:val="21"/>
          <w:szCs w:val="21"/>
        </w:rPr>
      </w:pPr>
      <w:r>
        <w:rPr>
          <w:rFonts w:hint="eastAsia"/>
          <w:color w:val="000000"/>
          <w:sz w:val="21"/>
          <w:szCs w:val="21"/>
        </w:rPr>
        <w:t>３　退職願を提出した者は、退職までの間に必要な事務の引継ぎを完了しなければならない。</w:t>
      </w:r>
    </w:p>
    <w:p w14:paraId="36BDC519" w14:textId="77777777" w:rsidR="00B9163A" w:rsidRDefault="00B9163A"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84192"/>
        </w:rPr>
        <w:t>解</w:t>
      </w:r>
      <w:r>
        <w:rPr>
          <w:rFonts w:ascii="ＭＳ ゴシック" w:eastAsia="ＭＳ ゴシック" w:hint="eastAsia"/>
          <w:color w:val="000000"/>
          <w:kern w:val="0"/>
          <w:szCs w:val="21"/>
          <w:fitText w:val="904" w:id="-936584192"/>
        </w:rPr>
        <w:t>雇</w:t>
      </w:r>
      <w:r>
        <w:rPr>
          <w:rFonts w:ascii="ＭＳ ゴシック" w:eastAsia="ＭＳ ゴシック" w:hint="eastAsia"/>
          <w:color w:val="000000"/>
          <w:szCs w:val="21"/>
        </w:rPr>
        <w:t>）</w:t>
      </w:r>
    </w:p>
    <w:p w14:paraId="293F2474" w14:textId="77777777" w:rsidR="00B9163A" w:rsidRDefault="00B9163A"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51　条　</w:t>
      </w:r>
      <w:r>
        <w:rPr>
          <w:rFonts w:hint="eastAsia"/>
          <w:color w:val="000000"/>
          <w:sz w:val="21"/>
          <w:szCs w:val="21"/>
        </w:rPr>
        <w:t>会杜は、次の各号に掲げる場合、従業員を解雇することがある。</w:t>
      </w:r>
    </w:p>
    <w:p w14:paraId="76663DD8" w14:textId="77777777" w:rsidR="00B9163A" w:rsidRDefault="00B9163A" w:rsidP="00B66ECB">
      <w:pPr>
        <w:ind w:leftChars="100" w:left="442" w:hangingChars="100" w:hanging="216"/>
        <w:rPr>
          <w:color w:val="000000"/>
          <w:sz w:val="21"/>
          <w:szCs w:val="21"/>
        </w:rPr>
      </w:pPr>
      <w:r>
        <w:rPr>
          <w:rFonts w:hint="eastAsia"/>
          <w:color w:val="000000"/>
          <w:sz w:val="21"/>
          <w:szCs w:val="21"/>
        </w:rPr>
        <w:t>⑴　従業員が身体または精神の障害により、業務に耐えられないと認められる場合</w:t>
      </w:r>
    </w:p>
    <w:p w14:paraId="4B5F8127" w14:textId="77777777" w:rsidR="00B9163A" w:rsidRDefault="00B9163A" w:rsidP="00B66ECB">
      <w:pPr>
        <w:ind w:leftChars="100" w:left="442" w:hangingChars="100" w:hanging="216"/>
        <w:rPr>
          <w:color w:val="000000"/>
          <w:sz w:val="21"/>
          <w:szCs w:val="21"/>
        </w:rPr>
      </w:pPr>
      <w:r>
        <w:rPr>
          <w:rFonts w:hint="eastAsia"/>
          <w:color w:val="000000"/>
          <w:sz w:val="21"/>
          <w:szCs w:val="21"/>
        </w:rPr>
        <w:t>⑵　勤務状況が著しく不良で、改善の見込みがなく、従業員としての職責を果たしえないと認められる場合</w:t>
      </w:r>
    </w:p>
    <w:p w14:paraId="29EA8E69" w14:textId="77777777" w:rsidR="00B9163A" w:rsidRDefault="00B9163A" w:rsidP="00B66ECB">
      <w:pPr>
        <w:ind w:leftChars="100" w:left="442" w:hangingChars="100" w:hanging="216"/>
        <w:rPr>
          <w:color w:val="000000"/>
          <w:sz w:val="21"/>
          <w:szCs w:val="21"/>
        </w:rPr>
      </w:pPr>
      <w:r>
        <w:rPr>
          <w:rFonts w:hint="eastAsia"/>
          <w:color w:val="000000"/>
          <w:sz w:val="21"/>
          <w:szCs w:val="21"/>
        </w:rPr>
        <w:t>⑶　試用期間中または試用期間満了時までに、従業員として不適格と認められた場合</w:t>
      </w:r>
    </w:p>
    <w:p w14:paraId="2666126F" w14:textId="77777777" w:rsidR="00B9163A" w:rsidRDefault="00B9163A" w:rsidP="00B66ECB">
      <w:pPr>
        <w:ind w:leftChars="100" w:left="442" w:hangingChars="100" w:hanging="216"/>
        <w:rPr>
          <w:color w:val="000000"/>
          <w:sz w:val="21"/>
          <w:szCs w:val="21"/>
        </w:rPr>
      </w:pPr>
      <w:r>
        <w:rPr>
          <w:rFonts w:hint="eastAsia"/>
          <w:color w:val="000000"/>
          <w:sz w:val="21"/>
          <w:szCs w:val="21"/>
        </w:rPr>
        <w:t>⑷　休職期間が満了した時点で、復職できない場合（休職期間を更新された場合を除く）</w:t>
      </w:r>
    </w:p>
    <w:p w14:paraId="34DE0052" w14:textId="77777777" w:rsidR="00B9163A" w:rsidRDefault="00B9163A" w:rsidP="00B66ECB">
      <w:pPr>
        <w:ind w:leftChars="100" w:left="442" w:hangingChars="100" w:hanging="216"/>
        <w:rPr>
          <w:color w:val="000000"/>
          <w:sz w:val="21"/>
          <w:szCs w:val="21"/>
        </w:rPr>
      </w:pPr>
      <w:r>
        <w:rPr>
          <w:rFonts w:hint="eastAsia"/>
          <w:color w:val="000000"/>
          <w:sz w:val="21"/>
          <w:szCs w:val="21"/>
        </w:rPr>
        <w:t>⑸　事業の縮小・転換、部門の閉鎖等の必要が生じ他の職務に転換させることが困難な場合</w:t>
      </w:r>
    </w:p>
    <w:p w14:paraId="43BF1504" w14:textId="77777777" w:rsidR="00B9163A" w:rsidRDefault="00B9163A" w:rsidP="00B66ECB">
      <w:pPr>
        <w:ind w:leftChars="100" w:left="442" w:hangingChars="100" w:hanging="216"/>
        <w:rPr>
          <w:color w:val="000000"/>
          <w:sz w:val="21"/>
          <w:szCs w:val="21"/>
        </w:rPr>
      </w:pPr>
      <w:r>
        <w:rPr>
          <w:rFonts w:hint="eastAsia"/>
          <w:color w:val="000000"/>
          <w:sz w:val="21"/>
          <w:szCs w:val="21"/>
        </w:rPr>
        <w:t>⑹　その他前各号に準ずるやむを得ない事情のある場合</w:t>
      </w:r>
    </w:p>
    <w:p w14:paraId="14962262" w14:textId="77777777" w:rsidR="00B9163A" w:rsidRDefault="00B9163A"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（解雇の予告）</w:t>
      </w:r>
    </w:p>
    <w:p w14:paraId="5EB1BA9A" w14:textId="77777777" w:rsidR="00B9163A" w:rsidRDefault="00B9163A"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52　条　</w:t>
      </w:r>
      <w:r>
        <w:rPr>
          <w:rFonts w:hint="eastAsia"/>
          <w:color w:val="000000"/>
          <w:sz w:val="21"/>
          <w:szCs w:val="21"/>
        </w:rPr>
        <w:t>前条により解雇する場合は、次に掲げる者を除き</w:t>
      </w:r>
      <w:r>
        <w:rPr>
          <w:rFonts w:hint="eastAsia"/>
          <w:color w:val="000000"/>
          <w:sz w:val="21"/>
          <w:szCs w:val="21"/>
        </w:rPr>
        <w:t>30</w:t>
      </w:r>
      <w:r>
        <w:rPr>
          <w:rFonts w:hint="eastAsia"/>
          <w:color w:val="000000"/>
          <w:sz w:val="21"/>
          <w:szCs w:val="21"/>
        </w:rPr>
        <w:t>日前に本人に予告し、または労働基準法に規定する平均賃金の</w:t>
      </w:r>
      <w:r>
        <w:rPr>
          <w:rFonts w:hint="eastAsia"/>
          <w:color w:val="000000"/>
          <w:sz w:val="21"/>
          <w:szCs w:val="21"/>
        </w:rPr>
        <w:t>30</w:t>
      </w:r>
      <w:r>
        <w:rPr>
          <w:rFonts w:hint="eastAsia"/>
          <w:color w:val="000000"/>
          <w:sz w:val="21"/>
          <w:szCs w:val="21"/>
        </w:rPr>
        <w:t>日分に相当する予告手当を支給する。ただし、所轄労働基準監督署長の認定を受けたときは、予告手当を支給しない。予告の日数は、平均賃金を支払った日数だけ短縮することがある。</w:t>
      </w:r>
    </w:p>
    <w:p w14:paraId="63509E34" w14:textId="77777777" w:rsidR="00B9163A" w:rsidRDefault="00B9163A" w:rsidP="00B66ECB">
      <w:pPr>
        <w:ind w:leftChars="100" w:left="442" w:hangingChars="100" w:hanging="216"/>
        <w:rPr>
          <w:color w:val="000000"/>
          <w:sz w:val="21"/>
          <w:szCs w:val="21"/>
        </w:rPr>
      </w:pPr>
      <w:r>
        <w:rPr>
          <w:rFonts w:hint="eastAsia"/>
          <w:color w:val="000000"/>
          <w:sz w:val="21"/>
          <w:szCs w:val="21"/>
        </w:rPr>
        <w:t>⑴　日々雇用する者（引き続き１か月を超えて使用した者を除く）</w:t>
      </w:r>
    </w:p>
    <w:p w14:paraId="26D21F30" w14:textId="77777777" w:rsidR="00B9163A" w:rsidRDefault="00DB566E" w:rsidP="00B66ECB">
      <w:pPr>
        <w:ind w:leftChars="100" w:left="442" w:hangingChars="100" w:hanging="216"/>
        <w:rPr>
          <w:color w:val="000000"/>
          <w:sz w:val="21"/>
          <w:szCs w:val="21"/>
        </w:rPr>
      </w:pPr>
      <w:r>
        <w:rPr>
          <w:rFonts w:hint="eastAsia"/>
          <w:color w:val="000000"/>
          <w:sz w:val="21"/>
          <w:szCs w:val="21"/>
        </w:rPr>
        <w:t>⑵　２か月以内の期間を定めて雇用した者（所定の期間</w:t>
      </w:r>
      <w:r w:rsidR="00B9163A">
        <w:rPr>
          <w:rFonts w:hint="eastAsia"/>
          <w:color w:val="000000"/>
          <w:sz w:val="21"/>
          <w:szCs w:val="21"/>
        </w:rPr>
        <w:t>を超えて使用した者を除く）</w:t>
      </w:r>
    </w:p>
    <w:p w14:paraId="6603364C" w14:textId="77777777" w:rsidR="00A40F6C" w:rsidRDefault="00B9163A" w:rsidP="00B66ECB">
      <w:pPr>
        <w:ind w:leftChars="100" w:left="442" w:hangingChars="100" w:hanging="216"/>
        <w:rPr>
          <w:rFonts w:ascii="ＭＳ 明朝" w:hAnsi="ＭＳ 明朝" w:hint="eastAsia"/>
          <w:color w:val="000000"/>
          <w:sz w:val="21"/>
          <w:szCs w:val="21"/>
        </w:rPr>
      </w:pPr>
      <w:r>
        <w:rPr>
          <w:rFonts w:hint="eastAsia"/>
          <w:color w:val="000000"/>
          <w:sz w:val="21"/>
          <w:szCs w:val="21"/>
        </w:rPr>
        <w:t>⑶　試用期間中の者（採用後</w:t>
      </w:r>
      <w:r>
        <w:rPr>
          <w:color w:val="000000"/>
          <w:sz w:val="21"/>
          <w:szCs w:val="21"/>
        </w:rPr>
        <w:t>14</w:t>
      </w:r>
      <w:r>
        <w:rPr>
          <w:rFonts w:hint="eastAsia"/>
          <w:color w:val="000000"/>
          <w:sz w:val="21"/>
          <w:szCs w:val="21"/>
        </w:rPr>
        <w:t>日を超えた者を除く）</w:t>
      </w:r>
    </w:p>
    <w:p w14:paraId="2446F4DA" w14:textId="77777777" w:rsidR="00497281" w:rsidRDefault="00497281"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（解雇の制限）</w:t>
      </w:r>
    </w:p>
    <w:p w14:paraId="512C109B" w14:textId="77777777" w:rsidR="00497281" w:rsidRDefault="00497281"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53　条　</w:t>
      </w:r>
      <w:r>
        <w:rPr>
          <w:rFonts w:hint="eastAsia"/>
          <w:color w:val="000000"/>
          <w:sz w:val="21"/>
          <w:szCs w:val="21"/>
        </w:rPr>
        <w:t>従業員が業務上の傷病により療養のため休業する期間およびその後</w:t>
      </w:r>
      <w:r>
        <w:rPr>
          <w:rFonts w:hint="eastAsia"/>
          <w:color w:val="000000"/>
          <w:sz w:val="21"/>
          <w:szCs w:val="21"/>
        </w:rPr>
        <w:t>30</w:t>
      </w:r>
      <w:r>
        <w:rPr>
          <w:rFonts w:hint="eastAsia"/>
          <w:color w:val="000000"/>
          <w:sz w:val="21"/>
          <w:szCs w:val="21"/>
        </w:rPr>
        <w:t>日間、ならびに産前産後の女性が休業する期間およびその後</w:t>
      </w:r>
      <w:r>
        <w:rPr>
          <w:rFonts w:hint="eastAsia"/>
          <w:color w:val="000000"/>
          <w:sz w:val="21"/>
          <w:szCs w:val="21"/>
        </w:rPr>
        <w:t>30</w:t>
      </w:r>
      <w:r>
        <w:rPr>
          <w:rFonts w:hint="eastAsia"/>
          <w:color w:val="000000"/>
          <w:sz w:val="21"/>
          <w:szCs w:val="21"/>
        </w:rPr>
        <w:t>日間は解雇しない。ただし、業務上傷病の場合において、療養開始後３年を経過しても傷病が治癒せず、打切補償を支払った場合（法律上打切補償を支払ったとみなされる場合を含む。）はこの限りでない。</w:t>
      </w:r>
    </w:p>
    <w:p w14:paraId="2285FA1B" w14:textId="77777777" w:rsidR="00497281" w:rsidRDefault="00497281"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w:t>
      </w:r>
      <w:r>
        <w:rPr>
          <w:rFonts w:ascii="ＭＳ ゴシック" w:eastAsia="ＭＳ ゴシック" w:hint="eastAsia"/>
          <w:color w:val="000000"/>
          <w:spacing w:val="233"/>
          <w:kern w:val="0"/>
          <w:szCs w:val="21"/>
          <w:fitText w:val="904" w:id="-936583936"/>
        </w:rPr>
        <w:t>清</w:t>
      </w:r>
      <w:r>
        <w:rPr>
          <w:rFonts w:ascii="ＭＳ ゴシック" w:eastAsia="ＭＳ ゴシック" w:hint="eastAsia"/>
          <w:color w:val="000000"/>
          <w:kern w:val="0"/>
          <w:szCs w:val="21"/>
          <w:fitText w:val="904" w:id="-936583936"/>
        </w:rPr>
        <w:t>算</w:t>
      </w:r>
      <w:r>
        <w:rPr>
          <w:rFonts w:ascii="ＭＳ ゴシック" w:eastAsia="ＭＳ ゴシック" w:hint="eastAsia"/>
          <w:color w:val="000000"/>
          <w:szCs w:val="21"/>
        </w:rPr>
        <w:t>）</w:t>
      </w:r>
    </w:p>
    <w:p w14:paraId="08D89196" w14:textId="77777777" w:rsidR="00497281" w:rsidRDefault="00497281"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54　条　</w:t>
      </w:r>
      <w:r>
        <w:rPr>
          <w:rFonts w:hint="eastAsia"/>
          <w:color w:val="000000"/>
          <w:sz w:val="21"/>
          <w:szCs w:val="21"/>
        </w:rPr>
        <w:t>従業員は、退職しようとするとき（懲戒解雇または解雇されたときを含む。以下同じ。）は、すみやかに会社から支給された物品を返還し、および会社に対する債務を清算しなければならない。</w:t>
      </w:r>
    </w:p>
    <w:p w14:paraId="7755EEAC" w14:textId="77777777" w:rsidR="00A40F6C" w:rsidRDefault="00497281" w:rsidP="00B66ECB">
      <w:pPr>
        <w:ind w:left="216" w:hangingChars="100" w:hanging="216"/>
        <w:rPr>
          <w:rFonts w:ascii="ＭＳ 明朝" w:hAnsi="ＭＳ 明朝" w:hint="eastAsia"/>
          <w:color w:val="000000"/>
          <w:sz w:val="21"/>
          <w:szCs w:val="21"/>
        </w:rPr>
      </w:pPr>
      <w:r>
        <w:rPr>
          <w:rFonts w:hint="eastAsia"/>
          <w:color w:val="000000"/>
          <w:sz w:val="21"/>
          <w:szCs w:val="21"/>
        </w:rPr>
        <w:lastRenderedPageBreak/>
        <w:t>２　会社は、従業員が退職したときは、権利者の請求があってから７日以内にその者の権利に属する金品を返還する。ただし、退職金については退職金規程の定めるところによる。</w:t>
      </w:r>
    </w:p>
    <w:p w14:paraId="36B22BC1" w14:textId="77777777" w:rsidR="00A40F6C" w:rsidRDefault="00A40F6C" w:rsidP="00B66ECB">
      <w:pPr>
        <w:pStyle w:val="a3"/>
        <w:tabs>
          <w:tab w:val="clear" w:pos="4252"/>
          <w:tab w:val="clear" w:pos="8504"/>
          <w:tab w:val="left" w:pos="229"/>
        </w:tabs>
        <w:snapToGrid/>
        <w:ind w:leftChars="-196" w:hangingChars="196" w:hanging="443"/>
        <w:rPr>
          <w:rFonts w:ascii="ＭＳ ゴシック" w:eastAsia="ＭＳ ゴシック" w:hAnsi="ＭＳ 明朝" w:hint="eastAsia"/>
          <w:color w:val="000000"/>
          <w:kern w:val="0"/>
          <w:szCs w:val="21"/>
        </w:rPr>
      </w:pPr>
    </w:p>
    <w:p w14:paraId="6C455AE9" w14:textId="77777777" w:rsidR="00A40F6C" w:rsidRDefault="00A40F6C" w:rsidP="00A40F6C">
      <w:pPr>
        <w:jc w:val="center"/>
        <w:rPr>
          <w:rFonts w:ascii="ＭＳ ゴシック" w:eastAsia="ＭＳ ゴシック" w:hint="eastAsia"/>
          <w:color w:val="000000"/>
          <w:szCs w:val="21"/>
        </w:rPr>
      </w:pPr>
      <w:r>
        <w:rPr>
          <w:rFonts w:ascii="ＭＳ ゴシック" w:eastAsia="ＭＳ ゴシック" w:hint="eastAsia"/>
          <w:color w:val="000000"/>
          <w:szCs w:val="21"/>
        </w:rPr>
        <w:t xml:space="preserve">第　9　章　　</w:t>
      </w:r>
      <w:r>
        <w:rPr>
          <w:rFonts w:ascii="ＭＳ ゴシック" w:eastAsia="ＭＳ ゴシック" w:hint="eastAsia"/>
          <w:color w:val="000000"/>
          <w:spacing w:val="395"/>
          <w:kern w:val="0"/>
          <w:szCs w:val="21"/>
          <w:fitText w:val="1230" w:id="-936583935"/>
        </w:rPr>
        <w:t>雑</w:t>
      </w:r>
      <w:r>
        <w:rPr>
          <w:rFonts w:ascii="ＭＳ ゴシック" w:eastAsia="ＭＳ ゴシック" w:hint="eastAsia"/>
          <w:color w:val="000000"/>
          <w:kern w:val="0"/>
          <w:szCs w:val="21"/>
          <w:fitText w:val="1230" w:id="-936583935"/>
        </w:rPr>
        <w:t>則</w:t>
      </w:r>
    </w:p>
    <w:p w14:paraId="3BBD87A5" w14:textId="77777777" w:rsidR="00A40F6C" w:rsidRDefault="00A40F6C" w:rsidP="00A40F6C">
      <w:pPr>
        <w:jc w:val="center"/>
        <w:rPr>
          <w:rFonts w:ascii="ＭＳ ゴシック" w:eastAsia="ＭＳ ゴシック" w:hint="eastAsia"/>
          <w:bCs/>
          <w:color w:val="000000"/>
          <w:szCs w:val="21"/>
        </w:rPr>
      </w:pPr>
    </w:p>
    <w:p w14:paraId="7109871A" w14:textId="77777777" w:rsidR="00211BD5" w:rsidRDefault="00211BD5"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（災害補償等）</w:t>
      </w:r>
    </w:p>
    <w:p w14:paraId="1590D933" w14:textId="77777777" w:rsidR="00211BD5" w:rsidRDefault="00211BD5"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55　条　</w:t>
      </w:r>
      <w:r>
        <w:rPr>
          <w:rFonts w:hint="eastAsia"/>
          <w:color w:val="000000"/>
          <w:sz w:val="21"/>
          <w:szCs w:val="21"/>
        </w:rPr>
        <w:t>従業員が業務災害または通勤災害を被ったときは、労働基準法、労働者災害補償保険法等の定めるところにより、補償を受ける。</w:t>
      </w:r>
    </w:p>
    <w:p w14:paraId="70E92A74" w14:textId="77777777" w:rsidR="00211BD5" w:rsidRDefault="00211BD5"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（慶弔見舞金）</w:t>
      </w:r>
    </w:p>
    <w:p w14:paraId="3C0E956F" w14:textId="77777777" w:rsidR="00211BD5" w:rsidRDefault="00211BD5"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56　条　</w:t>
      </w:r>
      <w:r>
        <w:rPr>
          <w:rFonts w:hint="eastAsia"/>
          <w:color w:val="000000"/>
          <w:sz w:val="21"/>
          <w:szCs w:val="21"/>
        </w:rPr>
        <w:t>従業員の慶弔、罹病、罹災の際は別に定める「慶弔金規程」によりそれぞれ祝金、見舞金、または香料を支給する。</w:t>
      </w:r>
    </w:p>
    <w:p w14:paraId="16878F61" w14:textId="77777777" w:rsidR="00211BD5" w:rsidRDefault="00211BD5"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（災害予防）</w:t>
      </w:r>
    </w:p>
    <w:p w14:paraId="69943DB9" w14:textId="77777777" w:rsidR="00211BD5" w:rsidRDefault="00211BD5"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57　条　</w:t>
      </w:r>
      <w:r>
        <w:rPr>
          <w:rFonts w:hint="eastAsia"/>
          <w:color w:val="000000"/>
          <w:sz w:val="21"/>
          <w:szCs w:val="21"/>
        </w:rPr>
        <w:t>会社は従業員に対し、消防具、救急品等の備付場所ならびにその使用方法について周知を図り、従業員は災害の予防に努めなければならない。</w:t>
      </w:r>
    </w:p>
    <w:p w14:paraId="7710D8F7" w14:textId="77777777" w:rsidR="00211BD5" w:rsidRDefault="00211BD5" w:rsidP="00B66ECB">
      <w:pPr>
        <w:ind w:left="216" w:hangingChars="100" w:hanging="216"/>
        <w:rPr>
          <w:rFonts w:hint="eastAsia"/>
          <w:color w:val="000000"/>
          <w:sz w:val="21"/>
          <w:szCs w:val="21"/>
        </w:rPr>
      </w:pPr>
      <w:r>
        <w:rPr>
          <w:rFonts w:hint="eastAsia"/>
          <w:color w:val="000000"/>
          <w:sz w:val="21"/>
          <w:szCs w:val="21"/>
        </w:rPr>
        <w:t>２　火災その他非常災害の発生を発見し、またはその危険があることを知った場合は、臨機の処置をとるとともに直ちにその旨を担当者その他居合わせた者に連絡し、その被害を最小限にとどめるよう努めなければならない。</w:t>
      </w:r>
    </w:p>
    <w:p w14:paraId="5C60781C" w14:textId="77777777" w:rsidR="00211BD5" w:rsidRDefault="00211BD5" w:rsidP="00B66ECB">
      <w:pPr>
        <w:ind w:left="226" w:hangingChars="100" w:hanging="226"/>
        <w:rPr>
          <w:rFonts w:ascii="ＭＳ ゴシック" w:eastAsia="ＭＳ ゴシック" w:hint="eastAsia"/>
          <w:color w:val="000000"/>
          <w:szCs w:val="21"/>
        </w:rPr>
      </w:pPr>
      <w:r>
        <w:rPr>
          <w:rFonts w:ascii="ＭＳ ゴシック" w:eastAsia="ＭＳ ゴシック" w:hint="eastAsia"/>
          <w:color w:val="000000"/>
          <w:szCs w:val="21"/>
        </w:rPr>
        <w:t>（損害賠償）</w:t>
      </w:r>
    </w:p>
    <w:p w14:paraId="7BECB817" w14:textId="77777777" w:rsidR="00211BD5" w:rsidRDefault="00211BD5" w:rsidP="00B66ECB">
      <w:pPr>
        <w:ind w:left="226" w:hangingChars="100" w:hanging="226"/>
        <w:rPr>
          <w:rFonts w:hint="eastAsia"/>
          <w:color w:val="000000"/>
          <w:sz w:val="21"/>
          <w:szCs w:val="21"/>
        </w:rPr>
      </w:pPr>
      <w:r>
        <w:rPr>
          <w:rFonts w:ascii="ＭＳ ゴシック" w:eastAsia="ＭＳ ゴシック" w:hint="eastAsia"/>
          <w:color w:val="000000"/>
          <w:szCs w:val="21"/>
        </w:rPr>
        <w:t xml:space="preserve">第　58　条　</w:t>
      </w:r>
      <w:r>
        <w:rPr>
          <w:rFonts w:hint="eastAsia"/>
          <w:color w:val="000000"/>
          <w:sz w:val="21"/>
          <w:szCs w:val="21"/>
        </w:rPr>
        <w:t>従業員が故意または過失によって会社に損害を与えた場合は、その全部または一部の賠償を求めることがある。ただし、これによって第</w:t>
      </w:r>
      <w:r>
        <w:rPr>
          <w:rFonts w:hint="eastAsia"/>
          <w:color w:val="000000"/>
          <w:sz w:val="21"/>
          <w:szCs w:val="21"/>
        </w:rPr>
        <w:t>45</w:t>
      </w:r>
      <w:r>
        <w:rPr>
          <w:rFonts w:hint="eastAsia"/>
          <w:color w:val="000000"/>
          <w:sz w:val="21"/>
          <w:szCs w:val="21"/>
        </w:rPr>
        <w:t>条の制裁を免れるものではない。</w:t>
      </w:r>
    </w:p>
    <w:p w14:paraId="435F361A" w14:textId="77777777" w:rsidR="00A40F6C" w:rsidRDefault="00211BD5" w:rsidP="00B66ECB">
      <w:pPr>
        <w:ind w:left="216" w:hangingChars="100" w:hanging="216"/>
        <w:rPr>
          <w:rFonts w:hint="eastAsia"/>
          <w:color w:val="000000"/>
          <w:sz w:val="21"/>
          <w:szCs w:val="21"/>
        </w:rPr>
      </w:pPr>
      <w:r>
        <w:rPr>
          <w:rFonts w:hint="eastAsia"/>
          <w:color w:val="000000"/>
          <w:sz w:val="21"/>
          <w:szCs w:val="21"/>
        </w:rPr>
        <w:t>２　従業員の退職後に、その者の行為が前項の損害の原因であると判明した場合も、その損害の全部または一部の賠償をその者に求めることがある。</w:t>
      </w:r>
    </w:p>
    <w:p w14:paraId="36AB64EE" w14:textId="77777777" w:rsidR="00A40F6C" w:rsidRDefault="00A40F6C" w:rsidP="00B66ECB">
      <w:pPr>
        <w:ind w:left="1512" w:hangingChars="700" w:hanging="1512"/>
        <w:rPr>
          <w:rFonts w:hint="eastAsia"/>
          <w:color w:val="000000"/>
          <w:sz w:val="21"/>
          <w:szCs w:val="21"/>
        </w:rPr>
      </w:pPr>
    </w:p>
    <w:p w14:paraId="684BBDFF" w14:textId="77777777" w:rsidR="006D595D" w:rsidRDefault="00E116F4" w:rsidP="00AE556A">
      <w:pPr>
        <w:jc w:val="right"/>
        <w:rPr>
          <w:rFonts w:hint="eastAsia"/>
          <w:color w:val="000000"/>
          <w:sz w:val="21"/>
          <w:szCs w:val="21"/>
        </w:rPr>
      </w:pPr>
      <w:r>
        <w:rPr>
          <w:rFonts w:hint="eastAsia"/>
          <w:color w:val="000000"/>
          <w:sz w:val="21"/>
          <w:szCs w:val="21"/>
        </w:rPr>
        <w:t>令和</w:t>
      </w:r>
      <w:r>
        <w:rPr>
          <w:color w:val="000000"/>
          <w:sz w:val="21"/>
          <w:szCs w:val="21"/>
        </w:rPr>
        <w:t>5</w:t>
      </w:r>
      <w:r w:rsidR="00360403">
        <w:rPr>
          <w:rFonts w:hint="eastAsia"/>
          <w:color w:val="000000"/>
          <w:sz w:val="21"/>
          <w:szCs w:val="21"/>
        </w:rPr>
        <w:t>年</w:t>
      </w:r>
      <w:r>
        <w:rPr>
          <w:color w:val="000000"/>
          <w:sz w:val="21"/>
          <w:szCs w:val="21"/>
        </w:rPr>
        <w:t>1</w:t>
      </w:r>
      <w:r w:rsidR="00360403">
        <w:rPr>
          <w:rFonts w:hint="eastAsia"/>
          <w:color w:val="000000"/>
          <w:sz w:val="21"/>
          <w:szCs w:val="21"/>
        </w:rPr>
        <w:t>月</w:t>
      </w:r>
      <w:r>
        <w:rPr>
          <w:color w:val="000000"/>
          <w:sz w:val="21"/>
          <w:szCs w:val="21"/>
        </w:rPr>
        <w:t>1</w:t>
      </w:r>
      <w:r w:rsidR="00360403">
        <w:rPr>
          <w:rFonts w:hint="eastAsia"/>
          <w:color w:val="000000"/>
          <w:sz w:val="21"/>
          <w:szCs w:val="21"/>
        </w:rPr>
        <w:t>日</w:t>
      </w:r>
      <w:r w:rsidR="006D595D">
        <w:rPr>
          <w:rFonts w:hint="eastAsia"/>
          <w:color w:val="000000"/>
          <w:sz w:val="21"/>
          <w:szCs w:val="21"/>
        </w:rPr>
        <w:t>制定施行</w:t>
      </w:r>
    </w:p>
    <w:sectPr w:rsidR="006D595D" w:rsidSect="00A40F6C">
      <w:headerReference w:type="even" r:id="rId7"/>
      <w:headerReference w:type="default" r:id="rId8"/>
      <w:footerReference w:type="even" r:id="rId9"/>
      <w:footerReference w:type="default" r:id="rId10"/>
      <w:type w:val="continuous"/>
      <w:pgSz w:w="11906" w:h="16838" w:code="9"/>
      <w:pgMar w:top="1134" w:right="1418" w:bottom="1134" w:left="1418" w:header="851" w:footer="992" w:gutter="0"/>
      <w:cols w:space="720"/>
      <w:docGrid w:type="linesAndChars" w:linePitch="364"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73E97" w14:textId="77777777" w:rsidR="00434F01" w:rsidRDefault="00434F01">
      <w:r>
        <w:separator/>
      </w:r>
    </w:p>
  </w:endnote>
  <w:endnote w:type="continuationSeparator" w:id="0">
    <w:p w14:paraId="43F9791B" w14:textId="77777777" w:rsidR="00434F01" w:rsidRDefault="0043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ＤＦPOP体">
    <w:altName w:val="ＭＳ Ｐ明朝"/>
    <w:panose1 w:val="020B0604020202020204"/>
    <w:charset w:val="80"/>
    <w:family w:val="decorative"/>
    <w:pitch w:val="fixed"/>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C99BC" w14:textId="77777777" w:rsidR="000038C8" w:rsidRDefault="000038C8">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6F263C3" w14:textId="77777777" w:rsidR="000038C8" w:rsidRDefault="000038C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29C28" w14:textId="77777777" w:rsidR="000038C8" w:rsidRDefault="000038C8">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C6BFF">
      <w:rPr>
        <w:rStyle w:val="a4"/>
        <w:noProof/>
      </w:rPr>
      <w:t>11</w:t>
    </w:r>
    <w:r>
      <w:rPr>
        <w:rStyle w:val="a4"/>
      </w:rPr>
      <w:fldChar w:fldCharType="end"/>
    </w:r>
  </w:p>
  <w:p w14:paraId="621D8DCF" w14:textId="77777777" w:rsidR="000038C8" w:rsidRDefault="000038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9C945" w14:textId="77777777" w:rsidR="00434F01" w:rsidRDefault="00434F01">
      <w:r>
        <w:separator/>
      </w:r>
    </w:p>
  </w:footnote>
  <w:footnote w:type="continuationSeparator" w:id="0">
    <w:p w14:paraId="7FAE068B" w14:textId="77777777" w:rsidR="00434F01" w:rsidRDefault="00434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77A27" w14:textId="77777777" w:rsidR="000038C8" w:rsidRDefault="000038C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9060F52" w14:textId="77777777" w:rsidR="000038C8" w:rsidRDefault="000038C8">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9A1F0" w14:textId="77777777" w:rsidR="000038C8" w:rsidRDefault="000038C8">
    <w:pPr>
      <w:pStyle w:val="a3"/>
      <w:framePr w:wrap="around" w:vAnchor="text" w:hAnchor="margin" w:xAlign="right" w:y="1"/>
      <w:rPr>
        <w:rStyle w:val="a4"/>
      </w:rPr>
    </w:pPr>
  </w:p>
  <w:p w14:paraId="7E162E41" w14:textId="77777777" w:rsidR="000038C8" w:rsidRDefault="000038C8">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0681"/>
    <w:multiLevelType w:val="hybridMultilevel"/>
    <w:tmpl w:val="D51059D4"/>
    <w:lvl w:ilvl="0" w:tplc="3C60A6EA">
      <w:start w:val="39"/>
      <w:numFmt w:val="decimal"/>
      <w:lvlText w:val="第%1条"/>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D2E477B"/>
    <w:multiLevelType w:val="hybridMultilevel"/>
    <w:tmpl w:val="CAF24D08"/>
    <w:lvl w:ilvl="0" w:tplc="40CC3C62">
      <w:start w:val="12"/>
      <w:numFmt w:val="decimal"/>
      <w:lvlText w:val="第%1条"/>
      <w:lvlJc w:val="left"/>
      <w:pPr>
        <w:tabs>
          <w:tab w:val="num" w:pos="1140"/>
        </w:tabs>
        <w:ind w:left="1140" w:hanging="11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3732EB3"/>
    <w:multiLevelType w:val="hybridMultilevel"/>
    <w:tmpl w:val="9CCCAAD8"/>
    <w:lvl w:ilvl="0" w:tplc="25FC763E">
      <w:start w:val="2"/>
      <w:numFmt w:val="decimal"/>
      <w:lvlText w:val="(%1)"/>
      <w:lvlJc w:val="left"/>
      <w:pPr>
        <w:tabs>
          <w:tab w:val="num" w:pos="1278"/>
        </w:tabs>
        <w:ind w:left="1278" w:hanging="360"/>
      </w:pPr>
      <w:rPr>
        <w:rFonts w:hint="eastAsia"/>
      </w:rPr>
    </w:lvl>
    <w:lvl w:ilvl="1" w:tplc="04090017" w:tentative="1">
      <w:start w:val="1"/>
      <w:numFmt w:val="aiueoFullWidth"/>
      <w:lvlText w:val="(%2)"/>
      <w:lvlJc w:val="left"/>
      <w:pPr>
        <w:tabs>
          <w:tab w:val="num" w:pos="1758"/>
        </w:tabs>
        <w:ind w:left="1758" w:hanging="420"/>
      </w:pPr>
    </w:lvl>
    <w:lvl w:ilvl="2" w:tplc="04090011" w:tentative="1">
      <w:start w:val="1"/>
      <w:numFmt w:val="decimalEnclosedCircle"/>
      <w:lvlText w:val="%3"/>
      <w:lvlJc w:val="left"/>
      <w:pPr>
        <w:tabs>
          <w:tab w:val="num" w:pos="2178"/>
        </w:tabs>
        <w:ind w:left="2178" w:hanging="420"/>
      </w:pPr>
    </w:lvl>
    <w:lvl w:ilvl="3" w:tplc="0409000F" w:tentative="1">
      <w:start w:val="1"/>
      <w:numFmt w:val="decimal"/>
      <w:lvlText w:val="%4."/>
      <w:lvlJc w:val="left"/>
      <w:pPr>
        <w:tabs>
          <w:tab w:val="num" w:pos="2598"/>
        </w:tabs>
        <w:ind w:left="2598" w:hanging="420"/>
      </w:pPr>
    </w:lvl>
    <w:lvl w:ilvl="4" w:tplc="04090017" w:tentative="1">
      <w:start w:val="1"/>
      <w:numFmt w:val="aiueoFullWidth"/>
      <w:lvlText w:val="(%5)"/>
      <w:lvlJc w:val="left"/>
      <w:pPr>
        <w:tabs>
          <w:tab w:val="num" w:pos="3018"/>
        </w:tabs>
        <w:ind w:left="3018" w:hanging="420"/>
      </w:pPr>
    </w:lvl>
    <w:lvl w:ilvl="5" w:tplc="04090011" w:tentative="1">
      <w:start w:val="1"/>
      <w:numFmt w:val="decimalEnclosedCircle"/>
      <w:lvlText w:val="%6"/>
      <w:lvlJc w:val="left"/>
      <w:pPr>
        <w:tabs>
          <w:tab w:val="num" w:pos="3438"/>
        </w:tabs>
        <w:ind w:left="3438" w:hanging="420"/>
      </w:pPr>
    </w:lvl>
    <w:lvl w:ilvl="6" w:tplc="0409000F" w:tentative="1">
      <w:start w:val="1"/>
      <w:numFmt w:val="decimal"/>
      <w:lvlText w:val="%7."/>
      <w:lvlJc w:val="left"/>
      <w:pPr>
        <w:tabs>
          <w:tab w:val="num" w:pos="3858"/>
        </w:tabs>
        <w:ind w:left="3858" w:hanging="420"/>
      </w:pPr>
    </w:lvl>
    <w:lvl w:ilvl="7" w:tplc="04090017" w:tentative="1">
      <w:start w:val="1"/>
      <w:numFmt w:val="aiueoFullWidth"/>
      <w:lvlText w:val="(%8)"/>
      <w:lvlJc w:val="left"/>
      <w:pPr>
        <w:tabs>
          <w:tab w:val="num" w:pos="4278"/>
        </w:tabs>
        <w:ind w:left="4278" w:hanging="420"/>
      </w:pPr>
    </w:lvl>
    <w:lvl w:ilvl="8" w:tplc="04090011" w:tentative="1">
      <w:start w:val="1"/>
      <w:numFmt w:val="decimalEnclosedCircle"/>
      <w:lvlText w:val="%9"/>
      <w:lvlJc w:val="left"/>
      <w:pPr>
        <w:tabs>
          <w:tab w:val="num" w:pos="4698"/>
        </w:tabs>
        <w:ind w:left="4698" w:hanging="420"/>
      </w:pPr>
    </w:lvl>
  </w:abstractNum>
  <w:abstractNum w:abstractNumId="3" w15:restartNumberingAfterBreak="0">
    <w:nsid w:val="46D80960"/>
    <w:multiLevelType w:val="hybridMultilevel"/>
    <w:tmpl w:val="F8903194"/>
    <w:lvl w:ilvl="0" w:tplc="6F103392">
      <w:start w:val="2"/>
      <w:numFmt w:val="decimal"/>
      <w:lvlText w:val="(%1)"/>
      <w:lvlJc w:val="left"/>
      <w:pPr>
        <w:tabs>
          <w:tab w:val="num" w:pos="1278"/>
        </w:tabs>
        <w:ind w:left="1278" w:hanging="360"/>
      </w:pPr>
      <w:rPr>
        <w:rFonts w:hint="eastAsia"/>
      </w:rPr>
    </w:lvl>
    <w:lvl w:ilvl="1" w:tplc="04090017" w:tentative="1">
      <w:start w:val="1"/>
      <w:numFmt w:val="aiueoFullWidth"/>
      <w:lvlText w:val="(%2)"/>
      <w:lvlJc w:val="left"/>
      <w:pPr>
        <w:tabs>
          <w:tab w:val="num" w:pos="1758"/>
        </w:tabs>
        <w:ind w:left="1758" w:hanging="420"/>
      </w:pPr>
    </w:lvl>
    <w:lvl w:ilvl="2" w:tplc="04090011" w:tentative="1">
      <w:start w:val="1"/>
      <w:numFmt w:val="decimalEnclosedCircle"/>
      <w:lvlText w:val="%3"/>
      <w:lvlJc w:val="left"/>
      <w:pPr>
        <w:tabs>
          <w:tab w:val="num" w:pos="2178"/>
        </w:tabs>
        <w:ind w:left="2178" w:hanging="420"/>
      </w:pPr>
    </w:lvl>
    <w:lvl w:ilvl="3" w:tplc="0409000F" w:tentative="1">
      <w:start w:val="1"/>
      <w:numFmt w:val="decimal"/>
      <w:lvlText w:val="%4."/>
      <w:lvlJc w:val="left"/>
      <w:pPr>
        <w:tabs>
          <w:tab w:val="num" w:pos="2598"/>
        </w:tabs>
        <w:ind w:left="2598" w:hanging="420"/>
      </w:pPr>
    </w:lvl>
    <w:lvl w:ilvl="4" w:tplc="04090017" w:tentative="1">
      <w:start w:val="1"/>
      <w:numFmt w:val="aiueoFullWidth"/>
      <w:lvlText w:val="(%5)"/>
      <w:lvlJc w:val="left"/>
      <w:pPr>
        <w:tabs>
          <w:tab w:val="num" w:pos="3018"/>
        </w:tabs>
        <w:ind w:left="3018" w:hanging="420"/>
      </w:pPr>
    </w:lvl>
    <w:lvl w:ilvl="5" w:tplc="04090011" w:tentative="1">
      <w:start w:val="1"/>
      <w:numFmt w:val="decimalEnclosedCircle"/>
      <w:lvlText w:val="%6"/>
      <w:lvlJc w:val="left"/>
      <w:pPr>
        <w:tabs>
          <w:tab w:val="num" w:pos="3438"/>
        </w:tabs>
        <w:ind w:left="3438" w:hanging="420"/>
      </w:pPr>
    </w:lvl>
    <w:lvl w:ilvl="6" w:tplc="0409000F" w:tentative="1">
      <w:start w:val="1"/>
      <w:numFmt w:val="decimal"/>
      <w:lvlText w:val="%7."/>
      <w:lvlJc w:val="left"/>
      <w:pPr>
        <w:tabs>
          <w:tab w:val="num" w:pos="3858"/>
        </w:tabs>
        <w:ind w:left="3858" w:hanging="420"/>
      </w:pPr>
    </w:lvl>
    <w:lvl w:ilvl="7" w:tplc="04090017" w:tentative="1">
      <w:start w:val="1"/>
      <w:numFmt w:val="aiueoFullWidth"/>
      <w:lvlText w:val="(%8)"/>
      <w:lvlJc w:val="left"/>
      <w:pPr>
        <w:tabs>
          <w:tab w:val="num" w:pos="4278"/>
        </w:tabs>
        <w:ind w:left="4278" w:hanging="420"/>
      </w:pPr>
    </w:lvl>
    <w:lvl w:ilvl="8" w:tplc="04090011" w:tentative="1">
      <w:start w:val="1"/>
      <w:numFmt w:val="decimalEnclosedCircle"/>
      <w:lvlText w:val="%9"/>
      <w:lvlJc w:val="left"/>
      <w:pPr>
        <w:tabs>
          <w:tab w:val="num" w:pos="4698"/>
        </w:tabs>
        <w:ind w:left="4698" w:hanging="420"/>
      </w:pPr>
    </w:lvl>
  </w:abstractNum>
  <w:abstractNum w:abstractNumId="4" w15:restartNumberingAfterBreak="0">
    <w:nsid w:val="49F16E8F"/>
    <w:multiLevelType w:val="hybridMultilevel"/>
    <w:tmpl w:val="1FAE9CC2"/>
    <w:lvl w:ilvl="0" w:tplc="D1B83AE8">
      <w:start w:val="3"/>
      <w:numFmt w:val="decimal"/>
      <w:lvlText w:val="(%1)"/>
      <w:lvlJc w:val="left"/>
      <w:pPr>
        <w:tabs>
          <w:tab w:val="num" w:pos="1267"/>
        </w:tabs>
        <w:ind w:left="1267" w:hanging="360"/>
      </w:pPr>
      <w:rPr>
        <w:rFonts w:hint="default"/>
      </w:rPr>
    </w:lvl>
    <w:lvl w:ilvl="1" w:tplc="04090017" w:tentative="1">
      <w:start w:val="1"/>
      <w:numFmt w:val="aiueoFullWidth"/>
      <w:lvlText w:val="(%2)"/>
      <w:lvlJc w:val="left"/>
      <w:pPr>
        <w:tabs>
          <w:tab w:val="num" w:pos="1747"/>
        </w:tabs>
        <w:ind w:left="1747" w:hanging="420"/>
      </w:pPr>
    </w:lvl>
    <w:lvl w:ilvl="2" w:tplc="04090011" w:tentative="1">
      <w:start w:val="1"/>
      <w:numFmt w:val="decimalEnclosedCircle"/>
      <w:lvlText w:val="%3"/>
      <w:lvlJc w:val="left"/>
      <w:pPr>
        <w:tabs>
          <w:tab w:val="num" w:pos="2167"/>
        </w:tabs>
        <w:ind w:left="2167" w:hanging="420"/>
      </w:pPr>
    </w:lvl>
    <w:lvl w:ilvl="3" w:tplc="0409000F" w:tentative="1">
      <w:start w:val="1"/>
      <w:numFmt w:val="decimal"/>
      <w:lvlText w:val="%4."/>
      <w:lvlJc w:val="left"/>
      <w:pPr>
        <w:tabs>
          <w:tab w:val="num" w:pos="2587"/>
        </w:tabs>
        <w:ind w:left="2587" w:hanging="420"/>
      </w:pPr>
    </w:lvl>
    <w:lvl w:ilvl="4" w:tplc="04090017" w:tentative="1">
      <w:start w:val="1"/>
      <w:numFmt w:val="aiueoFullWidth"/>
      <w:lvlText w:val="(%5)"/>
      <w:lvlJc w:val="left"/>
      <w:pPr>
        <w:tabs>
          <w:tab w:val="num" w:pos="3007"/>
        </w:tabs>
        <w:ind w:left="3007" w:hanging="420"/>
      </w:pPr>
    </w:lvl>
    <w:lvl w:ilvl="5" w:tplc="04090011" w:tentative="1">
      <w:start w:val="1"/>
      <w:numFmt w:val="decimalEnclosedCircle"/>
      <w:lvlText w:val="%6"/>
      <w:lvlJc w:val="left"/>
      <w:pPr>
        <w:tabs>
          <w:tab w:val="num" w:pos="3427"/>
        </w:tabs>
        <w:ind w:left="3427" w:hanging="420"/>
      </w:pPr>
    </w:lvl>
    <w:lvl w:ilvl="6" w:tplc="0409000F" w:tentative="1">
      <w:start w:val="1"/>
      <w:numFmt w:val="decimal"/>
      <w:lvlText w:val="%7."/>
      <w:lvlJc w:val="left"/>
      <w:pPr>
        <w:tabs>
          <w:tab w:val="num" w:pos="3847"/>
        </w:tabs>
        <w:ind w:left="3847" w:hanging="420"/>
      </w:pPr>
    </w:lvl>
    <w:lvl w:ilvl="7" w:tplc="04090017" w:tentative="1">
      <w:start w:val="1"/>
      <w:numFmt w:val="aiueoFullWidth"/>
      <w:lvlText w:val="(%8)"/>
      <w:lvlJc w:val="left"/>
      <w:pPr>
        <w:tabs>
          <w:tab w:val="num" w:pos="4267"/>
        </w:tabs>
        <w:ind w:left="4267" w:hanging="420"/>
      </w:pPr>
    </w:lvl>
    <w:lvl w:ilvl="8" w:tplc="04090011" w:tentative="1">
      <w:start w:val="1"/>
      <w:numFmt w:val="decimalEnclosedCircle"/>
      <w:lvlText w:val="%9"/>
      <w:lvlJc w:val="left"/>
      <w:pPr>
        <w:tabs>
          <w:tab w:val="num" w:pos="4687"/>
        </w:tabs>
        <w:ind w:left="4687" w:hanging="420"/>
      </w:pPr>
    </w:lvl>
  </w:abstractNum>
  <w:abstractNum w:abstractNumId="5" w15:restartNumberingAfterBreak="0">
    <w:nsid w:val="4E4F658B"/>
    <w:multiLevelType w:val="hybridMultilevel"/>
    <w:tmpl w:val="7BA60AE0"/>
    <w:lvl w:ilvl="0" w:tplc="DF206EC2">
      <w:start w:val="2"/>
      <w:numFmt w:val="decimal"/>
      <w:lvlText w:val="(%1)"/>
      <w:lvlJc w:val="left"/>
      <w:pPr>
        <w:tabs>
          <w:tab w:val="num" w:pos="1278"/>
        </w:tabs>
        <w:ind w:left="1278" w:hanging="360"/>
      </w:pPr>
      <w:rPr>
        <w:rFonts w:hint="eastAsia"/>
      </w:rPr>
    </w:lvl>
    <w:lvl w:ilvl="1" w:tplc="04090017" w:tentative="1">
      <w:start w:val="1"/>
      <w:numFmt w:val="aiueoFullWidth"/>
      <w:lvlText w:val="(%2)"/>
      <w:lvlJc w:val="left"/>
      <w:pPr>
        <w:tabs>
          <w:tab w:val="num" w:pos="1758"/>
        </w:tabs>
        <w:ind w:left="1758" w:hanging="420"/>
      </w:pPr>
    </w:lvl>
    <w:lvl w:ilvl="2" w:tplc="04090011" w:tentative="1">
      <w:start w:val="1"/>
      <w:numFmt w:val="decimalEnclosedCircle"/>
      <w:lvlText w:val="%3"/>
      <w:lvlJc w:val="left"/>
      <w:pPr>
        <w:tabs>
          <w:tab w:val="num" w:pos="2178"/>
        </w:tabs>
        <w:ind w:left="2178" w:hanging="420"/>
      </w:pPr>
    </w:lvl>
    <w:lvl w:ilvl="3" w:tplc="0409000F" w:tentative="1">
      <w:start w:val="1"/>
      <w:numFmt w:val="decimal"/>
      <w:lvlText w:val="%4."/>
      <w:lvlJc w:val="left"/>
      <w:pPr>
        <w:tabs>
          <w:tab w:val="num" w:pos="2598"/>
        </w:tabs>
        <w:ind w:left="2598" w:hanging="420"/>
      </w:pPr>
    </w:lvl>
    <w:lvl w:ilvl="4" w:tplc="04090017" w:tentative="1">
      <w:start w:val="1"/>
      <w:numFmt w:val="aiueoFullWidth"/>
      <w:lvlText w:val="(%5)"/>
      <w:lvlJc w:val="left"/>
      <w:pPr>
        <w:tabs>
          <w:tab w:val="num" w:pos="3018"/>
        </w:tabs>
        <w:ind w:left="3018" w:hanging="420"/>
      </w:pPr>
    </w:lvl>
    <w:lvl w:ilvl="5" w:tplc="04090011" w:tentative="1">
      <w:start w:val="1"/>
      <w:numFmt w:val="decimalEnclosedCircle"/>
      <w:lvlText w:val="%6"/>
      <w:lvlJc w:val="left"/>
      <w:pPr>
        <w:tabs>
          <w:tab w:val="num" w:pos="3438"/>
        </w:tabs>
        <w:ind w:left="3438" w:hanging="420"/>
      </w:pPr>
    </w:lvl>
    <w:lvl w:ilvl="6" w:tplc="0409000F" w:tentative="1">
      <w:start w:val="1"/>
      <w:numFmt w:val="decimal"/>
      <w:lvlText w:val="%7."/>
      <w:lvlJc w:val="left"/>
      <w:pPr>
        <w:tabs>
          <w:tab w:val="num" w:pos="3858"/>
        </w:tabs>
        <w:ind w:left="3858" w:hanging="420"/>
      </w:pPr>
    </w:lvl>
    <w:lvl w:ilvl="7" w:tplc="04090017" w:tentative="1">
      <w:start w:val="1"/>
      <w:numFmt w:val="aiueoFullWidth"/>
      <w:lvlText w:val="(%8)"/>
      <w:lvlJc w:val="left"/>
      <w:pPr>
        <w:tabs>
          <w:tab w:val="num" w:pos="4278"/>
        </w:tabs>
        <w:ind w:left="4278" w:hanging="420"/>
      </w:pPr>
    </w:lvl>
    <w:lvl w:ilvl="8" w:tplc="04090011" w:tentative="1">
      <w:start w:val="1"/>
      <w:numFmt w:val="decimalEnclosedCircle"/>
      <w:lvlText w:val="%9"/>
      <w:lvlJc w:val="left"/>
      <w:pPr>
        <w:tabs>
          <w:tab w:val="num" w:pos="4698"/>
        </w:tabs>
        <w:ind w:left="4698" w:hanging="420"/>
      </w:pPr>
    </w:lvl>
  </w:abstractNum>
  <w:abstractNum w:abstractNumId="6" w15:restartNumberingAfterBreak="0">
    <w:nsid w:val="59DC0DCC"/>
    <w:multiLevelType w:val="hybridMultilevel"/>
    <w:tmpl w:val="758AAB92"/>
    <w:lvl w:ilvl="0" w:tplc="43C06A90">
      <w:start w:val="2"/>
      <w:numFmt w:val="decimal"/>
      <w:lvlText w:val="(%1)"/>
      <w:lvlJc w:val="left"/>
      <w:pPr>
        <w:tabs>
          <w:tab w:val="num" w:pos="1278"/>
        </w:tabs>
        <w:ind w:left="1278" w:hanging="360"/>
      </w:pPr>
      <w:rPr>
        <w:rFonts w:hint="eastAsia"/>
      </w:rPr>
    </w:lvl>
    <w:lvl w:ilvl="1" w:tplc="04090017" w:tentative="1">
      <w:start w:val="1"/>
      <w:numFmt w:val="aiueoFullWidth"/>
      <w:lvlText w:val="(%2)"/>
      <w:lvlJc w:val="left"/>
      <w:pPr>
        <w:tabs>
          <w:tab w:val="num" w:pos="1758"/>
        </w:tabs>
        <w:ind w:left="1758" w:hanging="420"/>
      </w:pPr>
    </w:lvl>
    <w:lvl w:ilvl="2" w:tplc="04090011" w:tentative="1">
      <w:start w:val="1"/>
      <w:numFmt w:val="decimalEnclosedCircle"/>
      <w:lvlText w:val="%3"/>
      <w:lvlJc w:val="left"/>
      <w:pPr>
        <w:tabs>
          <w:tab w:val="num" w:pos="2178"/>
        </w:tabs>
        <w:ind w:left="2178" w:hanging="420"/>
      </w:pPr>
    </w:lvl>
    <w:lvl w:ilvl="3" w:tplc="0409000F" w:tentative="1">
      <w:start w:val="1"/>
      <w:numFmt w:val="decimal"/>
      <w:lvlText w:val="%4."/>
      <w:lvlJc w:val="left"/>
      <w:pPr>
        <w:tabs>
          <w:tab w:val="num" w:pos="2598"/>
        </w:tabs>
        <w:ind w:left="2598" w:hanging="420"/>
      </w:pPr>
    </w:lvl>
    <w:lvl w:ilvl="4" w:tplc="04090017" w:tentative="1">
      <w:start w:val="1"/>
      <w:numFmt w:val="aiueoFullWidth"/>
      <w:lvlText w:val="(%5)"/>
      <w:lvlJc w:val="left"/>
      <w:pPr>
        <w:tabs>
          <w:tab w:val="num" w:pos="3018"/>
        </w:tabs>
        <w:ind w:left="3018" w:hanging="420"/>
      </w:pPr>
    </w:lvl>
    <w:lvl w:ilvl="5" w:tplc="04090011" w:tentative="1">
      <w:start w:val="1"/>
      <w:numFmt w:val="decimalEnclosedCircle"/>
      <w:lvlText w:val="%6"/>
      <w:lvlJc w:val="left"/>
      <w:pPr>
        <w:tabs>
          <w:tab w:val="num" w:pos="3438"/>
        </w:tabs>
        <w:ind w:left="3438" w:hanging="420"/>
      </w:pPr>
    </w:lvl>
    <w:lvl w:ilvl="6" w:tplc="0409000F" w:tentative="1">
      <w:start w:val="1"/>
      <w:numFmt w:val="decimal"/>
      <w:lvlText w:val="%7."/>
      <w:lvlJc w:val="left"/>
      <w:pPr>
        <w:tabs>
          <w:tab w:val="num" w:pos="3858"/>
        </w:tabs>
        <w:ind w:left="3858" w:hanging="420"/>
      </w:pPr>
    </w:lvl>
    <w:lvl w:ilvl="7" w:tplc="04090017" w:tentative="1">
      <w:start w:val="1"/>
      <w:numFmt w:val="aiueoFullWidth"/>
      <w:lvlText w:val="(%8)"/>
      <w:lvlJc w:val="left"/>
      <w:pPr>
        <w:tabs>
          <w:tab w:val="num" w:pos="4278"/>
        </w:tabs>
        <w:ind w:left="4278" w:hanging="420"/>
      </w:pPr>
    </w:lvl>
    <w:lvl w:ilvl="8" w:tplc="04090011" w:tentative="1">
      <w:start w:val="1"/>
      <w:numFmt w:val="decimalEnclosedCircle"/>
      <w:lvlText w:val="%9"/>
      <w:lvlJc w:val="left"/>
      <w:pPr>
        <w:tabs>
          <w:tab w:val="num" w:pos="4698"/>
        </w:tabs>
        <w:ind w:left="4698" w:hanging="420"/>
      </w:pPr>
    </w:lvl>
  </w:abstractNum>
  <w:abstractNum w:abstractNumId="7" w15:restartNumberingAfterBreak="0">
    <w:nsid w:val="7A8E6698"/>
    <w:multiLevelType w:val="hybridMultilevel"/>
    <w:tmpl w:val="F8DE0F02"/>
    <w:lvl w:ilvl="0" w:tplc="8BC0D578">
      <w:start w:val="2"/>
      <w:numFmt w:val="decimal"/>
      <w:lvlText w:val="(%1)"/>
      <w:lvlJc w:val="left"/>
      <w:pPr>
        <w:tabs>
          <w:tab w:val="num" w:pos="1402"/>
        </w:tabs>
        <w:ind w:left="1402" w:hanging="495"/>
      </w:pPr>
      <w:rPr>
        <w:rFonts w:hint="eastAsia"/>
      </w:rPr>
    </w:lvl>
    <w:lvl w:ilvl="1" w:tplc="04090017" w:tentative="1">
      <w:start w:val="1"/>
      <w:numFmt w:val="aiueoFullWidth"/>
      <w:lvlText w:val="(%2)"/>
      <w:lvlJc w:val="left"/>
      <w:pPr>
        <w:tabs>
          <w:tab w:val="num" w:pos="1747"/>
        </w:tabs>
        <w:ind w:left="1747" w:hanging="420"/>
      </w:pPr>
    </w:lvl>
    <w:lvl w:ilvl="2" w:tplc="04090011" w:tentative="1">
      <w:start w:val="1"/>
      <w:numFmt w:val="decimalEnclosedCircle"/>
      <w:lvlText w:val="%3"/>
      <w:lvlJc w:val="left"/>
      <w:pPr>
        <w:tabs>
          <w:tab w:val="num" w:pos="2167"/>
        </w:tabs>
        <w:ind w:left="2167" w:hanging="420"/>
      </w:pPr>
    </w:lvl>
    <w:lvl w:ilvl="3" w:tplc="0409000F" w:tentative="1">
      <w:start w:val="1"/>
      <w:numFmt w:val="decimal"/>
      <w:lvlText w:val="%4."/>
      <w:lvlJc w:val="left"/>
      <w:pPr>
        <w:tabs>
          <w:tab w:val="num" w:pos="2587"/>
        </w:tabs>
        <w:ind w:left="2587" w:hanging="420"/>
      </w:pPr>
    </w:lvl>
    <w:lvl w:ilvl="4" w:tplc="04090017" w:tentative="1">
      <w:start w:val="1"/>
      <w:numFmt w:val="aiueoFullWidth"/>
      <w:lvlText w:val="(%5)"/>
      <w:lvlJc w:val="left"/>
      <w:pPr>
        <w:tabs>
          <w:tab w:val="num" w:pos="3007"/>
        </w:tabs>
        <w:ind w:left="3007" w:hanging="420"/>
      </w:pPr>
    </w:lvl>
    <w:lvl w:ilvl="5" w:tplc="04090011" w:tentative="1">
      <w:start w:val="1"/>
      <w:numFmt w:val="decimalEnclosedCircle"/>
      <w:lvlText w:val="%6"/>
      <w:lvlJc w:val="left"/>
      <w:pPr>
        <w:tabs>
          <w:tab w:val="num" w:pos="3427"/>
        </w:tabs>
        <w:ind w:left="3427" w:hanging="420"/>
      </w:pPr>
    </w:lvl>
    <w:lvl w:ilvl="6" w:tplc="0409000F" w:tentative="1">
      <w:start w:val="1"/>
      <w:numFmt w:val="decimal"/>
      <w:lvlText w:val="%7."/>
      <w:lvlJc w:val="left"/>
      <w:pPr>
        <w:tabs>
          <w:tab w:val="num" w:pos="3847"/>
        </w:tabs>
        <w:ind w:left="3847" w:hanging="420"/>
      </w:pPr>
    </w:lvl>
    <w:lvl w:ilvl="7" w:tplc="04090017" w:tentative="1">
      <w:start w:val="1"/>
      <w:numFmt w:val="aiueoFullWidth"/>
      <w:lvlText w:val="(%8)"/>
      <w:lvlJc w:val="left"/>
      <w:pPr>
        <w:tabs>
          <w:tab w:val="num" w:pos="4267"/>
        </w:tabs>
        <w:ind w:left="4267" w:hanging="420"/>
      </w:pPr>
    </w:lvl>
    <w:lvl w:ilvl="8" w:tplc="04090011" w:tentative="1">
      <w:start w:val="1"/>
      <w:numFmt w:val="decimalEnclosedCircle"/>
      <w:lvlText w:val="%9"/>
      <w:lvlJc w:val="left"/>
      <w:pPr>
        <w:tabs>
          <w:tab w:val="num" w:pos="4687"/>
        </w:tabs>
        <w:ind w:left="4687" w:hanging="420"/>
      </w:pPr>
    </w:lvl>
  </w:abstractNum>
  <w:num w:numId="1" w16cid:durableId="728963032">
    <w:abstractNumId w:val="6"/>
  </w:num>
  <w:num w:numId="2" w16cid:durableId="1580289043">
    <w:abstractNumId w:val="3"/>
  </w:num>
  <w:num w:numId="3" w16cid:durableId="907227261">
    <w:abstractNumId w:val="2"/>
  </w:num>
  <w:num w:numId="4" w16cid:durableId="1987002557">
    <w:abstractNumId w:val="5"/>
  </w:num>
  <w:num w:numId="5" w16cid:durableId="1238855242">
    <w:abstractNumId w:val="7"/>
  </w:num>
  <w:num w:numId="6" w16cid:durableId="1458138937">
    <w:abstractNumId w:val="4"/>
  </w:num>
  <w:num w:numId="7" w16cid:durableId="576789012">
    <w:abstractNumId w:val="1"/>
  </w:num>
  <w:num w:numId="8" w16cid:durableId="37231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3"/>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42"/>
    <w:rsid w:val="000038C8"/>
    <w:rsid w:val="000325B1"/>
    <w:rsid w:val="00036B17"/>
    <w:rsid w:val="000B7984"/>
    <w:rsid w:val="00100689"/>
    <w:rsid w:val="00115FC0"/>
    <w:rsid w:val="00146110"/>
    <w:rsid w:val="00152790"/>
    <w:rsid w:val="001614ED"/>
    <w:rsid w:val="00172023"/>
    <w:rsid w:val="00184442"/>
    <w:rsid w:val="0019402E"/>
    <w:rsid w:val="001C26E6"/>
    <w:rsid w:val="00211BD5"/>
    <w:rsid w:val="00250BD1"/>
    <w:rsid w:val="00280C0F"/>
    <w:rsid w:val="00291DB2"/>
    <w:rsid w:val="002A46A6"/>
    <w:rsid w:val="002D4AF5"/>
    <w:rsid w:val="002E68D4"/>
    <w:rsid w:val="002F2B36"/>
    <w:rsid w:val="00360403"/>
    <w:rsid w:val="00361D76"/>
    <w:rsid w:val="00406D6C"/>
    <w:rsid w:val="00434F01"/>
    <w:rsid w:val="00497235"/>
    <w:rsid w:val="00497281"/>
    <w:rsid w:val="004A3A8A"/>
    <w:rsid w:val="004E0EEC"/>
    <w:rsid w:val="00524574"/>
    <w:rsid w:val="0054127C"/>
    <w:rsid w:val="00595EB7"/>
    <w:rsid w:val="005A344E"/>
    <w:rsid w:val="005C04FF"/>
    <w:rsid w:val="005E6909"/>
    <w:rsid w:val="00646AF3"/>
    <w:rsid w:val="0068062F"/>
    <w:rsid w:val="006B6643"/>
    <w:rsid w:val="006D595D"/>
    <w:rsid w:val="006E0FF0"/>
    <w:rsid w:val="006F2135"/>
    <w:rsid w:val="0074676F"/>
    <w:rsid w:val="007609C8"/>
    <w:rsid w:val="007804EB"/>
    <w:rsid w:val="00793839"/>
    <w:rsid w:val="007D5439"/>
    <w:rsid w:val="007E3CE2"/>
    <w:rsid w:val="00871A86"/>
    <w:rsid w:val="008861C7"/>
    <w:rsid w:val="008B751B"/>
    <w:rsid w:val="008D295B"/>
    <w:rsid w:val="009076B8"/>
    <w:rsid w:val="009102C2"/>
    <w:rsid w:val="009702D9"/>
    <w:rsid w:val="009A225E"/>
    <w:rsid w:val="009C7890"/>
    <w:rsid w:val="009E7F40"/>
    <w:rsid w:val="009F5B9D"/>
    <w:rsid w:val="00A066B6"/>
    <w:rsid w:val="00A1132D"/>
    <w:rsid w:val="00A40F6C"/>
    <w:rsid w:val="00A60C6C"/>
    <w:rsid w:val="00AA3DB8"/>
    <w:rsid w:val="00AE1D14"/>
    <w:rsid w:val="00AE556A"/>
    <w:rsid w:val="00B543FF"/>
    <w:rsid w:val="00B61E99"/>
    <w:rsid w:val="00B66ECB"/>
    <w:rsid w:val="00B66EEB"/>
    <w:rsid w:val="00B9163A"/>
    <w:rsid w:val="00B97D6F"/>
    <w:rsid w:val="00BA6E8A"/>
    <w:rsid w:val="00BC6BFF"/>
    <w:rsid w:val="00C6428F"/>
    <w:rsid w:val="00C814D8"/>
    <w:rsid w:val="00CA7827"/>
    <w:rsid w:val="00D003AD"/>
    <w:rsid w:val="00D23624"/>
    <w:rsid w:val="00D313B7"/>
    <w:rsid w:val="00D37FAF"/>
    <w:rsid w:val="00D41DA1"/>
    <w:rsid w:val="00D53FBD"/>
    <w:rsid w:val="00D63912"/>
    <w:rsid w:val="00DB566E"/>
    <w:rsid w:val="00DB5D7A"/>
    <w:rsid w:val="00DC0044"/>
    <w:rsid w:val="00DD09A5"/>
    <w:rsid w:val="00DF700D"/>
    <w:rsid w:val="00E116F4"/>
    <w:rsid w:val="00E1549A"/>
    <w:rsid w:val="00E258F6"/>
    <w:rsid w:val="00E841B3"/>
    <w:rsid w:val="00E954AD"/>
    <w:rsid w:val="00EC5F92"/>
    <w:rsid w:val="00ED738A"/>
    <w:rsid w:val="00F1596C"/>
    <w:rsid w:val="00F22EEB"/>
    <w:rsid w:val="00FF1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13999C1"/>
  <w15:chartTrackingRefBased/>
  <w15:docId w15:val="{05D6EF75-91C4-FA40-A948-6BC5A1E1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0F6C"/>
    <w:pPr>
      <w:widowControl w:val="0"/>
      <w:jc w:val="both"/>
    </w:pPr>
    <w:rPr>
      <w:kern w:val="2"/>
      <w:sz w:val="2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40F6C"/>
    <w:pPr>
      <w:tabs>
        <w:tab w:val="center" w:pos="4252"/>
        <w:tab w:val="right" w:pos="8504"/>
      </w:tabs>
      <w:snapToGrid w:val="0"/>
    </w:pPr>
  </w:style>
  <w:style w:type="character" w:styleId="a4">
    <w:name w:val="page number"/>
    <w:basedOn w:val="a0"/>
    <w:rsid w:val="00A40F6C"/>
  </w:style>
  <w:style w:type="paragraph" w:styleId="a5">
    <w:name w:val="footer"/>
    <w:basedOn w:val="a"/>
    <w:rsid w:val="00A40F6C"/>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1515</Words>
  <Characters>8642</Characters>
  <Application>Microsoft Office Word</Application>
  <DocSecurity>0</DocSecurity>
  <Lines>72</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就業規則バンク</vt:lpstr>
      <vt:lpstr>就業規則バンク</vt:lpstr>
    </vt:vector>
  </TitlesOfParts>
  <Company>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就業規則バンク</dc:title>
  <dc:subject>逐条解説付き　就業規則と社内規定集</dc:subject>
  <dc:creator>日本法令</dc:creator>
  <cp:keywords/>
  <dc:description/>
  <cp:lastModifiedBy>Takashi Kishida</cp:lastModifiedBy>
  <cp:revision>2</cp:revision>
  <cp:lastPrinted>2008-08-05T10:42:00Z</cp:lastPrinted>
  <dcterms:created xsi:type="dcterms:W3CDTF">2025-02-24T09:36:00Z</dcterms:created>
  <dcterms:modified xsi:type="dcterms:W3CDTF">2025-02-24T09:36:00Z</dcterms:modified>
</cp:coreProperties>
</file>