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87424E" w:rsidRDefault="00A741DC">
      <w:r>
        <w:rPr>
          <w:noProof/>
        </w:rPr>
        <w:drawing>
          <wp:inline distT="0" distB="0" distL="0" distR="0" wp14:anchorId="55479BA1" wp14:editId="2FDF0FFF">
            <wp:extent cx="5274310" cy="2220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52" w:rsidRDefault="00EA00C3" w:rsidP="00DC0980">
      <w:r>
        <w:rPr>
          <w:rFonts w:hint="eastAsia"/>
        </w:rPr>
        <w:t>L</w:t>
      </w:r>
      <w:r>
        <w:t>ink Layer</w:t>
      </w:r>
    </w:p>
    <w:p w:rsidR="00DC0980" w:rsidRDefault="00DC0980" w:rsidP="00DC0980">
      <w:r>
        <w:t>Deep Learning for Intelligent Wireless Networks:</w:t>
      </w:r>
      <w:r w:rsidR="00BD7F52">
        <w:rPr>
          <w:rFonts w:hint="eastAsia"/>
        </w:rPr>
        <w:t xml:space="preserve"> </w:t>
      </w:r>
      <w:r>
        <w:t>A Comprehensive Survey</w:t>
      </w:r>
    </w:p>
    <w:p w:rsidR="00604E3B" w:rsidRPr="008436DA" w:rsidRDefault="00574B5A" w:rsidP="00DC0980">
      <w:r>
        <w:t xml:space="preserve">P9 </w:t>
      </w:r>
      <w:r w:rsidR="00DE5AD9" w:rsidRPr="00DE5AD9">
        <w:t>DL for Spectrum Allocation</w:t>
      </w:r>
      <w:r>
        <w:t>:</w:t>
      </w:r>
      <w:r>
        <w:rPr>
          <w:rFonts w:hint="eastAsia"/>
        </w:rPr>
        <w:t xml:space="preserve"> </w:t>
      </w:r>
      <w:r w:rsidR="00604E3B">
        <w:t>Beam forming weight</w:t>
      </w:r>
    </w:p>
    <w:p w:rsidR="008436DA" w:rsidRDefault="008436DA" w:rsidP="008134C1">
      <w:r>
        <w:t>P11:</w:t>
      </w:r>
      <w:r w:rsidR="000D0617" w:rsidRPr="000D0617">
        <w:t xml:space="preserve"> DL for Spectrum Allocation</w:t>
      </w:r>
      <w:r w:rsidR="00913991">
        <w:t>:</w:t>
      </w:r>
    </w:p>
    <w:p w:rsidR="00840DB0" w:rsidRDefault="00840DB0" w:rsidP="008134C1">
      <w:r>
        <w:rPr>
          <w:rFonts w:hint="eastAsia"/>
        </w:rPr>
        <w:t>D</w:t>
      </w:r>
      <w:r>
        <w:t xml:space="preserve">RL is better than </w:t>
      </w:r>
      <w:r w:rsidR="00CD3975">
        <w:t>slotted Aloha</w:t>
      </w:r>
    </w:p>
    <w:p w:rsidR="008134C1" w:rsidRDefault="008134C1" w:rsidP="008134C1">
      <w:r>
        <w:t>However, the real</w:t>
      </w:r>
      <w:r w:rsidR="008436DA">
        <w:t xml:space="preserve"> </w:t>
      </w:r>
      <w:r>
        <w:t>channels might be so complicated that the channel estimations</w:t>
      </w:r>
    </w:p>
    <w:p w:rsidR="008134C1" w:rsidRDefault="008134C1" w:rsidP="008134C1">
      <w:r>
        <w:t>are not accurate, which may cause bias to the DL training,</w:t>
      </w:r>
      <w:r w:rsidR="008D77A0">
        <w:t xml:space="preserve"> </w:t>
      </w:r>
      <w:r>
        <w:t>thereby resulting in deteriorate decisions of the spectrum allocation.</w:t>
      </w:r>
    </w:p>
    <w:p w:rsidR="00481FAC" w:rsidRDefault="00481FAC" w:rsidP="008134C1">
      <w:r>
        <w:rPr>
          <w:rFonts w:hint="eastAsia"/>
        </w:rPr>
        <w:t>C</w:t>
      </w:r>
      <w:r>
        <w:t>hallenge:</w:t>
      </w:r>
    </w:p>
    <w:p w:rsidR="00481FAC" w:rsidRDefault="00481FAC" w:rsidP="0079509A">
      <w:r>
        <w:rPr>
          <w:rFonts w:hint="eastAsia"/>
        </w:rPr>
        <w:t>1</w:t>
      </w:r>
      <w:r>
        <w:t xml:space="preserve">. </w:t>
      </w:r>
      <w:r w:rsidR="0079509A">
        <w:t>How</w:t>
      </w:r>
      <w:r w:rsidR="0079509A">
        <w:rPr>
          <w:rFonts w:hint="eastAsia"/>
        </w:rPr>
        <w:t xml:space="preserve"> </w:t>
      </w:r>
      <w:r w:rsidR="0079509A">
        <w:t>to limit computation and data size are huge challenges for</w:t>
      </w:r>
      <w:r w:rsidR="0079509A">
        <w:rPr>
          <w:rFonts w:hint="eastAsia"/>
        </w:rPr>
        <w:t xml:space="preserve"> </w:t>
      </w:r>
      <w:r w:rsidR="0079509A">
        <w:t>the deep learning applications in DLL.</w:t>
      </w:r>
    </w:p>
    <w:p w:rsidR="002C09B9" w:rsidRDefault="002C09B9" w:rsidP="00685681">
      <w:r>
        <w:rPr>
          <w:rFonts w:hint="eastAsia"/>
        </w:rPr>
        <w:t>2</w:t>
      </w:r>
      <w:r>
        <w:t xml:space="preserve">. </w:t>
      </w:r>
      <w:r w:rsidR="00685681">
        <w:t>Accurate</w:t>
      </w:r>
      <w:r w:rsidR="00685681">
        <w:rPr>
          <w:rFonts w:hint="eastAsia"/>
        </w:rPr>
        <w:t xml:space="preserve"> </w:t>
      </w:r>
      <w:r w:rsidR="00685681">
        <w:t>estimations towards the channel conditions are crucial for the</w:t>
      </w:r>
      <w:r w:rsidR="00685681">
        <w:rPr>
          <w:rFonts w:hint="eastAsia"/>
        </w:rPr>
        <w:t xml:space="preserve"> </w:t>
      </w:r>
      <w:r w:rsidR="00685681">
        <w:t>deep learning system to make accurate DLL decisions</w:t>
      </w:r>
    </w:p>
    <w:p w:rsidR="00B47A6F" w:rsidRDefault="00B47A6F" w:rsidP="00685681"/>
    <w:p w:rsidR="00B47A6F" w:rsidRDefault="00B47A6F" w:rsidP="00685681">
      <w:r>
        <w:rPr>
          <w:rFonts w:hint="eastAsia"/>
        </w:rPr>
        <w:t>R</w:t>
      </w:r>
      <w:r>
        <w:t>outing Layer</w:t>
      </w:r>
    </w:p>
    <w:p w:rsidR="00833AFD" w:rsidRDefault="00184BCB" w:rsidP="00685681">
      <w:r>
        <w:t xml:space="preserve">Challenge: </w:t>
      </w:r>
    </w:p>
    <w:p w:rsidR="00B20DF7" w:rsidRDefault="00B20DF7" w:rsidP="00B20DF7">
      <w:r>
        <w:rPr>
          <w:rFonts w:hint="eastAsia"/>
        </w:rPr>
        <w:t>1</w:t>
      </w:r>
      <w:r>
        <w:t>. However, in real-life network, many factors may deteriorate link quality, such</w:t>
      </w:r>
    </w:p>
    <w:p w:rsidR="00B20DF7" w:rsidRDefault="00B20DF7" w:rsidP="00B20DF7">
      <w:r>
        <w:t>as a large queue in node’s data sending buffer, high mobility,</w:t>
      </w:r>
      <w:r>
        <w:rPr>
          <w:rFonts w:hint="eastAsia"/>
        </w:rPr>
        <w:t xml:space="preserve"> </w:t>
      </w:r>
      <w:r>
        <w:t>weak signal strength, interference, etc.</w:t>
      </w:r>
    </w:p>
    <w:p w:rsidR="00A603F2" w:rsidRDefault="00A603F2" w:rsidP="00B20DF7">
      <w:r>
        <w:rPr>
          <w:rFonts w:hint="eastAsia"/>
        </w:rPr>
        <w:t>2</w:t>
      </w:r>
      <w:r>
        <w:t xml:space="preserve">. minimum required QoS with the </w:t>
      </w:r>
      <w:r w:rsidR="003D284F">
        <w:t xml:space="preserve">minimization of </w:t>
      </w:r>
      <w:r>
        <w:t>power consumption</w:t>
      </w:r>
    </w:p>
    <w:p w:rsidR="007641ED" w:rsidRDefault="007641ED" w:rsidP="00B20DF7"/>
    <w:p w:rsidR="007641ED" w:rsidRDefault="007641ED" w:rsidP="00B20DF7"/>
    <w:p w:rsidR="007641ED" w:rsidRDefault="007641ED">
      <w:pPr>
        <w:widowControl/>
      </w:pPr>
      <w:r>
        <w:br w:type="page"/>
      </w:r>
    </w:p>
    <w:p w:rsidR="007641ED" w:rsidRDefault="006962C4" w:rsidP="00B20DF7">
      <w:r>
        <w:lastRenderedPageBreak/>
        <w:t>Routing Search:</w:t>
      </w:r>
    </w:p>
    <w:p w:rsidR="006962C4" w:rsidRDefault="006962C4" w:rsidP="00B20DF7">
      <w:r>
        <w:rPr>
          <w:rFonts w:hint="eastAsia"/>
        </w:rPr>
        <w:t>1</w:t>
      </w:r>
      <w:r>
        <w:t>. OSPF used for traffic condition collection</w:t>
      </w:r>
    </w:p>
    <w:p w:rsidR="006F2844" w:rsidRDefault="006962C4" w:rsidP="00B20DF7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054A0C">
        <w:t xml:space="preserve">each node trains </w:t>
      </w:r>
      <w:r w:rsidR="006F2844">
        <w:t>N models, input is the traffic condition at that node</w:t>
      </w:r>
      <w:r w:rsidR="00B90ECF">
        <w:t>, o</w:t>
      </w:r>
      <w:r w:rsidR="006F2844">
        <w:t>utput is the next step</w:t>
      </w:r>
      <w:r w:rsidR="00B90ECF">
        <w:t xml:space="preserve"> node</w:t>
      </w:r>
      <w:r w:rsidR="00F9053F">
        <w:t>. (consider energy or throughput edge/cloud)</w:t>
      </w:r>
    </w:p>
    <w:p w:rsidR="001838B9" w:rsidRDefault="000A38AC" w:rsidP="00B20DF7">
      <w:r w:rsidRPr="000A38AC">
        <w:drawing>
          <wp:inline distT="0" distB="0" distL="0" distR="0" wp14:anchorId="12A8FAB9" wp14:editId="09DF3169">
            <wp:extent cx="5274310" cy="36969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84" w:rsidRDefault="00C442D2" w:rsidP="00B20DF7">
      <w:r>
        <w:rPr>
          <w:rFonts w:hint="eastAsia"/>
        </w:rPr>
        <w:t>C</w:t>
      </w:r>
      <w:r>
        <w:t>entralized routing: transmission delay for local router to central controller</w:t>
      </w:r>
    </w:p>
    <w:p w:rsidR="00C96710" w:rsidRDefault="00C442D2" w:rsidP="00B20DF7">
      <w:r>
        <w:rPr>
          <w:rFonts w:hint="eastAsia"/>
        </w:rPr>
        <w:t>D</w:t>
      </w:r>
      <w:r>
        <w:t xml:space="preserve">istributed routing: </w:t>
      </w:r>
      <w:r w:rsidR="00833B08">
        <w:t>models stored on local routers -&gt; energy waste</w:t>
      </w:r>
    </w:p>
    <w:p w:rsidR="004E0EB0" w:rsidRDefault="004E0EB0" w:rsidP="00B20DF7">
      <w:pPr>
        <w:rPr>
          <w:color w:val="FF0000"/>
        </w:rPr>
      </w:pPr>
      <w:r w:rsidRPr="004E0EB0">
        <w:rPr>
          <w:rFonts w:hint="eastAsia"/>
          <w:color w:val="FF0000"/>
        </w:rPr>
        <w:t>C</w:t>
      </w:r>
      <w:r w:rsidRPr="004E0EB0">
        <w:rPr>
          <w:color w:val="FF0000"/>
        </w:rPr>
        <w:t>onsider network computation power consumption in the distributed routing DL</w:t>
      </w:r>
    </w:p>
    <w:p w:rsidR="00A968B2" w:rsidRDefault="00A968B2" w:rsidP="00B20DF7">
      <w:pPr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compact model and relatively good models)</w:t>
      </w:r>
    </w:p>
    <w:p w:rsidR="004E0EB0" w:rsidRDefault="004E0EB0" w:rsidP="004E0EB0"/>
    <w:p w:rsidR="00F668DF" w:rsidRDefault="00F668DF" w:rsidP="00F668DF">
      <w:r>
        <w:t>Other possible problems in wireless</w:t>
      </w:r>
    </w:p>
    <w:p w:rsidR="00F668DF" w:rsidRDefault="00F668DF" w:rsidP="00F668DF">
      <w:r>
        <w:rPr>
          <w:rFonts w:hint="eastAsia"/>
        </w:rPr>
        <w:t>1</w:t>
      </w:r>
      <w:r>
        <w:t xml:space="preserve">. </w:t>
      </w:r>
      <w:r w:rsidR="00476828">
        <w:t xml:space="preserve">DL for transport optimizations: multi-queue </w:t>
      </w:r>
      <w:r w:rsidR="00D74BEA">
        <w:t>congestion control</w:t>
      </w:r>
    </w:p>
    <w:p w:rsidR="00AA19B4" w:rsidRDefault="00AA19B4" w:rsidP="00F668DF">
      <w:r>
        <w:rPr>
          <w:rFonts w:hint="eastAsia"/>
        </w:rPr>
        <w:t>2</w:t>
      </w:r>
      <w:r>
        <w:t xml:space="preserve">. </w:t>
      </w:r>
      <w:r w:rsidR="0056503A">
        <w:t>DL for big data transmission</w:t>
      </w:r>
    </w:p>
    <w:p w:rsidR="00AA19B4" w:rsidRDefault="00AA19B4" w:rsidP="00902744">
      <w:r>
        <w:rPr>
          <w:rFonts w:hint="eastAsia"/>
        </w:rPr>
        <w:t>3</w:t>
      </w:r>
      <w:r>
        <w:t>. S</w:t>
      </w:r>
      <w:r w:rsidRPr="00AA19B4">
        <w:t>warming control</w:t>
      </w:r>
      <w:r>
        <w:t xml:space="preserve">: </w:t>
      </w:r>
      <w:r w:rsidR="00902744">
        <w:t>node placement based on both mission and communication requirements.</w:t>
      </w:r>
      <w:r w:rsidR="00EF41A0">
        <w:t xml:space="preserve"> (moving nodes)</w:t>
      </w:r>
    </w:p>
    <w:p w:rsidR="00250BDA" w:rsidRDefault="00250BDA" w:rsidP="00902744">
      <w:r>
        <w:rPr>
          <w:rFonts w:hint="eastAsia"/>
        </w:rPr>
        <w:t>4</w:t>
      </w:r>
      <w:r>
        <w:t xml:space="preserve">. </w:t>
      </w:r>
      <w:r w:rsidR="00D327BE">
        <w:t>DL in SDN</w:t>
      </w:r>
    </w:p>
    <w:p w:rsidR="005C3E65" w:rsidRDefault="005C3E65" w:rsidP="00902744">
      <w:r>
        <w:rPr>
          <w:rFonts w:hint="eastAsia"/>
        </w:rPr>
        <w:t>5</w:t>
      </w:r>
      <w:r>
        <w:t xml:space="preserve">. </w:t>
      </w:r>
      <w:r w:rsidR="00ED2BAC">
        <w:t xml:space="preserve">DL in wireless </w:t>
      </w:r>
      <w:r w:rsidR="00555290">
        <w:t>nodes: distributed learning</w:t>
      </w:r>
      <w:r w:rsidR="007A5AEB">
        <w:t>, chose which node to assemble final result</w:t>
      </w:r>
    </w:p>
    <w:p w:rsidR="007A5AEB" w:rsidRDefault="00F708B0" w:rsidP="00902744">
      <w:r>
        <w:rPr>
          <w:rFonts w:hint="eastAsia"/>
        </w:rPr>
        <w:t>6</w:t>
      </w:r>
      <w:r>
        <w:t xml:space="preserve">. </w:t>
      </w:r>
      <w:r w:rsidR="00535258">
        <w:t>Cross-layer design</w:t>
      </w:r>
      <w:r w:rsidR="00BF2264">
        <w:t xml:space="preserve"> (few people have done this)</w:t>
      </w:r>
    </w:p>
    <w:p w:rsidR="00535258" w:rsidRDefault="00535258" w:rsidP="00902744">
      <w:r>
        <w:rPr>
          <w:noProof/>
        </w:rPr>
        <w:lastRenderedPageBreak/>
        <w:drawing>
          <wp:inline distT="0" distB="0" distL="0" distR="0" wp14:anchorId="2D7006F5" wp14:editId="5C00BB7A">
            <wp:extent cx="5274310" cy="27419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E1" w:rsidRDefault="002461E1" w:rsidP="004314C0">
      <w:r>
        <w:t>7.</w:t>
      </w:r>
      <w:r w:rsidR="00E602DB">
        <w:t xml:space="preserve"> </w:t>
      </w:r>
      <w:r w:rsidR="004314C0">
        <w:t>DL-Based Application Layer</w:t>
      </w:r>
      <w:r w:rsidR="004314C0">
        <w:rPr>
          <w:rFonts w:hint="eastAsia"/>
        </w:rPr>
        <w:t xml:space="preserve"> </w:t>
      </w:r>
      <w:r w:rsidR="004314C0">
        <w:t>Enhancement</w:t>
      </w:r>
    </w:p>
    <w:p w:rsidR="004314C0" w:rsidRDefault="004314C0" w:rsidP="004314C0">
      <w:r>
        <w:t>Use DL in cross-layer design for QoS guarantee</w:t>
      </w:r>
    </w:p>
    <w:p w:rsidR="004314C0" w:rsidRDefault="004314C0" w:rsidP="004314C0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</w:p>
    <w:p w:rsidR="002461E1" w:rsidRDefault="002461E1" w:rsidP="00902744">
      <w:pPr>
        <w:rPr>
          <w:rFonts w:hint="eastAsia"/>
        </w:rPr>
      </w:pPr>
    </w:p>
    <w:p w:rsidR="002E1A93" w:rsidRDefault="002E1A93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2E1A93" w:rsidRDefault="002E1A93" w:rsidP="002E1A93">
      <w:r>
        <w:lastRenderedPageBreak/>
        <w:t>MEC:</w:t>
      </w:r>
    </w:p>
    <w:p w:rsidR="002E1A93" w:rsidRDefault="002E1A93" w:rsidP="002E1A93">
      <w:r>
        <w:rPr>
          <w:rFonts w:hint="eastAsia"/>
        </w:rPr>
        <w:t>1</w:t>
      </w:r>
      <w:r>
        <w:t>. DRL for edge/local computation decision</w:t>
      </w:r>
    </w:p>
    <w:p w:rsidR="002E1A93" w:rsidRDefault="002E1A93" w:rsidP="002E1A93">
      <w:pPr>
        <w:rPr>
          <w:rFonts w:hint="eastAsia"/>
        </w:rPr>
      </w:pPr>
      <w:r>
        <w:t xml:space="preserve">But not mentioned for </w:t>
      </w:r>
      <w:r w:rsidR="009040A7">
        <w:t>cloud, include it ?</w:t>
      </w:r>
      <w:bookmarkStart w:id="0" w:name="_GoBack"/>
      <w:bookmarkEnd w:id="0"/>
    </w:p>
    <w:p w:rsidR="00F668DF" w:rsidRPr="002E1A93" w:rsidRDefault="00F668DF" w:rsidP="002E1A93">
      <w:pPr>
        <w:rPr>
          <w:rFonts w:hint="eastAsia"/>
          <w:color w:val="FF0000"/>
        </w:rPr>
      </w:pPr>
    </w:p>
    <w:sectPr w:rsidR="00F668DF" w:rsidRPr="002E1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C"/>
    <w:rsid w:val="00054A0C"/>
    <w:rsid w:val="000A38AC"/>
    <w:rsid w:val="000D0617"/>
    <w:rsid w:val="00137F84"/>
    <w:rsid w:val="001838B9"/>
    <w:rsid w:val="00184BCB"/>
    <w:rsid w:val="002461E1"/>
    <w:rsid w:val="00250BDA"/>
    <w:rsid w:val="00296E6D"/>
    <w:rsid w:val="002C09B9"/>
    <w:rsid w:val="002E1A93"/>
    <w:rsid w:val="003D284F"/>
    <w:rsid w:val="004314C0"/>
    <w:rsid w:val="00476828"/>
    <w:rsid w:val="00481FAC"/>
    <w:rsid w:val="004E0EB0"/>
    <w:rsid w:val="00535258"/>
    <w:rsid w:val="00555290"/>
    <w:rsid w:val="005636A4"/>
    <w:rsid w:val="0056503A"/>
    <w:rsid w:val="00574B5A"/>
    <w:rsid w:val="00593A48"/>
    <w:rsid w:val="005C3E65"/>
    <w:rsid w:val="00604E3B"/>
    <w:rsid w:val="00685681"/>
    <w:rsid w:val="006962C4"/>
    <w:rsid w:val="006B390E"/>
    <w:rsid w:val="006F2844"/>
    <w:rsid w:val="007641ED"/>
    <w:rsid w:val="0079509A"/>
    <w:rsid w:val="007A5AEB"/>
    <w:rsid w:val="008134C1"/>
    <w:rsid w:val="00833AFD"/>
    <w:rsid w:val="00833B08"/>
    <w:rsid w:val="00840DB0"/>
    <w:rsid w:val="008436DA"/>
    <w:rsid w:val="0087424E"/>
    <w:rsid w:val="008D77A0"/>
    <w:rsid w:val="00902744"/>
    <w:rsid w:val="009040A7"/>
    <w:rsid w:val="00913991"/>
    <w:rsid w:val="009E77AF"/>
    <w:rsid w:val="00A603F2"/>
    <w:rsid w:val="00A741DC"/>
    <w:rsid w:val="00A968B2"/>
    <w:rsid w:val="00AA19B4"/>
    <w:rsid w:val="00B013DB"/>
    <w:rsid w:val="00B20DF7"/>
    <w:rsid w:val="00B47A6F"/>
    <w:rsid w:val="00B90ECF"/>
    <w:rsid w:val="00BD7F52"/>
    <w:rsid w:val="00BF2264"/>
    <w:rsid w:val="00C442D2"/>
    <w:rsid w:val="00C96710"/>
    <w:rsid w:val="00CD3975"/>
    <w:rsid w:val="00D327BE"/>
    <w:rsid w:val="00D74BEA"/>
    <w:rsid w:val="00DC0980"/>
    <w:rsid w:val="00DE5AD9"/>
    <w:rsid w:val="00E602DB"/>
    <w:rsid w:val="00E96CBC"/>
    <w:rsid w:val="00EA00C3"/>
    <w:rsid w:val="00ED2BAC"/>
    <w:rsid w:val="00EF41A0"/>
    <w:rsid w:val="00F2790E"/>
    <w:rsid w:val="00F352E9"/>
    <w:rsid w:val="00F668DF"/>
    <w:rsid w:val="00F708B0"/>
    <w:rsid w:val="00F9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B2FE"/>
  <w15:chartTrackingRefBased/>
  <w15:docId w15:val="{AD3EAE87-64C6-48BF-8D77-F1B0E25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A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57</cp:revision>
  <dcterms:created xsi:type="dcterms:W3CDTF">2021-07-02T15:30:00Z</dcterms:created>
  <dcterms:modified xsi:type="dcterms:W3CDTF">2021-07-04T14:19:00Z</dcterms:modified>
</cp:coreProperties>
</file>