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D5F6" w14:textId="77777777" w:rsidR="00273DE8" w:rsidRDefault="00273DE8">
      <w:pPr>
        <w:jc w:val="center"/>
        <w:rPr>
          <w:rFonts w:ascii="Times New Roman" w:hAnsi="Times New Roman" w:cs="Times New Roman"/>
          <w:b/>
          <w:bCs/>
          <w:sz w:val="24"/>
          <w:szCs w:val="24"/>
        </w:rPr>
      </w:pPr>
      <w:r>
        <w:rPr>
          <w:rFonts w:ascii="Times New Roman" w:hAnsi="Times New Roman" w:cs="Times New Roman"/>
          <w:b/>
          <w:bCs/>
          <w:sz w:val="24"/>
          <w:szCs w:val="24"/>
        </w:rPr>
        <w:t>Lab 7</w:t>
      </w:r>
    </w:p>
    <w:p w14:paraId="11ACD5F7"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1)  Inside the Employee class of lab 3.1, override the  equals  method.  Test it thoroughly by having equals returning true with two Employee objects that are equal, two Employee objects that are Not equal, and, …</w:t>
      </w:r>
    </w:p>
    <w:p w14:paraId="11ACD5F8"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2)  Inside the Position class of lab 3.1, override the  equals  method.  Test it thoroughly by having equals returning true with two Position objects that are equal, two Position objects that are Not equal, and, …</w:t>
      </w:r>
    </w:p>
    <w:p w14:paraId="11ACD5FA" w14:textId="1D09B9F7" w:rsidR="00273DE8" w:rsidRDefault="00273DE8">
      <w:pPr>
        <w:rPr>
          <w:rFonts w:ascii="Times New Roman" w:hAnsi="Times New Roman" w:cs="Times New Roman"/>
          <w:sz w:val="24"/>
          <w:szCs w:val="24"/>
        </w:rPr>
      </w:pPr>
      <w:r>
        <w:rPr>
          <w:rFonts w:ascii="Times New Roman" w:hAnsi="Times New Roman" w:cs="Times New Roman"/>
          <w:sz w:val="24"/>
          <w:szCs w:val="24"/>
        </w:rPr>
        <w:t>3)  Inside the Department class of lab 3.1, override the  equals  method.  Test it thoroughly by having equals returning true with two Department objects that are equal, two Department objects that are Not equal, and, …</w:t>
      </w:r>
    </w:p>
    <w:p w14:paraId="11ACD5FB"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4)  From lab 3.1, write a toString()  method for the Employee class.  Test it thoroughly!</w:t>
      </w:r>
    </w:p>
    <w:p w14:paraId="11ACD5FC"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5)  From lab 3.1, write a toString()  method for the Position class.  Test it thoroughly!</w:t>
      </w:r>
    </w:p>
    <w:p w14:paraId="11ACD5FD"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6)  From lab 3.1, write a toString()  method for the Department class.  Test it thoroughly!</w:t>
      </w:r>
    </w:p>
    <w:p w14:paraId="11ACD5FE" w14:textId="77777777" w:rsidR="00273DE8" w:rsidRDefault="00273DE8">
      <w:pPr>
        <w:rPr>
          <w:rFonts w:ascii="Times New Roman" w:hAnsi="Times New Roman" w:cs="Times New Roman"/>
          <w:sz w:val="24"/>
          <w:szCs w:val="24"/>
        </w:rPr>
      </w:pPr>
    </w:p>
    <w:p w14:paraId="11ACD5FF"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7)  From lab 3.1, write a hashCode()  method for the Employee class.  Test it thoroughly by making sure that hashcode returns the same value when two Employee objects are the same (‘equals’ method should return true in this case).  Different hashcodes will most  ‘probably’  be created when two Employee objects are different.  </w:t>
      </w:r>
    </w:p>
    <w:p w14:paraId="11ACD600"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8)  From lab 3.1, write a hashCode()  method for the Position class.  Test it thoroughly by making sure that hashcode returns the same value when two Position objects are the same.  Different hashcodes will most  ‘probably’  be created when two Position objects are different.  </w:t>
      </w:r>
    </w:p>
    <w:p w14:paraId="11ACD601" w14:textId="77777777" w:rsidR="00273DE8" w:rsidRDefault="00273DE8">
      <w:pPr>
        <w:rPr>
          <w:rFonts w:ascii="Times New Roman" w:hAnsi="Times New Roman" w:cs="Times New Roman"/>
          <w:b/>
          <w:bCs/>
          <w:sz w:val="24"/>
          <w:szCs w:val="24"/>
        </w:rPr>
      </w:pPr>
    </w:p>
    <w:p w14:paraId="11ACD602" w14:textId="77777777" w:rsidR="00273DE8" w:rsidRDefault="00273DE8">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Level 3 :  </w:t>
      </w:r>
    </w:p>
    <w:p w14:paraId="11ACD603"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12)  Inside the Position class of lab 3.1, override the  clone  method.  Test it thoroughly,   </w:t>
      </w:r>
    </w:p>
    <w:p w14:paraId="11ACD604" w14:textId="77777777"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13)  Inside the Employee class of lab 3.1, override the  clone  method.  Test it thoroughly,   </w:t>
      </w:r>
    </w:p>
    <w:p w14:paraId="11ACD605" w14:textId="77777777" w:rsidR="00273DE8" w:rsidRDefault="00273DE8">
      <w:pPr>
        <w:rPr>
          <w:rFonts w:ascii="Times New Roman" w:hAnsi="Times New Roman" w:cs="Times New Roman"/>
          <w:sz w:val="24"/>
          <w:szCs w:val="24"/>
        </w:rPr>
      </w:pPr>
    </w:p>
    <w:p w14:paraId="11ACD606" w14:textId="77777777" w:rsidR="00273DE8" w:rsidRDefault="00273DE8">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Level 4 :  </w:t>
      </w:r>
    </w:p>
    <w:p w14:paraId="11ACD607" w14:textId="77777777" w:rsidR="00273DE8" w:rsidRDefault="00273DE8">
      <w:pPr>
        <w:ind w:left="360"/>
        <w:rPr>
          <w:rFonts w:ascii="Times New Roman" w:hAnsi="Times New Roman" w:cs="Times New Roman"/>
          <w:sz w:val="24"/>
          <w:szCs w:val="24"/>
        </w:rPr>
      </w:pPr>
      <w:r>
        <w:rPr>
          <w:rFonts w:ascii="Times New Roman" w:hAnsi="Times New Roman" w:cs="Times New Roman"/>
          <w:sz w:val="24"/>
          <w:szCs w:val="24"/>
        </w:rPr>
        <w:t xml:space="preserve">9)  Create an interface with default and static methods in it.  Use an  IPerson  interface in the first School Lab.  Create a default method called myDefault that prints out  “From default method.”,  and,  create a static method called myStatic that prints out  “From static method.”.  Test it all thoroughly.    </w:t>
      </w:r>
    </w:p>
    <w:p w14:paraId="11ACD608" w14:textId="77777777" w:rsidR="00273DE8" w:rsidRDefault="00273DE8">
      <w:pPr>
        <w:ind w:left="360"/>
        <w:rPr>
          <w:rFonts w:ascii="Times New Roman" w:hAnsi="Times New Roman" w:cs="Times New Roman"/>
          <w:sz w:val="24"/>
          <w:szCs w:val="24"/>
        </w:rPr>
      </w:pPr>
      <w:r>
        <w:rPr>
          <w:rFonts w:ascii="Times New Roman" w:hAnsi="Times New Roman" w:cs="Times New Roman"/>
          <w:sz w:val="24"/>
          <w:szCs w:val="24"/>
        </w:rPr>
        <w:t xml:space="preserve">Also create an abstract method called myAbstract that you must override.  </w:t>
      </w:r>
    </w:p>
    <w:p w14:paraId="11ACD609" w14:textId="77777777" w:rsidR="00273DE8" w:rsidRDefault="00273DE8">
      <w:pPr>
        <w:ind w:left="360"/>
        <w:rPr>
          <w:rFonts w:ascii="Times New Roman" w:hAnsi="Times New Roman" w:cs="Times New Roman"/>
          <w:sz w:val="24"/>
          <w:szCs w:val="24"/>
        </w:rPr>
      </w:pPr>
    </w:p>
    <w:p w14:paraId="11ACD60A" w14:textId="77777777" w:rsidR="00273DE8" w:rsidRDefault="00273DE8">
      <w:pPr>
        <w:ind w:left="360"/>
        <w:rPr>
          <w:rFonts w:ascii="Times New Roman" w:hAnsi="Times New Roman" w:cs="Times New Roman"/>
          <w:sz w:val="24"/>
          <w:szCs w:val="24"/>
        </w:rPr>
      </w:pPr>
      <w:r>
        <w:rPr>
          <w:rFonts w:ascii="Times New Roman" w:hAnsi="Times New Roman" w:cs="Times New Roman"/>
          <w:sz w:val="24"/>
          <w:szCs w:val="24"/>
        </w:rPr>
        <w:t xml:space="preserve">10)  Create an enum.  Use …     Test it thoroughly.    </w:t>
      </w:r>
    </w:p>
    <w:p w14:paraId="11ACD60B" w14:textId="77777777" w:rsidR="00273DE8" w:rsidRDefault="00273DE8">
      <w:pPr>
        <w:ind w:left="360"/>
        <w:rPr>
          <w:rFonts w:ascii="Times New Roman" w:hAnsi="Times New Roman" w:cs="Times New Roman"/>
          <w:b/>
          <w:bCs/>
          <w:sz w:val="24"/>
          <w:szCs w:val="24"/>
        </w:rPr>
      </w:pPr>
      <w:r>
        <w:rPr>
          <w:rFonts w:ascii="Times New Roman" w:hAnsi="Times New Roman" w:cs="Times New Roman"/>
          <w:sz w:val="24"/>
          <w:szCs w:val="24"/>
        </w:rPr>
        <w:t xml:space="preserve">11)  Create a class that is immutable.  Use …    Test it thoroughly.    </w:t>
      </w:r>
    </w:p>
    <w:sectPr w:rsidR="00273DE8" w:rsidSect="00273D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19BA"/>
    <w:multiLevelType w:val="hybridMultilevel"/>
    <w:tmpl w:val="C7325CE6"/>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 w15:restartNumberingAfterBreak="0">
    <w:nsid w:val="660401C0"/>
    <w:multiLevelType w:val="hybridMultilevel"/>
    <w:tmpl w:val="0FFED2A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15:restartNumberingAfterBreak="0">
    <w:nsid w:val="7E88094F"/>
    <w:multiLevelType w:val="hybridMultilevel"/>
    <w:tmpl w:val="8D42ACDC"/>
    <w:lvl w:ilvl="0" w:tplc="04090015">
      <w:start w:val="1"/>
      <w:numFmt w:val="upperLetter"/>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oNotTrackMoves/>
  <w:defaultTabStop w:val="36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DE8"/>
    <w:rsid w:val="00273DE8"/>
    <w:rsid w:val="008A3AC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CD5F6"/>
  <w15:docId w15:val="{48B2C938-0653-42A6-B031-C3F2D976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yanmar Text"/>
        <w:lang w:val="en-SG" w:eastAsia="en-SG"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Calibr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339</Words>
  <Characters>1933</Characters>
  <Application>Microsoft Office Word</Application>
  <DocSecurity>0</DocSecurity>
  <Lines>16</Lines>
  <Paragraphs>4</Paragraphs>
  <ScaleCrop>false</ScaleCrop>
  <Company>Maharishi University Of Management</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Corazza</dc:creator>
  <cp:keywords/>
  <dc:description/>
  <cp:lastModifiedBy>Su Lai</cp:lastModifiedBy>
  <cp:revision>20</cp:revision>
  <cp:lastPrinted>2015-08-03T15:12:00Z</cp:lastPrinted>
  <dcterms:created xsi:type="dcterms:W3CDTF">2016-01-24T21:55:00Z</dcterms:created>
  <dcterms:modified xsi:type="dcterms:W3CDTF">2022-01-25T00:50:00Z</dcterms:modified>
</cp:coreProperties>
</file>