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6BCE" w14:textId="77777777" w:rsidR="00AA00AE" w:rsidRDefault="00AA00AE"/>
    <w:sectPr w:rsidR="00AA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tTA0sDAzNjEztTBX0lEKTi0uzszPAykwrAUAOOwKjSwAAAA="/>
  </w:docVars>
  <w:rsids>
    <w:rsidRoot w:val="00D12858"/>
    <w:rsid w:val="00AA00AE"/>
    <w:rsid w:val="00D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31E4"/>
  <w15:chartTrackingRefBased/>
  <w15:docId w15:val="{35B77AA8-C88C-4869-9B0B-D3B8B57B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Rong Soh</dc:creator>
  <cp:keywords/>
  <dc:description/>
  <cp:lastModifiedBy>Wei Rong Soh</cp:lastModifiedBy>
  <cp:revision>1</cp:revision>
  <dcterms:created xsi:type="dcterms:W3CDTF">2021-11-30T15:01:00Z</dcterms:created>
  <dcterms:modified xsi:type="dcterms:W3CDTF">2021-11-30T15:03:00Z</dcterms:modified>
</cp:coreProperties>
</file>