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97EF" w14:textId="0CAD816A" w:rsidR="00B67577" w:rsidRDefault="00573F49" w:rsidP="00573F49">
      <w:pPr>
        <w:jc w:val="center"/>
      </w:pPr>
      <w:r>
        <w:t>First New Deal</w:t>
      </w:r>
    </w:p>
    <w:p w14:paraId="774A893C" w14:textId="7AEC8B03" w:rsidR="00573F49" w:rsidRDefault="00573F49" w:rsidP="00573F49">
      <w:pPr>
        <w:pStyle w:val="ListParagraph"/>
        <w:numPr>
          <w:ilvl w:val="0"/>
          <w:numId w:val="1"/>
        </w:numPr>
      </w:pPr>
      <w:r>
        <w:t>1933 Federal Emergency Relief Administration</w:t>
      </w:r>
    </w:p>
    <w:p w14:paraId="4B01AE73" w14:textId="629BC0B2" w:rsidR="00573F49" w:rsidRDefault="00573F49" w:rsidP="00573F49">
      <w:pPr>
        <w:pStyle w:val="ListParagraph"/>
        <w:numPr>
          <w:ilvl w:val="1"/>
          <w:numId w:val="1"/>
        </w:numPr>
      </w:pPr>
      <w:r>
        <w:t>Made grants to local agencies that aided poor</w:t>
      </w:r>
    </w:p>
    <w:p w14:paraId="0C3C5232" w14:textId="621CD954" w:rsidR="00573F49" w:rsidRDefault="00573F49" w:rsidP="00573F49">
      <w:pPr>
        <w:pStyle w:val="ListParagraph"/>
        <w:numPr>
          <w:ilvl w:val="0"/>
          <w:numId w:val="1"/>
        </w:numPr>
      </w:pPr>
      <w:r>
        <w:t>Tennessee Valley Authority</w:t>
      </w:r>
    </w:p>
    <w:p w14:paraId="5E57AB9B" w14:textId="5F9DFAAF" w:rsidR="00573F49" w:rsidRDefault="00573F49" w:rsidP="00573F49">
      <w:pPr>
        <w:pStyle w:val="ListParagraph"/>
        <w:numPr>
          <w:ilvl w:val="1"/>
          <w:numId w:val="1"/>
        </w:numPr>
      </w:pPr>
      <w:r>
        <w:t>Built dams on Tennessee river, brought hydroelectric power to isolated areas.</w:t>
      </w:r>
    </w:p>
    <w:p w14:paraId="4AA6EA82" w14:textId="5754D160" w:rsidR="00573F49" w:rsidRDefault="00573F49" w:rsidP="00573F49">
      <w:pPr>
        <w:pStyle w:val="ListParagraph"/>
        <w:numPr>
          <w:ilvl w:val="0"/>
          <w:numId w:val="1"/>
        </w:numPr>
      </w:pPr>
      <w:r>
        <w:t>Public Works Administration</w:t>
      </w:r>
    </w:p>
    <w:p w14:paraId="564DA937" w14:textId="385BDAFE" w:rsidR="00573F49" w:rsidRDefault="00573F49" w:rsidP="00573F49">
      <w:pPr>
        <w:pStyle w:val="ListParagraph"/>
        <w:numPr>
          <w:ilvl w:val="1"/>
          <w:numId w:val="1"/>
        </w:numPr>
      </w:pPr>
      <w:r>
        <w:t>Strengthened infrastructure and provided jobs by building roads, schools, hospitals, public facilities.</w:t>
      </w:r>
    </w:p>
    <w:p w14:paraId="39277855" w14:textId="563F6490" w:rsidR="00573F49" w:rsidRDefault="00573F49" w:rsidP="00573F49">
      <w:pPr>
        <w:pStyle w:val="ListParagraph"/>
        <w:numPr>
          <w:ilvl w:val="0"/>
          <w:numId w:val="1"/>
        </w:numPr>
      </w:pPr>
      <w:r>
        <w:t>Agricultural Adjustments Act authorized the government to try to raise prices by setting quotas and paying farmers not to plant more.</w:t>
      </w:r>
    </w:p>
    <w:p w14:paraId="35DB5882" w14:textId="6FACA820" w:rsidR="00573F49" w:rsidRDefault="00573F49" w:rsidP="00573F49">
      <w:pPr>
        <w:pStyle w:val="ListParagraph"/>
        <w:numPr>
          <w:ilvl w:val="1"/>
          <w:numId w:val="1"/>
        </w:numPr>
      </w:pPr>
      <w:r>
        <w:t>Benefitted land owners</w:t>
      </w:r>
    </w:p>
    <w:p w14:paraId="4DBAB7A7" w14:textId="5901D4CF" w:rsidR="00573F49" w:rsidRDefault="00573F49" w:rsidP="00573F49">
      <w:pPr>
        <w:pStyle w:val="ListParagraph"/>
        <w:numPr>
          <w:ilvl w:val="1"/>
          <w:numId w:val="1"/>
        </w:numPr>
      </w:pPr>
      <w:r>
        <w:t>Many tenant farmers and sharecroppers were evicted.</w:t>
      </w:r>
    </w:p>
    <w:p w14:paraId="364DE3A3" w14:textId="6F44EF9F" w:rsidR="00573F49" w:rsidRDefault="00573F49" w:rsidP="00573F49">
      <w:pPr>
        <w:pStyle w:val="ListParagraph"/>
        <w:numPr>
          <w:ilvl w:val="0"/>
          <w:numId w:val="1"/>
        </w:numPr>
      </w:pPr>
      <w:r>
        <w:t>Prohibition repealed by 21</w:t>
      </w:r>
      <w:r w:rsidRPr="00573F49">
        <w:rPr>
          <w:vertAlign w:val="superscript"/>
        </w:rPr>
        <w:t>st</w:t>
      </w:r>
      <w:r>
        <w:t xml:space="preserve"> Amendment</w:t>
      </w:r>
    </w:p>
    <w:p w14:paraId="02F2B5EA" w14:textId="6E32416D" w:rsidR="00573F49" w:rsidRDefault="00573F49" w:rsidP="00573F49">
      <w:pPr>
        <w:pStyle w:val="ListParagraph"/>
        <w:numPr>
          <w:ilvl w:val="0"/>
          <w:numId w:val="1"/>
        </w:numPr>
      </w:pPr>
      <w:r>
        <w:t>Securities and Exchange Commission</w:t>
      </w:r>
    </w:p>
    <w:p w14:paraId="5F408D3D" w14:textId="413AB551" w:rsidR="00573F49" w:rsidRDefault="00573F49" w:rsidP="00573F49">
      <w:pPr>
        <w:pStyle w:val="ListParagraph"/>
        <w:numPr>
          <w:ilvl w:val="1"/>
          <w:numId w:val="1"/>
        </w:numPr>
      </w:pPr>
      <w:r>
        <w:t>Regulated stock and bond markets</w:t>
      </w:r>
    </w:p>
    <w:p w14:paraId="64D9E2FF" w14:textId="10F9146F" w:rsidR="00573F49" w:rsidRDefault="00573F49" w:rsidP="00573F49">
      <w:pPr>
        <w:pStyle w:val="ListParagraph"/>
        <w:numPr>
          <w:ilvl w:val="0"/>
          <w:numId w:val="1"/>
        </w:numPr>
      </w:pPr>
      <w:r>
        <w:t xml:space="preserve">Federal Communications </w:t>
      </w:r>
      <w:r>
        <w:t>Commission</w:t>
      </w:r>
    </w:p>
    <w:p w14:paraId="756C8A5C" w14:textId="3E91900F" w:rsidR="00573F49" w:rsidRDefault="00573F49" w:rsidP="00573F49">
      <w:pPr>
        <w:pStyle w:val="ListParagraph"/>
        <w:numPr>
          <w:ilvl w:val="1"/>
          <w:numId w:val="1"/>
        </w:numPr>
      </w:pPr>
      <w:r>
        <w:t>Regulated radio and telephone industries.</w:t>
      </w:r>
    </w:p>
    <w:p w14:paraId="71506FF4" w14:textId="14A25415" w:rsidR="00573F49" w:rsidRDefault="00573F49" w:rsidP="00573F49">
      <w:pPr>
        <w:pStyle w:val="ListParagraph"/>
        <w:numPr>
          <w:ilvl w:val="0"/>
          <w:numId w:val="1"/>
        </w:numPr>
      </w:pPr>
      <w:r>
        <w:t>Federal Housing Administration</w:t>
      </w:r>
    </w:p>
    <w:p w14:paraId="32806247" w14:textId="2D8F1AA7" w:rsidR="00573F49" w:rsidRDefault="00573F49" w:rsidP="00573F49">
      <w:pPr>
        <w:pStyle w:val="ListParagraph"/>
        <w:numPr>
          <w:ilvl w:val="1"/>
          <w:numId w:val="1"/>
        </w:numPr>
      </w:pPr>
      <w:r>
        <w:t>Insured long-term mortgages to stimulate buying of homes and home construction.</w:t>
      </w:r>
      <w:bookmarkStart w:id="0" w:name="_GoBack"/>
      <w:bookmarkEnd w:id="0"/>
    </w:p>
    <w:sectPr w:rsidR="00573F49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BE1"/>
    <w:multiLevelType w:val="hybridMultilevel"/>
    <w:tmpl w:val="7B6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49"/>
    <w:rsid w:val="00573F49"/>
    <w:rsid w:val="00947C4F"/>
    <w:rsid w:val="00B67577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9E9D"/>
  <w15:chartTrackingRefBased/>
  <w15:docId w15:val="{54A9E381-984F-984B-820E-36150B9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2019-03-13T13:23:00Z</dcterms:created>
  <dcterms:modified xsi:type="dcterms:W3CDTF">2019-03-13T13:50:00Z</dcterms:modified>
</cp:coreProperties>
</file>